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5943600" cy="14859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  <w:t xml:space="preserve">Go to “File” in the upper left hand corner of this page.</w:t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  <w:t xml:space="preserve">Click “Make a Copy”.</w:t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  <w:t xml:space="preserve">Then change the Title of YOUR Copy in the upper left corner to: </w:t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>
          <w:rtl w:val="0"/>
        </w:rPr>
        <w:t xml:space="preserve">“{Your Name} Portal 2:  Resource Yourself Play Sheet”.</w:t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>
          <w:rtl w:val="0"/>
        </w:rPr>
        <w:t xml:space="preserve">Go through the playsheet, completing each practice.</w:t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  <w:t xml:space="preserve">Click the checkbox once you have completed each practice.</w:t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rtl w:val="0"/>
        </w:rPr>
        <w:t xml:space="preserve">Go to the SHARE button in the upper right corner,</w:t>
      </w:r>
    </w:p>
    <w:p w:rsidR="00000000" w:rsidDel="00000000" w:rsidP="00000000" w:rsidRDefault="00000000" w:rsidRPr="00000000" w14:paraId="0000000A">
      <w:pPr>
        <w:jc w:val="center"/>
        <w:rPr/>
      </w:pPr>
      <w:r w:rsidDel="00000000" w:rsidR="00000000" w:rsidRPr="00000000">
        <w:rPr>
          <w:rtl w:val="0"/>
        </w:rPr>
        <w:t xml:space="preserve">Click “Anyone with the link”,</w:t>
      </w:r>
    </w:p>
    <w:p w:rsidR="00000000" w:rsidDel="00000000" w:rsidP="00000000" w:rsidRDefault="00000000" w:rsidRPr="00000000" w14:paraId="0000000B">
      <w:pPr>
        <w:jc w:val="center"/>
        <w:rPr/>
      </w:pPr>
      <w:r w:rsidDel="00000000" w:rsidR="00000000" w:rsidRPr="00000000">
        <w:rPr>
          <w:rtl w:val="0"/>
        </w:rPr>
        <w:t xml:space="preserve">COPY the link,</w:t>
      </w:r>
    </w:p>
    <w:p w:rsidR="00000000" w:rsidDel="00000000" w:rsidP="00000000" w:rsidRDefault="00000000" w:rsidRPr="00000000" w14:paraId="0000000C">
      <w:pPr>
        <w:jc w:val="center"/>
        <w:rPr/>
      </w:pPr>
      <w:r w:rsidDel="00000000" w:rsidR="00000000" w:rsidRPr="00000000">
        <w:rPr>
          <w:rtl w:val="0"/>
        </w:rPr>
        <w:t xml:space="preserve">Go to our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FB Group</w:t>
        </w:r>
      </w:hyperlink>
      <w:r w:rsidDel="00000000" w:rsidR="00000000" w:rsidRPr="00000000">
        <w:rPr>
          <w:rtl w:val="0"/>
        </w:rPr>
        <w:t xml:space="preserve"> and share your link,</w:t>
      </w:r>
    </w:p>
    <w:p w:rsidR="00000000" w:rsidDel="00000000" w:rsidP="00000000" w:rsidRDefault="00000000" w:rsidRPr="00000000" w14:paraId="0000000D">
      <w:pPr>
        <w:jc w:val="center"/>
        <w:rPr/>
      </w:pPr>
      <w:r w:rsidDel="00000000" w:rsidR="00000000" w:rsidRPr="00000000">
        <w:rPr>
          <w:rtl w:val="0"/>
        </w:rPr>
        <w:t xml:space="preserve">With a comment on how these practices worked for you,</w:t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>
          <w:rtl w:val="0"/>
        </w:rPr>
        <w:t xml:space="preserve">what came up for you, any challenges you faced, any breakthroughs that you had.</w:t>
      </w:r>
    </w:p>
    <w:p w:rsidR="00000000" w:rsidDel="00000000" w:rsidP="00000000" w:rsidRDefault="00000000" w:rsidRPr="00000000" w14:paraId="0000000F">
      <w:pPr>
        <w:ind w:left="72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720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1- The Timelessness Technique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2 - The Ultimate Guide to Regulation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jc w:val="center"/>
        <w:rPr>
          <w:b w:val="1"/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3- The Radical Truth Teller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4 - The Leadership Activation</w:t>
      </w:r>
    </w:p>
    <w:p w:rsidR="00000000" w:rsidDel="00000000" w:rsidP="00000000" w:rsidRDefault="00000000" w:rsidRPr="00000000" w14:paraId="00000014">
      <w:pPr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0" w:firstLine="0"/>
        <w:jc w:val="center"/>
        <w:rPr/>
      </w:pPr>
      <w:r w:rsidDel="00000000" w:rsidR="00000000" w:rsidRPr="00000000">
        <w:rPr>
          <w:sz w:val="28"/>
          <w:szCs w:val="28"/>
          <w:rtl w:val="0"/>
        </w:rPr>
        <w:t xml:space="preserve">The Timelessness Technique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40" w:before="240" w:lineRule="auto"/>
        <w:jc w:val="center"/>
        <w:rPr/>
      </w:pPr>
      <w:r w:rsidDel="00000000" w:rsidR="00000000" w:rsidRPr="00000000">
        <w:rPr>
          <w:rtl w:val="0"/>
        </w:rPr>
        <w:t xml:space="preserve">Imagine a world where time expands to meet your needs, where you can navigate through your day with a sense of calm and purpose. The “Timelessness Technique” is your key to achieving just that.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spacing w:after="0" w:afterAutospacing="0" w:before="240" w:lineRule="auto"/>
        <w:ind w:left="720" w:hanging="360"/>
        <w:jc w:val="center"/>
        <w:rPr>
          <w:u w:val="none"/>
        </w:rPr>
      </w:pPr>
      <w:r w:rsidDel="00000000" w:rsidR="00000000" w:rsidRPr="00000000">
        <w:rPr>
          <w:rtl w:val="0"/>
        </w:rPr>
        <w:t xml:space="preserve">Set the Stage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jc w:val="center"/>
        <w:rPr>
          <w:u w:val="none"/>
        </w:rPr>
      </w:pPr>
      <w:r w:rsidDel="00000000" w:rsidR="00000000" w:rsidRPr="00000000">
        <w:rPr>
          <w:rtl w:val="0"/>
        </w:rPr>
        <w:t xml:space="preserve">Open the Portal</w:t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jc w:val="center"/>
        <w:rPr>
          <w:u w:val="none"/>
        </w:rPr>
      </w:pPr>
      <w:r w:rsidDel="00000000" w:rsidR="00000000" w:rsidRPr="00000000">
        <w:rPr>
          <w:rtl w:val="0"/>
        </w:rPr>
        <w:t xml:space="preserve">Visualize the Seasons</w:t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jc w:val="center"/>
        <w:rPr>
          <w:u w:val="none"/>
        </w:rPr>
      </w:pPr>
      <w:r w:rsidDel="00000000" w:rsidR="00000000" w:rsidRPr="00000000">
        <w:rPr>
          <w:rtl w:val="0"/>
        </w:rPr>
        <w:t xml:space="preserve">Learn and Let Go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jc w:val="center"/>
        <w:rPr>
          <w:u w:val="none"/>
        </w:rPr>
      </w:pPr>
      <w:r w:rsidDel="00000000" w:rsidR="00000000" w:rsidRPr="00000000">
        <w:rPr>
          <w:rtl w:val="0"/>
        </w:rPr>
        <w:t xml:space="preserve">Celebrate Milestones</w:t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jc w:val="center"/>
        <w:rPr>
          <w:u w:val="none"/>
        </w:rPr>
      </w:pPr>
      <w:r w:rsidDel="00000000" w:rsidR="00000000" w:rsidRPr="00000000">
        <w:rPr>
          <w:rtl w:val="0"/>
        </w:rPr>
        <w:t xml:space="preserve">Embrace Moments of Bliss</w:t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jc w:val="center"/>
        <w:rPr>
          <w:u w:val="none"/>
        </w:rPr>
      </w:pPr>
      <w:r w:rsidDel="00000000" w:rsidR="00000000" w:rsidRPr="00000000">
        <w:rPr>
          <w:rtl w:val="0"/>
        </w:rPr>
        <w:t xml:space="preserve">Affirm Your Growth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spacing w:after="240" w:before="0" w:beforeAutospacing="0" w:lineRule="auto"/>
        <w:ind w:left="720" w:hanging="360"/>
        <w:jc w:val="center"/>
        <w:rPr>
          <w:u w:val="none"/>
        </w:rPr>
      </w:pPr>
      <w:r w:rsidDel="00000000" w:rsidR="00000000" w:rsidRPr="00000000">
        <w:rPr>
          <w:rtl w:val="0"/>
        </w:rPr>
        <w:t xml:space="preserve">Return with Insights</w:t>
      </w:r>
    </w:p>
    <w:p w:rsidR="00000000" w:rsidDel="00000000" w:rsidP="00000000" w:rsidRDefault="00000000" w:rsidRPr="00000000" w14:paraId="00000028">
      <w:pPr>
        <w:spacing w:after="240" w:before="240" w:lineRule="auto"/>
        <w:jc w:val="center"/>
        <w:rPr/>
      </w:pPr>
      <w:r w:rsidDel="00000000" w:rsidR="00000000" w:rsidRPr="00000000">
        <w:rPr>
          <w:rtl w:val="0"/>
        </w:rPr>
        <w:t xml:space="preserve">Journal about your experience.</w:t>
        <w:br w:type="textWrapping"/>
        <w:t xml:space="preserve">What felt constricting? What felt expansive? What visions felt the most spacious to you? </w:t>
        <w:br w:type="textWrapping"/>
        <w:t xml:space="preserve">These are the experiences you want to focus on calling into your life.  This will help you create more time and space in your current reality.</w:t>
      </w:r>
    </w:p>
    <w:p w:rsidR="00000000" w:rsidDel="00000000" w:rsidP="00000000" w:rsidRDefault="00000000" w:rsidRPr="00000000" w14:paraId="00000029">
      <w:pPr>
        <w:jc w:val="center"/>
        <w:rPr/>
      </w:pPr>
      <w:r w:rsidDel="00000000" w:rsidR="00000000" w:rsidRPr="00000000">
        <w:rPr>
          <w:rtl w:val="0"/>
        </w:rPr>
        <w:t xml:space="preserve">(room to write)</w:t>
      </w:r>
    </w:p>
    <w:p w:rsidR="00000000" w:rsidDel="00000000" w:rsidP="00000000" w:rsidRDefault="00000000" w:rsidRPr="00000000" w14:paraId="0000002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The Timelessness Technique continued…</w:t>
      </w:r>
    </w:p>
    <w:p w:rsidR="00000000" w:rsidDel="00000000" w:rsidP="00000000" w:rsidRDefault="00000000" w:rsidRPr="00000000" w14:paraId="0000003E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Release Limiting Beliefs About Time: </w:t>
      </w:r>
    </w:p>
    <w:p w:rsidR="00000000" w:rsidDel="00000000" w:rsidP="00000000" w:rsidRDefault="00000000" w:rsidRPr="00000000" w14:paraId="00000040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Reflect on any limiting beliefs you may hold about time.</w:t>
      </w:r>
    </w:p>
    <w:p w:rsidR="00000000" w:rsidDel="00000000" w:rsidP="00000000" w:rsidRDefault="00000000" w:rsidRPr="00000000" w14:paraId="00000041">
      <w:pPr>
        <w:jc w:val="center"/>
        <w:rPr/>
      </w:pPr>
      <w:r w:rsidDel="00000000" w:rsidR="00000000" w:rsidRPr="00000000">
        <w:rPr>
          <w:rtl w:val="0"/>
        </w:rPr>
        <w:t xml:space="preserve">(room to write)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Define Personal Priorities: </w:t>
      </w:r>
    </w:p>
    <w:p w:rsidR="00000000" w:rsidDel="00000000" w:rsidP="00000000" w:rsidRDefault="00000000" w:rsidRPr="00000000" w14:paraId="0000004E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What are your core values and priorities? What truly matters to you?</w:t>
      </w:r>
    </w:p>
    <w:p w:rsidR="00000000" w:rsidDel="00000000" w:rsidP="00000000" w:rsidRDefault="00000000" w:rsidRPr="00000000" w14:paraId="0000004F">
      <w:pPr>
        <w:jc w:val="center"/>
        <w:rPr/>
      </w:pPr>
      <w:r w:rsidDel="00000000" w:rsidR="00000000" w:rsidRPr="00000000">
        <w:rPr>
          <w:rtl w:val="0"/>
        </w:rPr>
        <w:t xml:space="preserve">(room to write)</w:t>
      </w:r>
    </w:p>
    <w:p w:rsidR="00000000" w:rsidDel="00000000" w:rsidP="00000000" w:rsidRDefault="00000000" w:rsidRPr="00000000" w14:paraId="0000005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Time Batching Technique: </w:t>
      </w:r>
    </w:p>
    <w:p w:rsidR="00000000" w:rsidDel="00000000" w:rsidP="00000000" w:rsidRDefault="00000000" w:rsidRPr="00000000" w14:paraId="00000061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Grouping similar tasks together during dedicated time blocks.</w:t>
      </w:r>
    </w:p>
    <w:p w:rsidR="00000000" w:rsidDel="00000000" w:rsidP="00000000" w:rsidRDefault="00000000" w:rsidRPr="00000000" w14:paraId="00000062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Write out what you want to create time blocks for, you can include self care, business, finances, even scheduling naps.</w:t>
      </w:r>
    </w:p>
    <w:p w:rsidR="00000000" w:rsidDel="00000000" w:rsidP="00000000" w:rsidRDefault="00000000" w:rsidRPr="00000000" w14:paraId="00000063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  <w:t xml:space="preserve">(room to write)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The Ultimate Guide to Regulation</w:t>
      </w:r>
    </w:p>
    <w:p w:rsidR="00000000" w:rsidDel="00000000" w:rsidP="00000000" w:rsidRDefault="00000000" w:rsidRPr="00000000" w14:paraId="0000007E">
      <w:pPr>
        <w:spacing w:after="240" w:before="240" w:lineRule="auto"/>
        <w:jc w:val="center"/>
        <w:rPr/>
      </w:pPr>
      <w:r w:rsidDel="00000000" w:rsidR="00000000" w:rsidRPr="00000000">
        <w:rPr>
          <w:rtl w:val="0"/>
        </w:rPr>
        <w:t xml:space="preserve">After reading The Ultimate Guide to Regulation (and the links associated with it),</w:t>
      </w:r>
    </w:p>
    <w:p w:rsidR="00000000" w:rsidDel="00000000" w:rsidP="00000000" w:rsidRDefault="00000000" w:rsidRPr="00000000" w14:paraId="0000007F">
      <w:pPr>
        <w:spacing w:after="240" w:before="240" w:lineRule="auto"/>
        <w:jc w:val="center"/>
        <w:rPr/>
      </w:pPr>
      <w:r w:rsidDel="00000000" w:rsidR="00000000" w:rsidRPr="00000000">
        <w:rPr>
          <w:rtl w:val="0"/>
        </w:rPr>
        <w:t xml:space="preserve">What came up for you?</w:t>
      </w:r>
    </w:p>
    <w:p w:rsidR="00000000" w:rsidDel="00000000" w:rsidP="00000000" w:rsidRDefault="00000000" w:rsidRPr="00000000" w14:paraId="00000080">
      <w:pPr>
        <w:spacing w:after="240" w:befor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240" w:befor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240" w:befor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240" w:before="240" w:lineRule="auto"/>
        <w:jc w:val="center"/>
        <w:rPr/>
      </w:pPr>
      <w:r w:rsidDel="00000000" w:rsidR="00000000" w:rsidRPr="00000000">
        <w:rPr>
          <w:rtl w:val="0"/>
        </w:rPr>
        <w:t xml:space="preserve">What practices were you already implementing?</w:t>
      </w:r>
    </w:p>
    <w:p w:rsidR="00000000" w:rsidDel="00000000" w:rsidP="00000000" w:rsidRDefault="00000000" w:rsidRPr="00000000" w14:paraId="00000084">
      <w:pPr>
        <w:spacing w:after="240" w:befor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240" w:befor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240" w:befor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240" w:before="240" w:lineRule="auto"/>
        <w:jc w:val="center"/>
        <w:rPr/>
      </w:pPr>
      <w:r w:rsidDel="00000000" w:rsidR="00000000" w:rsidRPr="00000000">
        <w:rPr>
          <w:rtl w:val="0"/>
        </w:rPr>
        <w:t xml:space="preserve">What are you ready to recommit to? And why?</w:t>
      </w:r>
    </w:p>
    <w:p w:rsidR="00000000" w:rsidDel="00000000" w:rsidP="00000000" w:rsidRDefault="00000000" w:rsidRPr="00000000" w14:paraId="00000088">
      <w:pPr>
        <w:spacing w:after="240" w:befor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240" w:before="24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240" w:befor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ind w:lef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ind w:lef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ind w:lef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ind w:lef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ind w:lef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ind w:lef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ind w:lef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ind w:lef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ind w:lef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ind w:lef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ind w:left="2160" w:firstLine="72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The Radical Truth Teller</w:t>
      </w:r>
    </w:p>
    <w:p w:rsidR="00000000" w:rsidDel="00000000" w:rsidP="00000000" w:rsidRDefault="00000000" w:rsidRPr="00000000" w14:paraId="00000096">
      <w:pPr>
        <w:ind w:lef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240" w:line="507.27272727272737" w:lineRule="auto"/>
        <w:jc w:val="center"/>
        <w:rPr/>
      </w:pPr>
      <w:r w:rsidDel="00000000" w:rsidR="00000000" w:rsidRPr="00000000">
        <w:rPr>
          <w:rtl w:val="0"/>
        </w:rPr>
        <w:t xml:space="preserve">After reading The Ultimate Guide to Regulation </w:t>
        <w:br w:type="textWrapping"/>
        <w:t xml:space="preserve">(including info from most of the links).</w:t>
      </w:r>
    </w:p>
    <w:p w:rsidR="00000000" w:rsidDel="00000000" w:rsidP="00000000" w:rsidRDefault="00000000" w:rsidRPr="00000000" w14:paraId="00000098">
      <w:pPr>
        <w:spacing w:after="240" w:before="240" w:line="507.27272727272737" w:lineRule="auto"/>
        <w:jc w:val="center"/>
        <w:rPr/>
      </w:pPr>
      <w:r w:rsidDel="00000000" w:rsidR="00000000" w:rsidRPr="00000000">
        <w:rPr>
          <w:rtl w:val="0"/>
        </w:rPr>
        <w:t xml:space="preserve">Take a look at your dysregulated moments in life: what were your triggers? </w:t>
      </w:r>
    </w:p>
    <w:p w:rsidR="00000000" w:rsidDel="00000000" w:rsidP="00000000" w:rsidRDefault="00000000" w:rsidRPr="00000000" w14:paraId="00000099">
      <w:pPr>
        <w:spacing w:after="240" w:before="240" w:line="507.27272727272737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240" w:before="240" w:line="507.27272727272737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240" w:before="240" w:line="507.27272727272737" w:lineRule="auto"/>
        <w:jc w:val="center"/>
        <w:rPr/>
      </w:pPr>
      <w:r w:rsidDel="00000000" w:rsidR="00000000" w:rsidRPr="00000000">
        <w:rPr>
          <w:rtl w:val="0"/>
        </w:rPr>
        <w:t xml:space="preserve">What emotions come up for you, how have you navigated them in the past? </w:t>
      </w:r>
    </w:p>
    <w:p w:rsidR="00000000" w:rsidDel="00000000" w:rsidP="00000000" w:rsidRDefault="00000000" w:rsidRPr="00000000" w14:paraId="0000009C">
      <w:pPr>
        <w:spacing w:after="240" w:before="240" w:line="507.27272727272737" w:lineRule="auto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240" w:before="240" w:line="507.27272727272737" w:lineRule="auto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240" w:before="240" w:line="507.27272727272737" w:lineRule="auto"/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240" w:before="240" w:line="507.27272727272737" w:lineRule="auto"/>
        <w:jc w:val="center"/>
        <w:rPr/>
      </w:pPr>
      <w:r w:rsidDel="00000000" w:rsidR="00000000" w:rsidRPr="00000000">
        <w:rPr>
          <w:b w:val="1"/>
          <w:i w:val="1"/>
          <w:rtl w:val="0"/>
        </w:rPr>
        <w:t xml:space="preserve">Now make a new game plan. </w:t>
      </w:r>
      <w:r w:rsidDel="00000000" w:rsidR="00000000" w:rsidRPr="00000000">
        <w:rPr>
          <w:rtl w:val="0"/>
        </w:rPr>
        <w:t xml:space="preserve">What changes will you make to stay regulated?</w:t>
        <w:br w:type="textWrapping"/>
        <w:t xml:space="preserve">(room to write)</w:t>
      </w:r>
    </w:p>
    <w:p w:rsidR="00000000" w:rsidDel="00000000" w:rsidP="00000000" w:rsidRDefault="00000000" w:rsidRPr="00000000" w14:paraId="000000A0">
      <w:pPr>
        <w:spacing w:after="240" w:before="240" w:line="507.27272727272737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240" w:before="240" w:line="507.27272727272737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240" w:before="240" w:line="507.27272727272737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240" w:before="240" w:line="507.27272727272737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ind w:left="2160" w:firstLine="72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The Leadership Activation</w:t>
      </w:r>
    </w:p>
    <w:p w:rsidR="00000000" w:rsidDel="00000000" w:rsidP="00000000" w:rsidRDefault="00000000" w:rsidRPr="00000000" w14:paraId="000000A5">
      <w:pPr>
        <w:ind w:lef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Setting and Maintaining Good Boundaries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A7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Has anyone crossed your boundaries before?  Who?  What happened?</w:t>
      </w:r>
    </w:p>
    <w:p w:rsidR="00000000" w:rsidDel="00000000" w:rsidP="00000000" w:rsidRDefault="00000000" w:rsidRPr="00000000" w14:paraId="000000A8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Did you speak to them about it?  Are you willing to now?</w:t>
      </w:r>
    </w:p>
    <w:p w:rsidR="00000000" w:rsidDel="00000000" w:rsidP="00000000" w:rsidRDefault="00000000" w:rsidRPr="00000000" w14:paraId="000000A9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Who can you establish boundaries with presently?</w:t>
      </w:r>
    </w:p>
    <w:p w:rsidR="00000000" w:rsidDel="00000000" w:rsidP="00000000" w:rsidRDefault="00000000" w:rsidRPr="00000000" w14:paraId="000000B2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This could look like: sharing with your child that you need more mommy time, or telling your partner that you want to set up a ‘date night’ so they don’t expect sex at the drop of a hat.</w:t>
      </w:r>
    </w:p>
    <w:p w:rsidR="00000000" w:rsidDel="00000000" w:rsidP="00000000" w:rsidRDefault="00000000" w:rsidRPr="00000000" w14:paraId="000000B3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How will you express these new boundaries with them?</w:t>
      </w:r>
    </w:p>
    <w:p w:rsidR="00000000" w:rsidDel="00000000" w:rsidP="00000000" w:rsidRDefault="00000000" w:rsidRPr="00000000" w14:paraId="000000BE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How will you stay true to yourself and keep them? (When you don’t, it is not only disempowering, it takes up more of your valuable “time”).  </w:t>
      </w:r>
    </w:p>
    <w:p w:rsidR="00000000" w:rsidDel="00000000" w:rsidP="00000000" w:rsidRDefault="00000000" w:rsidRPr="00000000" w14:paraId="000000BF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Be clear, be bold and then follow through!</w:t>
      </w:r>
    </w:p>
    <w:p w:rsidR="00000000" w:rsidDel="00000000" w:rsidP="00000000" w:rsidRDefault="00000000" w:rsidRPr="00000000" w14:paraId="000000C0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(room to write)</w:t>
      </w:r>
    </w:p>
    <w:p w:rsidR="00000000" w:rsidDel="00000000" w:rsidP="00000000" w:rsidRDefault="00000000" w:rsidRPr="00000000" w14:paraId="000000C1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ind w:lef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ind w:lef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ind w:lef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ind w:lef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ind w:lef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ind w:lef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ind w:lef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ind w:lef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ind w:lef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ind w:lef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ind w:lef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ind w:lef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ind w:lef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ind w:lef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ind w:left="1440" w:firstLine="72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The Leadership Activation continued…</w:t>
      </w:r>
    </w:p>
    <w:p w:rsidR="00000000" w:rsidDel="00000000" w:rsidP="00000000" w:rsidRDefault="00000000" w:rsidRPr="00000000" w14:paraId="000000D1">
      <w:pPr>
        <w:ind w:lef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jc w:val="center"/>
        <w:rPr/>
      </w:pPr>
      <w:r w:rsidDel="00000000" w:rsidR="00000000" w:rsidRPr="00000000">
        <w:rPr>
          <w:rtl w:val="0"/>
        </w:rPr>
        <w:t xml:space="preserve">Delegation Challenge:</w:t>
      </w:r>
    </w:p>
    <w:p w:rsidR="00000000" w:rsidDel="00000000" w:rsidP="00000000" w:rsidRDefault="00000000" w:rsidRPr="00000000" w14:paraId="000000D3">
      <w:pPr>
        <w:jc w:val="center"/>
        <w:rPr/>
      </w:pPr>
      <w:r w:rsidDel="00000000" w:rsidR="00000000" w:rsidRPr="00000000">
        <w:rPr>
          <w:rtl w:val="0"/>
        </w:rPr>
        <w:t xml:space="preserve">Make a list of the people in your support circle and what they already do for you </w:t>
      </w:r>
    </w:p>
    <w:p w:rsidR="00000000" w:rsidDel="00000000" w:rsidP="00000000" w:rsidRDefault="00000000" w:rsidRPr="00000000" w14:paraId="000000D4">
      <w:pPr>
        <w:jc w:val="center"/>
        <w:rPr/>
      </w:pPr>
      <w:r w:rsidDel="00000000" w:rsidR="00000000" w:rsidRPr="00000000">
        <w:rPr>
          <w:rtl w:val="0"/>
        </w:rPr>
        <w:t xml:space="preserve">and determine what else they could do for you.</w:t>
      </w:r>
    </w:p>
    <w:p w:rsidR="00000000" w:rsidDel="00000000" w:rsidP="00000000" w:rsidRDefault="00000000" w:rsidRPr="00000000" w14:paraId="000000D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jc w:val="center"/>
        <w:rPr/>
      </w:pPr>
      <w:r w:rsidDel="00000000" w:rsidR="00000000" w:rsidRPr="00000000">
        <w:rPr>
          <w:rtl w:val="0"/>
        </w:rPr>
        <w:t xml:space="preserve">Discuss this with them and come up with an agreement field that feels good for both of you.</w:t>
      </w:r>
    </w:p>
    <w:p w:rsidR="00000000" w:rsidDel="00000000" w:rsidP="00000000" w:rsidRDefault="00000000" w:rsidRPr="00000000" w14:paraId="000000D7">
      <w:pPr>
        <w:jc w:val="center"/>
        <w:rPr/>
      </w:pPr>
      <w:r w:rsidDel="00000000" w:rsidR="00000000" w:rsidRPr="00000000">
        <w:rPr>
          <w:rtl w:val="0"/>
        </w:rPr>
        <w:t xml:space="preserve">This allows you to get more things done and both you and they will feel more fulfilled by staying in their own zone of genius as well.</w:t>
      </w:r>
    </w:p>
    <w:p w:rsidR="00000000" w:rsidDel="00000000" w:rsidP="00000000" w:rsidRDefault="00000000" w:rsidRPr="00000000" w14:paraId="000000D8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(room to write)</w:t>
      </w:r>
    </w:p>
    <w:p w:rsidR="00000000" w:rsidDel="00000000" w:rsidP="00000000" w:rsidRDefault="00000000" w:rsidRPr="00000000" w14:paraId="000000DA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ind w:left="2880" w:firstLine="720"/>
        <w:jc w:val="left"/>
        <w:rPr/>
      </w:pPr>
      <w:r w:rsidDel="00000000" w:rsidR="00000000" w:rsidRPr="00000000">
        <w:rPr>
          <w:sz w:val="30"/>
          <w:szCs w:val="30"/>
          <w:rtl w:val="0"/>
        </w:rPr>
        <w:t xml:space="preserve">Portal 2 Resources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jc w:val="center"/>
        <w:rPr>
          <w:b w:val="1"/>
          <w:u w:val="single"/>
        </w:rPr>
      </w:pPr>
      <w:hyperlink r:id="rId8">
        <w:r w:rsidDel="00000000" w:rsidR="00000000" w:rsidRPr="00000000">
          <w:rPr>
            <w:color w:val="9900ff"/>
            <w:u w:val="single"/>
            <w:rtl w:val="0"/>
          </w:rPr>
          <w:t xml:space="preserve">Course Dashboard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after="240" w:before="240" w:line="409.09090909090907" w:lineRule="auto"/>
        <w:jc w:val="center"/>
        <w:rPr>
          <w:color w:val="a309e7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Mindfulness and Time Perception:</w:t>
        <w:br w:type="textWrapping"/>
      </w:r>
      <w:hyperlink r:id="rId9">
        <w:r w:rsidDel="00000000" w:rsidR="00000000" w:rsidRPr="00000000">
          <w:rPr>
            <w:color w:val="a309e7"/>
            <w:u w:val="single"/>
            <w:rtl w:val="0"/>
          </w:rPr>
          <w:t xml:space="preserve">Association for Psychological Science - Mindfulness Meditation Alters Perception of Time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after="240" w:before="240" w:line="409.09090909090907" w:lineRule="auto"/>
        <w:jc w:val="center"/>
        <w:rPr>
          <w:color w:val="a309e7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Neuroscience of Time Perception:</w:t>
      </w:r>
      <w:r w:rsidDel="00000000" w:rsidR="00000000" w:rsidRPr="00000000">
        <w:rPr>
          <w:color w:val="b89151"/>
          <w:rtl w:val="0"/>
        </w:rPr>
        <w:br w:type="textWrapping"/>
      </w:r>
      <w:hyperlink r:id="rId10">
        <w:r w:rsidDel="00000000" w:rsidR="00000000" w:rsidRPr="00000000">
          <w:rPr>
            <w:color w:val="9900ff"/>
            <w:u w:val="single"/>
            <w:rtl w:val="0"/>
          </w:rPr>
          <w:t xml:space="preserve">The Fluidity of Time:: Scientists Uncover How Emotions Alter Time Perception</w:t>
        </w:r>
      </w:hyperlink>
      <w:r w:rsidDel="00000000" w:rsidR="00000000" w:rsidRPr="00000000">
        <w:rPr>
          <w:rtl w:val="0"/>
        </w:rPr>
        <w:br w:type="textWrapping"/>
      </w:r>
      <w:hyperlink r:id="rId11">
        <w:r w:rsidDel="00000000" w:rsidR="00000000" w:rsidRPr="00000000">
          <w:rPr>
            <w:color w:val="a309e7"/>
            <w:u w:val="single"/>
            <w:rtl w:val="0"/>
          </w:rPr>
          <w:t xml:space="preserve">The Heart Can Sway Our Perception of Time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after="240" w:before="240" w:line="409.09090909090907" w:lineRule="auto"/>
        <w:jc w:val="center"/>
        <w:rPr>
          <w:color w:val="9900ff"/>
        </w:rPr>
      </w:pPr>
      <w:r w:rsidDel="00000000" w:rsidR="00000000" w:rsidRPr="00000000">
        <w:rPr>
          <w:b w:val="1"/>
          <w:u w:val="single"/>
          <w:rtl w:val="0"/>
        </w:rPr>
        <w:t xml:space="preserve">Philosophical Perspectives on Time:</w:t>
      </w:r>
      <w:r w:rsidDel="00000000" w:rsidR="00000000" w:rsidRPr="00000000">
        <w:rPr>
          <w:color w:val="b89151"/>
          <w:rtl w:val="0"/>
        </w:rPr>
        <w:br w:type="textWrapping"/>
      </w:r>
      <w:hyperlink r:id="rId12">
        <w:r w:rsidDel="00000000" w:rsidR="00000000" w:rsidRPr="00000000">
          <w:rPr>
            <w:color w:val="9900ff"/>
            <w:u w:val="single"/>
            <w:rtl w:val="0"/>
          </w:rPr>
          <w:t xml:space="preserve">Time Is an Illusion: Scientists Say Time Doesn’t Exist in the Way We Think</w:t>
        </w:r>
      </w:hyperlink>
      <w:r w:rsidDel="00000000" w:rsidR="00000000" w:rsidRPr="00000000">
        <w:rPr>
          <w:color w:val="9900ff"/>
          <w:rtl w:val="0"/>
        </w:rPr>
        <w:t xml:space="preserve"> (video)</w:t>
      </w:r>
    </w:p>
    <w:p w:rsidR="00000000" w:rsidDel="00000000" w:rsidP="00000000" w:rsidRDefault="00000000" w:rsidRPr="00000000" w14:paraId="000000F0">
      <w:pPr>
        <w:spacing w:after="240" w:before="240" w:line="409.09090909090907" w:lineRule="auto"/>
        <w:jc w:val="center"/>
        <w:rPr>
          <w:color w:val="a309e7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Quantum Physics and Timelessness:</w:t>
      </w:r>
      <w:r w:rsidDel="00000000" w:rsidR="00000000" w:rsidRPr="00000000">
        <w:rPr>
          <w:color w:val="b89151"/>
          <w:rtl w:val="0"/>
        </w:rPr>
        <w:br w:type="textWrapping"/>
      </w:r>
      <w:r w:rsidDel="00000000" w:rsidR="00000000" w:rsidRPr="00000000">
        <w:rPr>
          <w:color w:val="a309e7"/>
          <w:rtl w:val="0"/>
        </w:rPr>
        <w:t xml:space="preserve">T</w:t>
      </w:r>
      <w:hyperlink r:id="rId13">
        <w:r w:rsidDel="00000000" w:rsidR="00000000" w:rsidRPr="00000000">
          <w:rPr>
            <w:color w:val="a309e7"/>
            <w:u w:val="single"/>
            <w:rtl w:val="0"/>
          </w:rPr>
          <w:t xml:space="preserve">he Mindfulness Movement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Regulation:</w:t>
      </w:r>
    </w:p>
    <w:p w:rsidR="00000000" w:rsidDel="00000000" w:rsidP="00000000" w:rsidRDefault="00000000" w:rsidRPr="00000000" w14:paraId="000000F3">
      <w:pPr>
        <w:jc w:val="center"/>
        <w:rPr>
          <w:b w:val="1"/>
          <w:color w:val="a309e7"/>
          <w:u w:val="single"/>
        </w:rPr>
      </w:pPr>
      <w:hyperlink r:id="rId14">
        <w:r w:rsidDel="00000000" w:rsidR="00000000" w:rsidRPr="00000000">
          <w:rPr>
            <w:color w:val="a309e7"/>
            <w:u w:val="single"/>
            <w:rtl w:val="0"/>
          </w:rPr>
          <w:t xml:space="preserve">regulate your nervous system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jc w:val="center"/>
        <w:rPr>
          <w:b w:val="1"/>
          <w:color w:val="9900ff"/>
          <w:u w:val="single"/>
        </w:rPr>
      </w:pPr>
      <w:hyperlink r:id="rId15">
        <w:r w:rsidDel="00000000" w:rsidR="00000000" w:rsidRPr="00000000">
          <w:rPr>
            <w:color w:val="9900ff"/>
            <w:u w:val="single"/>
            <w:rtl w:val="0"/>
          </w:rPr>
          <w:t xml:space="preserve">Vitamins and Supplements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jc w:val="center"/>
        <w:rPr>
          <w:b w:val="1"/>
          <w:u w:val="single"/>
        </w:rPr>
      </w:pPr>
      <w:hyperlink r:id="rId16">
        <w:r w:rsidDel="00000000" w:rsidR="00000000" w:rsidRPr="00000000">
          <w:rPr>
            <w:color w:val="a309e7"/>
            <w:u w:val="single"/>
            <w:rtl w:val="0"/>
          </w:rPr>
          <w:t xml:space="preserve">Nutrition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jc w:val="center"/>
        <w:rPr>
          <w:b w:val="1"/>
          <w:u w:val="single"/>
        </w:rPr>
      </w:pPr>
      <w:hyperlink r:id="rId17">
        <w:r w:rsidDel="00000000" w:rsidR="00000000" w:rsidRPr="00000000">
          <w:rPr>
            <w:color w:val="a309e7"/>
            <w:u w:val="single"/>
            <w:rtl w:val="0"/>
          </w:rPr>
          <w:t xml:space="preserve">Stay Hydrated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jc w:val="center"/>
        <w:rPr>
          <w:b w:val="1"/>
          <w:u w:val="single"/>
        </w:rPr>
      </w:pPr>
      <w:hyperlink r:id="rId18">
        <w:r w:rsidDel="00000000" w:rsidR="00000000" w:rsidRPr="00000000">
          <w:rPr>
            <w:color w:val="a309e7"/>
            <w:u w:val="single"/>
            <w:rtl w:val="0"/>
          </w:rPr>
          <w:t xml:space="preserve">Regular Exercise/ Movemen</w:t>
        </w:r>
      </w:hyperlink>
      <w:r w:rsidDel="00000000" w:rsidR="00000000" w:rsidRPr="00000000">
        <w:rPr>
          <w:b w:val="1"/>
          <w:u w:val="single"/>
          <w:rtl w:val="0"/>
        </w:rPr>
        <w:t xml:space="preserve">﻿</w:t>
      </w:r>
      <w:hyperlink r:id="rId19">
        <w:r w:rsidDel="00000000" w:rsidR="00000000" w:rsidRPr="00000000">
          <w:rPr>
            <w:color w:val="a309e7"/>
            <w:u w:val="single"/>
            <w:rtl w:val="0"/>
          </w:rPr>
          <w:t xml:space="preserve">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jc w:val="center"/>
        <w:rPr>
          <w:b w:val="1"/>
          <w:u w:val="single"/>
        </w:rPr>
      </w:pPr>
      <w:hyperlink r:id="rId20">
        <w:r w:rsidDel="00000000" w:rsidR="00000000" w:rsidRPr="00000000">
          <w:rPr>
            <w:color w:val="a309e7"/>
            <w:u w:val="single"/>
            <w:rtl w:val="0"/>
          </w:rPr>
          <w:t xml:space="preserve">Self Care/ Time Outs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jc w:val="center"/>
        <w:rPr>
          <w:b w:val="1"/>
          <w:u w:val="single"/>
        </w:rPr>
      </w:pPr>
      <w:hyperlink r:id="rId21">
        <w:r w:rsidDel="00000000" w:rsidR="00000000" w:rsidRPr="00000000">
          <w:rPr>
            <w:color w:val="a309e7"/>
            <w:u w:val="single"/>
            <w:rtl w:val="0"/>
          </w:rPr>
          <w:t xml:space="preserve">Emotional Intelligence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jc w:val="center"/>
        <w:rPr>
          <w:b w:val="1"/>
          <w:u w:val="single"/>
        </w:rPr>
      </w:pPr>
      <w:hyperlink r:id="rId22">
        <w:r w:rsidDel="00000000" w:rsidR="00000000" w:rsidRPr="00000000">
          <w:rPr>
            <w:color w:val="a309e7"/>
            <w:u w:val="single"/>
            <w:rtl w:val="0"/>
          </w:rPr>
          <w:t xml:space="preserve">Emotional Resilience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jc w:val="center"/>
        <w:rPr>
          <w:b w:val="1"/>
          <w:u w:val="single"/>
        </w:rPr>
      </w:pPr>
      <w:hyperlink r:id="rId23">
        <w:r w:rsidDel="00000000" w:rsidR="00000000" w:rsidRPr="00000000">
          <w:rPr>
            <w:color w:val="a309e7"/>
            <w:u w:val="single"/>
            <w:rtl w:val="0"/>
          </w:rPr>
          <w:t xml:space="preserve">Recognizing Triggers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jc w:val="left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jc w:val="center"/>
        <w:rPr>
          <w:b w:val="1"/>
          <w:u w:val="single"/>
        </w:rPr>
      </w:pPr>
      <w:hyperlink r:id="rId24">
        <w:r w:rsidDel="00000000" w:rsidR="00000000" w:rsidRPr="00000000">
          <w:rPr>
            <w:color w:val="a309e7"/>
            <w:u w:val="single"/>
            <w:rtl w:val="0"/>
          </w:rPr>
          <w:t xml:space="preserve">Common Emotional Triggers,</w:t>
        </w:r>
      </w:hyperlink>
      <w:r w:rsidDel="00000000" w:rsidR="00000000" w:rsidRPr="00000000">
        <w:rPr>
          <w:color w:val="a309e7"/>
          <w:u w:val="single"/>
          <w:rtl w:val="0"/>
        </w:rPr>
        <w:t xml:space="preserve"> H</w:t>
      </w:r>
      <w:hyperlink r:id="rId25">
        <w:r w:rsidDel="00000000" w:rsidR="00000000" w:rsidRPr="00000000">
          <w:rPr>
            <w:color w:val="a309e7"/>
            <w:u w:val="single"/>
            <w:rtl w:val="0"/>
          </w:rPr>
          <w:t xml:space="preserve">ow to</w:t>
        </w:r>
      </w:hyperlink>
      <w:r w:rsidDel="00000000" w:rsidR="00000000" w:rsidRPr="00000000">
        <w:rPr>
          <w:color w:val="9900ff"/>
          <w:u w:val="single"/>
          <w:rtl w:val="0"/>
        </w:rPr>
        <w:t xml:space="preserve"> I</w:t>
      </w:r>
      <w:hyperlink r:id="rId26">
        <w:r w:rsidDel="00000000" w:rsidR="00000000" w:rsidRPr="00000000">
          <w:rPr>
            <w:color w:val="a309e7"/>
            <w:u w:val="single"/>
            <w:rtl w:val="0"/>
          </w:rPr>
          <w:t xml:space="preserve">dentify and</w:t>
        </w:r>
      </w:hyperlink>
      <w:r w:rsidDel="00000000" w:rsidR="00000000" w:rsidRPr="00000000">
        <w:rPr>
          <w:color w:val="a309e7"/>
          <w:u w:val="single"/>
          <w:rtl w:val="0"/>
        </w:rPr>
        <w:t xml:space="preserve"> M</w:t>
      </w:r>
      <w:hyperlink r:id="rId27">
        <w:r w:rsidDel="00000000" w:rsidR="00000000" w:rsidRPr="00000000">
          <w:rPr>
            <w:color w:val="a309e7"/>
            <w:u w:val="single"/>
            <w:rtl w:val="0"/>
          </w:rPr>
          <w:t xml:space="preserve">anage</w:t>
        </w:r>
      </w:hyperlink>
      <w:r w:rsidDel="00000000" w:rsidR="00000000" w:rsidRPr="00000000">
        <w:rPr>
          <w:color w:val="a309e7"/>
          <w:u w:val="single"/>
          <w:rtl w:val="0"/>
        </w:rPr>
        <w:t xml:space="preserve"> T</w:t>
      </w:r>
      <w:hyperlink r:id="rId28">
        <w:r w:rsidDel="00000000" w:rsidR="00000000" w:rsidRPr="00000000">
          <w:rPr>
            <w:color w:val="a309e7"/>
            <w:u w:val="single"/>
            <w:rtl w:val="0"/>
          </w:rPr>
          <w:t xml:space="preserve">hem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jc w:val="center"/>
        <w:rPr>
          <w:b w:val="1"/>
          <w:u w:val="single"/>
        </w:rPr>
      </w:pPr>
      <w:hyperlink r:id="rId29">
        <w:r w:rsidDel="00000000" w:rsidR="00000000" w:rsidRPr="00000000">
          <w:rPr>
            <w:color w:val="a309e7"/>
            <w:u w:val="single"/>
            <w:rtl w:val="0"/>
          </w:rPr>
          <w:t xml:space="preserve">Parasympathetic Breathwork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jc w:val="center"/>
        <w:rPr>
          <w:b w:val="1"/>
          <w:color w:val="9900ff"/>
          <w:u w:val="single"/>
        </w:rPr>
      </w:pPr>
      <w:hyperlink r:id="rId30">
        <w:r w:rsidDel="00000000" w:rsidR="00000000" w:rsidRPr="00000000">
          <w:rPr>
            <w:color w:val="9900ff"/>
            <w:u w:val="single"/>
            <w:rtl w:val="0"/>
          </w:rPr>
          <w:t xml:space="preserve">Grounding Techniques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jc w:val="left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jc w:val="center"/>
        <w:rPr>
          <w:b w:val="1"/>
          <w:u w:val="single"/>
        </w:rPr>
      </w:pPr>
      <w:hyperlink r:id="rId31">
        <w:r w:rsidDel="00000000" w:rsidR="00000000" w:rsidRPr="00000000">
          <w:rPr>
            <w:color w:val="a309e7"/>
            <w:u w:val="single"/>
            <w:rtl w:val="0"/>
          </w:rPr>
          <w:t xml:space="preserve">Quick Mindfulness Exercise</w:t>
        </w:r>
      </w:hyperlink>
      <w:r w:rsidDel="00000000" w:rsidR="00000000" w:rsidRPr="00000000">
        <w:rPr>
          <w:b w:val="1"/>
          <w:u w:val="single"/>
          <w:rtl w:val="0"/>
        </w:rPr>
        <w:t xml:space="preserve">﻿</w:t>
      </w:r>
      <w:hyperlink r:id="rId32">
        <w:r w:rsidDel="00000000" w:rsidR="00000000" w:rsidRPr="00000000">
          <w:rPr>
            <w:color w:val="a309e7"/>
            <w:u w:val="single"/>
            <w:rtl w:val="0"/>
          </w:rPr>
          <w:t xml:space="preserve">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jc w:val="center"/>
        <w:rPr>
          <w:b w:val="1"/>
          <w:u w:val="single"/>
        </w:rPr>
      </w:pPr>
      <w:hyperlink r:id="rId33">
        <w:r w:rsidDel="00000000" w:rsidR="00000000" w:rsidRPr="00000000">
          <w:rPr>
            <w:color w:val="a309e7"/>
            <w:u w:val="single"/>
            <w:rtl w:val="0"/>
          </w:rPr>
          <w:t xml:space="preserve">Self Soothing Techniques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jc w:val="center"/>
        <w:rPr>
          <w:b w:val="1"/>
          <w:u w:val="single"/>
        </w:rPr>
      </w:pPr>
      <w:r w:rsidDel="00000000" w:rsidR="00000000" w:rsidRPr="00000000">
        <w:rPr>
          <w:color w:val="a309e7"/>
          <w:u w:val="single"/>
          <w:rtl w:val="0"/>
        </w:rPr>
        <w:t xml:space="preserve">Book: T</w:t>
      </w:r>
      <w:hyperlink r:id="rId34">
        <w:r w:rsidDel="00000000" w:rsidR="00000000" w:rsidRPr="00000000">
          <w:rPr>
            <w:color w:val="a309e7"/>
            <w:u w:val="single"/>
            <w:rtl w:val="0"/>
          </w:rPr>
          <w:t xml:space="preserve">he Big Leap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sectPr>
      <w:headerReference r:id="rId35" w:type="default"/>
      <w:headerReference r:id="rId36" w:type="first"/>
      <w:footerReference r:id="rId37" w:type="default"/>
      <w:footerReference r:id="rId38" w:type="firs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2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5943600" cy="749300"/>
          <wp:effectExtent b="0" l="0" r="0" t="0"/>
          <wp:docPr id="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493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5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5567363" cy="704248"/>
          <wp:effectExtent b="0" l="0" r="0" t="0"/>
          <wp:docPr id="4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567363" cy="70424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3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928688" cy="928688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28688" cy="9286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4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betterup.com/blog/self-care-practices" TargetMode="External"/><Relationship Id="rId22" Type="http://schemas.openxmlformats.org/officeDocument/2006/relationships/hyperlink" Target="https://time.com/4306492/boost-emotional-resilience/" TargetMode="External"/><Relationship Id="rId21" Type="http://schemas.openxmlformats.org/officeDocument/2006/relationships/hyperlink" Target="https://www.verywellmind.com/what-is-emotional-intelligence-2795423" TargetMode="External"/><Relationship Id="rId24" Type="http://schemas.openxmlformats.org/officeDocument/2006/relationships/hyperlink" Target="https://www.healthline.com/health/mental-health/emotional-triggers" TargetMode="External"/><Relationship Id="rId23" Type="http://schemas.openxmlformats.org/officeDocument/2006/relationships/hyperlink" Target="https://www.betterup.com/blog/trigger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link.springer.com/chapter/10.1007/978-3-319-01634-4_11" TargetMode="External"/><Relationship Id="rId26" Type="http://schemas.openxmlformats.org/officeDocument/2006/relationships/hyperlink" Target="https://www.healthline.com/health/mental-health/emotional-triggers" TargetMode="External"/><Relationship Id="rId25" Type="http://schemas.openxmlformats.org/officeDocument/2006/relationships/hyperlink" Target="https://www.healthline.com/health/mental-health/emotional-triggers" TargetMode="External"/><Relationship Id="rId28" Type="http://schemas.openxmlformats.org/officeDocument/2006/relationships/hyperlink" Target="https://www.healthline.com/health/mental-health/emotional-triggers" TargetMode="External"/><Relationship Id="rId27" Type="http://schemas.openxmlformats.org/officeDocument/2006/relationships/hyperlink" Target="https://www.healthline.com/health/mental-health/emotional-triggers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29" Type="http://schemas.openxmlformats.org/officeDocument/2006/relationships/hyperlink" Target="https://www.betterup.com/blog/parasympathetic-breathing-exercises" TargetMode="External"/><Relationship Id="rId7" Type="http://schemas.openxmlformats.org/officeDocument/2006/relationships/hyperlink" Target="https://www.facebook.com/groups/641130888379861" TargetMode="External"/><Relationship Id="rId8" Type="http://schemas.openxmlformats.org/officeDocument/2006/relationships/hyperlink" Target="https://1111ascensionuniversity.com/course-dashboard-winter-spring-2025/" TargetMode="External"/><Relationship Id="rId31" Type="http://schemas.openxmlformats.org/officeDocument/2006/relationships/hyperlink" Target="https://www.self.com/story/best-mindfulness-exercises" TargetMode="External"/><Relationship Id="rId30" Type="http://schemas.openxmlformats.org/officeDocument/2006/relationships/hyperlink" Target="https://www.healthline.com/health/grounding-techniques" TargetMode="External"/><Relationship Id="rId11" Type="http://schemas.openxmlformats.org/officeDocument/2006/relationships/hyperlink" Target="https://www.scientificamerican.com/article/the-heart-can-sway-our-perception-of-time/" TargetMode="External"/><Relationship Id="rId33" Type="http://schemas.openxmlformats.org/officeDocument/2006/relationships/hyperlink" Target="https://positivepsychology.com/self-soothing/" TargetMode="External"/><Relationship Id="rId10" Type="http://schemas.openxmlformats.org/officeDocument/2006/relationships/hyperlink" Target="https://www.psychologicalscience.org/observer/the-fluidity-of-time" TargetMode="External"/><Relationship Id="rId32" Type="http://schemas.openxmlformats.org/officeDocument/2006/relationships/hyperlink" Target="https://www.self.com/story/best-mindfulness-exercises" TargetMode="External"/><Relationship Id="rId13" Type="http://schemas.openxmlformats.org/officeDocument/2006/relationships/hyperlink" Target="https://www.pbs.org/video/the-mindfulness-movement-cvc4jh/" TargetMode="External"/><Relationship Id="rId35" Type="http://schemas.openxmlformats.org/officeDocument/2006/relationships/header" Target="header1.xml"/><Relationship Id="rId12" Type="http://schemas.openxmlformats.org/officeDocument/2006/relationships/hyperlink" Target="https://www.youtube.com/watch?v=tc7LpJswIZU" TargetMode="External"/><Relationship Id="rId34" Type="http://schemas.openxmlformats.org/officeDocument/2006/relationships/hyperlink" Target="https://www.amazon.com/s?k=the+big+leap&amp;hvadid=616863381513&amp;hvdev=c&amp;hvlocphy=9032360&amp;hvnetw=g&amp;hvqmt=e&amp;hvrand=1648308813475333672&amp;hvtargid=kwd-22782540699&amp;hydadcr=24663_13611861&amp;tag=googhydr-20&amp;ref=pd_sl_3dy0256trg_e" TargetMode="External"/><Relationship Id="rId15" Type="http://schemas.openxmlformats.org/officeDocument/2006/relationships/hyperlink" Target="https://www.betterhealth.vic.gov.au/health/healthyliving/vitamin-and-mineral-supplements-what-to-know" TargetMode="External"/><Relationship Id="rId37" Type="http://schemas.openxmlformats.org/officeDocument/2006/relationships/footer" Target="footer1.xml"/><Relationship Id="rId14" Type="http://schemas.openxmlformats.org/officeDocument/2006/relationships/hyperlink" Target="https://www.calm.com/blog/how-to-regulate-nervous-system" TargetMode="External"/><Relationship Id="rId36" Type="http://schemas.openxmlformats.org/officeDocument/2006/relationships/header" Target="header2.xml"/><Relationship Id="rId17" Type="http://schemas.openxmlformats.org/officeDocument/2006/relationships/hyperlink" Target="https://health.ucdavis.edu/blog/good-food/why-its-important-for-you-to-drink-water-and-stay-hydrated/2022/07" TargetMode="External"/><Relationship Id="rId16" Type="http://schemas.openxmlformats.org/officeDocument/2006/relationships/hyperlink" Target="https://www.childrenscolorado.org/conditions-and-advice/parenting/parenting-articles/calming-foods/" TargetMode="External"/><Relationship Id="rId38" Type="http://schemas.openxmlformats.org/officeDocument/2006/relationships/footer" Target="footer2.xml"/><Relationship Id="rId19" Type="http://schemas.openxmlformats.org/officeDocument/2006/relationships/hyperlink" Target="https://www.youtube.com/watch?v=qQ1V_VAqhkY" TargetMode="External"/><Relationship Id="rId18" Type="http://schemas.openxmlformats.org/officeDocument/2006/relationships/hyperlink" Target="https://www.youtube.com/watch?v=qQ1V_VAqhkY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