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98"/>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4"/>
      </w:tblGrid>
      <w:tr w:rsidR="007605FE" w:rsidRPr="00CD4D6E" w14:paraId="701D3A61" w14:textId="77777777" w:rsidTr="007605FE">
        <w:tc>
          <w:tcPr>
            <w:tcW w:w="10014" w:type="dxa"/>
          </w:tcPr>
          <w:p w14:paraId="26D26298" w14:textId="77777777" w:rsidR="007605FE" w:rsidRPr="00CD4D6E" w:rsidRDefault="007605FE" w:rsidP="007605FE">
            <w:pPr>
              <w:snapToGrid w:val="0"/>
              <w:rPr>
                <w:rFonts w:ascii="Calibri" w:hAnsi="Calibri"/>
                <w:color w:val="595959"/>
                <w:sz w:val="20"/>
              </w:rPr>
            </w:pPr>
            <w:r>
              <w:rPr>
                <w:noProof/>
              </w:rPr>
              <w:drawing>
                <wp:anchor distT="0" distB="0" distL="114300" distR="114300" simplePos="0" relativeHeight="251659264" behindDoc="0" locked="0" layoutInCell="1" allowOverlap="1" wp14:anchorId="1C1FA58E" wp14:editId="46D87DAD">
                  <wp:simplePos x="0" y="0"/>
                  <wp:positionH relativeFrom="column">
                    <wp:posOffset>3306445</wp:posOffset>
                  </wp:positionH>
                  <wp:positionV relativeFrom="paragraph">
                    <wp:posOffset>22860</wp:posOffset>
                  </wp:positionV>
                  <wp:extent cx="280670" cy="313690"/>
                  <wp:effectExtent l="0" t="0" r="0" b="3810"/>
                  <wp:wrapTight wrapText="bothSides">
                    <wp:wrapPolygon edited="0">
                      <wp:start x="4887" y="0"/>
                      <wp:lineTo x="0" y="1749"/>
                      <wp:lineTo x="0" y="16615"/>
                      <wp:lineTo x="4887" y="20113"/>
                      <wp:lineTo x="7819" y="20988"/>
                      <wp:lineTo x="15638" y="20988"/>
                      <wp:lineTo x="16615" y="20113"/>
                      <wp:lineTo x="20525" y="13992"/>
                      <wp:lineTo x="20525" y="1749"/>
                      <wp:lineTo x="18570" y="0"/>
                      <wp:lineTo x="4887" y="0"/>
                    </wp:wrapPolygon>
                  </wp:wrapTight>
                  <wp:docPr id="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067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0F4A285E" wp14:editId="2AFB4809">
                      <wp:simplePos x="0" y="0"/>
                      <wp:positionH relativeFrom="column">
                        <wp:posOffset>3361055</wp:posOffset>
                      </wp:positionH>
                      <wp:positionV relativeFrom="paragraph">
                        <wp:posOffset>67742</wp:posOffset>
                      </wp:positionV>
                      <wp:extent cx="2456180" cy="230505"/>
                      <wp:effectExtent l="0" t="0" r="0" b="0"/>
                      <wp:wrapNone/>
                      <wp:docPr id="5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80" cy="230505"/>
                              </a:xfrm>
                              <a:prstGeom prst="rect">
                                <a:avLst/>
                              </a:prstGeom>
                              <a:noFill/>
                              <a:ln>
                                <a:noFill/>
                              </a:ln>
                              <a:effectLst/>
                            </wps:spPr>
                            <wps:txbx>
                              <w:txbxContent>
                                <w:p w14:paraId="4C1D9B0F" w14:textId="77777777" w:rsidR="007605FE" w:rsidRPr="00A80F49" w:rsidRDefault="007605FE" w:rsidP="007605FE">
                                  <w:pPr>
                                    <w:jc w:val="right"/>
                                    <w:rPr>
                                      <w:rFonts w:ascii="Calibri" w:hAnsi="Calibri"/>
                                      <w:color w:val="595959"/>
                                      <w:sz w:val="20"/>
                                      <w:szCs w:val="19"/>
                                    </w:rPr>
                                  </w:pPr>
                                  <w:r w:rsidRPr="00A80F49">
                                    <w:rPr>
                                      <w:rFonts w:ascii="Calibri" w:hAnsi="Calibri"/>
                                      <w:color w:val="595959"/>
                                      <w:sz w:val="20"/>
                                      <w:szCs w:val="19"/>
                                    </w:rPr>
                                    <w:t>3 Minutes with the Decision Maker (DM)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A285E" id="_x0000_t202" coordsize="21600,21600" o:spt="202" path="m,l,21600r21600,l21600,xe">
                      <v:stroke joinstyle="miter"/>
                      <v:path gradientshapeok="t" o:connecttype="rect"/>
                    </v:shapetype>
                    <v:shape id="Text Box 7" o:spid="_x0000_s1026" type="#_x0000_t202" style="position:absolute;margin-left:264.65pt;margin-top:5.35pt;width:193.4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" filled="f" stroked="f">
                      <v:textbox>
                        <w:txbxContent>
                          <w:p w14:paraId="4C1D9B0F" w14:textId="77777777" w:rsidR="007605FE" w:rsidRPr="00A80F49" w:rsidRDefault="007605FE" w:rsidP="007605FE">
                            <w:pPr>
                              <w:jc w:val="right"/>
                              <w:rPr>
                                <w:rFonts w:ascii="Calibri" w:hAnsi="Calibri"/>
                                <w:color w:val="595959"/>
                                <w:sz w:val="20"/>
                                <w:szCs w:val="19"/>
                              </w:rPr>
                            </w:pPr>
                            <w:r w:rsidRPr="00A80F49">
                              <w:rPr>
                                <w:rFonts w:ascii="Calibri" w:hAnsi="Calibri"/>
                                <w:color w:val="595959"/>
                                <w:sz w:val="20"/>
                                <w:szCs w:val="19"/>
                              </w:rPr>
                              <w:t>3 Minutes with the Decision Maker (DM)</w:t>
                            </w:r>
                          </w:p>
                        </w:txbxContent>
                      </v:textbox>
                    </v:shape>
                  </w:pict>
                </mc:Fallback>
              </mc:AlternateContent>
            </w:r>
            <w:r w:rsidRPr="00CD4D6E">
              <w:rPr>
                <w:color w:val="595959"/>
                <w:sz w:val="22"/>
              </w:rPr>
              <w:br w:type="page"/>
            </w:r>
            <w:r w:rsidRPr="00CD4D6E">
              <w:rPr>
                <w:color w:val="595959"/>
                <w:sz w:val="22"/>
              </w:rPr>
              <w:br w:type="page"/>
            </w:r>
            <w:r w:rsidRPr="00CD4D6E">
              <w:rPr>
                <w:rFonts w:ascii="Calibri" w:hAnsi="Calibri"/>
                <w:color w:val="595959"/>
              </w:rPr>
              <w:br w:type="page"/>
            </w:r>
            <w:r w:rsidRPr="00CD4D6E">
              <w:rPr>
                <w:rFonts w:ascii="Calibri" w:hAnsi="Calibri"/>
                <w:color w:val="595959"/>
              </w:rPr>
              <w:br w:type="page"/>
            </w:r>
            <w:r>
              <w:rPr>
                <w:rFonts w:ascii="Calibri" w:hAnsi="Calibri"/>
                <w:b/>
                <w:color w:val="595959"/>
                <w:sz w:val="36"/>
                <w:szCs w:val="20"/>
              </w:rPr>
              <w:t>3. Answer O</w:t>
            </w:r>
            <w:r w:rsidRPr="00CD4D6E">
              <w:rPr>
                <w:rFonts w:ascii="Calibri" w:hAnsi="Calibri"/>
                <w:b/>
                <w:color w:val="595959"/>
                <w:sz w:val="36"/>
                <w:szCs w:val="20"/>
              </w:rPr>
              <w:t>bjections…</w:t>
            </w:r>
          </w:p>
        </w:tc>
      </w:tr>
      <w:tr w:rsidR="007605FE" w:rsidRPr="00CD4D6E" w14:paraId="6C1945B5" w14:textId="77777777" w:rsidTr="007605FE">
        <w:tc>
          <w:tcPr>
            <w:tcW w:w="10014" w:type="dxa"/>
          </w:tcPr>
          <w:p w14:paraId="2C55A149"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Can you stop the telemarketing calls…</w:t>
            </w:r>
          </w:p>
        </w:tc>
      </w:tr>
      <w:tr w:rsidR="007605FE" w:rsidRPr="00CD4D6E" w14:paraId="6EF36683" w14:textId="77777777" w:rsidTr="007605FE">
        <w:tc>
          <w:tcPr>
            <w:tcW w:w="10014" w:type="dxa"/>
          </w:tcPr>
          <w:p w14:paraId="209428F1" w14:textId="77777777" w:rsidR="007605FE" w:rsidRPr="00CD4D6E" w:rsidRDefault="007605FE" w:rsidP="007605FE">
            <w:pPr>
              <w:rPr>
                <w:rFonts w:ascii="Calibri" w:hAnsi="Calibri"/>
                <w:i/>
                <w:color w:val="595959"/>
                <w:sz w:val="16"/>
                <w:szCs w:val="22"/>
              </w:rPr>
            </w:pPr>
            <w:r w:rsidRPr="00CD4D6E">
              <w:rPr>
                <w:rFonts w:ascii="Calibri" w:hAnsi="Calibri"/>
                <w:b/>
                <w:bCs/>
                <w:color w:val="595959"/>
                <w:sz w:val="16"/>
                <w:szCs w:val="22"/>
              </w:rPr>
              <w:t xml:space="preserve">Sure! I can definitely help you with that. All we need to do is grow your profitability to the point where you can hire and train a gatekeeper to screen your calls. </w:t>
            </w:r>
            <w:r w:rsidRPr="00CD4D6E">
              <w:rPr>
                <w:rFonts w:ascii="Calibri" w:hAnsi="Calibri"/>
                <w:b/>
                <w:bCs/>
                <w:color w:val="595959"/>
                <w:sz w:val="16"/>
              </w:rPr>
              <w:t xml:space="preserve">So, what exactly do you do? </w:t>
            </w:r>
            <w:r w:rsidRPr="00CD4D6E">
              <w:rPr>
                <w:rFonts w:ascii="Calibri" w:hAnsi="Calibri"/>
                <w:bCs/>
                <w:color w:val="595959"/>
                <w:sz w:val="16"/>
              </w:rPr>
              <w:t xml:space="preserve">[Listen…] </w:t>
            </w:r>
            <w:r w:rsidRPr="00CD4D6E">
              <w:rPr>
                <w:rFonts w:ascii="Calibri" w:hAnsi="Calibri"/>
                <w:i/>
                <w:color w:val="595959"/>
                <w:sz w:val="16"/>
                <w:szCs w:val="22"/>
              </w:rPr>
              <w:t>[Go to #4 - Rapport Building Questions!]</w:t>
            </w:r>
          </w:p>
        </w:tc>
      </w:tr>
      <w:tr w:rsidR="007605FE" w:rsidRPr="00CD4D6E" w14:paraId="345B12D7" w14:textId="77777777" w:rsidTr="007605FE">
        <w:tc>
          <w:tcPr>
            <w:tcW w:w="10014" w:type="dxa"/>
          </w:tcPr>
          <w:p w14:paraId="0AB09BF1"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There’s no way you’re going to increase my profits by ___%…</w:t>
            </w:r>
          </w:p>
        </w:tc>
      </w:tr>
      <w:tr w:rsidR="007605FE" w:rsidRPr="00CD4D6E" w14:paraId="0248300E" w14:textId="77777777" w:rsidTr="007605FE">
        <w:tc>
          <w:tcPr>
            <w:tcW w:w="10014" w:type="dxa"/>
          </w:tcPr>
          <w:p w14:paraId="24EE94FA" w14:textId="77777777" w:rsidR="007605FE" w:rsidRPr="00CD4D6E" w:rsidRDefault="007605FE" w:rsidP="007605FE">
            <w:pPr>
              <w:rPr>
                <w:rFonts w:ascii="Calibri" w:hAnsi="Calibri"/>
                <w:b/>
                <w:bCs/>
                <w:color w:val="595959"/>
                <w:sz w:val="16"/>
                <w:szCs w:val="22"/>
              </w:rPr>
            </w:pPr>
            <w:r w:rsidRPr="00CD4D6E">
              <w:rPr>
                <w:rFonts w:ascii="Calibri" w:hAnsi="Calibri"/>
                <w:b/>
                <w:bCs/>
                <w:color w:val="595959"/>
                <w:sz w:val="16"/>
                <w:szCs w:val="22"/>
              </w:rPr>
              <w:t xml:space="preserve">Well, I can definitely understand your skepticism. Can I assume you’re open to learning some new things about business? </w:t>
            </w:r>
            <w:r w:rsidRPr="00CD4D6E">
              <w:rPr>
                <w:rFonts w:ascii="Calibri" w:hAnsi="Calibri"/>
                <w:bCs/>
                <w:color w:val="595959"/>
                <w:sz w:val="16"/>
              </w:rPr>
              <w:t>[Listen…]</w:t>
            </w:r>
          </w:p>
          <w:p w14:paraId="6FD6109C" w14:textId="77777777" w:rsidR="007605FE" w:rsidRPr="00CD4D6E" w:rsidRDefault="007605FE" w:rsidP="007605FE">
            <w:pPr>
              <w:rPr>
                <w:rFonts w:ascii="Calibri" w:hAnsi="Calibri"/>
                <w:i/>
                <w:color w:val="595959"/>
                <w:sz w:val="16"/>
                <w:szCs w:val="22"/>
              </w:rPr>
            </w:pPr>
            <w:r w:rsidRPr="00CD4D6E">
              <w:rPr>
                <w:rFonts w:ascii="Calibri" w:hAnsi="Calibri"/>
                <w:b/>
                <w:bCs/>
                <w:color w:val="595959"/>
                <w:sz w:val="16"/>
              </w:rPr>
              <w:t xml:space="preserve">So, what exactly do you do? </w:t>
            </w:r>
            <w:r w:rsidRPr="00CD4D6E">
              <w:rPr>
                <w:rFonts w:ascii="Calibri" w:hAnsi="Calibri"/>
                <w:bCs/>
                <w:color w:val="595959"/>
                <w:sz w:val="16"/>
              </w:rPr>
              <w:t xml:space="preserve">[Listen…] </w:t>
            </w:r>
            <w:r w:rsidRPr="00CD4D6E">
              <w:rPr>
                <w:rFonts w:ascii="Calibri" w:hAnsi="Calibri"/>
                <w:i/>
                <w:color w:val="595959"/>
                <w:sz w:val="16"/>
                <w:szCs w:val="22"/>
              </w:rPr>
              <w:t>[Go to #4 - Rapport Building Questions!]</w:t>
            </w:r>
          </w:p>
        </w:tc>
      </w:tr>
      <w:tr w:rsidR="007605FE" w:rsidRPr="00CD4D6E" w14:paraId="06B1BFF5" w14:textId="77777777" w:rsidTr="007605FE">
        <w:tc>
          <w:tcPr>
            <w:tcW w:w="10014" w:type="dxa"/>
          </w:tcPr>
          <w:p w14:paraId="26683479"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Send me some information…</w:t>
            </w:r>
          </w:p>
        </w:tc>
      </w:tr>
      <w:tr w:rsidR="007605FE" w:rsidRPr="00CD4D6E" w14:paraId="4F778CCF" w14:textId="77777777" w:rsidTr="007605FE">
        <w:tc>
          <w:tcPr>
            <w:tcW w:w="10014" w:type="dxa"/>
          </w:tcPr>
          <w:p w14:paraId="6C1DD4BF" w14:textId="77777777" w:rsidR="007605FE" w:rsidRPr="00CD4D6E" w:rsidRDefault="007605FE" w:rsidP="007605FE">
            <w:pPr>
              <w:rPr>
                <w:rFonts w:ascii="Calibri" w:hAnsi="Calibri"/>
                <w:i/>
                <w:color w:val="595959"/>
                <w:sz w:val="16"/>
                <w:szCs w:val="22"/>
              </w:rPr>
            </w:pPr>
            <w:r w:rsidRPr="00CD4D6E">
              <w:rPr>
                <w:rFonts w:ascii="Calibri" w:hAnsi="Calibri"/>
                <w:b/>
                <w:bCs/>
                <w:color w:val="595959"/>
                <w:sz w:val="16"/>
                <w:szCs w:val="22"/>
              </w:rPr>
              <w:t xml:space="preserve">Sure! Happy to do that. What’s your email address? </w:t>
            </w:r>
            <w:r w:rsidRPr="00CD4D6E">
              <w:rPr>
                <w:rFonts w:ascii="Calibri" w:hAnsi="Calibri"/>
                <w:bCs/>
                <w:color w:val="595959"/>
                <w:sz w:val="16"/>
              </w:rPr>
              <w:t xml:space="preserve">[Write it down…] </w:t>
            </w:r>
            <w:r w:rsidRPr="00CD4D6E">
              <w:rPr>
                <w:rFonts w:ascii="Calibri" w:hAnsi="Calibri"/>
                <w:b/>
                <w:bCs/>
                <w:color w:val="595959"/>
                <w:sz w:val="16"/>
                <w:szCs w:val="22"/>
              </w:rPr>
              <w:t xml:space="preserve">Great. And I have your mailing address as _____. Is that correct? Great, I’ll get something to you. </w:t>
            </w:r>
            <w:r w:rsidRPr="00CD4D6E">
              <w:rPr>
                <w:rFonts w:ascii="Calibri" w:hAnsi="Calibri"/>
                <w:b/>
                <w:bCs/>
                <w:color w:val="595959"/>
                <w:sz w:val="16"/>
              </w:rPr>
              <w:t xml:space="preserve">So, what exactly do you do? </w:t>
            </w:r>
            <w:r w:rsidRPr="00CD4D6E">
              <w:rPr>
                <w:rFonts w:ascii="Calibri" w:hAnsi="Calibri"/>
                <w:bCs/>
                <w:color w:val="595959"/>
                <w:sz w:val="16"/>
              </w:rPr>
              <w:t xml:space="preserve">[Listen…] </w:t>
            </w:r>
            <w:r w:rsidRPr="00CD4D6E">
              <w:rPr>
                <w:rFonts w:ascii="Calibri" w:hAnsi="Calibri"/>
                <w:i/>
                <w:color w:val="595959"/>
                <w:sz w:val="16"/>
                <w:szCs w:val="22"/>
              </w:rPr>
              <w:t>[Go to #4 - Rapport Building Questions!]</w:t>
            </w:r>
          </w:p>
        </w:tc>
      </w:tr>
      <w:tr w:rsidR="007605FE" w:rsidRPr="00CD4D6E" w14:paraId="1B989A8B" w14:textId="77777777" w:rsidTr="007605FE">
        <w:tc>
          <w:tcPr>
            <w:tcW w:w="10014" w:type="dxa"/>
          </w:tcPr>
          <w:p w14:paraId="3861D0EB"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I’m not interested…</w:t>
            </w:r>
          </w:p>
        </w:tc>
      </w:tr>
      <w:tr w:rsidR="007605FE" w:rsidRPr="00CD4D6E" w14:paraId="6014AF9B" w14:textId="77777777" w:rsidTr="007605FE">
        <w:tc>
          <w:tcPr>
            <w:tcW w:w="10014" w:type="dxa"/>
          </w:tcPr>
          <w:p w14:paraId="486D91CD" w14:textId="77777777" w:rsidR="007605FE" w:rsidRPr="00CD4D6E" w:rsidRDefault="007605FE" w:rsidP="007605FE">
            <w:pPr>
              <w:rPr>
                <w:rFonts w:ascii="Calibri" w:hAnsi="Calibri"/>
                <w:b/>
                <w:bCs/>
                <w:color w:val="595959"/>
                <w:sz w:val="16"/>
                <w:szCs w:val="22"/>
              </w:rPr>
            </w:pPr>
            <w:r w:rsidRPr="00CD4D6E">
              <w:rPr>
                <w:rFonts w:ascii="Calibri" w:hAnsi="Calibri"/>
                <w:b/>
                <w:bCs/>
                <w:color w:val="595959"/>
                <w:sz w:val="16"/>
                <w:szCs w:val="22"/>
              </w:rPr>
              <w:t xml:space="preserve">If I can just ask…why? </w:t>
            </w:r>
            <w:r w:rsidRPr="00CD4D6E">
              <w:rPr>
                <w:rFonts w:ascii="Calibri" w:hAnsi="Calibri"/>
                <w:bCs/>
                <w:color w:val="595959"/>
                <w:sz w:val="16"/>
              </w:rPr>
              <w:t>[Listen…They will probably send you to a different objection …]</w:t>
            </w:r>
          </w:p>
          <w:p w14:paraId="2E7F2E01" w14:textId="77777777" w:rsidR="007605FE" w:rsidRPr="00CD4D6E" w:rsidRDefault="007605FE" w:rsidP="007605FE">
            <w:pPr>
              <w:rPr>
                <w:rFonts w:ascii="Calibri" w:hAnsi="Calibri"/>
                <w:b/>
                <w:color w:val="595959"/>
                <w:sz w:val="16"/>
                <w:szCs w:val="22"/>
              </w:rPr>
            </w:pPr>
            <w:r w:rsidRPr="00CD4D6E">
              <w:rPr>
                <w:rFonts w:ascii="Calibri" w:hAnsi="Calibri"/>
                <w:i/>
                <w:color w:val="595959"/>
                <w:sz w:val="16"/>
                <w:szCs w:val="22"/>
              </w:rPr>
              <w:t>Because I’m not interested, that’s why…</w:t>
            </w:r>
            <w:r w:rsidRPr="00CD4D6E">
              <w:rPr>
                <w:rFonts w:ascii="Calibri" w:hAnsi="Calibri"/>
                <w:b/>
                <w:bCs/>
                <w:color w:val="595959"/>
                <w:sz w:val="16"/>
                <w:szCs w:val="22"/>
              </w:rPr>
              <w:br/>
              <w:t>Well, it is hard to be interested in something you don’t know anything about.  So what kind of issues or challenges are you facing right now in your business?</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1D339953" w14:textId="77777777" w:rsidTr="007605FE">
        <w:tc>
          <w:tcPr>
            <w:tcW w:w="10014" w:type="dxa"/>
          </w:tcPr>
          <w:p w14:paraId="14A1C5F2"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Everything’s going just fine, thanks…</w:t>
            </w:r>
          </w:p>
        </w:tc>
      </w:tr>
      <w:tr w:rsidR="007605FE" w:rsidRPr="00CD4D6E" w14:paraId="2BC505BC" w14:textId="77777777" w:rsidTr="007605FE">
        <w:tc>
          <w:tcPr>
            <w:tcW w:w="10014" w:type="dxa"/>
          </w:tcPr>
          <w:p w14:paraId="5F8DD8C5" w14:textId="77777777" w:rsidR="007605FE" w:rsidRPr="00CD4D6E" w:rsidRDefault="007605FE" w:rsidP="007605FE">
            <w:pPr>
              <w:rPr>
                <w:rFonts w:ascii="Calibri" w:hAnsi="Calibri"/>
                <w:b/>
                <w:bCs/>
                <w:color w:val="595959"/>
                <w:sz w:val="16"/>
                <w:szCs w:val="22"/>
              </w:rPr>
            </w:pPr>
            <w:r w:rsidRPr="00CD4D6E">
              <w:rPr>
                <w:rFonts w:ascii="Calibri" w:hAnsi="Calibri"/>
                <w:b/>
                <w:bCs/>
                <w:color w:val="595959"/>
                <w:sz w:val="16"/>
                <w:szCs w:val="22"/>
              </w:rPr>
              <w:t xml:space="preserve">Okay! </w:t>
            </w:r>
            <w:proofErr w:type="gramStart"/>
            <w:r w:rsidRPr="00CD4D6E">
              <w:rPr>
                <w:rFonts w:ascii="Calibri" w:hAnsi="Calibri"/>
                <w:b/>
                <w:bCs/>
                <w:color w:val="595959"/>
                <w:sz w:val="16"/>
                <w:szCs w:val="22"/>
              </w:rPr>
              <w:t>So</w:t>
            </w:r>
            <w:proofErr w:type="gramEnd"/>
            <w:r w:rsidRPr="00CD4D6E">
              <w:rPr>
                <w:rFonts w:ascii="Calibri" w:hAnsi="Calibri"/>
                <w:b/>
                <w:bCs/>
                <w:color w:val="595959"/>
                <w:sz w:val="16"/>
                <w:szCs w:val="22"/>
              </w:rPr>
              <w:t xml:space="preserve"> you’re already making tons of money and spending almost no time at work? </w:t>
            </w:r>
            <w:r w:rsidRPr="00CD4D6E">
              <w:rPr>
                <w:rFonts w:ascii="Calibri" w:hAnsi="Calibri"/>
                <w:bCs/>
                <w:color w:val="595959"/>
                <w:sz w:val="16"/>
              </w:rPr>
              <w:t>[Listen…]</w:t>
            </w:r>
          </w:p>
          <w:p w14:paraId="5FC1F2AD" w14:textId="77777777" w:rsidR="007605FE" w:rsidRPr="00CD4D6E" w:rsidRDefault="007605FE" w:rsidP="007605FE">
            <w:pPr>
              <w:rPr>
                <w:rFonts w:ascii="Calibri" w:hAnsi="Calibri"/>
                <w:b/>
                <w:bCs/>
                <w:color w:val="595959"/>
                <w:sz w:val="16"/>
                <w:szCs w:val="22"/>
              </w:rPr>
            </w:pPr>
            <w:r w:rsidRPr="00CD4D6E">
              <w:rPr>
                <w:rFonts w:ascii="Calibri" w:hAnsi="Calibri"/>
                <w:b/>
                <w:bCs/>
                <w:color w:val="595959"/>
                <w:sz w:val="16"/>
                <w:szCs w:val="22"/>
              </w:rPr>
              <w:t xml:space="preserve">Can I assume you’re open to learning some new things about business? </w:t>
            </w:r>
            <w:r w:rsidRPr="00CD4D6E">
              <w:rPr>
                <w:rFonts w:ascii="Calibri" w:hAnsi="Calibri"/>
                <w:bCs/>
                <w:color w:val="595959"/>
                <w:sz w:val="16"/>
              </w:rPr>
              <w:t>[Listen…]</w:t>
            </w:r>
          </w:p>
          <w:p w14:paraId="2E87D361" w14:textId="77777777" w:rsidR="007605FE" w:rsidRPr="00CD4D6E" w:rsidRDefault="007605FE" w:rsidP="007605FE">
            <w:pPr>
              <w:rPr>
                <w:rFonts w:ascii="Calibri" w:hAnsi="Calibri"/>
                <w:b/>
                <w:bCs/>
                <w:color w:val="595959"/>
                <w:sz w:val="16"/>
                <w:szCs w:val="22"/>
              </w:rPr>
            </w:pPr>
            <w:r w:rsidRPr="00CD4D6E">
              <w:rPr>
                <w:rFonts w:ascii="Calibri" w:hAnsi="Calibri"/>
                <w:b/>
                <w:bCs/>
                <w:color w:val="595959"/>
                <w:sz w:val="16"/>
              </w:rPr>
              <w:t xml:space="preserve">So, what exactly do you do? </w:t>
            </w:r>
            <w:r w:rsidRPr="00CD4D6E">
              <w:rPr>
                <w:rFonts w:ascii="Calibri" w:hAnsi="Calibri"/>
                <w:bCs/>
                <w:color w:val="595959"/>
                <w:sz w:val="16"/>
              </w:rPr>
              <w:t xml:space="preserve">[Listen…] </w:t>
            </w:r>
            <w:r w:rsidRPr="00CD4D6E">
              <w:rPr>
                <w:rFonts w:ascii="Calibri" w:hAnsi="Calibri"/>
                <w:i/>
                <w:color w:val="595959"/>
                <w:sz w:val="16"/>
                <w:szCs w:val="22"/>
              </w:rPr>
              <w:t>[Go to #4 - Rapport Building Questions!]</w:t>
            </w:r>
          </w:p>
        </w:tc>
      </w:tr>
      <w:tr w:rsidR="007605FE" w:rsidRPr="00CD4D6E" w14:paraId="18F23CEC" w14:textId="77777777" w:rsidTr="007605FE">
        <w:tc>
          <w:tcPr>
            <w:tcW w:w="10014" w:type="dxa"/>
          </w:tcPr>
          <w:p w14:paraId="4079BA70"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I’m too busy; I don’t have the time for coaching…</w:t>
            </w:r>
          </w:p>
        </w:tc>
      </w:tr>
      <w:tr w:rsidR="007605FE" w:rsidRPr="00CD4D6E" w14:paraId="4F4EC9A0" w14:textId="77777777" w:rsidTr="007605FE">
        <w:tc>
          <w:tcPr>
            <w:tcW w:w="10014" w:type="dxa"/>
          </w:tcPr>
          <w:p w14:paraId="2017E23C" w14:textId="77777777" w:rsidR="007605FE" w:rsidRPr="00CD4D6E" w:rsidRDefault="007605FE" w:rsidP="007605FE">
            <w:pPr>
              <w:rPr>
                <w:rFonts w:ascii="Calibri" w:hAnsi="Calibri"/>
                <w:b/>
                <w:bCs/>
                <w:color w:val="595959"/>
                <w:sz w:val="16"/>
                <w:szCs w:val="22"/>
              </w:rPr>
            </w:pPr>
            <w:r w:rsidRPr="00CD4D6E">
              <w:rPr>
                <w:rFonts w:ascii="Calibri" w:hAnsi="Calibri"/>
                <w:b/>
                <w:color w:val="595959"/>
                <w:sz w:val="16"/>
                <w:szCs w:val="22"/>
              </w:rPr>
              <w:t xml:space="preserve">You know, there’s never really a good time for business coaching because you’re always going to have too many things going on. But, the only way to change that is to </w:t>
            </w:r>
            <w:r w:rsidRPr="00CD4D6E">
              <w:rPr>
                <w:rFonts w:ascii="Calibri" w:hAnsi="Calibri"/>
                <w:b/>
                <w:bCs/>
                <w:color w:val="595959"/>
                <w:sz w:val="16"/>
                <w:szCs w:val="22"/>
              </w:rPr>
              <w:t xml:space="preserve">build systems and a team to help you run the business so you can get some time back for yourself. So, what kind of a </w:t>
            </w:r>
            <w:r w:rsidRPr="00CD4D6E">
              <w:rPr>
                <w:rFonts w:ascii="Calibri" w:hAnsi="Calibri"/>
                <w:bCs/>
                <w:color w:val="595959"/>
                <w:sz w:val="16"/>
                <w:szCs w:val="22"/>
              </w:rPr>
              <w:t xml:space="preserve">[Shoot a </w:t>
            </w:r>
            <w:r w:rsidRPr="00CD4D6E">
              <w:rPr>
                <w:rFonts w:ascii="Calibri" w:hAnsi="Calibri"/>
                <w:bCs/>
                <w:i/>
                <w:color w:val="595959"/>
                <w:sz w:val="16"/>
                <w:szCs w:val="22"/>
              </w:rPr>
              <w:t>TIME</w:t>
            </w:r>
            <w:r w:rsidRPr="00CD4D6E">
              <w:rPr>
                <w:rFonts w:ascii="Calibri" w:hAnsi="Calibri"/>
                <w:bCs/>
                <w:color w:val="595959"/>
                <w:sz w:val="16"/>
                <w:szCs w:val="22"/>
              </w:rPr>
              <w:t xml:space="preserve"> SILVER BULLET]</w:t>
            </w:r>
          </w:p>
        </w:tc>
      </w:tr>
      <w:tr w:rsidR="007605FE" w:rsidRPr="00CD4D6E" w14:paraId="53F1BB3D" w14:textId="77777777" w:rsidTr="007605FE">
        <w:tc>
          <w:tcPr>
            <w:tcW w:w="10014" w:type="dxa"/>
          </w:tcPr>
          <w:p w14:paraId="1C99D0F3"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We get calls like this all the time…</w:t>
            </w:r>
          </w:p>
        </w:tc>
      </w:tr>
      <w:tr w:rsidR="007605FE" w:rsidRPr="00CD4D6E" w14:paraId="1D5EEABB" w14:textId="77777777" w:rsidTr="007605FE">
        <w:tc>
          <w:tcPr>
            <w:tcW w:w="10014" w:type="dxa"/>
          </w:tcPr>
          <w:p w14:paraId="7BA8FF81" w14:textId="77777777" w:rsidR="007605FE" w:rsidRPr="00CD4D6E" w:rsidRDefault="007605FE" w:rsidP="007605FE">
            <w:pPr>
              <w:rPr>
                <w:rFonts w:ascii="Calibri" w:hAnsi="Calibri"/>
                <w:i/>
                <w:color w:val="595959"/>
                <w:sz w:val="16"/>
                <w:szCs w:val="22"/>
              </w:rPr>
            </w:pPr>
            <w:r w:rsidRPr="00CD4D6E">
              <w:rPr>
                <w:rFonts w:ascii="Calibri" w:hAnsi="Calibri"/>
                <w:b/>
                <w:bCs/>
                <w:color w:val="595959"/>
                <w:sz w:val="16"/>
                <w:szCs w:val="22"/>
              </w:rPr>
              <w:t>Really? You get calls from business coaches who can actually help you make more money and build a team to help you run the business?</w:t>
            </w:r>
            <w:r w:rsidRPr="00CD4D6E">
              <w:rPr>
                <w:rFonts w:ascii="Calibri" w:hAnsi="Calibri"/>
                <w:bCs/>
                <w:color w:val="595959"/>
                <w:sz w:val="16"/>
              </w:rPr>
              <w:t xml:space="preserve"> [Listen…] </w:t>
            </w:r>
            <w:r w:rsidRPr="00CD4D6E">
              <w:rPr>
                <w:rFonts w:ascii="Calibri" w:hAnsi="Calibri"/>
                <w:b/>
                <w:bCs/>
                <w:color w:val="595959"/>
                <w:sz w:val="16"/>
              </w:rPr>
              <w:t xml:space="preserve">So, what exactly do you do? </w:t>
            </w:r>
            <w:r w:rsidRPr="00CD4D6E">
              <w:rPr>
                <w:rFonts w:ascii="Calibri" w:hAnsi="Calibri"/>
                <w:bCs/>
                <w:color w:val="595959"/>
                <w:sz w:val="16"/>
              </w:rPr>
              <w:t xml:space="preserve">[Listen…] </w:t>
            </w:r>
            <w:r w:rsidRPr="00CD4D6E">
              <w:rPr>
                <w:rFonts w:ascii="Calibri" w:hAnsi="Calibri"/>
                <w:i/>
                <w:color w:val="595959"/>
                <w:sz w:val="16"/>
                <w:szCs w:val="22"/>
              </w:rPr>
              <w:t>[Go to #4 - Rapport Building Questions!]</w:t>
            </w:r>
            <w:r w:rsidRPr="00CD4D6E">
              <w:rPr>
                <w:rFonts w:ascii="Calibri" w:hAnsi="Calibri"/>
                <w:b/>
                <w:bCs/>
                <w:color w:val="595959"/>
                <w:sz w:val="16"/>
              </w:rPr>
              <w:t xml:space="preserve"> </w:t>
            </w:r>
          </w:p>
        </w:tc>
      </w:tr>
      <w:tr w:rsidR="007605FE" w:rsidRPr="00CD4D6E" w14:paraId="3F461E8E" w14:textId="77777777" w:rsidTr="007605FE">
        <w:tc>
          <w:tcPr>
            <w:tcW w:w="10014" w:type="dxa"/>
          </w:tcPr>
          <w:p w14:paraId="5D5FCCF1"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Who are you and what do you do?</w:t>
            </w:r>
          </w:p>
        </w:tc>
      </w:tr>
      <w:tr w:rsidR="007605FE" w:rsidRPr="00CD4D6E" w14:paraId="5AC23C19" w14:textId="77777777" w:rsidTr="007605FE">
        <w:tc>
          <w:tcPr>
            <w:tcW w:w="10014" w:type="dxa"/>
          </w:tcPr>
          <w:p w14:paraId="000F01BC" w14:textId="77777777" w:rsidR="007605FE" w:rsidRPr="00CD4D6E" w:rsidRDefault="007605FE" w:rsidP="007605FE">
            <w:pPr>
              <w:rPr>
                <w:rFonts w:ascii="Calibri" w:hAnsi="Calibri"/>
                <w:b/>
                <w:bCs/>
                <w:i/>
                <w:color w:val="595959"/>
                <w:sz w:val="16"/>
                <w:szCs w:val="22"/>
              </w:rPr>
            </w:pPr>
            <w:r w:rsidRPr="00CD4D6E">
              <w:rPr>
                <w:rFonts w:ascii="Calibri" w:hAnsi="Calibri"/>
                <w:b/>
                <w:color w:val="595959"/>
                <w:sz w:val="16"/>
                <w:szCs w:val="22"/>
              </w:rPr>
              <w:t xml:space="preserve">Sure! Let me tell you a bit more about me. </w:t>
            </w:r>
            <w:r w:rsidRPr="00CD4D6E">
              <w:rPr>
                <w:rFonts w:ascii="Calibri" w:hAnsi="Calibri"/>
                <w:iCs/>
                <w:color w:val="595959"/>
                <w:sz w:val="16"/>
                <w:szCs w:val="22"/>
              </w:rPr>
              <w:t xml:space="preserve">[Share the HOTTEST 3 items from your HOT BIO.] </w:t>
            </w:r>
            <w:r w:rsidRPr="00CD4D6E">
              <w:rPr>
                <w:rFonts w:ascii="Calibri" w:hAnsi="Calibri"/>
                <w:b/>
                <w:color w:val="595959"/>
                <w:sz w:val="16"/>
                <w:szCs w:val="20"/>
              </w:rPr>
              <w:t xml:space="preserve">Now, if </w:t>
            </w:r>
            <w:r w:rsidRPr="00CD4D6E">
              <w:rPr>
                <w:rFonts w:ascii="Calibri" w:hAnsi="Calibri"/>
                <w:b/>
                <w:bCs/>
                <w:color w:val="595959"/>
                <w:sz w:val="16"/>
                <w:szCs w:val="20"/>
              </w:rPr>
              <w:t xml:space="preserve">I </w:t>
            </w:r>
            <w:r w:rsidRPr="00CD4D6E">
              <w:rPr>
                <w:rFonts w:ascii="Calibri" w:hAnsi="Calibri"/>
                <w:b/>
                <w:color w:val="595959"/>
                <w:sz w:val="16"/>
                <w:szCs w:val="20"/>
              </w:rPr>
              <w:t>could help you overcome the #1 challenge in your business right now, what would that be?</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5474C6F4" w14:textId="77777777" w:rsidTr="007605FE">
        <w:tc>
          <w:tcPr>
            <w:tcW w:w="10014" w:type="dxa"/>
          </w:tcPr>
          <w:p w14:paraId="68886AC4"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How will you do that?</w:t>
            </w:r>
          </w:p>
        </w:tc>
      </w:tr>
      <w:tr w:rsidR="007605FE" w:rsidRPr="00CD4D6E" w14:paraId="15834C21" w14:textId="77777777" w:rsidTr="007605FE">
        <w:tc>
          <w:tcPr>
            <w:tcW w:w="10014" w:type="dxa"/>
          </w:tcPr>
          <w:p w14:paraId="1F01721C" w14:textId="77777777" w:rsidR="007605FE" w:rsidRPr="00CD4D6E" w:rsidRDefault="007605FE" w:rsidP="007605FE">
            <w:pPr>
              <w:rPr>
                <w:rFonts w:ascii="Calibri" w:hAnsi="Calibri"/>
                <w:b/>
                <w:color w:val="595959"/>
                <w:sz w:val="16"/>
                <w:szCs w:val="22"/>
              </w:rPr>
            </w:pPr>
            <w:r w:rsidRPr="00CD4D6E">
              <w:rPr>
                <w:rFonts w:ascii="Calibri" w:hAnsi="Calibri"/>
                <w:b/>
                <w:color w:val="595959"/>
                <w:sz w:val="16"/>
                <w:szCs w:val="22"/>
              </w:rPr>
              <w:t xml:space="preserve">Good question. </w:t>
            </w:r>
            <w:r w:rsidRPr="004A0AC8">
              <w:rPr>
                <w:rFonts w:ascii="Calibri" w:hAnsi="Calibri"/>
                <w:b/>
                <w:bCs/>
                <w:color w:val="595959"/>
                <w:sz w:val="16"/>
                <w:szCs w:val="22"/>
              </w:rPr>
              <w:t>I combine my personal track-record of business success with best practices being used by thousands of businesses around the world to quickly grow the profitability of your business.</w:t>
            </w:r>
            <w:r>
              <w:rPr>
                <w:rFonts w:ascii="Calibri" w:hAnsi="Calibri"/>
                <w:b/>
                <w:bCs/>
                <w:color w:val="595959"/>
                <w:sz w:val="16"/>
                <w:szCs w:val="22"/>
              </w:rPr>
              <w:t xml:space="preserve"> </w:t>
            </w:r>
            <w:r w:rsidRPr="00CD4D6E">
              <w:rPr>
                <w:rFonts w:ascii="Calibri" w:hAnsi="Calibri"/>
                <w:b/>
                <w:color w:val="595959"/>
                <w:sz w:val="16"/>
                <w:szCs w:val="20"/>
              </w:rPr>
              <w:t xml:space="preserve">Now, if </w:t>
            </w:r>
            <w:r w:rsidRPr="00CD4D6E">
              <w:rPr>
                <w:rFonts w:ascii="Calibri" w:hAnsi="Calibri"/>
                <w:b/>
                <w:bCs/>
                <w:color w:val="595959"/>
                <w:sz w:val="16"/>
                <w:szCs w:val="20"/>
              </w:rPr>
              <w:t xml:space="preserve">I </w:t>
            </w:r>
            <w:r w:rsidRPr="00CD4D6E">
              <w:rPr>
                <w:rFonts w:ascii="Calibri" w:hAnsi="Calibri"/>
                <w:b/>
                <w:color w:val="595959"/>
                <w:sz w:val="16"/>
                <w:szCs w:val="20"/>
              </w:rPr>
              <w:t>could help you overcome the #1 challenge in your business right now, what would that be?</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17A8335A" w14:textId="77777777" w:rsidTr="007605FE">
        <w:tc>
          <w:tcPr>
            <w:tcW w:w="10014" w:type="dxa"/>
          </w:tcPr>
          <w:p w14:paraId="690C4B0D"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What can you possibly teach me about the ______ industry?</w:t>
            </w:r>
          </w:p>
        </w:tc>
      </w:tr>
      <w:tr w:rsidR="007605FE" w:rsidRPr="00CD4D6E" w14:paraId="25CC94E1" w14:textId="77777777" w:rsidTr="007605FE">
        <w:tc>
          <w:tcPr>
            <w:tcW w:w="10014" w:type="dxa"/>
          </w:tcPr>
          <w:p w14:paraId="2AC6C050" w14:textId="77777777" w:rsidR="007605FE" w:rsidRPr="00CD4D6E" w:rsidRDefault="007605FE" w:rsidP="007605FE">
            <w:pPr>
              <w:rPr>
                <w:rFonts w:ascii="Calibri" w:hAnsi="Calibri"/>
                <w:color w:val="595959"/>
                <w:sz w:val="16"/>
                <w:szCs w:val="22"/>
              </w:rPr>
            </w:pPr>
            <w:r w:rsidRPr="00CD4D6E">
              <w:rPr>
                <w:rFonts w:ascii="Calibri" w:hAnsi="Calibri"/>
                <w:b/>
                <w:color w:val="595959"/>
                <w:sz w:val="16"/>
                <w:szCs w:val="22"/>
              </w:rPr>
              <w:t xml:space="preserve">Probably not much, actually. But here’s how coaching works. </w:t>
            </w:r>
            <w:r w:rsidRPr="00CD4D6E">
              <w:rPr>
                <w:rFonts w:ascii="Calibri" w:hAnsi="Calibri"/>
                <w:b/>
                <w:color w:val="595959"/>
                <w:sz w:val="16"/>
                <w:szCs w:val="22"/>
                <w:u w:val="single"/>
              </w:rPr>
              <w:t>You’re</w:t>
            </w:r>
            <w:r w:rsidRPr="00CD4D6E">
              <w:rPr>
                <w:rFonts w:ascii="Calibri" w:hAnsi="Calibri"/>
                <w:b/>
                <w:color w:val="595959"/>
                <w:sz w:val="16"/>
                <w:szCs w:val="22"/>
              </w:rPr>
              <w:t xml:space="preserve"> the expert in the </w:t>
            </w:r>
            <w:r w:rsidRPr="00CD4D6E">
              <w:rPr>
                <w:rFonts w:ascii="Calibri" w:hAnsi="Calibri"/>
                <w:i/>
                <w:color w:val="595959"/>
                <w:sz w:val="16"/>
                <w:szCs w:val="22"/>
              </w:rPr>
              <w:t xml:space="preserve">______ </w:t>
            </w:r>
            <w:r w:rsidRPr="00CD4D6E">
              <w:rPr>
                <w:rFonts w:ascii="Calibri" w:hAnsi="Calibri"/>
                <w:b/>
                <w:color w:val="595959"/>
                <w:sz w:val="16"/>
                <w:szCs w:val="22"/>
              </w:rPr>
              <w:t xml:space="preserve">industry and </w:t>
            </w:r>
            <w:r w:rsidRPr="00CD4D6E">
              <w:rPr>
                <w:rFonts w:ascii="Calibri" w:hAnsi="Calibri"/>
                <w:b/>
                <w:bCs/>
                <w:color w:val="595959"/>
                <w:sz w:val="16"/>
                <w:szCs w:val="22"/>
              </w:rPr>
              <w:t xml:space="preserve">I’m </w:t>
            </w:r>
            <w:r w:rsidRPr="00CD4D6E">
              <w:rPr>
                <w:rFonts w:ascii="Calibri" w:hAnsi="Calibri"/>
                <w:b/>
                <w:color w:val="595959"/>
                <w:sz w:val="16"/>
                <w:szCs w:val="22"/>
              </w:rPr>
              <w:t xml:space="preserve">the expert in </w:t>
            </w:r>
            <w:r w:rsidRPr="00CD4D6E">
              <w:rPr>
                <w:rFonts w:ascii="Calibri" w:hAnsi="Calibri"/>
                <w:b/>
                <w:color w:val="595959"/>
                <w:sz w:val="16"/>
                <w:szCs w:val="20"/>
              </w:rPr>
              <w:t>growing profitable, healthy businesses. Now, if I could help you overcome the #1 challenge in your business right now, what would that be?</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06CB6833" w14:textId="77777777" w:rsidTr="007605FE">
        <w:tc>
          <w:tcPr>
            <w:tcW w:w="10014" w:type="dxa"/>
          </w:tcPr>
          <w:p w14:paraId="34785115" w14:textId="77777777" w:rsidR="007605FE" w:rsidRPr="00CD4D6E" w:rsidRDefault="007605FE" w:rsidP="007605FE">
            <w:pPr>
              <w:numPr>
                <w:ilvl w:val="0"/>
                <w:numId w:val="1"/>
              </w:numPr>
              <w:rPr>
                <w:rFonts w:ascii="Calibri" w:hAnsi="Calibri"/>
                <w:bCs/>
                <w:i/>
                <w:color w:val="595959"/>
                <w:sz w:val="16"/>
                <w:szCs w:val="22"/>
              </w:rPr>
            </w:pPr>
            <w:r w:rsidRPr="00CD4D6E">
              <w:rPr>
                <w:rFonts w:ascii="Calibri" w:hAnsi="Calibri"/>
                <w:i/>
                <w:color w:val="595959"/>
                <w:sz w:val="16"/>
                <w:szCs w:val="22"/>
              </w:rPr>
              <w:t>I worked with a consultant before who…</w:t>
            </w:r>
          </w:p>
        </w:tc>
      </w:tr>
      <w:tr w:rsidR="007605FE" w:rsidRPr="00CD4D6E" w14:paraId="127BBB54" w14:textId="77777777" w:rsidTr="007605FE">
        <w:tc>
          <w:tcPr>
            <w:tcW w:w="10014" w:type="dxa"/>
          </w:tcPr>
          <w:p w14:paraId="446930A3" w14:textId="77777777" w:rsidR="007605FE" w:rsidRPr="00CD4D6E" w:rsidRDefault="007605FE" w:rsidP="007605FE">
            <w:pPr>
              <w:rPr>
                <w:rFonts w:ascii="Calibri" w:hAnsi="Calibri"/>
                <w:b/>
                <w:bCs/>
                <w:color w:val="595959"/>
                <w:sz w:val="16"/>
                <w:szCs w:val="22"/>
              </w:rPr>
            </w:pPr>
            <w:r w:rsidRPr="00CD4D6E">
              <w:rPr>
                <w:rFonts w:ascii="Calibri" w:hAnsi="Calibri"/>
                <w:b/>
                <w:bCs/>
                <w:color w:val="595959"/>
                <w:sz w:val="16"/>
                <w:szCs w:val="22"/>
              </w:rPr>
              <w:t>Okay! The good news is that I’m not</w:t>
            </w:r>
            <w:r w:rsidRPr="00CD4D6E">
              <w:rPr>
                <w:rFonts w:ascii="Calibri" w:hAnsi="Calibri"/>
                <w:b/>
                <w:color w:val="595959"/>
                <w:sz w:val="16"/>
                <w:szCs w:val="22"/>
              </w:rPr>
              <w:t xml:space="preserve"> a consultant. I’m a COACH, which is more like a mentor. Consultants tell you what to fix then leave you on your own to figure it out or do it for you for a hefty fee. A</w:t>
            </w:r>
            <w:r>
              <w:rPr>
                <w:rFonts w:ascii="Calibri" w:hAnsi="Calibri"/>
                <w:b/>
                <w:color w:val="595959"/>
                <w:sz w:val="16"/>
                <w:szCs w:val="22"/>
              </w:rPr>
              <w:t xml:space="preserve">s a </w:t>
            </w:r>
            <w:r w:rsidRPr="00CD4D6E">
              <w:rPr>
                <w:rFonts w:ascii="Calibri" w:hAnsi="Calibri"/>
                <w:b/>
                <w:color w:val="595959"/>
                <w:sz w:val="16"/>
                <w:szCs w:val="22"/>
              </w:rPr>
              <w:t xml:space="preserve">coach, </w:t>
            </w:r>
            <w:r>
              <w:rPr>
                <w:rFonts w:ascii="Calibri" w:hAnsi="Calibri"/>
                <w:b/>
                <w:color w:val="595959"/>
                <w:sz w:val="16"/>
                <w:szCs w:val="22"/>
              </w:rPr>
              <w:t>I’ll be meeting</w:t>
            </w:r>
            <w:r w:rsidRPr="00CD4D6E">
              <w:rPr>
                <w:rFonts w:ascii="Calibri" w:hAnsi="Calibri"/>
                <w:b/>
                <w:color w:val="595959"/>
                <w:sz w:val="16"/>
                <w:szCs w:val="22"/>
              </w:rPr>
              <w:t xml:space="preserve"> with you on a weekly basis to help you implement solutions that will </w:t>
            </w:r>
            <w:r>
              <w:rPr>
                <w:rFonts w:ascii="Calibri" w:hAnsi="Calibri"/>
                <w:b/>
                <w:color w:val="595959"/>
                <w:sz w:val="16"/>
                <w:szCs w:val="22"/>
              </w:rPr>
              <w:t>quickly grow your</w:t>
            </w:r>
            <w:r w:rsidRPr="00CD4D6E">
              <w:rPr>
                <w:rFonts w:ascii="Calibri" w:hAnsi="Calibri"/>
                <w:b/>
                <w:color w:val="595959"/>
                <w:sz w:val="16"/>
                <w:szCs w:val="22"/>
              </w:rPr>
              <w:t xml:space="preserve"> profitability. </w:t>
            </w:r>
            <w:r w:rsidRPr="00CD4D6E">
              <w:rPr>
                <w:rFonts w:ascii="Calibri" w:hAnsi="Calibri"/>
                <w:b/>
                <w:color w:val="595959"/>
                <w:sz w:val="16"/>
                <w:szCs w:val="20"/>
              </w:rPr>
              <w:t xml:space="preserve">Now, if </w:t>
            </w:r>
            <w:r w:rsidRPr="00CD4D6E">
              <w:rPr>
                <w:rFonts w:ascii="Calibri" w:hAnsi="Calibri"/>
                <w:b/>
                <w:bCs/>
                <w:color w:val="595959"/>
                <w:sz w:val="16"/>
                <w:szCs w:val="20"/>
              </w:rPr>
              <w:t xml:space="preserve">I </w:t>
            </w:r>
            <w:r w:rsidRPr="00CD4D6E">
              <w:rPr>
                <w:rFonts w:ascii="Calibri" w:hAnsi="Calibri"/>
                <w:b/>
                <w:color w:val="595959"/>
                <w:sz w:val="16"/>
                <w:szCs w:val="20"/>
              </w:rPr>
              <w:t>could help you overcome the #1 challenge in your business right now, what would that be?</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163C30A3" w14:textId="77777777" w:rsidTr="007605FE">
        <w:tc>
          <w:tcPr>
            <w:tcW w:w="10014" w:type="dxa"/>
          </w:tcPr>
          <w:p w14:paraId="2FCE3E63"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I’m too small…</w:t>
            </w:r>
          </w:p>
        </w:tc>
      </w:tr>
      <w:tr w:rsidR="007605FE" w:rsidRPr="00CD4D6E" w14:paraId="308B5729" w14:textId="77777777" w:rsidTr="007605FE">
        <w:tc>
          <w:tcPr>
            <w:tcW w:w="10014" w:type="dxa"/>
          </w:tcPr>
          <w:p w14:paraId="1E229A6F" w14:textId="77777777" w:rsidR="007605FE" w:rsidRPr="00CD4D6E" w:rsidRDefault="007605FE" w:rsidP="007605FE">
            <w:pPr>
              <w:rPr>
                <w:rFonts w:ascii="Calibri" w:hAnsi="Calibri"/>
                <w:b/>
                <w:color w:val="595959"/>
                <w:sz w:val="16"/>
                <w:szCs w:val="22"/>
              </w:rPr>
            </w:pPr>
            <w:r w:rsidRPr="00CD4D6E">
              <w:rPr>
                <w:rFonts w:ascii="Calibri" w:hAnsi="Calibri"/>
                <w:b/>
                <w:bCs/>
                <w:color w:val="595959"/>
                <w:sz w:val="16"/>
                <w:szCs w:val="22"/>
              </w:rPr>
              <w:t xml:space="preserve">Well, actually small business owners are the ones I work with the most. </w:t>
            </w:r>
            <w:r w:rsidRPr="00CD4D6E">
              <w:rPr>
                <w:rFonts w:ascii="Calibri" w:hAnsi="Calibri"/>
                <w:b/>
                <w:color w:val="595959"/>
                <w:sz w:val="16"/>
                <w:szCs w:val="20"/>
              </w:rPr>
              <w:t xml:space="preserve">Now, if </w:t>
            </w:r>
            <w:r w:rsidRPr="00CD4D6E">
              <w:rPr>
                <w:rFonts w:ascii="Calibri" w:hAnsi="Calibri"/>
                <w:b/>
                <w:bCs/>
                <w:color w:val="595959"/>
                <w:sz w:val="16"/>
                <w:szCs w:val="20"/>
              </w:rPr>
              <w:t xml:space="preserve">I </w:t>
            </w:r>
            <w:r w:rsidRPr="00CD4D6E">
              <w:rPr>
                <w:rFonts w:ascii="Calibri" w:hAnsi="Calibri"/>
                <w:b/>
                <w:color w:val="595959"/>
                <w:sz w:val="16"/>
                <w:szCs w:val="20"/>
              </w:rPr>
              <w:t>could help you overcome the #1 challenge in your business right now, what would that be?</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2888116B" w14:textId="77777777" w:rsidTr="007605FE">
        <w:tc>
          <w:tcPr>
            <w:tcW w:w="10014" w:type="dxa"/>
          </w:tcPr>
          <w:p w14:paraId="6C9B9AA1"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That all sounds great, but I have no money!</w:t>
            </w:r>
          </w:p>
        </w:tc>
      </w:tr>
      <w:tr w:rsidR="007605FE" w:rsidRPr="00CD4D6E" w14:paraId="32DF9E73" w14:textId="77777777" w:rsidTr="007605FE">
        <w:tc>
          <w:tcPr>
            <w:tcW w:w="10014" w:type="dxa"/>
          </w:tcPr>
          <w:p w14:paraId="07110453" w14:textId="77777777" w:rsidR="007605FE" w:rsidRPr="00CD4D6E" w:rsidRDefault="007605FE" w:rsidP="007605FE">
            <w:pPr>
              <w:rPr>
                <w:rFonts w:ascii="Calibri" w:hAnsi="Calibri"/>
                <w:b/>
                <w:bCs/>
                <w:color w:val="595959"/>
                <w:sz w:val="16"/>
              </w:rPr>
            </w:pPr>
            <w:r w:rsidRPr="00CD4D6E">
              <w:rPr>
                <w:rFonts w:ascii="Calibri" w:hAnsi="Calibri"/>
                <w:b/>
                <w:color w:val="595959"/>
                <w:sz w:val="16"/>
                <w:szCs w:val="22"/>
              </w:rPr>
              <w:t xml:space="preserve">Sure, I understand that. The good news is that I </w:t>
            </w:r>
            <w:r w:rsidRPr="00CD4D6E">
              <w:rPr>
                <w:rFonts w:ascii="Calibri" w:hAnsi="Calibri"/>
                <w:b/>
                <w:color w:val="595959"/>
                <w:sz w:val="16"/>
                <w:szCs w:val="20"/>
              </w:rPr>
              <w:t>use an approach called “finding my fee” where I help you increase your profits right away so the coaching more than pays for itself. Now, if I could help you overcome the #1 challenge in your business right now, what would that be?</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537B1B55" w14:textId="77777777" w:rsidTr="007605FE">
        <w:tc>
          <w:tcPr>
            <w:tcW w:w="10014" w:type="dxa"/>
          </w:tcPr>
          <w:p w14:paraId="47CE6164"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We’re heading into a recession, so now’s not a good time…</w:t>
            </w:r>
          </w:p>
        </w:tc>
      </w:tr>
      <w:tr w:rsidR="007605FE" w:rsidRPr="00CD4D6E" w14:paraId="56AD6EB7" w14:textId="77777777" w:rsidTr="007605FE">
        <w:tc>
          <w:tcPr>
            <w:tcW w:w="10014" w:type="dxa"/>
          </w:tcPr>
          <w:p w14:paraId="34D47C33" w14:textId="77777777" w:rsidR="007605FE" w:rsidRPr="00CD4D6E" w:rsidRDefault="007605FE" w:rsidP="007605FE">
            <w:pPr>
              <w:rPr>
                <w:rFonts w:ascii="Calibri" w:hAnsi="Calibri"/>
                <w:b/>
                <w:bCs/>
                <w:color w:val="595959"/>
                <w:sz w:val="16"/>
              </w:rPr>
            </w:pPr>
            <w:r w:rsidRPr="00CD4D6E">
              <w:rPr>
                <w:rFonts w:ascii="Calibri" w:hAnsi="Calibri"/>
                <w:b/>
                <w:color w:val="595959"/>
                <w:sz w:val="16"/>
                <w:szCs w:val="22"/>
              </w:rPr>
              <w:t xml:space="preserve">Yeah, it does look like we’re in a bit of a downturn. But successful business people know how to make money in a good OR bad economy. I </w:t>
            </w:r>
            <w:r w:rsidRPr="00CD4D6E">
              <w:rPr>
                <w:rFonts w:ascii="Calibri" w:hAnsi="Calibri"/>
                <w:b/>
                <w:color w:val="595959"/>
                <w:sz w:val="16"/>
                <w:szCs w:val="20"/>
              </w:rPr>
              <w:t>can teach you how to supercharge your revenue growth while everyone else is shrinking back. Are you open to learning how to do that?</w:t>
            </w:r>
            <w:r w:rsidRPr="00CD4D6E">
              <w:rPr>
                <w:rFonts w:ascii="Calibri" w:hAnsi="Calibri"/>
                <w:b/>
                <w:color w:val="595959"/>
                <w:sz w:val="16"/>
                <w:szCs w:val="22"/>
              </w:rPr>
              <w:t xml:space="preserve"> </w:t>
            </w:r>
            <w:r w:rsidRPr="00CD4D6E">
              <w:rPr>
                <w:rFonts w:ascii="Calibri" w:hAnsi="Calibri"/>
                <w:bCs/>
                <w:color w:val="595959"/>
                <w:sz w:val="16"/>
              </w:rPr>
              <w:t xml:space="preserve">[Listen…] </w:t>
            </w:r>
            <w:r w:rsidRPr="00CD4D6E">
              <w:rPr>
                <w:rFonts w:ascii="Calibri" w:hAnsi="Calibri"/>
                <w:b/>
                <w:bCs/>
                <w:color w:val="595959"/>
                <w:sz w:val="16"/>
              </w:rPr>
              <w:t>So, what exactly do you do</w:t>
            </w:r>
            <w:r w:rsidRPr="00CD4D6E">
              <w:rPr>
                <w:rFonts w:ascii="Calibri" w:hAnsi="Calibri"/>
                <w:b/>
                <w:color w:val="595959"/>
                <w:sz w:val="16"/>
                <w:szCs w:val="20"/>
              </w:rPr>
              <w:t>?</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r w:rsidR="007605FE" w:rsidRPr="00CD4D6E" w14:paraId="21E0F507" w14:textId="77777777" w:rsidTr="007605FE">
        <w:tc>
          <w:tcPr>
            <w:tcW w:w="10014" w:type="dxa"/>
          </w:tcPr>
          <w:p w14:paraId="567D598A" w14:textId="77777777" w:rsidR="007605FE" w:rsidRPr="00CD4D6E" w:rsidRDefault="007605FE" w:rsidP="007605FE">
            <w:pPr>
              <w:numPr>
                <w:ilvl w:val="0"/>
                <w:numId w:val="1"/>
              </w:numPr>
              <w:rPr>
                <w:rFonts w:ascii="Calibri" w:hAnsi="Calibri"/>
                <w:i/>
                <w:color w:val="595959"/>
                <w:sz w:val="16"/>
                <w:szCs w:val="22"/>
              </w:rPr>
            </w:pPr>
            <w:r w:rsidRPr="00CD4D6E">
              <w:rPr>
                <w:rFonts w:ascii="Calibri" w:hAnsi="Calibri"/>
                <w:i/>
                <w:color w:val="595959"/>
                <w:sz w:val="16"/>
                <w:szCs w:val="22"/>
              </w:rPr>
              <w:t>What’s this going to cost</w:t>
            </w:r>
            <w:r>
              <w:rPr>
                <w:rFonts w:ascii="Calibri" w:hAnsi="Calibri"/>
                <w:i/>
                <w:color w:val="595959"/>
                <w:sz w:val="16"/>
                <w:szCs w:val="22"/>
              </w:rPr>
              <w:t>?</w:t>
            </w:r>
          </w:p>
        </w:tc>
      </w:tr>
      <w:tr w:rsidR="007605FE" w:rsidRPr="00CD4D6E" w14:paraId="7397A847" w14:textId="77777777" w:rsidTr="007605FE">
        <w:trPr>
          <w:trHeight w:val="934"/>
        </w:trPr>
        <w:tc>
          <w:tcPr>
            <w:tcW w:w="10014" w:type="dxa"/>
          </w:tcPr>
          <w:p w14:paraId="4E24C49D" w14:textId="77777777" w:rsidR="007605FE" w:rsidRPr="00CD4D6E" w:rsidRDefault="007605FE" w:rsidP="007605FE">
            <w:pPr>
              <w:rPr>
                <w:rFonts w:ascii="Calibri" w:hAnsi="Calibri"/>
                <w:b/>
                <w:color w:val="595959"/>
                <w:sz w:val="16"/>
                <w:szCs w:val="20"/>
              </w:rPr>
            </w:pPr>
            <w:r w:rsidRPr="00CD4D6E">
              <w:rPr>
                <w:rFonts w:ascii="Calibri" w:hAnsi="Calibri"/>
                <w:b/>
                <w:color w:val="595959"/>
                <w:sz w:val="16"/>
                <w:szCs w:val="20"/>
              </w:rPr>
              <w:t>Well, the price of the [Complimentary Coaching Session/ Seminar] is really great. It’s FREE! There’s no charge. At the end of the [Complimentary Coaching Session/ Seminar], one of two things will happen: either you’re going to say, “</w:t>
            </w:r>
            <w:r>
              <w:rPr>
                <w:rFonts w:ascii="Calibri" w:hAnsi="Calibri"/>
                <w:b/>
                <w:color w:val="595959"/>
                <w:sz w:val="16"/>
                <w:szCs w:val="20"/>
              </w:rPr>
              <w:t>H</w:t>
            </w:r>
            <w:r w:rsidRPr="00CD4D6E">
              <w:rPr>
                <w:rFonts w:ascii="Calibri" w:hAnsi="Calibri"/>
                <w:b/>
                <w:color w:val="595959"/>
                <w:sz w:val="16"/>
                <w:szCs w:val="20"/>
              </w:rPr>
              <w:t>ey, thanks a lot for the information</w:t>
            </w:r>
            <w:r>
              <w:rPr>
                <w:rFonts w:ascii="Calibri" w:hAnsi="Calibri"/>
                <w:b/>
                <w:color w:val="595959"/>
                <w:sz w:val="16"/>
                <w:szCs w:val="20"/>
              </w:rPr>
              <w:t>. I</w:t>
            </w:r>
            <w:r w:rsidRPr="00CD4D6E">
              <w:rPr>
                <w:rFonts w:ascii="Calibri" w:hAnsi="Calibri"/>
                <w:b/>
                <w:color w:val="595959"/>
                <w:sz w:val="16"/>
                <w:szCs w:val="20"/>
              </w:rPr>
              <w:t xml:space="preserve"> appreciate your time and effort, but I’m not interested.” And if that’s the case, that’s as far as this goes. OR, you may say, “I could be interested if you can prove to me that this will add more profit to my bottom line.” If that’s your response, </w:t>
            </w:r>
            <w:r w:rsidRPr="00CD4D6E">
              <w:rPr>
                <w:rFonts w:ascii="Calibri" w:hAnsi="Calibri"/>
                <w:b/>
                <w:bCs/>
                <w:color w:val="595959"/>
                <w:sz w:val="16"/>
                <w:szCs w:val="20"/>
              </w:rPr>
              <w:t xml:space="preserve">we’ll </w:t>
            </w:r>
            <w:r w:rsidRPr="00CD4D6E">
              <w:rPr>
                <w:rFonts w:ascii="Calibri" w:hAnsi="Calibri"/>
                <w:b/>
                <w:color w:val="595959"/>
                <w:sz w:val="16"/>
                <w:szCs w:val="20"/>
              </w:rPr>
              <w:t>do a quick financial model to see if it makes sense to both of us to work together. If it does, we’ll get you started on a coaching program right away. Does that seem reasonable to you?</w:t>
            </w:r>
            <w:r w:rsidRPr="00CD4D6E">
              <w:rPr>
                <w:rFonts w:ascii="Calibri" w:hAnsi="Calibri"/>
                <w:bCs/>
                <w:color w:val="595959"/>
                <w:sz w:val="16"/>
              </w:rPr>
              <w:t xml:space="preserve"> [Listen…] </w:t>
            </w:r>
            <w:r w:rsidRPr="00CD4D6E">
              <w:rPr>
                <w:rFonts w:ascii="Calibri" w:hAnsi="Calibri"/>
                <w:i/>
                <w:color w:val="595959"/>
                <w:sz w:val="16"/>
                <w:szCs w:val="22"/>
              </w:rPr>
              <w:t>[Go to #4 - Rapport Building Questions!]</w:t>
            </w:r>
          </w:p>
        </w:tc>
      </w:tr>
    </w:tbl>
    <w:p w14:paraId="14F2015F" w14:textId="4C81C091" w:rsidR="004C0093" w:rsidRPr="00C53575" w:rsidRDefault="00C33245" w:rsidP="00A31AFE">
      <w:pPr>
        <w:snapToGrid w:val="0"/>
        <w:spacing w:after="120"/>
        <w:jc w:val="center"/>
        <w:rPr>
          <w:rFonts w:ascii="Calibri" w:hAnsi="Calibri"/>
          <w:color w:val="595959" w:themeColor="text1" w:themeTint="A6"/>
          <w:sz w:val="36"/>
          <w:szCs w:val="18"/>
        </w:rPr>
      </w:pPr>
      <w:r w:rsidRPr="00A850E6">
        <w:rPr>
          <w:rFonts w:ascii="Calibri" w:hAnsi="Calibri"/>
          <w:b/>
          <w:color w:val="595959" w:themeColor="text1" w:themeTint="A6"/>
          <w:sz w:val="36"/>
          <w:szCs w:val="18"/>
        </w:rPr>
        <w:t>Overcoming the Top 15 Objections to Coaching Cheat Sheet</w:t>
      </w:r>
    </w:p>
    <w:sectPr w:rsidR="004C0093" w:rsidRPr="00C53575" w:rsidSect="007605FE">
      <w:headerReference w:type="default" r:id="rId8"/>
      <w:footerReference w:type="default" r:id="rId9"/>
      <w:pgSz w:w="12240" w:h="15840"/>
      <w:pgMar w:top="1479" w:right="1440" w:bottom="1440" w:left="1440" w:header="720" w:footer="7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1B6D" w14:textId="77777777" w:rsidR="00715B57" w:rsidRDefault="00715B57" w:rsidP="004B4EB5">
      <w:r>
        <w:separator/>
      </w:r>
    </w:p>
  </w:endnote>
  <w:endnote w:type="continuationSeparator" w:id="0">
    <w:p w14:paraId="0D494B3A" w14:textId="77777777" w:rsidR="00715B57" w:rsidRDefault="00715B57" w:rsidP="004B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316C" w14:textId="77777777" w:rsidR="004B4EB5" w:rsidRPr="00375AE4" w:rsidRDefault="004B4EB5" w:rsidP="004B4EB5">
    <w:pPr>
      <w:pStyle w:val="Footer"/>
      <w:jc w:val="center"/>
      <w:rPr>
        <w:rFonts w:ascii="Arial" w:hAnsi="Arial" w:cs="Arial"/>
        <w:bCs/>
        <w:color w:val="222222"/>
        <w:sz w:val="12"/>
        <w:szCs w:val="12"/>
        <w:shd w:val="clear" w:color="auto" w:fill="FFFFFF"/>
        <w:lang w:eastAsia="zh-TW"/>
      </w:rPr>
    </w:pPr>
    <w:r w:rsidRPr="00375AE4">
      <w:rPr>
        <w:rFonts w:ascii="Arial" w:hAnsi="Arial" w:cs="Arial"/>
        <w:bCs/>
        <w:color w:val="222222"/>
        <w:sz w:val="12"/>
        <w:szCs w:val="12"/>
        <w:shd w:val="clear" w:color="auto" w:fill="FFFFFF"/>
        <w:lang w:eastAsia="zh-TW"/>
      </w:rPr>
      <w:t xml:space="preserve">Copyright © Life2Live, LLC. 2005 to Present. </w:t>
    </w:r>
    <w:r w:rsidRPr="00375AE4">
      <w:rPr>
        <w:rFonts w:ascii="Arial" w:hAnsi="Arial" w:cs="Arial"/>
        <w:bCs/>
        <w:color w:val="222222"/>
        <w:sz w:val="12"/>
        <w:szCs w:val="12"/>
        <w:shd w:val="clear" w:color="auto" w:fill="FFFFFF"/>
        <w:lang w:eastAsia="zh-TW"/>
      </w:rPr>
      <w:br/>
      <w:t>All Rights Reserved. No part of this document may be used, displayed or reproduced without the consent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03EFB" w14:textId="77777777" w:rsidR="00715B57" w:rsidRDefault="00715B57" w:rsidP="004B4EB5">
      <w:r>
        <w:separator/>
      </w:r>
    </w:p>
  </w:footnote>
  <w:footnote w:type="continuationSeparator" w:id="0">
    <w:p w14:paraId="375BA2FA" w14:textId="77777777" w:rsidR="00715B57" w:rsidRDefault="00715B57" w:rsidP="004B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805C" w14:textId="77777777" w:rsidR="004B4EB5" w:rsidRDefault="004B4EB5" w:rsidP="007605FE">
    <w:pPr>
      <w:pStyle w:val="Header"/>
    </w:pPr>
    <w:r w:rsidRPr="00D502F2">
      <w:rPr>
        <w:noProof/>
      </w:rPr>
      <w:drawing>
        <wp:anchor distT="0" distB="0" distL="114300" distR="114300" simplePos="0" relativeHeight="251658240" behindDoc="1" locked="0" layoutInCell="1" allowOverlap="1" wp14:anchorId="098E378F" wp14:editId="0BBF42DD">
          <wp:simplePos x="0" y="0"/>
          <wp:positionH relativeFrom="column">
            <wp:posOffset>1871345</wp:posOffset>
          </wp:positionH>
          <wp:positionV relativeFrom="paragraph">
            <wp:posOffset>-258997</wp:posOffset>
          </wp:positionV>
          <wp:extent cx="2175510" cy="558800"/>
          <wp:effectExtent l="0" t="0" r="0" b="0"/>
          <wp:wrapTight wrapText="bothSides">
            <wp:wrapPolygon edited="0">
              <wp:start x="630" y="982"/>
              <wp:lineTo x="378" y="3436"/>
              <wp:lineTo x="252" y="14727"/>
              <wp:lineTo x="4287" y="17673"/>
              <wp:lineTo x="10466" y="17673"/>
              <wp:lineTo x="10466" y="20127"/>
              <wp:lineTo x="21184" y="20127"/>
              <wp:lineTo x="21058" y="3436"/>
              <wp:lineTo x="20806" y="982"/>
              <wp:lineTo x="630" y="98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551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067D2"/>
    <w:multiLevelType w:val="hybridMultilevel"/>
    <w:tmpl w:val="7AF8F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0688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B5"/>
    <w:rsid w:val="00375AE4"/>
    <w:rsid w:val="004B4EB5"/>
    <w:rsid w:val="004C0093"/>
    <w:rsid w:val="00552372"/>
    <w:rsid w:val="006C2730"/>
    <w:rsid w:val="00715B57"/>
    <w:rsid w:val="007605FE"/>
    <w:rsid w:val="008405DB"/>
    <w:rsid w:val="008544C8"/>
    <w:rsid w:val="00876511"/>
    <w:rsid w:val="008F042D"/>
    <w:rsid w:val="009C0122"/>
    <w:rsid w:val="00A31AFE"/>
    <w:rsid w:val="00C03C97"/>
    <w:rsid w:val="00C33245"/>
    <w:rsid w:val="00C5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3E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00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EB5"/>
    <w:pPr>
      <w:tabs>
        <w:tab w:val="center" w:pos="4680"/>
        <w:tab w:val="right" w:pos="9360"/>
      </w:tabs>
    </w:pPr>
  </w:style>
  <w:style w:type="character" w:customStyle="1" w:styleId="HeaderChar">
    <w:name w:val="Header Char"/>
    <w:basedOn w:val="DefaultParagraphFont"/>
    <w:link w:val="Header"/>
    <w:uiPriority w:val="99"/>
    <w:rsid w:val="004B4EB5"/>
  </w:style>
  <w:style w:type="paragraph" w:styleId="Footer">
    <w:name w:val="footer"/>
    <w:basedOn w:val="Normal"/>
    <w:link w:val="FooterChar"/>
    <w:unhideWhenUsed/>
    <w:rsid w:val="004B4EB5"/>
    <w:pPr>
      <w:tabs>
        <w:tab w:val="center" w:pos="4680"/>
        <w:tab w:val="right" w:pos="9360"/>
      </w:tabs>
    </w:pPr>
  </w:style>
  <w:style w:type="character" w:customStyle="1" w:styleId="FooterChar">
    <w:name w:val="Footer Char"/>
    <w:basedOn w:val="DefaultParagraphFont"/>
    <w:link w:val="Footer"/>
    <w:rsid w:val="004B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diggitydombach@gmail.com</dc:creator>
  <cp:keywords/>
  <dc:description/>
  <cp:lastModifiedBy>Chandan Risegenie</cp:lastModifiedBy>
  <cp:revision>7</cp:revision>
  <dcterms:created xsi:type="dcterms:W3CDTF">2019-04-06T17:52:00Z</dcterms:created>
  <dcterms:modified xsi:type="dcterms:W3CDTF">2024-10-01T10:28:00Z</dcterms:modified>
</cp:coreProperties>
</file>