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u w:val="single"/>
          <w:rtl w:val="0"/>
        </w:rPr>
        <w:t xml:space="preserve">“What to Expect” your first session at Acton Academy!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Our first session of the year is called “Build the Tribe”!</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u w:val="single"/>
          <w:rtl w:val="0"/>
        </w:rPr>
        <w:t xml:space="preserve">This Quest accomplishes 3 goals to build a strong Tribe:</w:t>
      </w:r>
    </w:p>
    <w:p w:rsidR="00000000" w:rsidDel="00000000" w:rsidP="00000000" w:rsidRDefault="00000000" w:rsidRPr="00000000" w14:paraId="00000006">
      <w:pPr>
        <w:numPr>
          <w:ilvl w:val="0"/>
          <w:numId w:val="3"/>
        </w:numPr>
        <w:ind w:left="720" w:hanging="360"/>
      </w:pPr>
      <w:r w:rsidDel="00000000" w:rsidR="00000000" w:rsidRPr="00000000">
        <w:rPr>
          <w:rtl w:val="0"/>
        </w:rPr>
        <w:t xml:space="preserve">Team Building</w:t>
      </w:r>
    </w:p>
    <w:p w:rsidR="00000000" w:rsidDel="00000000" w:rsidP="00000000" w:rsidRDefault="00000000" w:rsidRPr="00000000" w14:paraId="00000007">
      <w:pPr>
        <w:numPr>
          <w:ilvl w:val="0"/>
          <w:numId w:val="3"/>
        </w:numPr>
        <w:ind w:left="720" w:hanging="360"/>
      </w:pPr>
      <w:r w:rsidDel="00000000" w:rsidR="00000000" w:rsidRPr="00000000">
        <w:rPr>
          <w:rtl w:val="0"/>
        </w:rPr>
        <w:t xml:space="preserve">Creating the Studio Contracts</w:t>
      </w:r>
    </w:p>
    <w:p w:rsidR="00000000" w:rsidDel="00000000" w:rsidP="00000000" w:rsidRDefault="00000000" w:rsidRPr="00000000" w14:paraId="00000008">
      <w:pPr>
        <w:numPr>
          <w:ilvl w:val="0"/>
          <w:numId w:val="3"/>
        </w:numPr>
        <w:ind w:left="720" w:hanging="360"/>
      </w:pPr>
      <w:r w:rsidDel="00000000" w:rsidR="00000000" w:rsidRPr="00000000">
        <w:rPr>
          <w:rtl w:val="0"/>
        </w:rPr>
        <w:t xml:space="preserve">Introducing Acton Processes and Systems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All Quests have a narrative that ties everything together. In this Quest, the narrative is building a strong tribe and culture for the year that will support each Eagle on his/her Hero’s Journey. This quest is repeated every year because each group of learners is unique!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450" w:right="360" w:firstLine="0"/>
        <w:rPr>
          <w:b w:val="1"/>
          <w:i w:val="1"/>
        </w:rPr>
      </w:pPr>
      <w:r w:rsidDel="00000000" w:rsidR="00000000" w:rsidRPr="00000000">
        <w:rPr>
          <w:b w:val="1"/>
          <w:i w:val="1"/>
          <w:rtl w:val="0"/>
        </w:rPr>
        <w:t xml:space="preserve">When you build a tribe or a movement, you're asking people to join you. To become, "one of us." That means, though, you need to be really clear who 'us' is. Not just who am I joining, but what does it mean to be one of you?</w:t>
      </w:r>
    </w:p>
    <w:p w:rsidR="00000000" w:rsidDel="00000000" w:rsidP="00000000" w:rsidRDefault="00000000" w:rsidRPr="00000000" w14:paraId="0000000D">
      <w:pPr>
        <w:numPr>
          <w:ilvl w:val="0"/>
          <w:numId w:val="1"/>
        </w:numPr>
        <w:ind w:left="5760" w:right="360" w:hanging="360"/>
        <w:rPr>
          <w:b w:val="1"/>
        </w:rPr>
      </w:pPr>
      <w:r w:rsidDel="00000000" w:rsidR="00000000" w:rsidRPr="00000000">
        <w:rPr>
          <w:b w:val="1"/>
          <w:rtl w:val="0"/>
        </w:rPr>
        <w:t xml:space="preserve">Seth Godin</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b w:val="1"/>
          <w:u w:val="single"/>
          <w:rtl w:val="0"/>
        </w:rPr>
        <w:t xml:space="preserve">Practical Things your learner will do in Session One:</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Learn how to use their computer, and learn the technology guardrails</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Sign in to all their accounts (Journey Tracker, Email, Math, Language Arts) and start working in Core Skills</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Learn how to set goals by using Goal Tracking Sheets, journals &amp; Journey Tracker (MS)</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Create Studio Contracts, which will be signed on the first Exhibition Day.</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Participate in Socratic Discussions, and learn the Rules of Engagement for Discussion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u w:val="single"/>
        </w:rPr>
      </w:pPr>
      <w:r w:rsidDel="00000000" w:rsidR="00000000" w:rsidRPr="00000000">
        <w:rPr>
          <w:u w:val="single"/>
          <w:rtl w:val="0"/>
        </w:rPr>
        <w:t xml:space="preserve">Journey Meetings</w:t>
      </w:r>
    </w:p>
    <w:p w:rsidR="00000000" w:rsidDel="00000000" w:rsidP="00000000" w:rsidRDefault="00000000" w:rsidRPr="00000000" w14:paraId="00000017">
      <w:pPr>
        <w:rPr/>
      </w:pPr>
      <w:r w:rsidDel="00000000" w:rsidR="00000000" w:rsidRPr="00000000">
        <w:rPr>
          <w:rtl w:val="0"/>
        </w:rPr>
        <w:t xml:space="preserve">At the end of Session One (MS) and beginning of Session Two (ES) we will set up journey meetings. This is an opportunity for your learner to share with you what they are working on, what goals they have for the year, what is challenging them, and what steps they can take to reach their goals.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rtl w:val="0"/>
        </w:rPr>
      </w:r>
    </w:p>
    <w:p w:rsidR="00000000" w:rsidDel="00000000" w:rsidP="00000000" w:rsidRDefault="00000000" w:rsidRPr="00000000" w14:paraId="0000001C">
      <w:pPr>
        <w:rPr>
          <w:u w:val="single"/>
        </w:rPr>
      </w:pP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rtl w:val="0"/>
        </w:rPr>
      </w:r>
    </w:p>
    <w:p w:rsidR="00000000" w:rsidDel="00000000" w:rsidP="00000000" w:rsidRDefault="00000000" w:rsidRPr="00000000" w14:paraId="00000021">
      <w:pPr>
        <w:rPr>
          <w:u w:val="single"/>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Tips for Acton Parents in Session One:</w:t>
      </w:r>
    </w:p>
    <w:p w:rsidR="00000000" w:rsidDel="00000000" w:rsidP="00000000" w:rsidRDefault="00000000" w:rsidRPr="00000000" w14:paraId="00000026">
      <w:pPr>
        <w:rPr>
          <w:u w:val="single"/>
        </w:rPr>
      </w:pPr>
      <w:r w:rsidDel="00000000" w:rsidR="00000000" w:rsidRPr="00000000">
        <w:rPr>
          <w:u w:val="single"/>
          <w:rtl w:val="0"/>
        </w:rPr>
        <w:t xml:space="preserve">Questions to Ask Your Learner: Elementary Studio. </w:t>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What team building games did you participate in today?</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Tell me about the contract you are creating in the studio!</w:t>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What is an ROE, and tell me about what it is like to be “on the carpet”.</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Can you share with me about the programs you are working on? (what are you doing for math? For reading? For language arts?</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Can you sign into Journey Tracker and show me your badge plan? What badges would you like to earn this year?</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As your parent, how can I support/help you?</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u w:val="single"/>
        </w:rPr>
      </w:pPr>
      <w:r w:rsidDel="00000000" w:rsidR="00000000" w:rsidRPr="00000000">
        <w:rPr>
          <w:u w:val="single"/>
          <w:rtl w:val="0"/>
        </w:rPr>
        <w:t xml:space="preserve">Questions to Ask Your Learner: Middle School Studio.</w:t>
      </w:r>
    </w:p>
    <w:p w:rsidR="00000000" w:rsidDel="00000000" w:rsidP="00000000" w:rsidRDefault="00000000" w:rsidRPr="00000000" w14:paraId="0000002F">
      <w:pPr>
        <w:numPr>
          <w:ilvl w:val="0"/>
          <w:numId w:val="5"/>
        </w:numPr>
        <w:ind w:left="720" w:hanging="360"/>
        <w:rPr/>
      </w:pPr>
      <w:r w:rsidDel="00000000" w:rsidR="00000000" w:rsidRPr="00000000">
        <w:rPr>
          <w:rtl w:val="0"/>
        </w:rPr>
        <w:t xml:space="preserve">What is different about the MS studio vs ES studio?</w:t>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Tell me about the core skills programs that you are working on. </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What was your launch about today? What did you discuss in civilization?</w:t>
      </w:r>
    </w:p>
    <w:p w:rsidR="00000000" w:rsidDel="00000000" w:rsidP="00000000" w:rsidRDefault="00000000" w:rsidRPr="00000000" w14:paraId="00000032">
      <w:pPr>
        <w:numPr>
          <w:ilvl w:val="0"/>
          <w:numId w:val="5"/>
        </w:numPr>
        <w:ind w:left="720" w:hanging="360"/>
        <w:rPr/>
      </w:pPr>
      <w:r w:rsidDel="00000000" w:rsidR="00000000" w:rsidRPr="00000000">
        <w:rPr>
          <w:rtl w:val="0"/>
        </w:rPr>
        <w:t xml:space="preserve">What are you writing about in Genre? Is it interesting, challenging, meaningful?</w:t>
      </w:r>
      <w:r w:rsidDel="00000000" w:rsidR="00000000" w:rsidRPr="00000000">
        <w:rPr>
          <w:rtl w:val="0"/>
        </w:rPr>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How can I help you set challenging but realistic goals for this first session?</w:t>
      </w:r>
    </w:p>
    <w:p w:rsidR="00000000" w:rsidDel="00000000" w:rsidP="00000000" w:rsidRDefault="00000000" w:rsidRPr="00000000" w14:paraId="00000034">
      <w:pPr>
        <w:numPr>
          <w:ilvl w:val="0"/>
          <w:numId w:val="5"/>
        </w:numPr>
        <w:ind w:left="720" w:hanging="360"/>
        <w:rPr>
          <w:u w:val="none"/>
        </w:rPr>
      </w:pPr>
      <w:r w:rsidDel="00000000" w:rsidR="00000000" w:rsidRPr="00000000">
        <w:rPr>
          <w:rtl w:val="0"/>
        </w:rPr>
        <w:t xml:space="preserve">As your parent, how can I support/help you?</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u w:val="single"/>
        </w:rPr>
      </w:pPr>
      <w:r w:rsidDel="00000000" w:rsidR="00000000" w:rsidRPr="00000000">
        <w:rPr>
          <w:u w:val="single"/>
          <w:rtl w:val="0"/>
        </w:rPr>
        <w:t xml:space="preserve">Core Skills &amp; Goal Checking:</w:t>
      </w:r>
    </w:p>
    <w:p w:rsidR="00000000" w:rsidDel="00000000" w:rsidP="00000000" w:rsidRDefault="00000000" w:rsidRPr="00000000" w14:paraId="00000037">
      <w:pPr>
        <w:rPr/>
      </w:pPr>
      <w:r w:rsidDel="00000000" w:rsidR="00000000" w:rsidRPr="00000000">
        <w:rPr>
          <w:rtl w:val="0"/>
        </w:rPr>
        <w:t xml:space="preserve">For those of you in ES, your learners will start to work on Core Skills in Week 3. </w:t>
      </w:r>
    </w:p>
    <w:p w:rsidR="00000000" w:rsidDel="00000000" w:rsidP="00000000" w:rsidRDefault="00000000" w:rsidRPr="00000000" w14:paraId="00000038">
      <w:pPr>
        <w:rPr/>
      </w:pPr>
      <w:r w:rsidDel="00000000" w:rsidR="00000000" w:rsidRPr="00000000">
        <w:rPr>
          <w:rtl w:val="0"/>
        </w:rPr>
        <w:t xml:space="preserve">In MS your learners will start to work in Core Skills in week one.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 suggest having a weekly check in with your learner! This can be 10 minutes or less, but a chance for you to check in with your learner and set a daily and weekly goal for their Core Skills work.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*Math (Dreambox, Khan, Beast)</w:t>
      </w:r>
    </w:p>
    <w:p w:rsidR="00000000" w:rsidDel="00000000" w:rsidP="00000000" w:rsidRDefault="00000000" w:rsidRPr="00000000" w14:paraId="0000003D">
      <w:pPr>
        <w:rPr/>
      </w:pPr>
      <w:r w:rsidDel="00000000" w:rsidR="00000000" w:rsidRPr="00000000">
        <w:rPr>
          <w:rtl w:val="0"/>
        </w:rPr>
        <w:t xml:space="preserve">*Language Arts (Lexia, PowerUp)</w:t>
      </w:r>
    </w:p>
    <w:p w:rsidR="00000000" w:rsidDel="00000000" w:rsidP="00000000" w:rsidRDefault="00000000" w:rsidRPr="00000000" w14:paraId="0000003E">
      <w:pPr>
        <w:rPr/>
      </w:pPr>
      <w:r w:rsidDel="00000000" w:rsidR="00000000" w:rsidRPr="00000000">
        <w:rPr>
          <w:rtl w:val="0"/>
        </w:rPr>
        <w:t xml:space="preserve">*Writing (Writer’s Workshop, Genre)</w:t>
      </w:r>
    </w:p>
    <w:p w:rsidR="00000000" w:rsidDel="00000000" w:rsidP="00000000" w:rsidRDefault="00000000" w:rsidRPr="00000000" w14:paraId="0000003F">
      <w:pPr>
        <w:rPr/>
      </w:pPr>
      <w:r w:rsidDel="00000000" w:rsidR="00000000" w:rsidRPr="00000000">
        <w:rPr>
          <w:rtl w:val="0"/>
        </w:rPr>
        <w:t xml:space="preserve">*Quest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u w:val="single"/>
          <w:rtl w:val="0"/>
        </w:rPr>
        <w:t xml:space="preserve">Find what is valuable to your learner! </w:t>
      </w:r>
      <w:r w:rsidDel="00000000" w:rsidR="00000000" w:rsidRPr="00000000">
        <w:rPr>
          <w:rtl w:val="0"/>
        </w:rPr>
        <w:t xml:space="preserve">We know that it is important for them to find intrinsic motivation, but sometimes having an extrinsic motivator, especially for younger learners, can be helpful!</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60" w:hanging="360"/>
      </w:pPr>
      <w:rPr>
        <w:u w:val="none"/>
      </w:rPr>
    </w:lvl>
    <w:lvl w:ilvl="1">
      <w:start w:val="1"/>
      <w:numFmt w:val="bullet"/>
      <w:lvlText w:val="-"/>
      <w:lvlJc w:val="left"/>
      <w:pPr>
        <w:ind w:left="6480" w:hanging="360"/>
      </w:pPr>
      <w:rPr>
        <w:u w:val="none"/>
      </w:rPr>
    </w:lvl>
    <w:lvl w:ilvl="2">
      <w:start w:val="1"/>
      <w:numFmt w:val="bullet"/>
      <w:lvlText w:val="-"/>
      <w:lvlJc w:val="left"/>
      <w:pPr>
        <w:ind w:left="7200" w:hanging="360"/>
      </w:pPr>
      <w:rPr>
        <w:u w:val="none"/>
      </w:rPr>
    </w:lvl>
    <w:lvl w:ilvl="3">
      <w:start w:val="1"/>
      <w:numFmt w:val="bullet"/>
      <w:lvlText w:val="-"/>
      <w:lvlJc w:val="left"/>
      <w:pPr>
        <w:ind w:left="7920" w:hanging="360"/>
      </w:pPr>
      <w:rPr>
        <w:u w:val="none"/>
      </w:rPr>
    </w:lvl>
    <w:lvl w:ilvl="4">
      <w:start w:val="1"/>
      <w:numFmt w:val="bullet"/>
      <w:lvlText w:val="-"/>
      <w:lvlJc w:val="left"/>
      <w:pPr>
        <w:ind w:left="8640" w:hanging="360"/>
      </w:pPr>
      <w:rPr>
        <w:u w:val="none"/>
      </w:rPr>
    </w:lvl>
    <w:lvl w:ilvl="5">
      <w:start w:val="1"/>
      <w:numFmt w:val="bullet"/>
      <w:lvlText w:val="-"/>
      <w:lvlJc w:val="left"/>
      <w:pPr>
        <w:ind w:left="9360" w:hanging="360"/>
      </w:pPr>
      <w:rPr>
        <w:u w:val="none"/>
      </w:rPr>
    </w:lvl>
    <w:lvl w:ilvl="6">
      <w:start w:val="1"/>
      <w:numFmt w:val="bullet"/>
      <w:lvlText w:val="-"/>
      <w:lvlJc w:val="left"/>
      <w:pPr>
        <w:ind w:left="10080" w:hanging="360"/>
      </w:pPr>
      <w:rPr>
        <w:u w:val="none"/>
      </w:rPr>
    </w:lvl>
    <w:lvl w:ilvl="7">
      <w:start w:val="1"/>
      <w:numFmt w:val="bullet"/>
      <w:lvlText w:val="-"/>
      <w:lvlJc w:val="left"/>
      <w:pPr>
        <w:ind w:left="10800" w:hanging="360"/>
      </w:pPr>
      <w:rPr>
        <w:u w:val="none"/>
      </w:rPr>
    </w:lvl>
    <w:lvl w:ilvl="8">
      <w:start w:val="1"/>
      <w:numFmt w:val="bullet"/>
      <w:lvlText w:val="-"/>
      <w:lvlJc w:val="left"/>
      <w:pPr>
        <w:ind w:left="115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