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C322" w14:textId="623F0CED" w:rsidR="00DD21CC" w:rsidRPr="00DD21CC" w:rsidRDefault="00DD21CC" w:rsidP="00DD21CC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  <w:t xml:space="preserve">Zhen Wellness </w:t>
      </w:r>
      <w:r w:rsidRPr="00DD21CC"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  <w:t>Terms &amp; Conditions</w:t>
      </w:r>
    </w:p>
    <w:p w14:paraId="05F8A946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Terms &amp; Conditions of Service</w:t>
      </w:r>
    </w:p>
    <w:p w14:paraId="2F82A591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These Terms &amp; Conditions apply to all services provided by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ZHEN Wellness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. By booking an appointment, enrolling in a programme, or using this website, you agree to the terms set out below.</w:t>
      </w:r>
    </w:p>
    <w:p w14:paraId="42167BED" w14:textId="27DFC4E1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739CFB2D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1. Services Provided</w:t>
      </w:r>
    </w:p>
    <w:p w14:paraId="685CE382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provides wellness, body treatment, and coaching services designed to support physical wellbeing, recovery, and performance.</w:t>
      </w:r>
    </w:p>
    <w:p w14:paraId="4E90DD4C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Services offered do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not constitute medical diagnosis or medical treatment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 unless explicitly stated.</w:t>
      </w:r>
    </w:p>
    <w:p w14:paraId="26869C1B" w14:textId="4E90AAFA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151F7614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2. Client Responsibility</w:t>
      </w:r>
    </w:p>
    <w:p w14:paraId="73018E91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Clients are responsible for:</w:t>
      </w:r>
    </w:p>
    <w:p w14:paraId="1DC73E73" w14:textId="77777777" w:rsidR="00DD21CC" w:rsidRPr="00DD21CC" w:rsidRDefault="00DD21CC" w:rsidP="00DD21C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Providing accurate and complete personal and health information</w:t>
      </w:r>
    </w:p>
    <w:p w14:paraId="7FB3794C" w14:textId="77777777" w:rsidR="00DD21CC" w:rsidRPr="00DD21CC" w:rsidRDefault="00DD21CC" w:rsidP="00DD21C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Informing practitioners of any medical conditions, medications, or changes in health</w:t>
      </w:r>
    </w:p>
    <w:p w14:paraId="2341494E" w14:textId="77777777" w:rsidR="00DD21CC" w:rsidRPr="00DD21CC" w:rsidRDefault="00DD21CC" w:rsidP="00DD21C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Following guidance provided during sessions and programmes</w:t>
      </w:r>
    </w:p>
    <w:p w14:paraId="1AA5F002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Failure to disclose relevant information may limit the effectiveness or suitability of services.</w:t>
      </w:r>
    </w:p>
    <w:p w14:paraId="6AF538D1" w14:textId="1EFC1E5A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5C919DB0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3. Medical Disclaimer</w:t>
      </w:r>
    </w:p>
    <w:p w14:paraId="595B5B34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services are not a substitute for medical advice, diagnosis, or treatment.</w:t>
      </w:r>
    </w:p>
    <w:p w14:paraId="20C6B3CF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Clients should consult their GP or relevant healthcare professional before beginning any new wellness programme, particularly if they have a medical condition, are pregnant, or are under medical supervision.</w:t>
      </w:r>
    </w:p>
    <w:p w14:paraId="01ECBE7B" w14:textId="49251AE4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72542396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4. Appointments, Cancellations &amp; Attendance</w:t>
      </w:r>
    </w:p>
    <w:p w14:paraId="20E62676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Appointments, programmes, and courses are subject to our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Cancellation &amp; Missed Appointment Policy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, which forms part of these Terms &amp; Conditions.</w:t>
      </w:r>
    </w:p>
    <w:p w14:paraId="385E35BD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By booking, you confirm acceptance of that policy.</w:t>
      </w:r>
    </w:p>
    <w:p w14:paraId="11406855" w14:textId="2F857F83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6EEF4218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lastRenderedPageBreak/>
        <w:t>5. Payments &amp; Programmes</w:t>
      </w:r>
    </w:p>
    <w:p w14:paraId="6BC77BEA" w14:textId="77777777" w:rsidR="00DD21CC" w:rsidRPr="00DD21CC" w:rsidRDefault="00DD21CC" w:rsidP="00DD21CC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Payment is required in advance unless otherwise agreed</w:t>
      </w:r>
    </w:p>
    <w:p w14:paraId="5EE9C11C" w14:textId="77777777" w:rsidR="00DD21CC" w:rsidRPr="00DD21CC" w:rsidRDefault="00DD21CC" w:rsidP="00DD21CC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Pre-paid programmes and courses are non-refundable</w:t>
      </w:r>
    </w:p>
    <w:p w14:paraId="48A227D0" w14:textId="77777777" w:rsidR="00DD21CC" w:rsidRPr="00DD21CC" w:rsidRDefault="00DD21CC" w:rsidP="00DD21CC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Missed sessions are forfeited in line with published policies</w:t>
      </w:r>
    </w:p>
    <w:p w14:paraId="0FDE2BD6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Prices are subject to change with reasonable notice.</w:t>
      </w:r>
    </w:p>
    <w:p w14:paraId="594458FA" w14:textId="2F798089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2E165D6A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6. Limitation of Liability</w:t>
      </w:r>
    </w:p>
    <w:p w14:paraId="2B0A893F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shall not be liable for:</w:t>
      </w:r>
    </w:p>
    <w:p w14:paraId="4E3FF247" w14:textId="77777777" w:rsidR="00DD21CC" w:rsidRPr="00DD21CC" w:rsidRDefault="00DD21CC" w:rsidP="00DD21CC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Any indirect, incidental, or consequential loss</w:t>
      </w:r>
    </w:p>
    <w:p w14:paraId="063E7712" w14:textId="77777777" w:rsidR="00DD21CC" w:rsidRPr="00DD21CC" w:rsidRDefault="00DD21CC" w:rsidP="00DD21CC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Outcomes outside the reasonable control of the service provided</w:t>
      </w:r>
    </w:p>
    <w:p w14:paraId="256AA8E2" w14:textId="77777777" w:rsidR="00DD21CC" w:rsidRPr="00DD21CC" w:rsidRDefault="00DD21CC" w:rsidP="00DD21CC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Results not achieved due to non-compliance or incomplete attendance</w:t>
      </w:r>
    </w:p>
    <w:p w14:paraId="07DDBA8D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Nothing in these Terms limits liability </w:t>
      </w:r>
      <w:proofErr w:type="gramStart"/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where</w:t>
      </w:r>
      <w:proofErr w:type="gramEnd"/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 prohibited by law, including liability for death or personal injury caused by negligence.</w:t>
      </w:r>
    </w:p>
    <w:p w14:paraId="604A5B88" w14:textId="6344C73B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1FA665F9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7. Website Use</w:t>
      </w:r>
    </w:p>
    <w:p w14:paraId="4DA2B4B5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Content on this website is provided for general information purposes only.</w:t>
      </w:r>
    </w:p>
    <w:p w14:paraId="75FB66E2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We make reasonable efforts to ensure accuracy but do not guarantee that all information is current or error-free.</w:t>
      </w:r>
    </w:p>
    <w:p w14:paraId="48A6D1DB" w14:textId="609C1CDD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42CD8BA9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8. Governing Law</w:t>
      </w:r>
    </w:p>
    <w:p w14:paraId="6273A8B6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These Terms &amp; Conditions are governed by and construed in accordance with the laws of the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Isle of Man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, and where applicable,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England and Wales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.</w:t>
      </w:r>
    </w:p>
    <w:p w14:paraId="0A1C318D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Any disputes shall be subject to the jurisdiction of the Isle of Man courts.</w:t>
      </w:r>
    </w:p>
    <w:p w14:paraId="76A5A31E" w14:textId="600C42D8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4B6FBF3E" w14:textId="516D3C46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413B635C" w14:textId="77777777" w:rsid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</w:p>
    <w:p w14:paraId="54A80E45" w14:textId="77777777" w:rsid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</w:p>
    <w:p w14:paraId="612FF680" w14:textId="77777777" w:rsid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</w:p>
    <w:p w14:paraId="7CE47337" w14:textId="77777777" w:rsid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</w:p>
    <w:p w14:paraId="1EC32822" w14:textId="77777777" w:rsid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</w:p>
    <w:p w14:paraId="76F30FD1" w14:textId="6325087A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lastRenderedPageBreak/>
        <w:t>Health &amp; Results Disclaimer</w:t>
      </w:r>
    </w:p>
    <w:p w14:paraId="65B2BCBC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provides wellness services intended to support physical wellbeing, recovery, and performance.</w:t>
      </w:r>
    </w:p>
    <w:p w14:paraId="14FF6339" w14:textId="77777777" w:rsidR="00DD21CC" w:rsidRPr="00DD21CC" w:rsidRDefault="00DD21CC" w:rsidP="00DD21CC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Individual results vary</w:t>
      </w:r>
    </w:p>
    <w:p w14:paraId="248E3CE7" w14:textId="77777777" w:rsidR="00DD21CC" w:rsidRPr="00DD21CC" w:rsidRDefault="00DD21CC" w:rsidP="00DD21CC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No specific outcomes or results are guaranteed</w:t>
      </w:r>
    </w:p>
    <w:p w14:paraId="7FC3306C" w14:textId="77777777" w:rsidR="00DD21CC" w:rsidRPr="00DD21CC" w:rsidRDefault="00DD21CC" w:rsidP="00DD21CC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Progress depends on attendance, consistency, and individual factors</w:t>
      </w:r>
    </w:p>
    <w:p w14:paraId="7E259C83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Information provided during sessions, programmes, or on this website is </w:t>
      </w: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not medical advice</w:t>
      </w: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 and should not be relied upon as such.</w:t>
      </w:r>
    </w:p>
    <w:p w14:paraId="03F24268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Clients remain responsible for decisions relating to their health and wellbeing and should seek appropriate medical advice where required.</w:t>
      </w:r>
    </w:p>
    <w:p w14:paraId="7FEA4A26" w14:textId="3FE764D6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111EEE8C" w14:textId="77777777" w:rsidR="00DD21CC" w:rsidRPr="00DD21CC" w:rsidRDefault="00DD21CC" w:rsidP="00DD21CC">
      <w:pPr>
        <w:spacing w:before="100" w:beforeAutospacing="1" w:after="100" w:afterAutospacing="1"/>
        <w:outlineLvl w:val="1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Accessibility Statement</w:t>
      </w:r>
    </w:p>
    <w:p w14:paraId="6AB22B87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is committed to making its website accessible to as many people as reasonably possible.</w:t>
      </w:r>
    </w:p>
    <w:p w14:paraId="503CBC80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We aim to ensure that:</w:t>
      </w:r>
    </w:p>
    <w:p w14:paraId="451847E7" w14:textId="77777777" w:rsidR="00DD21CC" w:rsidRPr="00DD21CC" w:rsidRDefault="00DD21CC" w:rsidP="00DD21CC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Content is clear, readable, and easy to navigate</w:t>
      </w:r>
    </w:p>
    <w:p w14:paraId="4F8B34BF" w14:textId="77777777" w:rsidR="00DD21CC" w:rsidRPr="00DD21CC" w:rsidRDefault="00DD21CC" w:rsidP="00DD21CC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The website works across common devices and browsers</w:t>
      </w:r>
    </w:p>
    <w:p w14:paraId="2A735655" w14:textId="77777777" w:rsidR="00DD21CC" w:rsidRPr="00DD21CC" w:rsidRDefault="00DD21CC" w:rsidP="00DD21CC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Reasonable adjustments are considered where practical</w:t>
      </w:r>
    </w:p>
    <w:p w14:paraId="25C3D7A4" w14:textId="77777777" w:rsidR="00DD21CC" w:rsidRPr="00DD21CC" w:rsidRDefault="00DD21CC" w:rsidP="00DD21C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DD21C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If you experience any difficulty accessing information on this website or require content in an alternative format, please contact us and we will make reasonable efforts to assist.</w:t>
      </w:r>
    </w:p>
    <w:p w14:paraId="65348378" w14:textId="42F4C782" w:rsidR="00DD21CC" w:rsidRPr="00DD21CC" w:rsidRDefault="00DD21CC" w:rsidP="00DD21CC">
      <w:pPr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</w:p>
    <w:p w14:paraId="38BE18A8" w14:textId="77777777" w:rsidR="00DB35E7" w:rsidRPr="00DD21CC" w:rsidRDefault="00DB35E7">
      <w:pPr>
        <w:rPr>
          <w:rFonts w:ascii="Tahoma" w:hAnsi="Tahoma" w:cs="Tahoma"/>
          <w:sz w:val="22"/>
          <w:szCs w:val="22"/>
        </w:rPr>
      </w:pPr>
    </w:p>
    <w:sectPr w:rsidR="00DB35E7" w:rsidRPr="00DD2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1CB"/>
    <w:multiLevelType w:val="multilevel"/>
    <w:tmpl w:val="C46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74A4A"/>
    <w:multiLevelType w:val="multilevel"/>
    <w:tmpl w:val="8C2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E2C16"/>
    <w:multiLevelType w:val="multilevel"/>
    <w:tmpl w:val="E13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56F17"/>
    <w:multiLevelType w:val="multilevel"/>
    <w:tmpl w:val="2A0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A7D1E"/>
    <w:multiLevelType w:val="multilevel"/>
    <w:tmpl w:val="5ABA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24DFE"/>
    <w:multiLevelType w:val="multilevel"/>
    <w:tmpl w:val="C25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525026">
    <w:abstractNumId w:val="2"/>
  </w:num>
  <w:num w:numId="2" w16cid:durableId="454568213">
    <w:abstractNumId w:val="1"/>
  </w:num>
  <w:num w:numId="3" w16cid:durableId="1470131290">
    <w:abstractNumId w:val="3"/>
  </w:num>
  <w:num w:numId="4" w16cid:durableId="843860653">
    <w:abstractNumId w:val="5"/>
  </w:num>
  <w:num w:numId="5" w16cid:durableId="121047245">
    <w:abstractNumId w:val="0"/>
  </w:num>
  <w:num w:numId="6" w16cid:durableId="68702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C"/>
    <w:rsid w:val="008B1D0E"/>
    <w:rsid w:val="00A430E4"/>
    <w:rsid w:val="00DB35E7"/>
    <w:rsid w:val="00D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0BED"/>
  <w15:chartTrackingRefBased/>
  <w15:docId w15:val="{C9C465F5-157C-2C4E-A966-63E130B4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21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D2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hawke</dc:creator>
  <cp:keywords/>
  <dc:description/>
  <cp:lastModifiedBy>isabella hawke</cp:lastModifiedBy>
  <cp:revision>1</cp:revision>
  <dcterms:created xsi:type="dcterms:W3CDTF">2026-01-03T19:12:00Z</dcterms:created>
  <dcterms:modified xsi:type="dcterms:W3CDTF">2026-01-03T19:14:00Z</dcterms:modified>
</cp:coreProperties>
</file>