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22D9" w14:textId="77777777" w:rsidR="00A061E9" w:rsidRPr="00F623A9" w:rsidRDefault="00A061E9" w:rsidP="00A061E9">
      <w:pPr>
        <w:spacing w:after="235" w:line="264" w:lineRule="auto"/>
        <w:ind w:left="31" w:hanging="10"/>
        <w:jc w:val="center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NOTICE</w:t>
      </w:r>
    </w:p>
    <w:p w14:paraId="7C6BE686" w14:textId="13D8B600" w:rsidR="00A061E9" w:rsidRPr="00F623A9" w:rsidRDefault="00A061E9" w:rsidP="00A061E9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</w:rPr>
      </w:pPr>
      <w:bookmarkStart w:id="0" w:name="_Hlk154040901"/>
      <w:r w:rsidRPr="00F623A9">
        <w:rPr>
          <w:rFonts w:ascii="Tahoma" w:hAnsi="Tahoma" w:cs="Tahoma"/>
        </w:rPr>
        <w:t xml:space="preserve">Request for </w:t>
      </w:r>
      <w:r>
        <w:rPr>
          <w:rFonts w:ascii="Tahoma" w:hAnsi="Tahoma" w:cs="Tahoma"/>
        </w:rPr>
        <w:t>Proposal</w:t>
      </w:r>
      <w:r w:rsidRPr="00F623A9">
        <w:rPr>
          <w:rFonts w:ascii="Tahoma" w:hAnsi="Tahoma" w:cs="Tahoma"/>
        </w:rPr>
        <w:t xml:space="preserve"> for all undeveloped land that is owned by Brantley County</w:t>
      </w:r>
      <w:r>
        <w:rPr>
          <w:rFonts w:ascii="Tahoma" w:hAnsi="Tahoma" w:cs="Tahoma"/>
        </w:rPr>
        <w:t xml:space="preserve"> Development Authority</w:t>
      </w:r>
      <w:r w:rsidRPr="00F623A9">
        <w:rPr>
          <w:rFonts w:ascii="Tahoma" w:hAnsi="Tahoma" w:cs="Tahoma"/>
        </w:rPr>
        <w:t xml:space="preserve"> in Satilla Plantation, Satilla Pastures, Pine Crest and Eagles Crest, this includes all phases.  </w:t>
      </w:r>
      <w:bookmarkEnd w:id="0"/>
      <w:r w:rsidRPr="00F623A9">
        <w:rPr>
          <w:rFonts w:ascii="Tahoma" w:hAnsi="Tahoma" w:cs="Tahoma"/>
          <w:color w:val="242424"/>
          <w:bdr w:val="none" w:sz="0" w:space="0" w:color="auto" w:frame="1"/>
        </w:rPr>
        <w:t xml:space="preserve">The </w:t>
      </w:r>
      <w:r>
        <w:rPr>
          <w:rFonts w:ascii="Tahoma" w:hAnsi="Tahoma" w:cs="Tahoma"/>
          <w:color w:val="242424"/>
          <w:bdr w:val="none" w:sz="0" w:space="0" w:color="auto" w:frame="1"/>
        </w:rPr>
        <w:t>Proposal</w:t>
      </w:r>
      <w:r w:rsidRPr="00F623A9">
        <w:rPr>
          <w:rFonts w:ascii="Tahoma" w:hAnsi="Tahoma" w:cs="Tahoma"/>
          <w:color w:val="242424"/>
          <w:bdr w:val="none" w:sz="0" w:space="0" w:color="auto" w:frame="1"/>
        </w:rPr>
        <w:t xml:space="preserve"> specifications, and a map </w:t>
      </w:r>
      <w:r>
        <w:rPr>
          <w:rFonts w:ascii="Tahoma" w:hAnsi="Tahoma" w:cs="Tahoma"/>
          <w:color w:val="242424"/>
          <w:bdr w:val="none" w:sz="0" w:space="0" w:color="auto" w:frame="1"/>
        </w:rPr>
        <w:t xml:space="preserve">will be </w:t>
      </w:r>
      <w:r w:rsidRPr="00F623A9">
        <w:rPr>
          <w:rFonts w:ascii="Tahoma" w:hAnsi="Tahoma" w:cs="Tahoma"/>
          <w:color w:val="242424"/>
          <w:bdr w:val="none" w:sz="0" w:space="0" w:color="auto" w:frame="1"/>
        </w:rPr>
        <w:t xml:space="preserve">posted on the </w:t>
      </w:r>
      <w:r>
        <w:rPr>
          <w:rFonts w:ascii="Tahoma" w:hAnsi="Tahoma" w:cs="Tahoma"/>
          <w:color w:val="242424"/>
          <w:bdr w:val="none" w:sz="0" w:space="0" w:color="auto" w:frame="1"/>
        </w:rPr>
        <w:t xml:space="preserve">Development Authority website and the Brantley </w:t>
      </w:r>
      <w:r w:rsidRPr="00F623A9">
        <w:rPr>
          <w:rFonts w:ascii="Tahoma" w:hAnsi="Tahoma" w:cs="Tahoma"/>
          <w:color w:val="242424"/>
          <w:bdr w:val="none" w:sz="0" w:space="0" w:color="auto" w:frame="1"/>
        </w:rPr>
        <w:t xml:space="preserve">County website or can be picked up at the </w:t>
      </w:r>
      <w:r>
        <w:rPr>
          <w:rFonts w:ascii="Tahoma" w:hAnsi="Tahoma" w:cs="Tahoma"/>
          <w:color w:val="242424"/>
          <w:bdr w:val="none" w:sz="0" w:space="0" w:color="auto" w:frame="1"/>
        </w:rPr>
        <w:t xml:space="preserve">Development Authority </w:t>
      </w:r>
      <w:r w:rsidRPr="00F623A9">
        <w:rPr>
          <w:rFonts w:ascii="Tahoma" w:hAnsi="Tahoma" w:cs="Tahoma"/>
          <w:color w:val="242424"/>
          <w:bdr w:val="none" w:sz="0" w:space="0" w:color="auto" w:frame="1"/>
        </w:rPr>
        <w:t>Office</w:t>
      </w:r>
      <w:r>
        <w:rPr>
          <w:rFonts w:ascii="Tahoma" w:hAnsi="Tahoma" w:cs="Tahoma"/>
          <w:color w:val="242424"/>
          <w:bdr w:val="none" w:sz="0" w:space="0" w:color="auto" w:frame="1"/>
        </w:rPr>
        <w:t xml:space="preserve"> </w:t>
      </w:r>
      <w:r w:rsidR="00310A18">
        <w:rPr>
          <w:rFonts w:ascii="Tahoma" w:hAnsi="Tahoma" w:cs="Tahoma"/>
          <w:color w:val="242424"/>
          <w:bdr w:val="none" w:sz="0" w:space="0" w:color="auto" w:frame="1"/>
        </w:rPr>
        <w:t>on Tuesday or Thursday between 8:00 am and 3:00 pm</w:t>
      </w:r>
      <w:r w:rsidRPr="00F623A9">
        <w:rPr>
          <w:rFonts w:ascii="Tahoma" w:hAnsi="Tahoma" w:cs="Tahoma"/>
          <w:color w:val="242424"/>
          <w:bdr w:val="none" w:sz="0" w:space="0" w:color="auto" w:frame="1"/>
        </w:rPr>
        <w:t>.</w:t>
      </w:r>
    </w:p>
    <w:p w14:paraId="5277A115" w14:textId="77777777" w:rsidR="00A061E9" w:rsidRPr="00F623A9" w:rsidRDefault="00A061E9" w:rsidP="00A061E9">
      <w:pPr>
        <w:pStyle w:val="x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</w:rPr>
      </w:pPr>
    </w:p>
    <w:p w14:paraId="526B8CF4" w14:textId="77777777" w:rsidR="00A061E9" w:rsidRPr="00F623A9" w:rsidRDefault="00A061E9" w:rsidP="00A061E9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</w:rPr>
      </w:pPr>
      <w:r w:rsidRPr="00F623A9">
        <w:rPr>
          <w:rFonts w:ascii="Tahoma" w:hAnsi="Tahoma" w:cs="Tahoma"/>
          <w:color w:val="242424"/>
          <w:bdr w:val="none" w:sz="0" w:space="0" w:color="auto" w:frame="1"/>
        </w:rPr>
        <w:t xml:space="preserve">The </w:t>
      </w:r>
      <w:r>
        <w:rPr>
          <w:rFonts w:ascii="Tahoma" w:hAnsi="Tahoma" w:cs="Tahoma"/>
          <w:color w:val="242424"/>
          <w:bdr w:val="none" w:sz="0" w:space="0" w:color="auto" w:frame="1"/>
        </w:rPr>
        <w:t>Development Authority</w:t>
      </w:r>
      <w:r w:rsidRPr="00F623A9">
        <w:rPr>
          <w:rFonts w:ascii="Tahoma" w:hAnsi="Tahoma" w:cs="Tahoma"/>
          <w:color w:val="242424"/>
          <w:bdr w:val="none" w:sz="0" w:space="0" w:color="auto" w:frame="1"/>
        </w:rPr>
        <w:t xml:space="preserve"> will </w:t>
      </w:r>
      <w:r>
        <w:rPr>
          <w:rFonts w:ascii="Tahoma" w:hAnsi="Tahoma" w:cs="Tahoma"/>
          <w:color w:val="242424"/>
          <w:bdr w:val="none" w:sz="0" w:space="0" w:color="auto" w:frame="1"/>
        </w:rPr>
        <w:t>consider providing</w:t>
      </w:r>
      <w:r w:rsidRPr="00F623A9">
        <w:rPr>
          <w:rFonts w:ascii="Tahoma" w:hAnsi="Tahoma" w:cs="Tahoma"/>
          <w:color w:val="242424"/>
          <w:bdr w:val="none" w:sz="0" w:space="0" w:color="auto" w:frame="1"/>
        </w:rPr>
        <w:t xml:space="preserve"> the Purchaser of the property Tax Abatement for a minimum of 18 months. This will be reviewed after 1 year to determine if further time is needed.</w:t>
      </w:r>
    </w:p>
    <w:p w14:paraId="030B3CD1" w14:textId="77777777" w:rsidR="00A061E9" w:rsidRPr="00F623A9" w:rsidRDefault="00A061E9" w:rsidP="00A061E9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</w:rPr>
      </w:pPr>
      <w:r w:rsidRPr="00F623A9">
        <w:rPr>
          <w:rFonts w:ascii="Tahoma" w:hAnsi="Tahoma" w:cs="Tahoma"/>
          <w:color w:val="242424"/>
          <w:bdr w:val="none" w:sz="0" w:space="0" w:color="auto" w:frame="1"/>
        </w:rPr>
        <w:t xml:space="preserve">The </w:t>
      </w:r>
      <w:r>
        <w:rPr>
          <w:rFonts w:ascii="Tahoma" w:hAnsi="Tahoma" w:cs="Tahoma"/>
          <w:color w:val="242424"/>
          <w:bdr w:val="none" w:sz="0" w:space="0" w:color="auto" w:frame="1"/>
        </w:rPr>
        <w:t>Development Authority</w:t>
      </w:r>
      <w:r w:rsidRPr="00F623A9">
        <w:rPr>
          <w:rFonts w:ascii="Tahoma" w:hAnsi="Tahoma" w:cs="Tahoma"/>
          <w:color w:val="242424"/>
          <w:bdr w:val="none" w:sz="0" w:space="0" w:color="auto" w:frame="1"/>
        </w:rPr>
        <w:t xml:space="preserve"> will consider the following concerning payments for the purchase:</w:t>
      </w:r>
    </w:p>
    <w:p w14:paraId="6128DF09" w14:textId="77777777" w:rsidR="00A061E9" w:rsidRPr="00120FE3" w:rsidRDefault="00A061E9" w:rsidP="00A061E9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/>
        <w:rPr>
          <w:rFonts w:ascii="Tahoma" w:hAnsi="Tahoma" w:cs="Tahoma"/>
          <w:color w:val="242424"/>
        </w:rPr>
      </w:pPr>
      <w:r w:rsidRPr="00F623A9">
        <w:rPr>
          <w:rFonts w:ascii="Tahoma" w:hAnsi="Tahoma" w:cs="Tahoma"/>
          <w:color w:val="242424"/>
          <w:bdr w:val="none" w:sz="0" w:space="0" w:color="auto" w:frame="1"/>
        </w:rPr>
        <w:t>A</w:t>
      </w:r>
      <w:r>
        <w:rPr>
          <w:rFonts w:ascii="Tahoma" w:hAnsi="Tahoma" w:cs="Tahoma"/>
          <w:color w:val="242424"/>
          <w:bdr w:val="none" w:sz="0" w:space="0" w:color="auto" w:frame="1"/>
        </w:rPr>
        <w:t xml:space="preserve"> cash bid of $250,000</w:t>
      </w:r>
      <w:r w:rsidRPr="00F623A9">
        <w:rPr>
          <w:rFonts w:ascii="Tahoma" w:hAnsi="Tahoma" w:cs="Tahoma"/>
          <w:color w:val="242424"/>
          <w:bdr w:val="none" w:sz="0" w:space="0" w:color="auto" w:frame="1"/>
        </w:rPr>
        <w:t>.</w:t>
      </w:r>
    </w:p>
    <w:p w14:paraId="7801568D" w14:textId="77777777" w:rsidR="00A061E9" w:rsidRPr="00067B12" w:rsidRDefault="00A061E9" w:rsidP="00A061E9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/>
        <w:rPr>
          <w:rFonts w:ascii="Tahoma" w:hAnsi="Tahoma" w:cs="Tahoma"/>
          <w:color w:val="242424"/>
        </w:rPr>
      </w:pPr>
      <w:r>
        <w:rPr>
          <w:rFonts w:ascii="Tahoma" w:hAnsi="Tahoma" w:cs="Tahoma"/>
          <w:color w:val="242424"/>
          <w:bdr w:val="none" w:sz="0" w:space="0" w:color="auto" w:frame="1"/>
        </w:rPr>
        <w:t>Other Proposal Speciation’s are provided in the RFP packet</w:t>
      </w:r>
    </w:p>
    <w:p w14:paraId="321755F5" w14:textId="28D66F97" w:rsidR="00067B12" w:rsidRPr="00C91BA8" w:rsidRDefault="00C91BA8" w:rsidP="00067B12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</w:rPr>
      </w:pPr>
      <w:r>
        <w:rPr>
          <w:rFonts w:ascii="Tahoma" w:hAnsi="Tahoma" w:cs="Tahoma"/>
          <w:color w:val="242424"/>
          <w:bdr w:val="none" w:sz="0" w:space="0" w:color="auto" w:frame="1"/>
        </w:rPr>
        <w:t>A schedule for presentation of Proposals will be handled by the Development Authority once all proposals are in.</w:t>
      </w:r>
    </w:p>
    <w:p w14:paraId="688EA457" w14:textId="46870799" w:rsidR="00C91BA8" w:rsidRPr="00120FE3" w:rsidRDefault="00C91BA8" w:rsidP="00067B12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</w:rPr>
      </w:pPr>
      <w:r>
        <w:rPr>
          <w:rFonts w:ascii="Tahoma" w:hAnsi="Tahoma" w:cs="Tahoma"/>
          <w:color w:val="242424"/>
          <w:bdr w:val="none" w:sz="0" w:space="0" w:color="auto" w:frame="1"/>
        </w:rPr>
        <w:t xml:space="preserve">Copy of prospective Covenants, </w:t>
      </w:r>
      <w:r w:rsidR="00F32A5B">
        <w:rPr>
          <w:rFonts w:ascii="Tahoma" w:hAnsi="Tahoma" w:cs="Tahoma"/>
          <w:color w:val="242424"/>
          <w:bdr w:val="none" w:sz="0" w:space="0" w:color="auto" w:frame="1"/>
        </w:rPr>
        <w:t>Map and List of owners can be found on website or provided by request.</w:t>
      </w:r>
    </w:p>
    <w:p w14:paraId="666260D9" w14:textId="77777777" w:rsidR="00A061E9" w:rsidRPr="00F623A9" w:rsidRDefault="00A061E9" w:rsidP="00A061E9">
      <w:pPr>
        <w:pStyle w:val="xxmsonormal"/>
        <w:shd w:val="clear" w:color="auto" w:fill="FFFFFF"/>
        <w:spacing w:before="0" w:beforeAutospacing="0" w:after="0" w:afterAutospacing="0"/>
        <w:ind w:left="1080"/>
        <w:rPr>
          <w:rFonts w:ascii="Tahoma" w:hAnsi="Tahoma" w:cs="Tahoma"/>
          <w:color w:val="242424"/>
        </w:rPr>
      </w:pPr>
    </w:p>
    <w:p w14:paraId="672A47F6" w14:textId="77777777" w:rsidR="00A061E9" w:rsidRPr="00F623A9" w:rsidRDefault="00A061E9" w:rsidP="00A061E9">
      <w:pPr>
        <w:pStyle w:val="x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</w:rPr>
      </w:pPr>
      <w:r w:rsidRPr="00F623A9">
        <w:rPr>
          <w:rFonts w:ascii="Tahoma" w:hAnsi="Tahoma" w:cs="Tahoma"/>
          <w:color w:val="242424"/>
          <w:bdr w:val="none" w:sz="0" w:space="0" w:color="auto" w:frame="1"/>
        </w:rPr>
        <w:t xml:space="preserve">The </w:t>
      </w:r>
      <w:r>
        <w:rPr>
          <w:rFonts w:ascii="Tahoma" w:hAnsi="Tahoma" w:cs="Tahoma"/>
          <w:color w:val="242424"/>
          <w:bdr w:val="none" w:sz="0" w:space="0" w:color="auto" w:frame="1"/>
        </w:rPr>
        <w:t>proposal</w:t>
      </w:r>
      <w:r w:rsidRPr="00F623A9">
        <w:rPr>
          <w:rFonts w:ascii="Tahoma" w:hAnsi="Tahoma" w:cs="Tahoma"/>
          <w:color w:val="242424"/>
          <w:bdr w:val="none" w:sz="0" w:space="0" w:color="auto" w:frame="1"/>
        </w:rPr>
        <w:t xml:space="preserve"> should be for the entire package of land, wetlands and roads.</w:t>
      </w:r>
    </w:p>
    <w:p w14:paraId="5C178E1E" w14:textId="77777777" w:rsidR="00A061E9" w:rsidRPr="00F623A9" w:rsidRDefault="00A061E9" w:rsidP="00A061E9">
      <w:pPr>
        <w:pStyle w:val="x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</w:rPr>
      </w:pPr>
      <w:r w:rsidRPr="00F623A9">
        <w:rPr>
          <w:rFonts w:ascii="Tahoma" w:hAnsi="Tahoma" w:cs="Tahoma"/>
          <w:color w:val="242424"/>
          <w:bdr w:val="none" w:sz="0" w:space="0" w:color="auto" w:frame="1"/>
        </w:rPr>
        <w:t> </w:t>
      </w:r>
    </w:p>
    <w:p w14:paraId="0EB4085E" w14:textId="18D328F1" w:rsidR="00A061E9" w:rsidRPr="00F623A9" w:rsidRDefault="00A061E9" w:rsidP="00A061E9">
      <w:pPr>
        <w:pStyle w:val="x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42424"/>
        </w:rPr>
      </w:pPr>
      <w:r w:rsidRPr="00F623A9">
        <w:rPr>
          <w:rFonts w:ascii="Tahoma" w:hAnsi="Tahoma" w:cs="Tahoma"/>
          <w:color w:val="242424"/>
          <w:bdr w:val="none" w:sz="0" w:space="0" w:color="auto" w:frame="1"/>
        </w:rPr>
        <w:t xml:space="preserve">The deadline to turn the </w:t>
      </w:r>
      <w:r>
        <w:rPr>
          <w:rFonts w:ascii="Tahoma" w:hAnsi="Tahoma" w:cs="Tahoma"/>
          <w:color w:val="242424"/>
          <w:bdr w:val="none" w:sz="0" w:space="0" w:color="auto" w:frame="1"/>
        </w:rPr>
        <w:t>proposal</w:t>
      </w:r>
      <w:r w:rsidRPr="00F623A9">
        <w:rPr>
          <w:rFonts w:ascii="Tahoma" w:hAnsi="Tahoma" w:cs="Tahoma"/>
          <w:b/>
          <w:bCs/>
          <w:color w:val="242424"/>
          <w:bdr w:val="none" w:sz="0" w:space="0" w:color="auto" w:frame="1"/>
        </w:rPr>
        <w:t> </w:t>
      </w:r>
      <w:r w:rsidRPr="00F623A9">
        <w:rPr>
          <w:rFonts w:ascii="Tahoma" w:hAnsi="Tahoma" w:cs="Tahoma"/>
          <w:color w:val="242424"/>
          <w:bdr w:val="none" w:sz="0" w:space="0" w:color="auto" w:frame="1"/>
        </w:rPr>
        <w:t xml:space="preserve">in is </w:t>
      </w:r>
      <w:r w:rsidR="009E0BCF">
        <w:rPr>
          <w:rFonts w:ascii="Tahoma" w:hAnsi="Tahoma" w:cs="Tahoma"/>
          <w:color w:val="242424"/>
          <w:bdr w:val="none" w:sz="0" w:space="0" w:color="auto" w:frame="1"/>
        </w:rPr>
        <w:t xml:space="preserve">Monday June </w:t>
      </w:r>
      <w:r>
        <w:rPr>
          <w:rFonts w:ascii="Tahoma" w:hAnsi="Tahoma" w:cs="Tahoma"/>
          <w:color w:val="242424"/>
          <w:bdr w:val="none" w:sz="0" w:space="0" w:color="auto" w:frame="1"/>
        </w:rPr>
        <w:t>9</w:t>
      </w:r>
      <w:r w:rsidRPr="00120FE3">
        <w:rPr>
          <w:rFonts w:ascii="Tahoma" w:hAnsi="Tahoma" w:cs="Tahoma"/>
          <w:color w:val="242424"/>
          <w:bdr w:val="none" w:sz="0" w:space="0" w:color="auto" w:frame="1"/>
          <w:vertAlign w:val="superscript"/>
        </w:rPr>
        <w:t>th</w:t>
      </w:r>
      <w:r>
        <w:rPr>
          <w:rFonts w:ascii="Tahoma" w:hAnsi="Tahoma" w:cs="Tahoma"/>
          <w:color w:val="242424"/>
          <w:bdr w:val="none" w:sz="0" w:space="0" w:color="auto" w:frame="1"/>
        </w:rPr>
        <w:t xml:space="preserve"> </w:t>
      </w:r>
      <w:r w:rsidRPr="00F623A9">
        <w:rPr>
          <w:rFonts w:ascii="Tahoma" w:hAnsi="Tahoma" w:cs="Tahoma"/>
          <w:color w:val="242424"/>
          <w:bdr w:val="none" w:sz="0" w:space="0" w:color="auto" w:frame="1"/>
        </w:rPr>
        <w:t>at 3</w:t>
      </w:r>
      <w:r>
        <w:rPr>
          <w:rFonts w:ascii="Tahoma" w:hAnsi="Tahoma" w:cs="Tahoma"/>
          <w:color w:val="242424"/>
          <w:bdr w:val="none" w:sz="0" w:space="0" w:color="auto" w:frame="1"/>
        </w:rPr>
        <w:t>:00</w:t>
      </w:r>
      <w:r w:rsidRPr="00F623A9">
        <w:rPr>
          <w:rFonts w:ascii="Tahoma" w:hAnsi="Tahoma" w:cs="Tahoma"/>
          <w:color w:val="242424"/>
          <w:bdr w:val="none" w:sz="0" w:space="0" w:color="auto" w:frame="1"/>
        </w:rPr>
        <w:t xml:space="preserve"> pm, or before.  </w:t>
      </w:r>
      <w:r>
        <w:rPr>
          <w:rFonts w:ascii="Tahoma" w:hAnsi="Tahoma" w:cs="Tahoma"/>
          <w:color w:val="242424"/>
          <w:bdr w:val="none" w:sz="0" w:space="0" w:color="auto" w:frame="1"/>
        </w:rPr>
        <w:t xml:space="preserve">The Develop Authority will schedule times for proposals to be presented to the Development Authority Board of Directors. </w:t>
      </w:r>
      <w:r w:rsidRPr="00F623A9">
        <w:rPr>
          <w:rFonts w:ascii="Tahoma" w:hAnsi="Tahoma" w:cs="Tahoma"/>
        </w:rPr>
        <w:t xml:space="preserve">Brantley County </w:t>
      </w:r>
      <w:r>
        <w:rPr>
          <w:rFonts w:ascii="Tahoma" w:hAnsi="Tahoma" w:cs="Tahoma"/>
        </w:rPr>
        <w:t xml:space="preserve">Development Authority </w:t>
      </w:r>
      <w:r w:rsidRPr="00F623A9">
        <w:rPr>
          <w:rFonts w:ascii="Tahoma" w:hAnsi="Tahoma" w:cs="Tahoma"/>
        </w:rPr>
        <w:t xml:space="preserve">reserves the right to reject any and all </w:t>
      </w:r>
      <w:r>
        <w:rPr>
          <w:rFonts w:ascii="Tahoma" w:hAnsi="Tahoma" w:cs="Tahoma"/>
        </w:rPr>
        <w:t>proposals</w:t>
      </w:r>
      <w:r w:rsidRPr="00F623A9">
        <w:rPr>
          <w:rFonts w:ascii="Tahoma" w:hAnsi="Tahoma" w:cs="Tahoma"/>
        </w:rPr>
        <w:t>, and to waive any irregularities and/or formalities.</w:t>
      </w:r>
    </w:p>
    <w:p w14:paraId="4EED22F2" w14:textId="77777777" w:rsidR="000F25E9" w:rsidRDefault="000F25E9"/>
    <w:sectPr w:rsidR="000F2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440F"/>
    <w:multiLevelType w:val="multilevel"/>
    <w:tmpl w:val="5136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562876"/>
    <w:multiLevelType w:val="multilevel"/>
    <w:tmpl w:val="CBE6B3C0"/>
    <w:lvl w:ilvl="0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750"/>
        </w:tabs>
        <w:ind w:left="6750" w:hanging="360"/>
      </w:pPr>
    </w:lvl>
  </w:abstractNum>
  <w:num w:numId="1" w16cid:durableId="1895385168">
    <w:abstractNumId w:val="0"/>
  </w:num>
  <w:num w:numId="2" w16cid:durableId="577059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E9"/>
    <w:rsid w:val="00067B12"/>
    <w:rsid w:val="000D7FE1"/>
    <w:rsid w:val="000F25E9"/>
    <w:rsid w:val="00310A18"/>
    <w:rsid w:val="00322E34"/>
    <w:rsid w:val="007A1BCF"/>
    <w:rsid w:val="009E0BCF"/>
    <w:rsid w:val="00A061E9"/>
    <w:rsid w:val="00C91BA8"/>
    <w:rsid w:val="00E238EB"/>
    <w:rsid w:val="00F3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C981"/>
  <w15:chartTrackingRefBased/>
  <w15:docId w15:val="{A108CDC5-85A3-4A8C-B7AC-F5F8BAE1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kern w:val="2"/>
        <w:sz w:val="24"/>
        <w:szCs w:val="32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1E9"/>
    <w:pPr>
      <w:spacing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1E9"/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1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1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1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1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1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1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1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1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1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1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1E9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A0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xmsonormal">
    <w:name w:val="x_x_msonormal"/>
    <w:basedOn w:val="Normal"/>
    <w:rsid w:val="00A0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Cason</dc:creator>
  <cp:keywords/>
  <dc:description/>
  <cp:lastModifiedBy>Joey Cason</cp:lastModifiedBy>
  <cp:revision>5</cp:revision>
  <dcterms:created xsi:type="dcterms:W3CDTF">2025-05-09T18:49:00Z</dcterms:created>
  <dcterms:modified xsi:type="dcterms:W3CDTF">2025-05-15T18:54:00Z</dcterms:modified>
</cp:coreProperties>
</file>