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6E41" w14:textId="77777777" w:rsidR="004F0C3C" w:rsidRDefault="004F0C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F0C3C" w14:paraId="73DF8740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4616729" w14:textId="77777777" w:rsidR="004F0C3C" w:rsidRDefault="00C30ADD">
            <w:pPr>
              <w:spacing w:after="160" w:line="27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FOR IMMEDIATE RELEASE</w:t>
            </w:r>
          </w:p>
          <w:p w14:paraId="07BF8EE7" w14:textId="77777777" w:rsidR="004F0C3C" w:rsidRDefault="00C30ADD">
            <w:pPr>
              <w:spacing w:after="160" w:line="27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Contact:</w:t>
            </w:r>
            <w:r>
              <w:rPr>
                <w:rFonts w:ascii="Arial" w:eastAsia="Arial" w:hAnsi="Arial" w:cs="Arial"/>
              </w:rPr>
              <w:br/>
              <w:t>Brandy Vega</w:t>
            </w:r>
            <w:r>
              <w:rPr>
                <w:rFonts w:ascii="Arial" w:eastAsia="Arial" w:hAnsi="Arial" w:cs="Arial"/>
              </w:rPr>
              <w:br/>
              <w:t xml:space="preserve">Founder – </w:t>
            </w:r>
            <w:hyperlink r:id="rId6">
              <w:r>
                <w:rPr>
                  <w:rFonts w:ascii="Arial" w:eastAsia="Arial" w:hAnsi="Arial" w:cs="Arial"/>
                  <w:color w:val="467886"/>
                  <w:u w:val="single"/>
                </w:rPr>
                <w:t>Promise2Live.org</w:t>
              </w:r>
            </w:hyperlink>
            <w:r>
              <w:rPr>
                <w:rFonts w:ascii="Arial" w:eastAsia="Arial" w:hAnsi="Arial" w:cs="Arial"/>
              </w:rPr>
              <w:br/>
            </w:r>
            <w:hyperlink r:id="rId7">
              <w:r>
                <w:rPr>
                  <w:rFonts w:ascii="Arial" w:eastAsia="Arial" w:hAnsi="Arial" w:cs="Arial"/>
                  <w:color w:val="467886"/>
                  <w:u w:val="single"/>
                </w:rPr>
                <w:t>brandy@gooddeedrevolution.org</w:t>
              </w:r>
            </w:hyperlink>
            <w:r>
              <w:rPr>
                <w:rFonts w:ascii="Arial" w:eastAsia="Arial" w:hAnsi="Arial" w:cs="Arial"/>
              </w:rPr>
              <w:br/>
              <w:t>801-637-5416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AD9E2D2" w14:textId="77777777" w:rsidR="004F0C3C" w:rsidRDefault="00C30ADD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noProof/>
              </w:rPr>
              <w:drawing>
                <wp:inline distT="0" distB="0" distL="0" distR="0" wp14:anchorId="121F750C" wp14:editId="5BD9FBF7">
                  <wp:extent cx="1376458" cy="1378568"/>
                  <wp:effectExtent l="0" t="0" r="0" b="0"/>
                  <wp:docPr id="546980497" name="image1.png" descr="A black and blue logo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black and blue logo&#10;&#10;AI-generated content may be incorrect.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458" cy="13785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5490D8" w14:textId="77777777" w:rsidR="004F0C3C" w:rsidRDefault="00000000">
      <w:pPr>
        <w:rPr>
          <w:rFonts w:ascii="Arial" w:eastAsia="Arial" w:hAnsi="Arial" w:cs="Arial"/>
        </w:rPr>
      </w:pPr>
      <w:r>
        <w:pict w14:anchorId="54A40BD2">
          <v:rect id="_x0000_i1025" style="width:0;height:1.5pt" o:hralign="center" o:hrstd="t" o:hr="t" fillcolor="#a0a0a0" stroked="f"/>
        </w:pict>
      </w:r>
    </w:p>
    <w:p w14:paraId="04458C35" w14:textId="77777777" w:rsidR="004F0C3C" w:rsidRPr="00A077E0" w:rsidRDefault="00C30ADD">
      <w:pPr>
        <w:spacing w:before="240" w:after="240"/>
        <w:jc w:val="center"/>
        <w:rPr>
          <w:rFonts w:ascii="Arial" w:eastAsia="Arial" w:hAnsi="Arial" w:cs="Arial"/>
          <w:b/>
          <w:sz w:val="28"/>
          <w:szCs w:val="28"/>
        </w:rPr>
      </w:pPr>
      <w:r w:rsidRPr="00A077E0">
        <w:rPr>
          <w:rFonts w:ascii="Arial" w:eastAsia="Arial" w:hAnsi="Arial" w:cs="Arial"/>
          <w:b/>
          <w:sz w:val="28"/>
          <w:szCs w:val="28"/>
        </w:rPr>
        <w:t>Promise2Live to Host Star-Studded Global Livestream in Hollywood</w:t>
      </w:r>
    </w:p>
    <w:p w14:paraId="7B2089A5" w14:textId="3FD5DEF8" w:rsidR="004F0C3C" w:rsidRDefault="00C30ADD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Hollywood, CA</w:t>
      </w:r>
      <w:r>
        <w:rPr>
          <w:rFonts w:ascii="Arial" w:eastAsia="Arial" w:hAnsi="Arial" w:cs="Arial"/>
        </w:rPr>
        <w:t xml:space="preserve"> – On September 10, 2025, </w:t>
      </w:r>
      <w:hyperlink r:id="rId9">
        <w:r>
          <w:rPr>
            <w:rFonts w:ascii="Arial" w:eastAsia="Arial" w:hAnsi="Arial" w:cs="Arial"/>
            <w:i/>
            <w:color w:val="1155CC"/>
            <w:u w:val="single"/>
          </w:rPr>
          <w:t>Promise2Live</w:t>
        </w:r>
      </w:hyperlink>
      <w:r>
        <w:rPr>
          <w:rFonts w:ascii="Arial" w:eastAsia="Arial" w:hAnsi="Arial" w:cs="Arial"/>
        </w:rPr>
        <w:t xml:space="preserve"> will take the global stage in Hollywood for an unforgettable livestream and gala dedicated to sharing hope, healing, and life-saving resources with millions worldwide.</w:t>
      </w:r>
    </w:p>
    <w:p w14:paraId="2A4D6838" w14:textId="77909E54" w:rsidR="004F0C3C" w:rsidRDefault="00C30ADD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powerful, red-carpet event occurs at </w:t>
      </w:r>
      <w:r w:rsidR="00955A0E">
        <w:rPr>
          <w:rFonts w:ascii="Arial" w:eastAsia="Arial" w:hAnsi="Arial" w:cs="Arial"/>
        </w:rPr>
        <w:t xml:space="preserve">historic </w:t>
      </w:r>
      <w:r>
        <w:rPr>
          <w:rFonts w:ascii="Arial" w:eastAsia="Arial" w:hAnsi="Arial" w:cs="Arial"/>
        </w:rPr>
        <w:t xml:space="preserve">Avalon Theatre and features an inspiring lineup of advocates and entertainers, including </w:t>
      </w:r>
      <w:r>
        <w:rPr>
          <w:rFonts w:ascii="Arial" w:eastAsia="Arial" w:hAnsi="Arial" w:cs="Arial"/>
          <w:b/>
        </w:rPr>
        <w:t>Alison Holker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JoJo Siwa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Rob Riggle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Maroon 5 founding member Ryan Dusick</w:t>
      </w:r>
      <w:r>
        <w:rPr>
          <w:rFonts w:ascii="Arial" w:eastAsia="Arial" w:hAnsi="Arial" w:cs="Arial"/>
        </w:rPr>
        <w:t xml:space="preserve">, and suicide prevention advocate </w:t>
      </w:r>
      <w:r>
        <w:rPr>
          <w:rFonts w:ascii="Arial" w:eastAsia="Arial" w:hAnsi="Arial" w:cs="Arial"/>
          <w:b/>
        </w:rPr>
        <w:t>Kevin Hines</w:t>
      </w:r>
      <w:r>
        <w:rPr>
          <w:rFonts w:ascii="Arial" w:eastAsia="Arial" w:hAnsi="Arial" w:cs="Arial"/>
        </w:rPr>
        <w:t>. Many more singers, dancers, and celebrity voices will join them in sharing a single mission: saving lives through connection and community.</w:t>
      </w:r>
    </w:p>
    <w:p w14:paraId="76A3E7C2" w14:textId="7B47147E" w:rsidR="004F0C3C" w:rsidRDefault="00C30ADD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Following a year in which Promise2Live’s message reached over </w:t>
      </w:r>
      <w:r>
        <w:rPr>
          <w:rFonts w:ascii="Arial" w:eastAsia="Arial" w:hAnsi="Arial" w:cs="Arial"/>
          <w:b/>
        </w:rPr>
        <w:t>3 million people</w:t>
      </w:r>
      <w:r>
        <w:rPr>
          <w:rFonts w:ascii="Arial" w:eastAsia="Arial" w:hAnsi="Arial" w:cs="Arial"/>
        </w:rPr>
        <w:t xml:space="preserve"> and distributed </w:t>
      </w:r>
      <w:r>
        <w:rPr>
          <w:rFonts w:ascii="Arial" w:eastAsia="Arial" w:hAnsi="Arial" w:cs="Arial"/>
          <w:b/>
        </w:rPr>
        <w:t>80,000+ “Pocket Hugs”</w:t>
      </w:r>
      <w:r>
        <w:rPr>
          <w:rFonts w:ascii="Arial" w:eastAsia="Arial" w:hAnsi="Arial" w:cs="Arial"/>
        </w:rPr>
        <w:t xml:space="preserve">, the 4th Annual </w:t>
      </w:r>
      <w:r w:rsidR="00955A0E">
        <w:rPr>
          <w:rFonts w:ascii="Arial" w:eastAsia="Arial" w:hAnsi="Arial" w:cs="Arial"/>
        </w:rPr>
        <w:t xml:space="preserve">P2L </w:t>
      </w:r>
      <w:r>
        <w:rPr>
          <w:rFonts w:ascii="Arial" w:eastAsia="Arial" w:hAnsi="Arial" w:cs="Arial"/>
        </w:rPr>
        <w:t xml:space="preserve">Global Livestream </w:t>
      </w:r>
      <w:r w:rsidR="00955A0E">
        <w:rPr>
          <w:rFonts w:ascii="Arial" w:eastAsia="Arial" w:hAnsi="Arial" w:cs="Arial"/>
        </w:rPr>
        <w:t xml:space="preserve">&amp; Awards Show </w:t>
      </w:r>
      <w:r>
        <w:rPr>
          <w:rFonts w:ascii="Arial" w:eastAsia="Arial" w:hAnsi="Arial" w:cs="Arial"/>
        </w:rPr>
        <w:t>aims to surpass that impact through expanded media coverage, celebrity support and global audience participation.</w:t>
      </w:r>
    </w:p>
    <w:p w14:paraId="08FEFF42" w14:textId="77777777" w:rsidR="004F0C3C" w:rsidRDefault="00C30ADD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“Our mission is simple but transformative,” said Brandy Vega, founder of Promise2Live. “By helping people commit, connect, and build community, we create real action and accountability before someone reaches a moment of crisis.”</w:t>
      </w:r>
    </w:p>
    <w:p w14:paraId="39932B2B" w14:textId="77777777" w:rsidR="004F0C3C" w:rsidRDefault="00C30ADD">
      <w:pPr>
        <w:spacing w:before="240"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The Promise2Live Mission: The Three Cs</w:t>
      </w:r>
    </w:p>
    <w:p w14:paraId="5DEBE032" w14:textId="77777777" w:rsidR="004F0C3C" w:rsidRDefault="00C30ADD">
      <w:pPr>
        <w:numPr>
          <w:ilvl w:val="0"/>
          <w:numId w:val="1"/>
        </w:numPr>
        <w:spacing w:before="240"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Commitment</w:t>
      </w:r>
      <w:r>
        <w:rPr>
          <w:rFonts w:ascii="Arial" w:eastAsia="Arial" w:hAnsi="Arial" w:cs="Arial"/>
        </w:rPr>
        <w:t xml:space="preserve"> – Inspiring individuals to make the </w:t>
      </w:r>
      <w:r>
        <w:rPr>
          <w:rFonts w:ascii="Arial" w:eastAsia="Arial" w:hAnsi="Arial" w:cs="Arial"/>
          <w:i/>
        </w:rPr>
        <w:t>Promise2Live</w:t>
      </w:r>
      <w:r>
        <w:rPr>
          <w:rFonts w:ascii="Arial" w:eastAsia="Arial" w:hAnsi="Arial" w:cs="Arial"/>
        </w:rPr>
        <w:t>, moving from awareness to action.</w:t>
      </w:r>
      <w:r>
        <w:rPr>
          <w:rFonts w:ascii="Arial" w:eastAsia="Arial" w:hAnsi="Arial" w:cs="Arial"/>
        </w:rPr>
        <w:br/>
      </w:r>
    </w:p>
    <w:p w14:paraId="3D04B442" w14:textId="77777777" w:rsidR="004F0C3C" w:rsidRDefault="00C30ADD">
      <w:pPr>
        <w:numPr>
          <w:ilvl w:val="0"/>
          <w:numId w:val="1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Connect</w:t>
      </w:r>
      <w:r>
        <w:rPr>
          <w:rFonts w:ascii="Arial" w:eastAsia="Arial" w:hAnsi="Arial" w:cs="Arial"/>
        </w:rPr>
        <w:t xml:space="preserve"> – Linking people with trusted resources from vetted partner organizations.</w:t>
      </w:r>
      <w:r>
        <w:rPr>
          <w:rFonts w:ascii="Arial" w:eastAsia="Arial" w:hAnsi="Arial" w:cs="Arial"/>
        </w:rPr>
        <w:br/>
      </w:r>
    </w:p>
    <w:p w14:paraId="78841680" w14:textId="77777777" w:rsidR="004F0C3C" w:rsidRDefault="00C30ADD">
      <w:pPr>
        <w:numPr>
          <w:ilvl w:val="0"/>
          <w:numId w:val="1"/>
        </w:num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Community</w:t>
      </w:r>
      <w:r>
        <w:rPr>
          <w:rFonts w:ascii="Arial" w:eastAsia="Arial" w:hAnsi="Arial" w:cs="Arial"/>
        </w:rPr>
        <w:t xml:space="preserve"> – Creating a global network of support, both online and in person.</w:t>
      </w:r>
      <w:r>
        <w:rPr>
          <w:rFonts w:ascii="Arial" w:eastAsia="Arial" w:hAnsi="Arial" w:cs="Arial"/>
        </w:rPr>
        <w:br/>
      </w:r>
    </w:p>
    <w:p w14:paraId="7E60141F" w14:textId="77777777" w:rsidR="004F0C3C" w:rsidRDefault="00C30ADD">
      <w:pPr>
        <w:spacing w:before="240"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How to Join the Movement:</w:t>
      </w:r>
    </w:p>
    <w:p w14:paraId="46F0F18E" w14:textId="3A16CA7F" w:rsidR="004F0C3C" w:rsidRDefault="00C30ADD">
      <w:pPr>
        <w:numPr>
          <w:ilvl w:val="0"/>
          <w:numId w:val="2"/>
        </w:numPr>
        <w:spacing w:before="240"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Attend or Watch Live:</w:t>
      </w:r>
      <w:r>
        <w:rPr>
          <w:rFonts w:ascii="Arial" w:eastAsia="Arial" w:hAnsi="Arial" w:cs="Arial"/>
        </w:rPr>
        <w:t xml:space="preserve"> Join us in Hollywood or </w:t>
      </w:r>
      <w:r w:rsidR="00A077E0">
        <w:rPr>
          <w:rFonts w:ascii="Arial" w:eastAsia="Arial" w:hAnsi="Arial" w:cs="Arial"/>
        </w:rPr>
        <w:t>watch the event at promise2live.org</w:t>
      </w:r>
      <w:hyperlink r:id="rId10">
        <w:r>
          <w:rPr>
            <w:rFonts w:ascii="Arial" w:eastAsia="Arial" w:hAnsi="Arial" w:cs="Arial"/>
            <w:b/>
            <w:color w:val="1155CC"/>
            <w:highlight w:val="yellow"/>
            <w:u w:val="single"/>
          </w:rPr>
          <w:br/>
        </w:r>
      </w:hyperlink>
    </w:p>
    <w:p w14:paraId="246FBE03" w14:textId="77777777" w:rsidR="004F0C3C" w:rsidRDefault="00C30ADD">
      <w:pPr>
        <w:numPr>
          <w:ilvl w:val="0"/>
          <w:numId w:val="2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Partner or Sponsor:</w:t>
      </w:r>
      <w:r>
        <w:rPr>
          <w:rFonts w:ascii="Arial" w:eastAsia="Arial" w:hAnsi="Arial" w:cs="Arial"/>
        </w:rPr>
        <w:t xml:space="preserve"> Align your brand with a mission to save lives while reaching millions</w:t>
      </w:r>
      <w:r>
        <w:rPr>
          <w:rFonts w:ascii="Arial" w:eastAsia="Arial" w:hAnsi="Arial" w:cs="Arial"/>
        </w:rPr>
        <w:br/>
      </w:r>
    </w:p>
    <w:p w14:paraId="6DD9425E" w14:textId="77777777" w:rsidR="004F0C3C" w:rsidRDefault="00C30ADD">
      <w:pPr>
        <w:numPr>
          <w:ilvl w:val="0"/>
          <w:numId w:val="2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Host a Watch Party:</w:t>
      </w:r>
      <w:r>
        <w:rPr>
          <w:rFonts w:ascii="Arial" w:eastAsia="Arial" w:hAnsi="Arial" w:cs="Arial"/>
        </w:rPr>
        <w:t xml:space="preserve"> Gather friends, family, schools, or workplaces to participate together</w:t>
      </w:r>
      <w:r>
        <w:rPr>
          <w:rFonts w:ascii="Arial" w:eastAsia="Arial" w:hAnsi="Arial" w:cs="Arial"/>
        </w:rPr>
        <w:br/>
      </w:r>
    </w:p>
    <w:p w14:paraId="42D402B7" w14:textId="4C3D6F3D" w:rsidR="004F0C3C" w:rsidRDefault="00C30ADD">
      <w:pPr>
        <w:numPr>
          <w:ilvl w:val="0"/>
          <w:numId w:val="2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Stream on Your Platform:</w:t>
      </w:r>
      <w:r>
        <w:rPr>
          <w:rFonts w:ascii="Arial" w:eastAsia="Arial" w:hAnsi="Arial" w:cs="Arial"/>
        </w:rPr>
        <w:t xml:space="preserve"> Share the event </w:t>
      </w:r>
      <w:r w:rsidR="00A077E0">
        <w:rPr>
          <w:rFonts w:ascii="Arial" w:eastAsia="Arial" w:hAnsi="Arial" w:cs="Arial"/>
        </w:rPr>
        <w:t xml:space="preserve">on your social media </w:t>
      </w:r>
      <w:r>
        <w:rPr>
          <w:rFonts w:ascii="Arial" w:eastAsia="Arial" w:hAnsi="Arial" w:cs="Arial"/>
        </w:rPr>
        <w:t xml:space="preserve">with your </w:t>
      </w:r>
      <w:r w:rsidR="00A077E0">
        <w:rPr>
          <w:rFonts w:ascii="Arial" w:eastAsia="Arial" w:hAnsi="Arial" w:cs="Arial"/>
        </w:rPr>
        <w:t>followers</w:t>
      </w:r>
      <w:r>
        <w:rPr>
          <w:rFonts w:ascii="Arial" w:eastAsia="Arial" w:hAnsi="Arial" w:cs="Arial"/>
        </w:rPr>
        <w:t xml:space="preserve"> to expand the reach</w:t>
      </w:r>
      <w:r>
        <w:rPr>
          <w:rFonts w:ascii="Arial" w:eastAsia="Arial" w:hAnsi="Arial" w:cs="Arial"/>
        </w:rPr>
        <w:br/>
      </w:r>
    </w:p>
    <w:p w14:paraId="7FD80553" w14:textId="77777777" w:rsidR="00A077E0" w:rsidRDefault="00C30ADD" w:rsidP="00A077E0">
      <w:pPr>
        <w:numPr>
          <w:ilvl w:val="0"/>
          <w:numId w:val="2"/>
        </w:num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Be an Advocate:</w:t>
      </w:r>
      <w:r>
        <w:rPr>
          <w:rFonts w:ascii="Arial" w:eastAsia="Arial" w:hAnsi="Arial" w:cs="Arial"/>
        </w:rPr>
        <w:t xml:space="preserve"> Spread the word and invite others to make the </w:t>
      </w:r>
      <w:r>
        <w:rPr>
          <w:rFonts w:ascii="Arial" w:eastAsia="Arial" w:hAnsi="Arial" w:cs="Arial"/>
          <w:i/>
        </w:rPr>
        <w:t>Promise2Live</w:t>
      </w:r>
      <w:r>
        <w:rPr>
          <w:rFonts w:ascii="Arial" w:eastAsia="Arial" w:hAnsi="Arial" w:cs="Arial"/>
          <w:i/>
        </w:rPr>
        <w:br/>
      </w:r>
    </w:p>
    <w:p w14:paraId="6D816D4E" w14:textId="38390DED" w:rsidR="004F0C3C" w:rsidRPr="00A077E0" w:rsidRDefault="00C30ADD" w:rsidP="00A077E0">
      <w:pPr>
        <w:spacing w:after="240"/>
        <w:rPr>
          <w:rFonts w:ascii="Arial" w:eastAsia="Arial" w:hAnsi="Arial" w:cs="Arial"/>
        </w:rPr>
      </w:pPr>
      <w:r w:rsidRPr="00A077E0">
        <w:rPr>
          <w:rFonts w:ascii="Arial" w:eastAsia="Arial" w:hAnsi="Arial" w:cs="Arial"/>
        </w:rPr>
        <w:t>“This is more than an event; it’s a global movement,” added Vega. “Every voice matters, and together we can make the difference that saves a life.”</w:t>
      </w:r>
    </w:p>
    <w:p w14:paraId="194B4259" w14:textId="7EB82A5C" w:rsidR="004F0C3C" w:rsidRDefault="00C30ADD">
      <w:pPr>
        <w:spacing w:before="240" w:after="240"/>
        <w:rPr>
          <w:rFonts w:ascii="Arial" w:eastAsia="Arial" w:hAnsi="Arial" w:cs="Arial"/>
          <w:color w:val="1155CC"/>
          <w:u w:val="single"/>
        </w:rPr>
      </w:pPr>
      <w:r>
        <w:rPr>
          <w:rFonts w:ascii="Arial" w:eastAsia="Arial" w:hAnsi="Arial" w:cs="Arial"/>
          <w:b/>
        </w:rPr>
        <w:t>EVENT DETAILS: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</w:rPr>
        <w:t>Date:</w:t>
      </w:r>
      <w:r>
        <w:rPr>
          <w:rFonts w:ascii="Arial" w:eastAsia="Arial" w:hAnsi="Arial" w:cs="Arial"/>
        </w:rPr>
        <w:t xml:space="preserve"> September 10, 2025</w:t>
      </w:r>
      <w:r>
        <w:rPr>
          <w:rFonts w:ascii="Arial" w:eastAsia="Arial" w:hAnsi="Arial" w:cs="Arial"/>
        </w:rPr>
        <w:br/>
        <w:t xml:space="preserve">  </w:t>
      </w:r>
      <w:r>
        <w:rPr>
          <w:rFonts w:ascii="Arial" w:eastAsia="Arial" w:hAnsi="Arial" w:cs="Arial"/>
          <w:b/>
        </w:rPr>
        <w:t>Location:</w:t>
      </w:r>
      <w:r>
        <w:rPr>
          <w:rFonts w:ascii="Arial" w:eastAsia="Arial" w:hAnsi="Arial" w:cs="Arial"/>
        </w:rPr>
        <w:t xml:space="preserve"> </w:t>
      </w:r>
      <w:r w:rsidR="00A077E0">
        <w:rPr>
          <w:rFonts w:ascii="Arial" w:eastAsia="Arial" w:hAnsi="Arial" w:cs="Arial"/>
        </w:rPr>
        <w:t>The Avalon Theatre, Hollywood, Calif.</w:t>
      </w:r>
      <w:r>
        <w:rPr>
          <w:rFonts w:ascii="Arial" w:eastAsia="Arial" w:hAnsi="Arial" w:cs="Arial"/>
        </w:rPr>
        <w:t xml:space="preserve"> &amp; Global Livestream</w:t>
      </w:r>
      <w:r>
        <w:rPr>
          <w:rFonts w:ascii="Arial" w:eastAsia="Arial" w:hAnsi="Arial" w:cs="Arial"/>
        </w:rPr>
        <w:br/>
        <w:t xml:space="preserve">  </w:t>
      </w:r>
      <w:r>
        <w:rPr>
          <w:rFonts w:ascii="Arial" w:eastAsia="Arial" w:hAnsi="Arial" w:cs="Arial"/>
          <w:b/>
        </w:rPr>
        <w:t>Tickets &amp; Info:</w:t>
      </w:r>
      <w:hyperlink r:id="rId11">
        <w:r>
          <w:rPr>
            <w:rFonts w:ascii="Arial" w:eastAsia="Arial" w:hAnsi="Arial" w:cs="Arial"/>
          </w:rPr>
          <w:t xml:space="preserve"> </w:t>
        </w:r>
      </w:hyperlink>
      <w:r>
        <w:rPr>
          <w:rFonts w:ascii="Arial" w:eastAsia="Arial" w:hAnsi="Arial" w:cs="Arial"/>
          <w:color w:val="1155CC"/>
          <w:u w:val="single"/>
        </w:rPr>
        <w:t>https://e.givesmart.com/events/Iso/?isOrderFormActive=true</w:t>
      </w:r>
    </w:p>
    <w:p w14:paraId="773D114B" w14:textId="1E078408" w:rsidR="004F0C3C" w:rsidRDefault="00C30AD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highlight w:val="yellow"/>
        </w:rPr>
        <w:t>MEDIA INVITATION</w:t>
      </w:r>
      <w:r>
        <w:rPr>
          <w:rFonts w:ascii="Arial" w:eastAsia="Arial" w:hAnsi="Arial" w:cs="Arial"/>
        </w:rPr>
        <w:br/>
        <w:t>We invite the media to attend and cover this impactful and inspiring event. The Promise2Live Gala offers powerful human-interest stories, emotional performances, and firsthand access to thought leaders and advocates in mental health and suicide prevention. However, space is limited, and media credentials are required—</w:t>
      </w:r>
      <w:r>
        <w:rPr>
          <w:rFonts w:ascii="Arial" w:eastAsia="Arial" w:hAnsi="Arial" w:cs="Arial"/>
          <w:b/>
        </w:rPr>
        <w:t>all media must RSVP directly to Brandy Vega at brandy@gooddeedrevolution.org or 801-637-5416</w:t>
      </w:r>
      <w:r>
        <w:rPr>
          <w:rFonts w:ascii="Arial" w:eastAsia="Arial" w:hAnsi="Arial" w:cs="Arial"/>
        </w:rPr>
        <w:t xml:space="preserve"> to secure press access and interview opportunities.</w:t>
      </w:r>
    </w:p>
    <w:p w14:paraId="7CCD5697" w14:textId="77777777" w:rsidR="004F0C3C" w:rsidRDefault="00000000">
      <w:pPr>
        <w:rPr>
          <w:rFonts w:ascii="Arial" w:eastAsia="Arial" w:hAnsi="Arial" w:cs="Arial"/>
        </w:rPr>
      </w:pPr>
      <w:r>
        <w:pict w14:anchorId="34665001">
          <v:rect id="_x0000_i1026" style="width:0;height:1.5pt" o:hralign="center" o:hrstd="t" o:hr="t" fillcolor="#a0a0a0" stroked="f"/>
        </w:pict>
      </w:r>
    </w:p>
    <w:p w14:paraId="7EA32AF4" w14:textId="7A3E0A33" w:rsidR="004F0C3C" w:rsidRDefault="00C30AD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About Promise2Live.org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i/>
          <w:sz w:val="22"/>
          <w:szCs w:val="22"/>
        </w:rPr>
        <w:t>Promise2Live.org is a global mental health movement dedicated to suicide prevention through personal commitment, education, and community connection. By encouraging individuals to make a promise, seek help, stay connected, and support others, the organization aims to save lives and reduce the stigma surrounding mental health struggles.</w:t>
      </w:r>
    </w:p>
    <w:p w14:paraId="54B3D5D7" w14:textId="77777777" w:rsidR="004F0C3C" w:rsidRDefault="00C30AD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###</w:t>
      </w:r>
    </w:p>
    <w:sectPr w:rsidR="004F0C3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D065F2EA-934F-4545-BFF5-B46EB3773F2D}"/>
    <w:embedItalic r:id="rId2" w:fontKey="{5702F48B-E545-4ACD-846E-D0286FAC3637}"/>
  </w:font>
  <w:font w:name="Play">
    <w:charset w:val="00"/>
    <w:family w:val="auto"/>
    <w:pitch w:val="default"/>
    <w:embedRegular r:id="rId3" w:fontKey="{37E441F3-52FB-4449-B14D-16ED45AAB0A4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4EADE5BB-E875-490A-90DA-7C5B775CEA5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C225C"/>
    <w:multiLevelType w:val="multilevel"/>
    <w:tmpl w:val="6AD86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0C11048"/>
    <w:multiLevelType w:val="multilevel"/>
    <w:tmpl w:val="933E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53664955">
    <w:abstractNumId w:val="0"/>
  </w:num>
  <w:num w:numId="2" w16cid:durableId="1610547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3C"/>
    <w:rsid w:val="002933BD"/>
    <w:rsid w:val="002E0B68"/>
    <w:rsid w:val="004F0C3C"/>
    <w:rsid w:val="00955A0E"/>
    <w:rsid w:val="00A077E0"/>
    <w:rsid w:val="00A15094"/>
    <w:rsid w:val="00C3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8E635"/>
  <w15:docId w15:val="{F25F0767-710C-4753-B2B4-5C666732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97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C6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797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797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C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7C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C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6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DF3"/>
  </w:style>
  <w:style w:type="paragraph" w:styleId="Footer">
    <w:name w:val="footer"/>
    <w:basedOn w:val="Normal"/>
    <w:link w:val="FooterChar"/>
    <w:uiPriority w:val="99"/>
    <w:unhideWhenUsed/>
    <w:rsid w:val="001A6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DF3"/>
  </w:style>
  <w:style w:type="table" w:styleId="TableGrid">
    <w:name w:val="Table Grid"/>
    <w:basedOn w:val="TableNormal"/>
    <w:uiPriority w:val="39"/>
    <w:rsid w:val="00D45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D16A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brandy@gooddeedrevolution.or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mise2live.org/" TargetMode="External"/><Relationship Id="rId11" Type="http://schemas.openxmlformats.org/officeDocument/2006/relationships/hyperlink" Target="https://promise2live.org/even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mise2live.org/ev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mise2live.org/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RheS0uyRgQyxXXPhsM/9KItXOA==">CgMxLjA4AHIhMTc2ME9LYzl4NTNwbklNUDlnYXl2SlFVWFcyLTJLR1Rf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Weaver</dc:creator>
  <cp:lastModifiedBy>Jennifer Weaver</cp:lastModifiedBy>
  <cp:revision>3</cp:revision>
  <dcterms:created xsi:type="dcterms:W3CDTF">2025-08-18T01:50:00Z</dcterms:created>
  <dcterms:modified xsi:type="dcterms:W3CDTF">2025-08-18T01:52:00Z</dcterms:modified>
</cp:coreProperties>
</file>