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8013" w14:textId="15665689" w:rsidR="00F00260" w:rsidRPr="00F00260" w:rsidRDefault="00F00260" w:rsidP="00776E82">
      <w:pPr>
        <w:spacing w:line="276" w:lineRule="auto"/>
        <w:jc w:val="center"/>
        <w:rPr>
          <w:b/>
          <w:bCs/>
          <w:sz w:val="28"/>
          <w:szCs w:val="28"/>
        </w:rPr>
      </w:pPr>
      <w:bookmarkStart w:id="0" w:name="a431732"/>
      <w:bookmarkStart w:id="1" w:name="_Toc337787756"/>
      <w:bookmarkStart w:id="2" w:name="main"/>
      <w:r w:rsidRPr="00F00260">
        <w:rPr>
          <w:b/>
          <w:bCs/>
          <w:sz w:val="28"/>
          <w:szCs w:val="28"/>
        </w:rPr>
        <w:t>TERMS AND CONDITIONS OF BUSINESS</w:t>
      </w:r>
    </w:p>
    <w:p w14:paraId="1BB9378B" w14:textId="77777777" w:rsidR="00F00260" w:rsidRDefault="00F00260" w:rsidP="00F00260">
      <w:pPr>
        <w:spacing w:line="276" w:lineRule="auto"/>
        <w:rPr>
          <w:sz w:val="16"/>
          <w:szCs w:val="16"/>
        </w:rPr>
      </w:pPr>
    </w:p>
    <w:p w14:paraId="30C9B04D" w14:textId="0D03E6D3" w:rsidR="0014784D" w:rsidRPr="00F00260" w:rsidRDefault="0014784D" w:rsidP="003761CB">
      <w:pPr>
        <w:spacing w:line="276" w:lineRule="auto"/>
        <w:rPr>
          <w:rFonts w:asciiTheme="minorHAnsi" w:hAnsiTheme="minorHAnsi" w:cstheme="minorHAnsi"/>
        </w:rPr>
      </w:pPr>
    </w:p>
    <w:p w14:paraId="447D49D9"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3" w:name="_Ref463864074"/>
      <w:r w:rsidRPr="00F00260">
        <w:rPr>
          <w:rFonts w:asciiTheme="minorHAnsi" w:hAnsiTheme="minorHAnsi" w:cstheme="minorHAnsi"/>
          <w:color w:val="FFFFFF" w:themeColor="background1"/>
          <w:sz w:val="20"/>
          <w:szCs w:val="20"/>
        </w:rPr>
        <w:t>Interpretation</w:t>
      </w:r>
      <w:bookmarkEnd w:id="0"/>
      <w:bookmarkEnd w:id="1"/>
      <w:bookmarkEnd w:id="3"/>
    </w:p>
    <w:p w14:paraId="1586D570" w14:textId="77777777" w:rsidR="00325C6B" w:rsidRPr="00F00260" w:rsidRDefault="00325C6B"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In this Contract the following words shall have the following meaning:</w:t>
      </w:r>
    </w:p>
    <w:p w14:paraId="70B6E7BA" w14:textId="77777777" w:rsidR="00FD22D2" w:rsidRPr="00F00260" w:rsidRDefault="00FD22D2" w:rsidP="003761CB">
      <w:pPr>
        <w:pStyle w:val="CSTBT"/>
        <w:spacing w:line="276" w:lineRule="auto"/>
        <w:rPr>
          <w:rFonts w:asciiTheme="minorHAnsi" w:hAnsiTheme="minorHAnsi" w:cstheme="minorHAnsi"/>
          <w:b/>
          <w:color w:val="000000"/>
          <w:sz w:val="20"/>
          <w:szCs w:val="20"/>
        </w:rPr>
      </w:pPr>
      <w:r w:rsidRPr="00F00260">
        <w:rPr>
          <w:rFonts w:asciiTheme="minorHAnsi" w:hAnsiTheme="minorHAnsi" w:cstheme="minorHAnsi"/>
          <w:b/>
          <w:color w:val="000000"/>
          <w:sz w:val="20"/>
          <w:szCs w:val="20"/>
        </w:rPr>
        <w:t xml:space="preserve">Business Day: </w:t>
      </w:r>
      <w:r w:rsidR="000712BC" w:rsidRPr="00F00260">
        <w:rPr>
          <w:rFonts w:asciiTheme="minorHAnsi" w:hAnsiTheme="minorHAnsi" w:cstheme="minorHAnsi"/>
          <w:color w:val="000000"/>
          <w:sz w:val="20"/>
          <w:szCs w:val="20"/>
        </w:rPr>
        <w:t xml:space="preserve">a day other than a Saturday, Sunday or public holiday in England when banks in London are open for </w:t>
      </w:r>
      <w:proofErr w:type="gramStart"/>
      <w:r w:rsidR="000712BC" w:rsidRPr="00F00260">
        <w:rPr>
          <w:rFonts w:asciiTheme="minorHAnsi" w:hAnsiTheme="minorHAnsi" w:cstheme="minorHAnsi"/>
          <w:color w:val="000000"/>
          <w:sz w:val="20"/>
          <w:szCs w:val="20"/>
        </w:rPr>
        <w:t>business;</w:t>
      </w:r>
      <w:proofErr w:type="gramEnd"/>
    </w:p>
    <w:p w14:paraId="33E4B3B2" w14:textId="5BC79EBD" w:rsidR="00FD22D2" w:rsidRPr="00F00260" w:rsidRDefault="00FD22D2" w:rsidP="003761CB">
      <w:pPr>
        <w:pStyle w:val="CSTBT"/>
        <w:spacing w:line="276" w:lineRule="auto"/>
        <w:rPr>
          <w:rFonts w:asciiTheme="minorHAnsi" w:hAnsiTheme="minorHAnsi" w:cstheme="minorHAnsi"/>
          <w:color w:val="000000"/>
          <w:sz w:val="20"/>
          <w:szCs w:val="20"/>
        </w:rPr>
      </w:pPr>
      <w:r w:rsidRPr="00F00260">
        <w:rPr>
          <w:rFonts w:asciiTheme="minorHAnsi" w:hAnsiTheme="minorHAnsi" w:cstheme="minorHAnsi"/>
          <w:b/>
          <w:color w:val="000000"/>
          <w:sz w:val="20"/>
          <w:szCs w:val="20"/>
        </w:rPr>
        <w:t xml:space="preserve">Charges: </w:t>
      </w:r>
      <w:r w:rsidRPr="00F00260">
        <w:rPr>
          <w:rFonts w:asciiTheme="minorHAnsi" w:hAnsiTheme="minorHAnsi" w:cstheme="minorHAnsi"/>
          <w:color w:val="000000"/>
          <w:sz w:val="20"/>
          <w:szCs w:val="20"/>
        </w:rPr>
        <w:t xml:space="preserve">as defined in clause </w:t>
      </w:r>
      <w:r w:rsidRPr="00F00260">
        <w:rPr>
          <w:rFonts w:asciiTheme="minorHAnsi" w:hAnsiTheme="minorHAnsi" w:cstheme="minorHAnsi"/>
          <w:color w:val="000000"/>
          <w:sz w:val="20"/>
          <w:szCs w:val="20"/>
        </w:rPr>
        <w:fldChar w:fldCharType="begin"/>
      </w:r>
      <w:r w:rsidRPr="00F00260">
        <w:rPr>
          <w:rFonts w:asciiTheme="minorHAnsi" w:hAnsiTheme="minorHAnsi" w:cstheme="minorHAnsi"/>
          <w:color w:val="000000"/>
          <w:sz w:val="20"/>
          <w:szCs w:val="20"/>
        </w:rPr>
        <w:instrText xml:space="preserve"> REF _Ref431385852 \r \h </w:instrText>
      </w:r>
      <w:r w:rsidR="00DA0D54" w:rsidRPr="00F00260">
        <w:rPr>
          <w:rFonts w:asciiTheme="minorHAnsi" w:hAnsiTheme="minorHAnsi" w:cstheme="minorHAnsi"/>
          <w:color w:val="000000"/>
          <w:sz w:val="20"/>
          <w:szCs w:val="20"/>
        </w:rPr>
        <w:instrText xml:space="preserve"> \* MERGEFORMAT </w:instrText>
      </w:r>
      <w:r w:rsidRPr="00F00260">
        <w:rPr>
          <w:rFonts w:asciiTheme="minorHAnsi" w:hAnsiTheme="minorHAnsi" w:cstheme="minorHAnsi"/>
          <w:color w:val="000000"/>
          <w:sz w:val="20"/>
          <w:szCs w:val="20"/>
        </w:rPr>
      </w:r>
      <w:r w:rsidRPr="00F00260">
        <w:rPr>
          <w:rFonts w:asciiTheme="minorHAnsi" w:hAnsiTheme="minorHAnsi" w:cstheme="minorHAnsi"/>
          <w:color w:val="000000"/>
          <w:sz w:val="20"/>
          <w:szCs w:val="20"/>
        </w:rPr>
        <w:fldChar w:fldCharType="separate"/>
      </w:r>
      <w:r w:rsidR="00F74D10" w:rsidRPr="00F00260">
        <w:rPr>
          <w:rFonts w:asciiTheme="minorHAnsi" w:hAnsiTheme="minorHAnsi" w:cstheme="minorHAnsi"/>
          <w:color w:val="000000"/>
          <w:sz w:val="20"/>
          <w:szCs w:val="20"/>
        </w:rPr>
        <w:t>7.1</w:t>
      </w:r>
      <w:r w:rsidRPr="00F00260">
        <w:rPr>
          <w:rFonts w:asciiTheme="minorHAnsi" w:hAnsiTheme="minorHAnsi" w:cstheme="minorHAnsi"/>
          <w:color w:val="000000"/>
          <w:sz w:val="20"/>
          <w:szCs w:val="20"/>
        </w:rPr>
        <w:fldChar w:fldCharType="end"/>
      </w:r>
      <w:r w:rsidRPr="00F00260">
        <w:rPr>
          <w:rFonts w:asciiTheme="minorHAnsi" w:hAnsiTheme="minorHAnsi" w:cstheme="minorHAnsi"/>
          <w:color w:val="000000"/>
          <w:sz w:val="20"/>
          <w:szCs w:val="20"/>
        </w:rPr>
        <w:t>;</w:t>
      </w:r>
    </w:p>
    <w:p w14:paraId="67CE8782" w14:textId="605729BF" w:rsidR="004C6197" w:rsidRPr="00F00260" w:rsidRDefault="004C6197" w:rsidP="003761CB">
      <w:pPr>
        <w:pStyle w:val="CSTBT"/>
        <w:spacing w:line="276" w:lineRule="auto"/>
        <w:rPr>
          <w:rFonts w:asciiTheme="minorHAnsi" w:hAnsiTheme="minorHAnsi" w:cstheme="minorHAnsi"/>
          <w:color w:val="000000"/>
          <w:sz w:val="20"/>
          <w:szCs w:val="20"/>
        </w:rPr>
      </w:pPr>
      <w:r w:rsidRPr="00F00260">
        <w:rPr>
          <w:rFonts w:asciiTheme="minorHAnsi" w:hAnsiTheme="minorHAnsi" w:cstheme="minorHAnsi"/>
          <w:b/>
          <w:color w:val="000000"/>
          <w:sz w:val="20"/>
          <w:szCs w:val="20"/>
        </w:rPr>
        <w:t xml:space="preserve">Client: </w:t>
      </w:r>
      <w:r w:rsidRPr="00F00260">
        <w:rPr>
          <w:rFonts w:asciiTheme="minorHAnsi" w:hAnsiTheme="minorHAnsi" w:cstheme="minorHAnsi"/>
          <w:color w:val="000000"/>
          <w:sz w:val="20"/>
          <w:szCs w:val="20"/>
        </w:rPr>
        <w:t xml:space="preserve">the </w:t>
      </w:r>
      <w:r w:rsidR="002012E5" w:rsidRPr="00F00260">
        <w:rPr>
          <w:rFonts w:asciiTheme="minorHAnsi" w:hAnsiTheme="minorHAnsi" w:cstheme="minorHAnsi"/>
          <w:color w:val="000000"/>
          <w:sz w:val="20"/>
          <w:szCs w:val="20"/>
        </w:rPr>
        <w:t xml:space="preserve">business that </w:t>
      </w:r>
      <w:r w:rsidRPr="00F00260">
        <w:rPr>
          <w:rFonts w:asciiTheme="minorHAnsi" w:hAnsiTheme="minorHAnsi" w:cstheme="minorHAnsi"/>
          <w:color w:val="000000"/>
          <w:sz w:val="20"/>
          <w:szCs w:val="20"/>
        </w:rPr>
        <w:t xml:space="preserve">purchases the Services from </w:t>
      </w:r>
      <w:r w:rsidR="00776E82">
        <w:rPr>
          <w:rFonts w:asciiTheme="minorHAnsi" w:hAnsiTheme="minorHAnsi" w:cstheme="minorHAnsi"/>
          <w:color w:val="000000"/>
          <w:sz w:val="20"/>
          <w:szCs w:val="20"/>
        </w:rPr>
        <w:t>Elegant Efficiencies</w:t>
      </w:r>
      <w:r w:rsidRPr="00F00260">
        <w:rPr>
          <w:rFonts w:asciiTheme="minorHAnsi" w:hAnsiTheme="minorHAnsi" w:cstheme="minorHAnsi"/>
          <w:color w:val="000000"/>
          <w:sz w:val="20"/>
          <w:szCs w:val="20"/>
        </w:rPr>
        <w:t xml:space="preserve"> in accordance with these Terms of </w:t>
      </w:r>
      <w:proofErr w:type="gramStart"/>
      <w:r w:rsidRPr="00F00260">
        <w:rPr>
          <w:rFonts w:asciiTheme="minorHAnsi" w:hAnsiTheme="minorHAnsi" w:cstheme="minorHAnsi"/>
          <w:color w:val="000000"/>
          <w:sz w:val="20"/>
          <w:szCs w:val="20"/>
        </w:rPr>
        <w:t>Service;</w:t>
      </w:r>
      <w:proofErr w:type="gramEnd"/>
    </w:p>
    <w:p w14:paraId="793169E1" w14:textId="14219101"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Client’s Representative</w:t>
      </w:r>
      <w:r w:rsidRPr="00F00260">
        <w:rPr>
          <w:rFonts w:asciiTheme="minorHAnsi" w:hAnsiTheme="minorHAnsi" w:cstheme="minorHAnsi"/>
          <w:b/>
          <w:sz w:val="20"/>
          <w:szCs w:val="20"/>
        </w:rPr>
        <w:t>:</w:t>
      </w:r>
      <w:r w:rsidR="00D06444" w:rsidRPr="00F00260">
        <w:rPr>
          <w:rFonts w:asciiTheme="minorHAnsi" w:hAnsiTheme="minorHAnsi" w:cstheme="minorHAnsi"/>
          <w:sz w:val="20"/>
          <w:szCs w:val="20"/>
        </w:rPr>
        <w:t xml:space="preserve"> the Client’s r</w:t>
      </w:r>
      <w:r w:rsidRPr="00F00260">
        <w:rPr>
          <w:rFonts w:asciiTheme="minorHAnsi" w:hAnsiTheme="minorHAnsi" w:cstheme="minorHAnsi"/>
          <w:sz w:val="20"/>
          <w:szCs w:val="20"/>
        </w:rPr>
        <w:t xml:space="preserve">epresentative for the Services, appointed in accordance with clause </w:t>
      </w:r>
      <w:r w:rsidR="00DA1FD6" w:rsidRPr="00F00260">
        <w:rPr>
          <w:rFonts w:asciiTheme="minorHAnsi" w:hAnsiTheme="minorHAnsi" w:cstheme="minorHAnsi"/>
          <w:sz w:val="20"/>
          <w:szCs w:val="20"/>
        </w:rPr>
        <w:fldChar w:fldCharType="begin"/>
      </w:r>
      <w:r w:rsidR="00DA1FD6" w:rsidRPr="00F00260">
        <w:rPr>
          <w:rFonts w:asciiTheme="minorHAnsi" w:hAnsiTheme="minorHAnsi" w:cstheme="minorHAnsi"/>
          <w:sz w:val="20"/>
          <w:szCs w:val="20"/>
        </w:rPr>
        <w:instrText xml:space="preserve"> REF _Ref336856841 \r \h </w:instrText>
      </w:r>
      <w:r w:rsidR="00DA0D54" w:rsidRPr="00F00260">
        <w:rPr>
          <w:rFonts w:asciiTheme="minorHAnsi" w:hAnsiTheme="minorHAnsi" w:cstheme="minorHAnsi"/>
          <w:sz w:val="20"/>
          <w:szCs w:val="20"/>
        </w:rPr>
        <w:instrText xml:space="preserve"> \* MERGEFORMAT </w:instrText>
      </w:r>
      <w:r w:rsidR="00DA1FD6" w:rsidRPr="00F00260">
        <w:rPr>
          <w:rFonts w:asciiTheme="minorHAnsi" w:hAnsiTheme="minorHAnsi" w:cstheme="minorHAnsi"/>
          <w:sz w:val="20"/>
          <w:szCs w:val="20"/>
        </w:rPr>
      </w:r>
      <w:r w:rsidR="00DA1FD6"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5.1.1</w:t>
      </w:r>
      <w:r w:rsidR="00DA1FD6" w:rsidRPr="00F00260">
        <w:rPr>
          <w:rFonts w:asciiTheme="minorHAnsi" w:hAnsiTheme="minorHAnsi" w:cstheme="minorHAnsi"/>
          <w:sz w:val="20"/>
          <w:szCs w:val="20"/>
        </w:rPr>
        <w:fldChar w:fldCharType="end"/>
      </w:r>
      <w:r w:rsidR="00DA1FD6" w:rsidRPr="00F00260">
        <w:rPr>
          <w:rFonts w:asciiTheme="minorHAnsi" w:hAnsiTheme="minorHAnsi" w:cstheme="minorHAnsi"/>
          <w:sz w:val="20"/>
          <w:szCs w:val="20"/>
        </w:rPr>
        <w:t>;</w:t>
      </w:r>
    </w:p>
    <w:p w14:paraId="77B7CCE7" w14:textId="2B6742DC"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Confidential Information:</w:t>
      </w:r>
      <w:r w:rsidRPr="00F00260">
        <w:rPr>
          <w:rFonts w:asciiTheme="minorHAnsi" w:hAnsiTheme="minorHAnsi" w:cstheme="minorHAnsi"/>
          <w:sz w:val="20"/>
          <w:szCs w:val="20"/>
        </w:rPr>
        <w:t xml:space="preserve"> all confidential information (however recorded, preserved or disclosed) disclosed by a party or its representatives to the other party and that party's </w:t>
      </w:r>
      <w:r w:rsidR="00B25C66" w:rsidRPr="00F00260">
        <w:rPr>
          <w:rFonts w:asciiTheme="minorHAnsi" w:hAnsiTheme="minorHAnsi" w:cstheme="minorHAnsi"/>
          <w:sz w:val="20"/>
          <w:szCs w:val="20"/>
        </w:rPr>
        <w:t>r</w:t>
      </w:r>
      <w:r w:rsidRPr="00F00260">
        <w:rPr>
          <w:rFonts w:asciiTheme="minorHAnsi" w:hAnsiTheme="minorHAnsi" w:cstheme="minorHAnsi"/>
          <w:sz w:val="20"/>
          <w:szCs w:val="20"/>
        </w:rPr>
        <w:t>epresentatives including but not limited to: (a) the existence and terms of this Contract; (b) any information that would be regarded as confidential by a reasonab</w:t>
      </w:r>
      <w:r w:rsidR="00817CB7" w:rsidRPr="00F00260">
        <w:rPr>
          <w:rFonts w:asciiTheme="minorHAnsi" w:hAnsiTheme="minorHAnsi" w:cstheme="minorHAnsi"/>
          <w:sz w:val="20"/>
          <w:szCs w:val="20"/>
        </w:rPr>
        <w:t>le business person relating to:</w:t>
      </w:r>
      <w:r w:rsidRPr="00F00260">
        <w:rPr>
          <w:rFonts w:asciiTheme="minorHAnsi" w:hAnsiTheme="minorHAnsi" w:cstheme="minorHAnsi"/>
          <w:sz w:val="20"/>
          <w:szCs w:val="20"/>
        </w:rPr>
        <w:t xml:space="preserve"> (</w:t>
      </w:r>
      <w:proofErr w:type="spellStart"/>
      <w:r w:rsidRPr="00F00260">
        <w:rPr>
          <w:rFonts w:asciiTheme="minorHAnsi" w:hAnsiTheme="minorHAnsi" w:cstheme="minorHAnsi"/>
          <w:sz w:val="20"/>
          <w:szCs w:val="20"/>
        </w:rPr>
        <w:t>i</w:t>
      </w:r>
      <w:proofErr w:type="spellEnd"/>
      <w:r w:rsidRPr="00F00260">
        <w:rPr>
          <w:rFonts w:asciiTheme="minorHAnsi" w:hAnsiTheme="minorHAnsi" w:cstheme="minorHAnsi"/>
          <w:sz w:val="20"/>
          <w:szCs w:val="20"/>
        </w:rPr>
        <w:t>) the business, affairs, customers, clients, suppliers, plans, intentions, or market opportunities of the Disclosing Party; and (ii)</w:t>
      </w:r>
      <w:r w:rsidR="00D7356F" w:rsidRPr="00F00260">
        <w:rPr>
          <w:rFonts w:asciiTheme="minorHAnsi" w:hAnsiTheme="minorHAnsi" w:cstheme="minorHAnsi"/>
          <w:sz w:val="20"/>
          <w:szCs w:val="20"/>
        </w:rPr>
        <w:t xml:space="preserve"> </w:t>
      </w:r>
      <w:r w:rsidRPr="00F00260">
        <w:rPr>
          <w:rFonts w:asciiTheme="minorHAnsi" w:hAnsiTheme="minorHAnsi" w:cstheme="minorHAnsi"/>
          <w:sz w:val="20"/>
          <w:szCs w:val="20"/>
        </w:rPr>
        <w:t>the operations, processes, product information, know-h</w:t>
      </w:r>
      <w:r w:rsidR="00817CB7" w:rsidRPr="00F00260">
        <w:rPr>
          <w:rFonts w:asciiTheme="minorHAnsi" w:hAnsiTheme="minorHAnsi" w:cstheme="minorHAnsi"/>
          <w:sz w:val="20"/>
          <w:szCs w:val="20"/>
        </w:rPr>
        <w:t xml:space="preserve">ow, </w:t>
      </w:r>
      <w:r w:rsidRPr="00F00260">
        <w:rPr>
          <w:rFonts w:asciiTheme="minorHAnsi" w:hAnsiTheme="minorHAnsi" w:cstheme="minorHAnsi"/>
          <w:sz w:val="20"/>
          <w:szCs w:val="20"/>
        </w:rPr>
        <w:t xml:space="preserve">designs, trade secrets or software of the Disclosing Party; </w:t>
      </w:r>
      <w:r w:rsidR="00A2402A" w:rsidRPr="00F00260">
        <w:rPr>
          <w:rFonts w:asciiTheme="minorHAnsi" w:hAnsiTheme="minorHAnsi" w:cstheme="minorHAnsi"/>
          <w:sz w:val="20"/>
          <w:szCs w:val="20"/>
        </w:rPr>
        <w:t xml:space="preserve">and </w:t>
      </w:r>
      <w:r w:rsidR="00B25C66" w:rsidRPr="00F00260">
        <w:rPr>
          <w:rFonts w:asciiTheme="minorHAnsi" w:hAnsiTheme="minorHAnsi" w:cstheme="minorHAnsi"/>
          <w:sz w:val="20"/>
          <w:szCs w:val="20"/>
        </w:rPr>
        <w:t>(c)</w:t>
      </w:r>
      <w:r w:rsidR="00F00260">
        <w:rPr>
          <w:rFonts w:asciiTheme="minorHAnsi" w:hAnsiTheme="minorHAnsi" w:cstheme="minorHAnsi"/>
          <w:sz w:val="20"/>
          <w:szCs w:val="20"/>
        </w:rPr>
        <w:t xml:space="preserve"> </w:t>
      </w:r>
      <w:r w:rsidR="00B25C66" w:rsidRPr="00F00260">
        <w:rPr>
          <w:rFonts w:asciiTheme="minorHAnsi" w:hAnsiTheme="minorHAnsi" w:cstheme="minorHAnsi"/>
          <w:sz w:val="20"/>
          <w:szCs w:val="20"/>
        </w:rPr>
        <w:t xml:space="preserve">any information or analysis </w:t>
      </w:r>
      <w:r w:rsidRPr="00F00260">
        <w:rPr>
          <w:rFonts w:asciiTheme="minorHAnsi" w:hAnsiTheme="minorHAnsi" w:cstheme="minorHAnsi"/>
          <w:sz w:val="20"/>
          <w:szCs w:val="20"/>
        </w:rPr>
        <w:t>derive</w:t>
      </w:r>
      <w:r w:rsidR="008A75F0" w:rsidRPr="00F00260">
        <w:rPr>
          <w:rFonts w:asciiTheme="minorHAnsi" w:hAnsiTheme="minorHAnsi" w:cstheme="minorHAnsi"/>
          <w:sz w:val="20"/>
          <w:szCs w:val="20"/>
        </w:rPr>
        <w:t>d from Confidential Information;</w:t>
      </w:r>
    </w:p>
    <w:p w14:paraId="613CB6F9" w14:textId="66C48CC2" w:rsidR="0014784D" w:rsidRPr="00F00260" w:rsidRDefault="0014784D" w:rsidP="003761CB">
      <w:pPr>
        <w:pStyle w:val="CSTBT"/>
        <w:spacing w:line="276" w:lineRule="auto"/>
        <w:rPr>
          <w:rFonts w:asciiTheme="minorHAnsi" w:hAnsiTheme="minorHAnsi" w:cstheme="minorHAnsi"/>
          <w:color w:val="000000"/>
          <w:sz w:val="20"/>
          <w:szCs w:val="20"/>
        </w:rPr>
      </w:pPr>
      <w:r w:rsidRPr="00F00260">
        <w:rPr>
          <w:rFonts w:asciiTheme="minorHAnsi" w:hAnsiTheme="minorHAnsi" w:cstheme="minorHAnsi"/>
          <w:b/>
          <w:color w:val="000000"/>
          <w:sz w:val="20"/>
          <w:szCs w:val="20"/>
        </w:rPr>
        <w:t xml:space="preserve">Contract: </w:t>
      </w:r>
      <w:r w:rsidR="00325C6B" w:rsidRPr="00F00260">
        <w:rPr>
          <w:rFonts w:asciiTheme="minorHAnsi" w:hAnsiTheme="minorHAnsi" w:cstheme="minorHAnsi"/>
          <w:color w:val="000000"/>
          <w:sz w:val="20"/>
          <w:szCs w:val="20"/>
        </w:rPr>
        <w:t>as defined in clause</w:t>
      </w:r>
      <w:r w:rsidR="00D06444" w:rsidRPr="00F00260">
        <w:rPr>
          <w:rFonts w:asciiTheme="minorHAnsi" w:hAnsiTheme="minorHAnsi" w:cstheme="minorHAnsi"/>
          <w:color w:val="000000"/>
          <w:sz w:val="20"/>
          <w:szCs w:val="20"/>
        </w:rPr>
        <w:t xml:space="preserve"> </w:t>
      </w:r>
      <w:r w:rsidR="00D06444" w:rsidRPr="00F00260">
        <w:rPr>
          <w:rFonts w:asciiTheme="minorHAnsi" w:hAnsiTheme="minorHAnsi" w:cstheme="minorHAnsi"/>
          <w:color w:val="000000"/>
          <w:sz w:val="20"/>
          <w:szCs w:val="20"/>
        </w:rPr>
        <w:fldChar w:fldCharType="begin"/>
      </w:r>
      <w:r w:rsidR="00D06444" w:rsidRPr="00F00260">
        <w:rPr>
          <w:rFonts w:asciiTheme="minorHAnsi" w:hAnsiTheme="minorHAnsi" w:cstheme="minorHAnsi"/>
          <w:color w:val="000000"/>
          <w:sz w:val="20"/>
          <w:szCs w:val="20"/>
        </w:rPr>
        <w:instrText xml:space="preserve"> REF _Ref451412746 \r \h </w:instrText>
      </w:r>
      <w:r w:rsidR="00DA0D54" w:rsidRPr="00F00260">
        <w:rPr>
          <w:rFonts w:asciiTheme="minorHAnsi" w:hAnsiTheme="minorHAnsi" w:cstheme="minorHAnsi"/>
          <w:color w:val="000000"/>
          <w:sz w:val="20"/>
          <w:szCs w:val="20"/>
        </w:rPr>
        <w:instrText xml:space="preserve"> \* MERGEFORMAT </w:instrText>
      </w:r>
      <w:r w:rsidR="00D06444" w:rsidRPr="00F00260">
        <w:rPr>
          <w:rFonts w:asciiTheme="minorHAnsi" w:hAnsiTheme="minorHAnsi" w:cstheme="minorHAnsi"/>
          <w:color w:val="000000"/>
          <w:sz w:val="20"/>
          <w:szCs w:val="20"/>
        </w:rPr>
      </w:r>
      <w:r w:rsidR="00D06444" w:rsidRPr="00F00260">
        <w:rPr>
          <w:rFonts w:asciiTheme="minorHAnsi" w:hAnsiTheme="minorHAnsi" w:cstheme="minorHAnsi"/>
          <w:color w:val="000000"/>
          <w:sz w:val="20"/>
          <w:szCs w:val="20"/>
        </w:rPr>
        <w:fldChar w:fldCharType="separate"/>
      </w:r>
      <w:r w:rsidR="00F74D10" w:rsidRPr="00F00260">
        <w:rPr>
          <w:rFonts w:asciiTheme="minorHAnsi" w:hAnsiTheme="minorHAnsi" w:cstheme="minorHAnsi"/>
          <w:color w:val="000000"/>
          <w:sz w:val="20"/>
          <w:szCs w:val="20"/>
        </w:rPr>
        <w:t>3.4</w:t>
      </w:r>
      <w:r w:rsidR="00D06444" w:rsidRPr="00F00260">
        <w:rPr>
          <w:rFonts w:asciiTheme="minorHAnsi" w:hAnsiTheme="minorHAnsi" w:cstheme="minorHAnsi"/>
          <w:color w:val="000000"/>
          <w:sz w:val="20"/>
          <w:szCs w:val="20"/>
        </w:rPr>
        <w:fldChar w:fldCharType="end"/>
      </w:r>
      <w:r w:rsidR="00325C6B" w:rsidRPr="00F00260">
        <w:rPr>
          <w:rFonts w:asciiTheme="minorHAnsi" w:hAnsiTheme="minorHAnsi" w:cstheme="minorHAnsi"/>
          <w:color w:val="000000"/>
          <w:sz w:val="20"/>
          <w:szCs w:val="20"/>
        </w:rPr>
        <w:t>;</w:t>
      </w:r>
    </w:p>
    <w:p w14:paraId="71444E70" w14:textId="1D58CD90" w:rsidR="0014784D" w:rsidRPr="00F00260" w:rsidRDefault="0014784D" w:rsidP="003761CB">
      <w:pPr>
        <w:pStyle w:val="CSTBT"/>
        <w:spacing w:line="276" w:lineRule="auto"/>
        <w:rPr>
          <w:rFonts w:asciiTheme="minorHAnsi" w:hAnsiTheme="minorHAnsi" w:cstheme="minorHAnsi"/>
          <w:color w:val="000000"/>
          <w:sz w:val="20"/>
          <w:szCs w:val="20"/>
        </w:rPr>
      </w:pPr>
      <w:r w:rsidRPr="00F00260">
        <w:rPr>
          <w:rFonts w:asciiTheme="minorHAnsi" w:hAnsiTheme="minorHAnsi" w:cstheme="minorHAnsi"/>
          <w:b/>
          <w:color w:val="000000"/>
          <w:sz w:val="20"/>
          <w:szCs w:val="20"/>
        </w:rPr>
        <w:t xml:space="preserve">Disclosing Party: </w:t>
      </w:r>
      <w:r w:rsidRPr="00F00260">
        <w:rPr>
          <w:rFonts w:asciiTheme="minorHAnsi" w:hAnsiTheme="minorHAnsi" w:cstheme="minorHAnsi"/>
          <w:color w:val="000000"/>
          <w:sz w:val="20"/>
          <w:szCs w:val="20"/>
        </w:rPr>
        <w:t>as detailed in clause</w:t>
      </w:r>
      <w:r w:rsidR="00AA465D" w:rsidRPr="00F00260">
        <w:rPr>
          <w:rFonts w:asciiTheme="minorHAnsi" w:hAnsiTheme="minorHAnsi" w:cstheme="minorHAnsi"/>
          <w:color w:val="000000"/>
          <w:sz w:val="20"/>
          <w:szCs w:val="20"/>
        </w:rPr>
        <w:t xml:space="preserve"> </w:t>
      </w:r>
      <w:r w:rsidR="00AA465D" w:rsidRPr="00F00260">
        <w:rPr>
          <w:rFonts w:asciiTheme="minorHAnsi" w:hAnsiTheme="minorHAnsi" w:cstheme="minorHAnsi"/>
          <w:color w:val="000000"/>
          <w:sz w:val="20"/>
          <w:szCs w:val="20"/>
        </w:rPr>
        <w:fldChar w:fldCharType="begin"/>
      </w:r>
      <w:r w:rsidR="00AA465D" w:rsidRPr="00F00260">
        <w:rPr>
          <w:rFonts w:asciiTheme="minorHAnsi" w:hAnsiTheme="minorHAnsi" w:cstheme="minorHAnsi"/>
          <w:color w:val="000000"/>
          <w:sz w:val="20"/>
          <w:szCs w:val="20"/>
        </w:rPr>
        <w:instrText xml:space="preserve"> REF _Ref336856241 \r \h </w:instrText>
      </w:r>
      <w:r w:rsidR="00DA0D54" w:rsidRPr="00F00260">
        <w:rPr>
          <w:rFonts w:asciiTheme="minorHAnsi" w:hAnsiTheme="minorHAnsi" w:cstheme="minorHAnsi"/>
          <w:color w:val="000000"/>
          <w:sz w:val="20"/>
          <w:szCs w:val="20"/>
        </w:rPr>
        <w:instrText xml:space="preserve"> \* MERGEFORMAT </w:instrText>
      </w:r>
      <w:r w:rsidR="00AA465D" w:rsidRPr="00F00260">
        <w:rPr>
          <w:rFonts w:asciiTheme="minorHAnsi" w:hAnsiTheme="minorHAnsi" w:cstheme="minorHAnsi"/>
          <w:color w:val="000000"/>
          <w:sz w:val="20"/>
          <w:szCs w:val="20"/>
        </w:rPr>
      </w:r>
      <w:r w:rsidR="00AA465D" w:rsidRPr="00F00260">
        <w:rPr>
          <w:rFonts w:asciiTheme="minorHAnsi" w:hAnsiTheme="minorHAnsi" w:cstheme="minorHAnsi"/>
          <w:color w:val="000000"/>
          <w:sz w:val="20"/>
          <w:szCs w:val="20"/>
        </w:rPr>
        <w:fldChar w:fldCharType="separate"/>
      </w:r>
      <w:r w:rsidR="00F74D10" w:rsidRPr="00F00260">
        <w:rPr>
          <w:rFonts w:asciiTheme="minorHAnsi" w:hAnsiTheme="minorHAnsi" w:cstheme="minorHAnsi"/>
          <w:color w:val="000000"/>
          <w:sz w:val="20"/>
          <w:szCs w:val="20"/>
        </w:rPr>
        <w:t>9.1</w:t>
      </w:r>
      <w:r w:rsidR="00AA465D" w:rsidRPr="00F00260">
        <w:rPr>
          <w:rFonts w:asciiTheme="minorHAnsi" w:hAnsiTheme="minorHAnsi" w:cstheme="minorHAnsi"/>
          <w:color w:val="000000"/>
          <w:sz w:val="20"/>
          <w:szCs w:val="20"/>
        </w:rPr>
        <w:fldChar w:fldCharType="end"/>
      </w:r>
      <w:r w:rsidR="00325C6B" w:rsidRPr="00F00260">
        <w:rPr>
          <w:rFonts w:asciiTheme="minorHAnsi" w:hAnsiTheme="minorHAnsi" w:cstheme="minorHAnsi"/>
          <w:color w:val="000000"/>
          <w:sz w:val="20"/>
          <w:szCs w:val="20"/>
        </w:rPr>
        <w:t>;</w:t>
      </w:r>
    </w:p>
    <w:p w14:paraId="648212AD" w14:textId="77777777"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Document</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includes, in addition to any document in writing, an</w:t>
      </w:r>
      <w:r w:rsidR="00817CB7" w:rsidRPr="00F00260">
        <w:rPr>
          <w:rFonts w:asciiTheme="minorHAnsi" w:hAnsiTheme="minorHAnsi" w:cstheme="minorHAnsi"/>
          <w:sz w:val="20"/>
          <w:szCs w:val="20"/>
        </w:rPr>
        <w:t xml:space="preserve">y drawing, map, plan, diagram, </w:t>
      </w:r>
      <w:r w:rsidRPr="00F00260">
        <w:rPr>
          <w:rFonts w:asciiTheme="minorHAnsi" w:hAnsiTheme="minorHAnsi" w:cstheme="minorHAnsi"/>
          <w:sz w:val="20"/>
          <w:szCs w:val="20"/>
        </w:rPr>
        <w:t>design, picture or other image, tape, disk or other device or record em</w:t>
      </w:r>
      <w:r w:rsidR="008A75F0" w:rsidRPr="00F00260">
        <w:rPr>
          <w:rFonts w:asciiTheme="minorHAnsi" w:hAnsiTheme="minorHAnsi" w:cstheme="minorHAnsi"/>
          <w:sz w:val="20"/>
          <w:szCs w:val="20"/>
        </w:rPr>
        <w:t xml:space="preserve">bodying information in any </w:t>
      </w:r>
      <w:proofErr w:type="gramStart"/>
      <w:r w:rsidR="008A75F0" w:rsidRPr="00F00260">
        <w:rPr>
          <w:rFonts w:asciiTheme="minorHAnsi" w:hAnsiTheme="minorHAnsi" w:cstheme="minorHAnsi"/>
          <w:sz w:val="20"/>
          <w:szCs w:val="20"/>
        </w:rPr>
        <w:t>form;</w:t>
      </w:r>
      <w:proofErr w:type="gramEnd"/>
    </w:p>
    <w:p w14:paraId="6D135794" w14:textId="77777777"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Input Material</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all Documents, information and materials provided by the Client relating t</w:t>
      </w:r>
      <w:r w:rsidR="00D7356F" w:rsidRPr="00F00260">
        <w:rPr>
          <w:rFonts w:asciiTheme="minorHAnsi" w:hAnsiTheme="minorHAnsi" w:cstheme="minorHAnsi"/>
          <w:sz w:val="20"/>
          <w:szCs w:val="20"/>
        </w:rPr>
        <w:t>o the</w:t>
      </w:r>
      <w:r w:rsidR="00817CB7" w:rsidRPr="00F00260">
        <w:rPr>
          <w:rFonts w:asciiTheme="minorHAnsi" w:hAnsiTheme="minorHAnsi" w:cstheme="minorHAnsi"/>
          <w:sz w:val="20"/>
          <w:szCs w:val="20"/>
        </w:rPr>
        <w:t xml:space="preserve"> Services, including, data and </w:t>
      </w:r>
      <w:proofErr w:type="gramStart"/>
      <w:r w:rsidR="00817CB7" w:rsidRPr="00F00260">
        <w:rPr>
          <w:rFonts w:asciiTheme="minorHAnsi" w:hAnsiTheme="minorHAnsi" w:cstheme="minorHAnsi"/>
          <w:sz w:val="20"/>
          <w:szCs w:val="20"/>
        </w:rPr>
        <w:t>reports;</w:t>
      </w:r>
      <w:proofErr w:type="gramEnd"/>
    </w:p>
    <w:p w14:paraId="1A13B5B7" w14:textId="53CA5EB8"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Intellectual Property Rights</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all copyright and related rights, </w:t>
      </w:r>
      <w:r w:rsidR="00F00260" w:rsidRPr="00F00260">
        <w:rPr>
          <w:rFonts w:asciiTheme="minorHAnsi" w:hAnsiTheme="minorHAnsi" w:cstheme="minorHAnsi"/>
          <w:sz w:val="20"/>
          <w:szCs w:val="20"/>
        </w:rPr>
        <w:t>trademarks</w:t>
      </w:r>
      <w:r w:rsidRPr="00F00260">
        <w:rPr>
          <w:rFonts w:asciiTheme="minorHAnsi" w:hAnsiTheme="minorHAnsi" w:cstheme="minorHAnsi"/>
          <w:sz w:val="20"/>
          <w:szCs w:val="20"/>
        </w:rPr>
        <w:t>, service marks, trade, business and domain names, rights in trade dress or get-up, rights in good</w:t>
      </w:r>
      <w:r w:rsidR="00D7356F" w:rsidRPr="00F00260">
        <w:rPr>
          <w:rFonts w:asciiTheme="minorHAnsi" w:hAnsiTheme="minorHAnsi" w:cstheme="minorHAnsi"/>
          <w:sz w:val="20"/>
          <w:szCs w:val="20"/>
        </w:rPr>
        <w:t>will or to sue for passing off, rights in designs, database right</w:t>
      </w:r>
      <w:r w:rsidR="000A4E23" w:rsidRPr="00F00260">
        <w:rPr>
          <w:rFonts w:asciiTheme="minorHAnsi" w:hAnsiTheme="minorHAnsi" w:cstheme="minorHAnsi"/>
          <w:sz w:val="20"/>
          <w:szCs w:val="20"/>
        </w:rPr>
        <w:t>s</w:t>
      </w:r>
      <w:r w:rsidRPr="00F00260">
        <w:rPr>
          <w:rFonts w:asciiTheme="minorHAnsi" w:hAnsiTheme="minorHAnsi" w:cstheme="minorHAnsi"/>
          <w:sz w:val="20"/>
          <w:szCs w:val="20"/>
        </w:rPr>
        <w:t>,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sidR="00325C6B" w:rsidRPr="00F00260">
        <w:rPr>
          <w:rFonts w:asciiTheme="minorHAnsi" w:hAnsiTheme="minorHAnsi" w:cstheme="minorHAnsi"/>
          <w:sz w:val="20"/>
          <w:szCs w:val="20"/>
        </w:rPr>
        <w:t>;</w:t>
      </w:r>
    </w:p>
    <w:p w14:paraId="012EE528" w14:textId="77777777" w:rsidR="0092307D" w:rsidRPr="00F00260" w:rsidRDefault="0092307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 xml:space="preserve">Letter of Engagement: </w:t>
      </w:r>
      <w:r w:rsidRPr="00F00260">
        <w:rPr>
          <w:rFonts w:asciiTheme="minorHAnsi" w:hAnsiTheme="minorHAnsi" w:cstheme="minorHAnsi"/>
          <w:color w:val="000000"/>
          <w:sz w:val="20"/>
          <w:szCs w:val="20"/>
        </w:rPr>
        <w:t xml:space="preserve">the </w:t>
      </w:r>
      <w:r w:rsidRPr="00F00260">
        <w:rPr>
          <w:rFonts w:asciiTheme="minorHAnsi" w:hAnsiTheme="minorHAnsi" w:cstheme="minorHAnsi"/>
          <w:sz w:val="20"/>
          <w:szCs w:val="20"/>
        </w:rPr>
        <w:t>document entitled as such which sets o</w:t>
      </w:r>
      <w:r w:rsidR="00891268" w:rsidRPr="00F00260">
        <w:rPr>
          <w:rFonts w:asciiTheme="minorHAnsi" w:hAnsiTheme="minorHAnsi" w:cstheme="minorHAnsi"/>
          <w:sz w:val="20"/>
          <w:szCs w:val="20"/>
        </w:rPr>
        <w:t>ut further terms relating to this</w:t>
      </w:r>
      <w:r w:rsidRPr="00F00260">
        <w:rPr>
          <w:rFonts w:asciiTheme="minorHAnsi" w:hAnsiTheme="minorHAnsi" w:cstheme="minorHAnsi"/>
          <w:sz w:val="20"/>
          <w:szCs w:val="20"/>
        </w:rPr>
        <w:t xml:space="preserve"> Contract, including details of the Services, as varied pursuant to the terms of this Contract from time to </w:t>
      </w:r>
      <w:proofErr w:type="gramStart"/>
      <w:r w:rsidRPr="00F00260">
        <w:rPr>
          <w:rFonts w:asciiTheme="minorHAnsi" w:hAnsiTheme="minorHAnsi" w:cstheme="minorHAnsi"/>
          <w:sz w:val="20"/>
          <w:szCs w:val="20"/>
        </w:rPr>
        <w:t>time;</w:t>
      </w:r>
      <w:proofErr w:type="gramEnd"/>
      <w:r w:rsidRPr="00F00260">
        <w:rPr>
          <w:rFonts w:asciiTheme="minorHAnsi" w:hAnsiTheme="minorHAnsi" w:cstheme="minorHAnsi"/>
          <w:sz w:val="20"/>
          <w:szCs w:val="20"/>
        </w:rPr>
        <w:t xml:space="preserve"> </w:t>
      </w:r>
    </w:p>
    <w:p w14:paraId="7F19E16E" w14:textId="0151BA03" w:rsidR="00D325DB" w:rsidRPr="00F00260" w:rsidRDefault="00F00260" w:rsidP="003761CB">
      <w:pPr>
        <w:pStyle w:val="CSTBT"/>
        <w:spacing w:line="276" w:lineRule="auto"/>
        <w:rPr>
          <w:rFonts w:asciiTheme="minorHAnsi" w:hAnsiTheme="minorHAnsi" w:cstheme="minorHAnsi"/>
          <w:sz w:val="20"/>
          <w:szCs w:val="20"/>
        </w:rPr>
      </w:pPr>
      <w:r>
        <w:rPr>
          <w:rFonts w:asciiTheme="minorHAnsi" w:hAnsiTheme="minorHAnsi" w:cstheme="minorHAnsi"/>
          <w:b/>
          <w:sz w:val="20"/>
          <w:szCs w:val="20"/>
        </w:rPr>
        <w:t>Elegant Efficiencies:</w:t>
      </w:r>
      <w:r w:rsidR="00D325DB" w:rsidRPr="00F00260">
        <w:rPr>
          <w:rFonts w:asciiTheme="minorHAnsi" w:hAnsiTheme="minorHAnsi" w:cstheme="minorHAnsi"/>
          <w:sz w:val="20"/>
          <w:szCs w:val="20"/>
        </w:rPr>
        <w:t xml:space="preserve"> </w:t>
      </w:r>
      <w:r w:rsidR="00352394" w:rsidRPr="00F00260">
        <w:rPr>
          <w:rFonts w:asciiTheme="minorHAnsi" w:hAnsiTheme="minorHAnsi" w:cstheme="minorHAnsi"/>
          <w:sz w:val="20"/>
          <w:szCs w:val="20"/>
        </w:rPr>
        <w:t>t</w:t>
      </w:r>
      <w:r w:rsidR="00763E45" w:rsidRPr="00F00260">
        <w:rPr>
          <w:rFonts w:asciiTheme="minorHAnsi" w:hAnsiTheme="minorHAnsi" w:cstheme="minorHAnsi"/>
          <w:sz w:val="20"/>
          <w:szCs w:val="20"/>
        </w:rPr>
        <w:t xml:space="preserve">he </w:t>
      </w:r>
      <w:r w:rsidR="00352394" w:rsidRPr="00F00260">
        <w:rPr>
          <w:rFonts w:asciiTheme="minorHAnsi" w:hAnsiTheme="minorHAnsi" w:cstheme="minorHAnsi"/>
          <w:sz w:val="20"/>
          <w:szCs w:val="20"/>
        </w:rPr>
        <w:t>individual or company as set out</w:t>
      </w:r>
      <w:r w:rsidR="00763E45" w:rsidRPr="00F00260">
        <w:rPr>
          <w:rFonts w:asciiTheme="minorHAnsi" w:hAnsiTheme="minorHAnsi" w:cstheme="minorHAnsi"/>
          <w:sz w:val="20"/>
          <w:szCs w:val="20"/>
        </w:rPr>
        <w:t xml:space="preserve"> in the Letter of </w:t>
      </w:r>
      <w:proofErr w:type="gramStart"/>
      <w:r w:rsidR="00763E45" w:rsidRPr="00F00260">
        <w:rPr>
          <w:rFonts w:asciiTheme="minorHAnsi" w:hAnsiTheme="minorHAnsi" w:cstheme="minorHAnsi"/>
          <w:sz w:val="20"/>
          <w:szCs w:val="20"/>
        </w:rPr>
        <w:t>Engagement;</w:t>
      </w:r>
      <w:proofErr w:type="gramEnd"/>
    </w:p>
    <w:p w14:paraId="1EEA381E" w14:textId="304A09A1" w:rsidR="0014784D" w:rsidRPr="00F00260" w:rsidRDefault="00F00260" w:rsidP="003761CB">
      <w:pPr>
        <w:pStyle w:val="CSTBT"/>
        <w:spacing w:line="276" w:lineRule="auto"/>
        <w:rPr>
          <w:rFonts w:asciiTheme="minorHAnsi" w:hAnsiTheme="minorHAnsi" w:cstheme="minorHAnsi"/>
          <w:sz w:val="20"/>
          <w:szCs w:val="20"/>
        </w:rPr>
      </w:pPr>
      <w:r>
        <w:rPr>
          <w:rFonts w:asciiTheme="minorHAnsi" w:hAnsiTheme="minorHAnsi" w:cstheme="minorHAnsi"/>
          <w:b/>
          <w:color w:val="000000"/>
          <w:sz w:val="20"/>
          <w:szCs w:val="20"/>
        </w:rPr>
        <w:t xml:space="preserve">Elegant </w:t>
      </w:r>
      <w:r w:rsidR="00776E82">
        <w:rPr>
          <w:rFonts w:asciiTheme="minorHAnsi" w:hAnsiTheme="minorHAnsi" w:cstheme="minorHAnsi"/>
          <w:b/>
          <w:color w:val="000000"/>
          <w:sz w:val="20"/>
          <w:szCs w:val="20"/>
        </w:rPr>
        <w:t>Efficiencies</w:t>
      </w:r>
      <w:r w:rsidR="00776E82" w:rsidRPr="00F00260">
        <w:rPr>
          <w:rFonts w:asciiTheme="minorHAnsi" w:hAnsiTheme="minorHAnsi" w:cstheme="minorHAnsi"/>
          <w:b/>
          <w:color w:val="000000"/>
          <w:sz w:val="20"/>
          <w:szCs w:val="20"/>
        </w:rPr>
        <w:t>’</w:t>
      </w:r>
      <w:r w:rsidR="0014784D" w:rsidRPr="00F00260">
        <w:rPr>
          <w:rFonts w:asciiTheme="minorHAnsi" w:hAnsiTheme="minorHAnsi" w:cstheme="minorHAnsi"/>
          <w:b/>
          <w:color w:val="000000"/>
          <w:sz w:val="20"/>
          <w:szCs w:val="20"/>
        </w:rPr>
        <w:t xml:space="preserve"> Representative</w:t>
      </w:r>
      <w:r w:rsidR="0014784D" w:rsidRPr="00F00260">
        <w:rPr>
          <w:rFonts w:asciiTheme="minorHAnsi" w:hAnsiTheme="minorHAnsi" w:cstheme="minorHAnsi"/>
          <w:b/>
          <w:sz w:val="20"/>
          <w:szCs w:val="20"/>
        </w:rPr>
        <w:t>:</w:t>
      </w:r>
      <w:r w:rsidR="0014784D" w:rsidRPr="00F00260">
        <w:rPr>
          <w:rFonts w:asciiTheme="minorHAnsi" w:hAnsiTheme="minorHAnsi" w:cstheme="minorHAnsi"/>
          <w:sz w:val="20"/>
          <w:szCs w:val="20"/>
        </w:rPr>
        <w:t xml:space="preserve"> </w:t>
      </w: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D7356F" w:rsidRPr="00F00260">
        <w:rPr>
          <w:rFonts w:asciiTheme="minorHAnsi" w:hAnsiTheme="minorHAnsi" w:cstheme="minorHAnsi"/>
          <w:sz w:val="20"/>
          <w:szCs w:val="20"/>
        </w:rPr>
        <w:t>r</w:t>
      </w:r>
      <w:r w:rsidR="00891268" w:rsidRPr="00F00260">
        <w:rPr>
          <w:rFonts w:asciiTheme="minorHAnsi" w:hAnsiTheme="minorHAnsi" w:cstheme="minorHAnsi"/>
          <w:sz w:val="20"/>
          <w:szCs w:val="20"/>
        </w:rPr>
        <w:t>epresentative for this</w:t>
      </w:r>
      <w:r w:rsidR="0014784D" w:rsidRPr="00F00260">
        <w:rPr>
          <w:rFonts w:asciiTheme="minorHAnsi" w:hAnsiTheme="minorHAnsi" w:cstheme="minorHAnsi"/>
          <w:sz w:val="20"/>
          <w:szCs w:val="20"/>
        </w:rPr>
        <w:t xml:space="preserve"> </w:t>
      </w:r>
      <w:r w:rsidR="009269CD" w:rsidRPr="00F00260">
        <w:rPr>
          <w:rFonts w:asciiTheme="minorHAnsi" w:hAnsiTheme="minorHAnsi" w:cstheme="minorHAnsi"/>
          <w:sz w:val="20"/>
          <w:szCs w:val="20"/>
        </w:rPr>
        <w:t xml:space="preserve">Contract </w:t>
      </w:r>
      <w:r w:rsidR="0014784D" w:rsidRPr="00F00260">
        <w:rPr>
          <w:rFonts w:asciiTheme="minorHAnsi" w:hAnsiTheme="minorHAnsi" w:cstheme="minorHAnsi"/>
          <w:sz w:val="20"/>
          <w:szCs w:val="20"/>
        </w:rPr>
        <w:t xml:space="preserve">appointed under clause </w:t>
      </w:r>
      <w:r w:rsidR="0014784D" w:rsidRPr="00F00260">
        <w:rPr>
          <w:rFonts w:asciiTheme="minorHAnsi" w:hAnsiTheme="minorHAnsi" w:cstheme="minorHAnsi"/>
          <w:sz w:val="20"/>
          <w:szCs w:val="20"/>
        </w:rPr>
        <w:fldChar w:fldCharType="begin"/>
      </w:r>
      <w:r w:rsidR="0014784D" w:rsidRPr="00F00260">
        <w:rPr>
          <w:rFonts w:asciiTheme="minorHAnsi" w:hAnsiTheme="minorHAnsi" w:cstheme="minorHAnsi"/>
          <w:sz w:val="20"/>
          <w:szCs w:val="20"/>
        </w:rPr>
        <w:instrText xml:space="preserve">REF "a324306" \h \w  \* MERGEFORMAT </w:instrText>
      </w:r>
      <w:r w:rsidR="0014784D" w:rsidRPr="00F00260">
        <w:rPr>
          <w:rFonts w:asciiTheme="minorHAnsi" w:hAnsiTheme="minorHAnsi" w:cstheme="minorHAnsi"/>
          <w:sz w:val="20"/>
          <w:szCs w:val="20"/>
        </w:rPr>
      </w:r>
      <w:r w:rsidR="0014784D"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4.4</w:t>
      </w:r>
      <w:r w:rsidR="0014784D" w:rsidRPr="00F00260">
        <w:rPr>
          <w:rFonts w:asciiTheme="minorHAnsi" w:hAnsiTheme="minorHAnsi" w:cstheme="minorHAnsi"/>
          <w:sz w:val="20"/>
          <w:szCs w:val="20"/>
        </w:rPr>
        <w:fldChar w:fldCharType="end"/>
      </w:r>
      <w:r w:rsidR="00325C6B" w:rsidRPr="00F00260">
        <w:rPr>
          <w:rFonts w:asciiTheme="minorHAnsi" w:hAnsiTheme="minorHAnsi" w:cstheme="minorHAnsi"/>
          <w:sz w:val="20"/>
          <w:szCs w:val="20"/>
        </w:rPr>
        <w:t>;</w:t>
      </w:r>
    </w:p>
    <w:p w14:paraId="1A779F5B" w14:textId="378A9E41"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Pre-existing Materials</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all Documents, information and materials provided by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Pr="00F00260">
        <w:rPr>
          <w:rFonts w:asciiTheme="minorHAnsi" w:hAnsiTheme="minorHAnsi" w:cstheme="minorHAnsi"/>
          <w:sz w:val="20"/>
          <w:szCs w:val="20"/>
        </w:rPr>
        <w:t>relating to the Services which existed prior to the commencement of this Contract</w:t>
      </w:r>
      <w:r w:rsidR="00D7356F" w:rsidRPr="00F00260">
        <w:rPr>
          <w:rFonts w:asciiTheme="minorHAnsi" w:hAnsiTheme="minorHAnsi" w:cstheme="minorHAnsi"/>
          <w:sz w:val="20"/>
          <w:szCs w:val="20"/>
        </w:rPr>
        <w:t xml:space="preserve">, including know how, data and </w:t>
      </w:r>
      <w:r w:rsidR="00440339" w:rsidRPr="00F00260">
        <w:rPr>
          <w:rFonts w:asciiTheme="minorHAnsi" w:hAnsiTheme="minorHAnsi" w:cstheme="minorHAnsi"/>
          <w:sz w:val="20"/>
          <w:szCs w:val="20"/>
        </w:rPr>
        <w:t xml:space="preserve">reports, training and presentation material </w:t>
      </w:r>
      <w:r w:rsidRPr="00F00260">
        <w:rPr>
          <w:rFonts w:asciiTheme="minorHAnsi" w:hAnsiTheme="minorHAnsi" w:cstheme="minorHAnsi"/>
          <w:sz w:val="20"/>
          <w:szCs w:val="20"/>
        </w:rPr>
        <w:t xml:space="preserve">and any pre-existing materials specified in the </w:t>
      </w:r>
      <w:r w:rsidR="0092307D" w:rsidRPr="00F00260">
        <w:rPr>
          <w:rFonts w:asciiTheme="minorHAnsi" w:hAnsiTheme="minorHAnsi" w:cstheme="minorHAnsi"/>
          <w:sz w:val="20"/>
          <w:szCs w:val="20"/>
        </w:rPr>
        <w:t xml:space="preserve">Letter of </w:t>
      </w:r>
      <w:proofErr w:type="gramStart"/>
      <w:r w:rsidR="0092307D" w:rsidRPr="00F00260">
        <w:rPr>
          <w:rFonts w:asciiTheme="minorHAnsi" w:hAnsiTheme="minorHAnsi" w:cstheme="minorHAnsi"/>
          <w:sz w:val="20"/>
          <w:szCs w:val="20"/>
        </w:rPr>
        <w:t>Engagement</w:t>
      </w:r>
      <w:r w:rsidR="00325C6B" w:rsidRPr="00F00260">
        <w:rPr>
          <w:rFonts w:asciiTheme="minorHAnsi" w:hAnsiTheme="minorHAnsi" w:cstheme="minorHAnsi"/>
          <w:sz w:val="20"/>
          <w:szCs w:val="20"/>
        </w:rPr>
        <w:t>;</w:t>
      </w:r>
      <w:proofErr w:type="gramEnd"/>
    </w:p>
    <w:p w14:paraId="7A293255" w14:textId="72D2D40B" w:rsidR="00D7356F" w:rsidRPr="00F00260" w:rsidRDefault="00D7356F" w:rsidP="003761CB">
      <w:pPr>
        <w:pStyle w:val="CSTBT"/>
        <w:spacing w:line="276" w:lineRule="auto"/>
        <w:rPr>
          <w:rFonts w:asciiTheme="minorHAnsi" w:hAnsiTheme="minorHAnsi" w:cstheme="minorHAnsi"/>
          <w:color w:val="000000"/>
          <w:sz w:val="20"/>
          <w:szCs w:val="20"/>
        </w:rPr>
      </w:pPr>
      <w:r w:rsidRPr="00F00260">
        <w:rPr>
          <w:rFonts w:asciiTheme="minorHAnsi" w:hAnsiTheme="minorHAnsi" w:cstheme="minorHAnsi"/>
          <w:b/>
          <w:color w:val="000000"/>
          <w:sz w:val="20"/>
          <w:szCs w:val="20"/>
        </w:rPr>
        <w:t xml:space="preserve">Receiving Party: </w:t>
      </w:r>
      <w:r w:rsidRPr="00F00260">
        <w:rPr>
          <w:rFonts w:asciiTheme="minorHAnsi" w:hAnsiTheme="minorHAnsi" w:cstheme="minorHAnsi"/>
          <w:color w:val="000000"/>
          <w:sz w:val="20"/>
          <w:szCs w:val="20"/>
        </w:rPr>
        <w:t xml:space="preserve">as detailed in clause </w:t>
      </w:r>
      <w:r w:rsidRPr="00F00260">
        <w:rPr>
          <w:rFonts w:asciiTheme="minorHAnsi" w:hAnsiTheme="minorHAnsi" w:cstheme="minorHAnsi"/>
          <w:color w:val="000000"/>
          <w:sz w:val="20"/>
          <w:szCs w:val="20"/>
        </w:rPr>
        <w:fldChar w:fldCharType="begin"/>
      </w:r>
      <w:r w:rsidRPr="00F00260">
        <w:rPr>
          <w:rFonts w:asciiTheme="minorHAnsi" w:hAnsiTheme="minorHAnsi" w:cstheme="minorHAnsi"/>
          <w:color w:val="000000"/>
          <w:sz w:val="20"/>
          <w:szCs w:val="20"/>
        </w:rPr>
        <w:instrText xml:space="preserve"> REF _Ref336856241 \r \h </w:instrText>
      </w:r>
      <w:r w:rsidR="00DA0D54" w:rsidRPr="00F00260">
        <w:rPr>
          <w:rFonts w:asciiTheme="minorHAnsi" w:hAnsiTheme="minorHAnsi" w:cstheme="minorHAnsi"/>
          <w:color w:val="000000"/>
          <w:sz w:val="20"/>
          <w:szCs w:val="20"/>
        </w:rPr>
        <w:instrText xml:space="preserve"> \* MERGEFORMAT </w:instrText>
      </w:r>
      <w:r w:rsidRPr="00F00260">
        <w:rPr>
          <w:rFonts w:asciiTheme="minorHAnsi" w:hAnsiTheme="minorHAnsi" w:cstheme="minorHAnsi"/>
          <w:color w:val="000000"/>
          <w:sz w:val="20"/>
          <w:szCs w:val="20"/>
        </w:rPr>
      </w:r>
      <w:r w:rsidRPr="00F00260">
        <w:rPr>
          <w:rFonts w:asciiTheme="minorHAnsi" w:hAnsiTheme="minorHAnsi" w:cstheme="minorHAnsi"/>
          <w:color w:val="000000"/>
          <w:sz w:val="20"/>
          <w:szCs w:val="20"/>
        </w:rPr>
        <w:fldChar w:fldCharType="separate"/>
      </w:r>
      <w:r w:rsidR="00F74D10" w:rsidRPr="00F00260">
        <w:rPr>
          <w:rFonts w:asciiTheme="minorHAnsi" w:hAnsiTheme="minorHAnsi" w:cstheme="minorHAnsi"/>
          <w:color w:val="000000"/>
          <w:sz w:val="20"/>
          <w:szCs w:val="20"/>
        </w:rPr>
        <w:t>9.1</w:t>
      </w:r>
      <w:r w:rsidRPr="00F00260">
        <w:rPr>
          <w:rFonts w:asciiTheme="minorHAnsi" w:hAnsiTheme="minorHAnsi" w:cstheme="minorHAnsi"/>
          <w:color w:val="000000"/>
          <w:sz w:val="20"/>
          <w:szCs w:val="20"/>
        </w:rPr>
        <w:fldChar w:fldCharType="end"/>
      </w:r>
      <w:r w:rsidR="00325C6B" w:rsidRPr="00F00260">
        <w:rPr>
          <w:rFonts w:asciiTheme="minorHAnsi" w:hAnsiTheme="minorHAnsi" w:cstheme="minorHAnsi"/>
          <w:color w:val="000000"/>
          <w:sz w:val="20"/>
          <w:szCs w:val="20"/>
        </w:rPr>
        <w:t>;</w:t>
      </w:r>
    </w:p>
    <w:p w14:paraId="197CE3A3" w14:textId="73942719"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Services</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the services to be provided by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under this Contract as set out in the </w:t>
      </w:r>
      <w:r w:rsidR="0092307D" w:rsidRPr="00F00260">
        <w:rPr>
          <w:rFonts w:asciiTheme="minorHAnsi" w:hAnsiTheme="minorHAnsi" w:cstheme="minorHAnsi"/>
          <w:sz w:val="20"/>
          <w:szCs w:val="20"/>
        </w:rPr>
        <w:t>Letter of Engagement</w:t>
      </w:r>
      <w:r w:rsidRPr="00F00260">
        <w:rPr>
          <w:rFonts w:asciiTheme="minorHAnsi" w:hAnsiTheme="minorHAnsi" w:cstheme="minorHAnsi"/>
          <w:sz w:val="20"/>
          <w:szCs w:val="20"/>
        </w:rPr>
        <w:t xml:space="preserve"> together with any other services which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provides or </w:t>
      </w:r>
      <w:r w:rsidR="00D7356F" w:rsidRPr="00F00260">
        <w:rPr>
          <w:rFonts w:asciiTheme="minorHAnsi" w:hAnsiTheme="minorHAnsi" w:cstheme="minorHAnsi"/>
          <w:sz w:val="20"/>
          <w:szCs w:val="20"/>
        </w:rPr>
        <w:t xml:space="preserve">agrees to provide to the </w:t>
      </w:r>
      <w:proofErr w:type="gramStart"/>
      <w:r w:rsidR="00D7356F" w:rsidRPr="00F00260">
        <w:rPr>
          <w:rFonts w:asciiTheme="minorHAnsi" w:hAnsiTheme="minorHAnsi" w:cstheme="minorHAnsi"/>
          <w:sz w:val="20"/>
          <w:szCs w:val="20"/>
        </w:rPr>
        <w:t>Client</w:t>
      </w:r>
      <w:r w:rsidR="00325C6B" w:rsidRPr="00F00260">
        <w:rPr>
          <w:rFonts w:asciiTheme="minorHAnsi" w:hAnsiTheme="minorHAnsi" w:cstheme="minorHAnsi"/>
          <w:sz w:val="20"/>
          <w:szCs w:val="20"/>
        </w:rPr>
        <w:t>;</w:t>
      </w:r>
      <w:proofErr w:type="gramEnd"/>
    </w:p>
    <w:p w14:paraId="6735A853" w14:textId="5AFA7CB1" w:rsidR="0014784D" w:rsidRPr="00F00260" w:rsidRDefault="0014784D" w:rsidP="003761CB">
      <w:pPr>
        <w:pStyle w:val="CSTBT"/>
        <w:spacing w:line="276" w:lineRule="auto"/>
        <w:rPr>
          <w:rFonts w:asciiTheme="minorHAnsi" w:hAnsiTheme="minorHAnsi" w:cstheme="minorHAnsi"/>
          <w:b/>
          <w:sz w:val="20"/>
          <w:szCs w:val="20"/>
        </w:rPr>
      </w:pPr>
      <w:r w:rsidRPr="00F00260">
        <w:rPr>
          <w:rFonts w:asciiTheme="minorHAnsi" w:hAnsiTheme="minorHAnsi" w:cstheme="minorHAnsi"/>
          <w:b/>
          <w:color w:val="000000"/>
          <w:sz w:val="20"/>
          <w:szCs w:val="20"/>
        </w:rPr>
        <w:t xml:space="preserve">Service Documentation: </w:t>
      </w:r>
      <w:r w:rsidRPr="00F00260">
        <w:rPr>
          <w:rFonts w:asciiTheme="minorHAnsi" w:hAnsiTheme="minorHAnsi" w:cstheme="minorHAnsi"/>
          <w:sz w:val="20"/>
          <w:szCs w:val="20"/>
        </w:rPr>
        <w:t xml:space="preserve">all </w:t>
      </w:r>
      <w:r w:rsidR="006E7C88" w:rsidRPr="00F00260">
        <w:rPr>
          <w:rFonts w:asciiTheme="minorHAnsi" w:hAnsiTheme="minorHAnsi" w:cstheme="minorHAnsi"/>
          <w:sz w:val="20"/>
          <w:szCs w:val="20"/>
        </w:rPr>
        <w:t>d</w:t>
      </w:r>
      <w:r w:rsidRPr="00F00260">
        <w:rPr>
          <w:rFonts w:asciiTheme="minorHAnsi" w:hAnsiTheme="minorHAnsi" w:cstheme="minorHAnsi"/>
          <w:sz w:val="20"/>
          <w:szCs w:val="20"/>
        </w:rPr>
        <w:t xml:space="preserve">ocuments, products and materials developed by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Pr="00F00260">
        <w:rPr>
          <w:rFonts w:asciiTheme="minorHAnsi" w:hAnsiTheme="minorHAnsi" w:cstheme="minorHAnsi"/>
          <w:sz w:val="20"/>
          <w:szCs w:val="20"/>
        </w:rPr>
        <w:t>or its agents, subcontractors</w:t>
      </w:r>
      <w:r w:rsidR="002012E5" w:rsidRPr="00F00260">
        <w:rPr>
          <w:rFonts w:asciiTheme="minorHAnsi" w:hAnsiTheme="minorHAnsi" w:cstheme="minorHAnsi"/>
          <w:sz w:val="20"/>
          <w:szCs w:val="20"/>
        </w:rPr>
        <w:t xml:space="preserve"> and </w:t>
      </w:r>
      <w:r w:rsidRPr="00F00260">
        <w:rPr>
          <w:rFonts w:asciiTheme="minorHAnsi" w:hAnsiTheme="minorHAnsi" w:cstheme="minorHAnsi"/>
          <w:sz w:val="20"/>
          <w:szCs w:val="20"/>
        </w:rPr>
        <w:t>consultants</w:t>
      </w:r>
      <w:r w:rsidR="006E7C88" w:rsidRPr="00F00260">
        <w:rPr>
          <w:rFonts w:asciiTheme="minorHAnsi" w:hAnsiTheme="minorHAnsi" w:cstheme="minorHAnsi"/>
          <w:sz w:val="20"/>
          <w:szCs w:val="20"/>
        </w:rPr>
        <w:t xml:space="preserve"> for use </w:t>
      </w:r>
      <w:r w:rsidRPr="00F00260">
        <w:rPr>
          <w:rFonts w:asciiTheme="minorHAnsi" w:hAnsiTheme="minorHAnsi" w:cstheme="minorHAnsi"/>
          <w:sz w:val="20"/>
          <w:szCs w:val="20"/>
        </w:rPr>
        <w:t xml:space="preserve">in relation to the Services, including computer programs, data, </w:t>
      </w:r>
      <w:r w:rsidR="00440339" w:rsidRPr="00F00260">
        <w:rPr>
          <w:rFonts w:asciiTheme="minorHAnsi" w:hAnsiTheme="minorHAnsi" w:cstheme="minorHAnsi"/>
          <w:sz w:val="20"/>
          <w:szCs w:val="20"/>
        </w:rPr>
        <w:t xml:space="preserve">training and presentation material </w:t>
      </w:r>
      <w:r w:rsidR="00D7356F" w:rsidRPr="00F00260">
        <w:rPr>
          <w:rFonts w:asciiTheme="minorHAnsi" w:hAnsiTheme="minorHAnsi" w:cstheme="minorHAnsi"/>
          <w:sz w:val="20"/>
          <w:szCs w:val="20"/>
        </w:rPr>
        <w:t xml:space="preserve">and </w:t>
      </w:r>
      <w:r w:rsidRPr="00F00260">
        <w:rPr>
          <w:rFonts w:asciiTheme="minorHAnsi" w:hAnsiTheme="minorHAnsi" w:cstheme="minorHAnsi"/>
          <w:sz w:val="20"/>
          <w:szCs w:val="20"/>
        </w:rPr>
        <w:t>reports (including drafts)</w:t>
      </w:r>
      <w:r w:rsidRPr="00F00260">
        <w:rPr>
          <w:rFonts w:asciiTheme="minorHAnsi" w:hAnsiTheme="minorHAnsi" w:cstheme="minorHAnsi"/>
          <w:b/>
          <w:sz w:val="20"/>
          <w:szCs w:val="20"/>
        </w:rPr>
        <w:t xml:space="preserve"> </w:t>
      </w:r>
      <w:r w:rsidRPr="00F00260">
        <w:rPr>
          <w:rFonts w:asciiTheme="minorHAnsi" w:hAnsiTheme="minorHAnsi" w:cstheme="minorHAnsi"/>
          <w:sz w:val="20"/>
          <w:szCs w:val="20"/>
        </w:rPr>
        <w:t xml:space="preserve">and any </w:t>
      </w:r>
      <w:r w:rsidR="0092307D" w:rsidRPr="00F00260">
        <w:rPr>
          <w:rFonts w:asciiTheme="minorHAnsi" w:hAnsiTheme="minorHAnsi" w:cstheme="minorHAnsi"/>
          <w:sz w:val="20"/>
          <w:szCs w:val="20"/>
        </w:rPr>
        <w:t>Letter of Engagement</w:t>
      </w:r>
      <w:r w:rsidRPr="00F00260">
        <w:rPr>
          <w:rFonts w:asciiTheme="minorHAnsi" w:hAnsiTheme="minorHAnsi" w:cstheme="minorHAnsi"/>
          <w:sz w:val="20"/>
          <w:szCs w:val="20"/>
        </w:rPr>
        <w:t xml:space="preserve"> compiled and/or amended during the term of this </w:t>
      </w:r>
      <w:r w:rsidR="00325C6B" w:rsidRPr="00F00260">
        <w:rPr>
          <w:rFonts w:asciiTheme="minorHAnsi" w:hAnsiTheme="minorHAnsi" w:cstheme="minorHAnsi"/>
          <w:sz w:val="20"/>
          <w:szCs w:val="20"/>
        </w:rPr>
        <w:t>Contract;</w:t>
      </w:r>
      <w:r w:rsidR="0092307D" w:rsidRPr="00F00260">
        <w:rPr>
          <w:rFonts w:asciiTheme="minorHAnsi" w:hAnsiTheme="minorHAnsi" w:cstheme="minorHAnsi"/>
          <w:sz w:val="20"/>
          <w:szCs w:val="20"/>
        </w:rPr>
        <w:t xml:space="preserve"> </w:t>
      </w:r>
      <w:r w:rsidR="006E7C88" w:rsidRPr="00F00260">
        <w:rPr>
          <w:rFonts w:asciiTheme="minorHAnsi" w:hAnsiTheme="minorHAnsi" w:cstheme="minorHAnsi"/>
          <w:sz w:val="20"/>
          <w:szCs w:val="20"/>
        </w:rPr>
        <w:t xml:space="preserve">for clarity, Service Documentation DOES NOT include documents that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006E7C88" w:rsidRPr="00F00260">
        <w:rPr>
          <w:rFonts w:asciiTheme="minorHAnsi" w:hAnsiTheme="minorHAnsi" w:cstheme="minorHAnsi"/>
          <w:sz w:val="20"/>
          <w:szCs w:val="20"/>
        </w:rPr>
        <w:t xml:space="preserve">creates on behalf of a client whilst working together and Non-Disclosure Agreements protect any client data added to such documents in the course of Service provision; </w:t>
      </w:r>
      <w:r w:rsidR="00F43621" w:rsidRPr="00F00260">
        <w:rPr>
          <w:rFonts w:asciiTheme="minorHAnsi" w:hAnsiTheme="minorHAnsi" w:cstheme="minorHAnsi"/>
          <w:sz w:val="20"/>
          <w:szCs w:val="20"/>
        </w:rPr>
        <w:t>and</w:t>
      </w:r>
    </w:p>
    <w:p w14:paraId="10875644" w14:textId="77777777" w:rsidR="0014784D" w:rsidRPr="00F00260" w:rsidRDefault="0014784D" w:rsidP="003761CB">
      <w:pPr>
        <w:pStyle w:val="CSTBT"/>
        <w:spacing w:line="276" w:lineRule="auto"/>
        <w:rPr>
          <w:rFonts w:asciiTheme="minorHAnsi" w:hAnsiTheme="minorHAnsi" w:cstheme="minorHAnsi"/>
          <w:sz w:val="20"/>
          <w:szCs w:val="20"/>
        </w:rPr>
      </w:pPr>
      <w:r w:rsidRPr="00F00260">
        <w:rPr>
          <w:rFonts w:asciiTheme="minorHAnsi" w:hAnsiTheme="minorHAnsi" w:cstheme="minorHAnsi"/>
          <w:b/>
          <w:color w:val="000000"/>
          <w:sz w:val="20"/>
          <w:szCs w:val="20"/>
        </w:rPr>
        <w:t>VAT</w:t>
      </w:r>
      <w:r w:rsidRPr="00F00260">
        <w:rPr>
          <w:rFonts w:asciiTheme="minorHAnsi" w:hAnsiTheme="minorHAnsi" w:cstheme="minorHAnsi"/>
          <w:b/>
          <w:sz w:val="20"/>
          <w:szCs w:val="20"/>
        </w:rPr>
        <w:t>:</w:t>
      </w:r>
      <w:r w:rsidRPr="00F00260">
        <w:rPr>
          <w:rFonts w:asciiTheme="minorHAnsi" w:hAnsiTheme="minorHAnsi" w:cstheme="minorHAnsi"/>
          <w:sz w:val="20"/>
          <w:szCs w:val="20"/>
        </w:rPr>
        <w:t xml:space="preserve"> value added tax chargeable under English law for the time being and any similar additional tax.</w:t>
      </w:r>
    </w:p>
    <w:p w14:paraId="33052793" w14:textId="77777777" w:rsidR="00D06444" w:rsidRPr="00F00260" w:rsidRDefault="00D06444" w:rsidP="003761CB">
      <w:pPr>
        <w:pStyle w:val="CLTL2"/>
        <w:spacing w:line="276" w:lineRule="auto"/>
        <w:rPr>
          <w:rFonts w:asciiTheme="minorHAnsi" w:hAnsiTheme="minorHAnsi" w:cstheme="minorHAnsi"/>
          <w:sz w:val="20"/>
          <w:szCs w:val="20"/>
        </w:rPr>
      </w:pPr>
      <w:bookmarkStart w:id="4" w:name="a783603"/>
      <w:bookmarkStart w:id="5" w:name="_Toc337787757"/>
      <w:r w:rsidRPr="00F00260">
        <w:rPr>
          <w:rFonts w:asciiTheme="minorHAnsi" w:hAnsiTheme="minorHAnsi" w:cstheme="minorHAnsi"/>
          <w:sz w:val="20"/>
          <w:szCs w:val="20"/>
        </w:rPr>
        <w:t>A reference to a statute or statutory provision is a reference to it as amended or re-enacted. A reference to a statute or statutory provision includes any subordinate legislation made under that statute or statutory provision, as amended or re-enacted.</w:t>
      </w:r>
    </w:p>
    <w:p w14:paraId="67CC0712" w14:textId="77777777" w:rsidR="00D06444" w:rsidRPr="00F00260" w:rsidRDefault="00D06444"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lastRenderedPageBreak/>
        <w:t>References to “includes” or “including” shall be deemed to have the words “without limitation” inserted after them.</w:t>
      </w:r>
    </w:p>
    <w:p w14:paraId="1938211F" w14:textId="6E9E5E4D" w:rsidR="00D06444" w:rsidRPr="00F00260" w:rsidRDefault="00D06444"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 reference to </w:t>
      </w:r>
      <w:r w:rsidRPr="00F00260">
        <w:rPr>
          <w:rFonts w:asciiTheme="minorHAnsi" w:hAnsiTheme="minorHAnsi" w:cstheme="minorHAnsi"/>
          <w:b/>
          <w:sz w:val="20"/>
          <w:szCs w:val="20"/>
        </w:rPr>
        <w:t>writing</w:t>
      </w:r>
      <w:r w:rsidRPr="00F00260">
        <w:rPr>
          <w:rFonts w:asciiTheme="minorHAnsi" w:hAnsiTheme="minorHAnsi" w:cstheme="minorHAnsi"/>
          <w:sz w:val="20"/>
          <w:szCs w:val="20"/>
        </w:rPr>
        <w:t xml:space="preserve"> or </w:t>
      </w:r>
      <w:r w:rsidRPr="00F00260">
        <w:rPr>
          <w:rFonts w:asciiTheme="minorHAnsi" w:hAnsiTheme="minorHAnsi" w:cstheme="minorHAnsi"/>
          <w:b/>
          <w:sz w:val="20"/>
          <w:szCs w:val="20"/>
        </w:rPr>
        <w:t>written</w:t>
      </w:r>
      <w:r w:rsidRPr="00F00260">
        <w:rPr>
          <w:rFonts w:asciiTheme="minorHAnsi" w:hAnsiTheme="minorHAnsi" w:cstheme="minorHAnsi"/>
          <w:sz w:val="20"/>
          <w:szCs w:val="20"/>
        </w:rPr>
        <w:t xml:space="preserve"> includes faxes and email.</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195B651A"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r w:rsidRPr="00F00260">
        <w:rPr>
          <w:rFonts w:asciiTheme="minorHAnsi" w:hAnsiTheme="minorHAnsi" w:cstheme="minorHAnsi"/>
          <w:color w:val="FFFFFF" w:themeColor="background1"/>
          <w:sz w:val="20"/>
          <w:szCs w:val="20"/>
        </w:rPr>
        <w:t>Commencement and duration</w:t>
      </w:r>
      <w:bookmarkEnd w:id="4"/>
      <w:bookmarkEnd w:id="5"/>
    </w:p>
    <w:p w14:paraId="62424AD2" w14:textId="30C7BFD1" w:rsidR="0014784D" w:rsidRPr="00F00260" w:rsidRDefault="00F00260"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shall provide the Services to the Client on the terms and conditions of this Contract.</w:t>
      </w:r>
    </w:p>
    <w:p w14:paraId="243D32DB" w14:textId="7B71AB8B" w:rsidR="0014784D" w:rsidRPr="00F00260" w:rsidRDefault="00891268"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This</w:t>
      </w:r>
      <w:r w:rsidR="001F1E03" w:rsidRPr="00F00260">
        <w:rPr>
          <w:rFonts w:asciiTheme="minorHAnsi" w:hAnsiTheme="minorHAnsi" w:cstheme="minorHAnsi"/>
          <w:sz w:val="20"/>
          <w:szCs w:val="20"/>
        </w:rPr>
        <w:t xml:space="preserve"> Contract shall commence on the date stipulated in the </w:t>
      </w:r>
      <w:r w:rsidR="0092307D" w:rsidRPr="00F00260">
        <w:rPr>
          <w:rFonts w:asciiTheme="minorHAnsi" w:hAnsiTheme="minorHAnsi" w:cstheme="minorHAnsi"/>
          <w:sz w:val="20"/>
          <w:szCs w:val="20"/>
        </w:rPr>
        <w:t>Letter of Engagement</w:t>
      </w:r>
      <w:r w:rsidR="00FD22D2" w:rsidRPr="00F00260">
        <w:rPr>
          <w:rFonts w:asciiTheme="minorHAnsi" w:hAnsiTheme="minorHAnsi" w:cstheme="minorHAnsi"/>
          <w:sz w:val="20"/>
          <w:szCs w:val="20"/>
        </w:rPr>
        <w:t xml:space="preserve"> or clause </w:t>
      </w:r>
      <w:r w:rsidR="00FD22D2" w:rsidRPr="00F00260">
        <w:rPr>
          <w:rFonts w:asciiTheme="minorHAnsi" w:hAnsiTheme="minorHAnsi" w:cstheme="minorHAnsi"/>
          <w:sz w:val="20"/>
          <w:szCs w:val="20"/>
        </w:rPr>
        <w:fldChar w:fldCharType="begin"/>
      </w:r>
      <w:r w:rsidR="00FD22D2" w:rsidRPr="00F00260">
        <w:rPr>
          <w:rFonts w:asciiTheme="minorHAnsi" w:hAnsiTheme="minorHAnsi" w:cstheme="minorHAnsi"/>
          <w:sz w:val="20"/>
          <w:szCs w:val="20"/>
        </w:rPr>
        <w:instrText xml:space="preserve"> REF _Ref451412746 \r \h </w:instrText>
      </w:r>
      <w:r w:rsidR="00DA0D54" w:rsidRPr="00F00260">
        <w:rPr>
          <w:rFonts w:asciiTheme="minorHAnsi" w:hAnsiTheme="minorHAnsi" w:cstheme="minorHAnsi"/>
          <w:sz w:val="20"/>
          <w:szCs w:val="20"/>
        </w:rPr>
        <w:instrText xml:space="preserve"> \* MERGEFORMAT </w:instrText>
      </w:r>
      <w:r w:rsidR="00FD22D2" w:rsidRPr="00F00260">
        <w:rPr>
          <w:rFonts w:asciiTheme="minorHAnsi" w:hAnsiTheme="minorHAnsi" w:cstheme="minorHAnsi"/>
          <w:sz w:val="20"/>
          <w:szCs w:val="20"/>
        </w:rPr>
      </w:r>
      <w:r w:rsidR="00FD22D2"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3.4</w:t>
      </w:r>
      <w:r w:rsidR="00FD22D2" w:rsidRPr="00F00260">
        <w:rPr>
          <w:rFonts w:asciiTheme="minorHAnsi" w:hAnsiTheme="minorHAnsi" w:cstheme="minorHAnsi"/>
          <w:sz w:val="20"/>
          <w:szCs w:val="20"/>
        </w:rPr>
        <w:fldChar w:fldCharType="end"/>
      </w:r>
      <w:r w:rsidR="001F1E03" w:rsidRPr="00F00260">
        <w:rPr>
          <w:rFonts w:asciiTheme="minorHAnsi" w:hAnsiTheme="minorHAnsi" w:cstheme="minorHAnsi"/>
          <w:sz w:val="20"/>
          <w:szCs w:val="20"/>
        </w:rPr>
        <w:t xml:space="preserve"> and </w:t>
      </w:r>
      <w:r w:rsidR="00F43621" w:rsidRPr="00F00260">
        <w:rPr>
          <w:rFonts w:asciiTheme="minorHAnsi" w:hAnsiTheme="minorHAnsi" w:cstheme="minorHAnsi"/>
          <w:sz w:val="20"/>
          <w:szCs w:val="20"/>
        </w:rPr>
        <w:t xml:space="preserve">unless otherwise terminated under clause </w:t>
      </w:r>
      <w:r w:rsidR="00F43621" w:rsidRPr="00F00260">
        <w:rPr>
          <w:rFonts w:asciiTheme="minorHAnsi" w:hAnsiTheme="minorHAnsi" w:cstheme="minorHAnsi"/>
          <w:sz w:val="20"/>
          <w:szCs w:val="20"/>
        </w:rPr>
        <w:fldChar w:fldCharType="begin"/>
      </w:r>
      <w:r w:rsidR="00F43621" w:rsidRPr="00F00260">
        <w:rPr>
          <w:rFonts w:asciiTheme="minorHAnsi" w:hAnsiTheme="minorHAnsi" w:cstheme="minorHAnsi"/>
          <w:sz w:val="20"/>
          <w:szCs w:val="20"/>
        </w:rPr>
        <w:instrText xml:space="preserve"> REF _Ref431404539 \r \h  \* MERGEFORMAT </w:instrText>
      </w:r>
      <w:r w:rsidR="00F43621" w:rsidRPr="00F00260">
        <w:rPr>
          <w:rFonts w:asciiTheme="minorHAnsi" w:hAnsiTheme="minorHAnsi" w:cstheme="minorHAnsi"/>
          <w:sz w:val="20"/>
          <w:szCs w:val="20"/>
        </w:rPr>
      </w:r>
      <w:r w:rsidR="00F43621"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14</w:t>
      </w:r>
      <w:r w:rsidR="00F43621" w:rsidRPr="00F00260">
        <w:rPr>
          <w:rFonts w:asciiTheme="minorHAnsi" w:hAnsiTheme="minorHAnsi" w:cstheme="minorHAnsi"/>
          <w:sz w:val="20"/>
          <w:szCs w:val="20"/>
        </w:rPr>
        <w:fldChar w:fldCharType="end"/>
      </w:r>
      <w:r w:rsidR="00F43621" w:rsidRPr="00F00260">
        <w:rPr>
          <w:rFonts w:asciiTheme="minorHAnsi" w:hAnsiTheme="minorHAnsi" w:cstheme="minorHAnsi"/>
          <w:sz w:val="20"/>
          <w:szCs w:val="20"/>
        </w:rPr>
        <w:t xml:space="preserve"> </w:t>
      </w:r>
      <w:r w:rsidR="001F1E03" w:rsidRPr="00F00260">
        <w:rPr>
          <w:rFonts w:asciiTheme="minorHAnsi" w:hAnsiTheme="minorHAnsi" w:cstheme="minorHAnsi"/>
          <w:sz w:val="20"/>
          <w:szCs w:val="20"/>
        </w:rPr>
        <w:t xml:space="preserve">shall </w:t>
      </w:r>
      <w:proofErr w:type="spellStart"/>
      <w:r w:rsidR="001F1E03" w:rsidRPr="00F00260">
        <w:rPr>
          <w:rFonts w:asciiTheme="minorHAnsi" w:hAnsiTheme="minorHAnsi" w:cstheme="minorHAnsi"/>
          <w:sz w:val="20"/>
          <w:szCs w:val="20"/>
        </w:rPr>
        <w:t>co</w:t>
      </w:r>
      <w:r w:rsidR="00F43621" w:rsidRPr="00F00260">
        <w:rPr>
          <w:rFonts w:asciiTheme="minorHAnsi" w:hAnsiTheme="minorHAnsi" w:cstheme="minorHAnsi"/>
          <w:sz w:val="20"/>
          <w:szCs w:val="20"/>
        </w:rPr>
        <w:t>ntinued</w:t>
      </w:r>
      <w:proofErr w:type="spellEnd"/>
      <w:r w:rsidR="00F43621" w:rsidRPr="00F00260">
        <w:rPr>
          <w:rFonts w:asciiTheme="minorHAnsi" w:hAnsiTheme="minorHAnsi" w:cstheme="minorHAnsi"/>
          <w:sz w:val="20"/>
          <w:szCs w:val="20"/>
        </w:rPr>
        <w:t xml:space="preserve"> to be supplied until th</w:t>
      </w:r>
      <w:r w:rsidR="00817CB7" w:rsidRPr="00F00260">
        <w:rPr>
          <w:rFonts w:asciiTheme="minorHAnsi" w:hAnsiTheme="minorHAnsi" w:cstheme="minorHAnsi"/>
          <w:sz w:val="20"/>
          <w:szCs w:val="20"/>
        </w:rPr>
        <w:t>e Services have been completed.</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5AD4C9DB"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6" w:name="_Ref431404353"/>
      <w:r w:rsidRPr="00F00260">
        <w:rPr>
          <w:rFonts w:asciiTheme="minorHAnsi" w:hAnsiTheme="minorHAnsi" w:cstheme="minorHAnsi"/>
          <w:color w:val="FFFFFF" w:themeColor="background1"/>
          <w:sz w:val="20"/>
          <w:szCs w:val="20"/>
        </w:rPr>
        <w:t>The Contract</w:t>
      </w:r>
      <w:bookmarkEnd w:id="6"/>
    </w:p>
    <w:p w14:paraId="3050CFA5" w14:textId="40970CB8" w:rsidR="00F83906" w:rsidRPr="00F00260" w:rsidRDefault="00F83906" w:rsidP="003761CB">
      <w:pPr>
        <w:pStyle w:val="CLTL2"/>
        <w:spacing w:line="276" w:lineRule="auto"/>
        <w:rPr>
          <w:rFonts w:asciiTheme="minorHAnsi" w:hAnsiTheme="minorHAnsi" w:cstheme="minorHAnsi"/>
          <w:sz w:val="20"/>
          <w:szCs w:val="20"/>
        </w:rPr>
      </w:pPr>
      <w:bookmarkStart w:id="7" w:name="_Ref451438792"/>
      <w:bookmarkStart w:id="8" w:name="a109998"/>
      <w:bookmarkStart w:id="9" w:name="_Toc337787759"/>
      <w:r w:rsidRPr="00F00260">
        <w:rPr>
          <w:rFonts w:asciiTheme="minorHAnsi" w:hAnsiTheme="minorHAnsi" w:cstheme="minorHAnsi"/>
          <w:sz w:val="20"/>
          <w:szCs w:val="20"/>
        </w:rPr>
        <w:t xml:space="preserve">Following any request from </w:t>
      </w:r>
      <w:r w:rsidR="00D325DB" w:rsidRPr="00F00260">
        <w:rPr>
          <w:rFonts w:asciiTheme="minorHAnsi" w:hAnsiTheme="minorHAnsi" w:cstheme="minorHAnsi"/>
          <w:sz w:val="20"/>
          <w:szCs w:val="20"/>
        </w:rPr>
        <w:t xml:space="preserve">the Client </w:t>
      </w:r>
      <w:r w:rsidRPr="00F00260">
        <w:rPr>
          <w:rFonts w:asciiTheme="minorHAnsi" w:hAnsiTheme="minorHAnsi" w:cstheme="minorHAnsi"/>
          <w:sz w:val="20"/>
          <w:szCs w:val="20"/>
        </w:rPr>
        <w:t xml:space="preserve">for Services from </w:t>
      </w:r>
      <w:r w:rsidR="00F00260" w:rsidRPr="00F00260">
        <w:rPr>
          <w:rFonts w:asciiTheme="minorHAnsi" w:hAnsiTheme="minorHAnsi" w:cstheme="minorHAnsi"/>
          <w:bCs/>
          <w:sz w:val="20"/>
          <w:szCs w:val="20"/>
        </w:rPr>
        <w:t>Elegant Efficiencies</w:t>
      </w:r>
      <w:r w:rsidR="00F00260">
        <w:rPr>
          <w:rFonts w:asciiTheme="minorHAnsi" w:hAnsiTheme="minorHAnsi" w:cstheme="minorHAnsi"/>
          <w:sz w:val="20"/>
          <w:szCs w:val="20"/>
        </w:rPr>
        <w:t xml:space="preserve">, </w:t>
      </w:r>
      <w:r w:rsidR="00F00260" w:rsidRPr="00F00260">
        <w:rPr>
          <w:rFonts w:asciiTheme="minorHAnsi" w:hAnsiTheme="minorHAnsi" w:cstheme="minorHAnsi"/>
          <w:bCs/>
          <w:sz w:val="20"/>
          <w:szCs w:val="20"/>
        </w:rPr>
        <w:t>Elegant Efficiencies</w:t>
      </w:r>
      <w:r w:rsidR="00F00260" w:rsidRPr="00F00260">
        <w:rPr>
          <w:rFonts w:asciiTheme="minorHAnsi" w:hAnsiTheme="minorHAnsi" w:cstheme="minorHAnsi"/>
          <w:sz w:val="20"/>
          <w:szCs w:val="20"/>
        </w:rPr>
        <w:t xml:space="preserve"> </w:t>
      </w:r>
      <w:r w:rsidR="003A2FF6" w:rsidRPr="00F00260">
        <w:rPr>
          <w:rFonts w:asciiTheme="minorHAnsi" w:hAnsiTheme="minorHAnsi" w:cstheme="minorHAnsi"/>
          <w:sz w:val="20"/>
          <w:szCs w:val="20"/>
        </w:rPr>
        <w:t>will</w:t>
      </w:r>
      <w:r w:rsidRPr="00F00260">
        <w:rPr>
          <w:rFonts w:asciiTheme="minorHAnsi" w:hAnsiTheme="minorHAnsi" w:cstheme="minorHAnsi"/>
          <w:sz w:val="20"/>
          <w:szCs w:val="20"/>
        </w:rPr>
        <w:t xml:space="preserve"> send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a Letter of Engagement.</w:t>
      </w:r>
      <w:bookmarkEnd w:id="7"/>
      <w:r w:rsidRPr="00F00260">
        <w:rPr>
          <w:rFonts w:asciiTheme="minorHAnsi" w:hAnsiTheme="minorHAnsi" w:cstheme="minorHAnsi"/>
          <w:sz w:val="20"/>
          <w:szCs w:val="20"/>
        </w:rPr>
        <w:t xml:space="preserve"> </w:t>
      </w:r>
    </w:p>
    <w:p w14:paraId="273AB4CD" w14:textId="4D9441DB" w:rsidR="00F83906" w:rsidRPr="00F00260" w:rsidRDefault="00F83906" w:rsidP="003761CB">
      <w:pPr>
        <w:pStyle w:val="CLTL2"/>
        <w:spacing w:line="276" w:lineRule="auto"/>
        <w:rPr>
          <w:rFonts w:asciiTheme="minorHAnsi" w:hAnsiTheme="minorHAnsi" w:cstheme="minorHAnsi"/>
          <w:sz w:val="20"/>
          <w:szCs w:val="20"/>
        </w:rPr>
      </w:pPr>
      <w:bookmarkStart w:id="10" w:name="_Ref451362932"/>
      <w:r w:rsidRPr="00F00260">
        <w:rPr>
          <w:rFonts w:asciiTheme="minorHAnsi" w:hAnsiTheme="minorHAnsi" w:cstheme="minorHAnsi"/>
          <w:sz w:val="20"/>
          <w:szCs w:val="20"/>
        </w:rPr>
        <w:t xml:space="preserve">If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wish</w:t>
      </w:r>
      <w:r w:rsidR="00D325DB" w:rsidRPr="00F00260">
        <w:rPr>
          <w:rFonts w:asciiTheme="minorHAnsi" w:hAnsiTheme="minorHAnsi" w:cstheme="minorHAnsi"/>
          <w:sz w:val="20"/>
          <w:szCs w:val="20"/>
        </w:rPr>
        <w:t>es</w:t>
      </w:r>
      <w:r w:rsidRPr="00F00260">
        <w:rPr>
          <w:rFonts w:asciiTheme="minorHAnsi" w:hAnsiTheme="minorHAnsi" w:cstheme="minorHAnsi"/>
          <w:sz w:val="20"/>
          <w:szCs w:val="20"/>
        </w:rPr>
        <w:t xml:space="preserve"> to proceed with the provision of Services in accordance with the Letter of Engagement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must return a signed copy of the Letter of Engagement and/or a purchase order, signed by an authorised party on behalf </w:t>
      </w:r>
      <w:r w:rsidR="00D325DB" w:rsidRPr="00F00260">
        <w:rPr>
          <w:rFonts w:asciiTheme="minorHAnsi" w:hAnsiTheme="minorHAnsi" w:cstheme="minorHAnsi"/>
          <w:sz w:val="20"/>
          <w:szCs w:val="20"/>
        </w:rPr>
        <w:t xml:space="preserve">of the Client </w:t>
      </w:r>
      <w:r w:rsidRPr="00F00260">
        <w:rPr>
          <w:rFonts w:asciiTheme="minorHAnsi" w:hAnsiTheme="minorHAnsi" w:cstheme="minorHAnsi"/>
          <w:sz w:val="20"/>
          <w:szCs w:val="20"/>
        </w:rPr>
        <w:t xml:space="preserve">prior to the commencement of the Services by </w:t>
      </w:r>
      <w:r w:rsidR="00F00260"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as confirmation that the Letter of Engagement accurately sets out </w:t>
      </w:r>
      <w:r w:rsidR="00D325DB" w:rsidRPr="00F00260">
        <w:rPr>
          <w:rFonts w:asciiTheme="minorHAnsi" w:hAnsiTheme="minorHAnsi" w:cstheme="minorHAnsi"/>
          <w:sz w:val="20"/>
          <w:szCs w:val="20"/>
        </w:rPr>
        <w:t>the Client’s</w:t>
      </w:r>
      <w:r w:rsidRPr="00F00260">
        <w:rPr>
          <w:rFonts w:asciiTheme="minorHAnsi" w:hAnsiTheme="minorHAnsi" w:cstheme="minorHAnsi"/>
          <w:sz w:val="20"/>
          <w:szCs w:val="20"/>
        </w:rPr>
        <w:t xml:space="preserve"> requirements.</w:t>
      </w:r>
      <w:bookmarkEnd w:id="10"/>
    </w:p>
    <w:p w14:paraId="1236D75F" w14:textId="77777777" w:rsidR="00F83906" w:rsidRPr="00F00260" w:rsidRDefault="00F83906" w:rsidP="003761CB">
      <w:pPr>
        <w:pStyle w:val="CLTL2"/>
        <w:spacing w:line="276" w:lineRule="auto"/>
        <w:rPr>
          <w:rFonts w:asciiTheme="minorHAnsi" w:hAnsiTheme="minorHAnsi" w:cstheme="minorHAnsi"/>
          <w:sz w:val="20"/>
          <w:szCs w:val="20"/>
        </w:rPr>
      </w:pPr>
      <w:bookmarkStart w:id="11" w:name="_Ref447096371"/>
      <w:r w:rsidRPr="00F00260">
        <w:rPr>
          <w:rFonts w:asciiTheme="minorHAnsi" w:hAnsiTheme="minorHAnsi" w:cstheme="minorHAnsi"/>
          <w:sz w:val="20"/>
          <w:szCs w:val="20"/>
        </w:rPr>
        <w:t xml:space="preserve">Each Letter of Engagement signed by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or request for Services from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shall be deemed to be an offer by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to purchase Services subject to these Terms of Service to the exclusion of all other terms and conditions (including any terms and conditions which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purport</w:t>
      </w:r>
      <w:r w:rsidR="00D325DB" w:rsidRPr="00F00260">
        <w:rPr>
          <w:rFonts w:asciiTheme="minorHAnsi" w:hAnsiTheme="minorHAnsi" w:cstheme="minorHAnsi"/>
          <w:sz w:val="20"/>
          <w:szCs w:val="20"/>
        </w:rPr>
        <w:t>s</w:t>
      </w:r>
      <w:r w:rsidRPr="00F00260">
        <w:rPr>
          <w:rFonts w:asciiTheme="minorHAnsi" w:hAnsiTheme="minorHAnsi" w:cstheme="minorHAnsi"/>
          <w:sz w:val="20"/>
          <w:szCs w:val="20"/>
        </w:rPr>
        <w:t xml:space="preserve"> to apply under any purchase order, confirmation of order, specification or other document). </w:t>
      </w:r>
    </w:p>
    <w:p w14:paraId="5CF10225" w14:textId="44A9BF4C" w:rsidR="00F83906" w:rsidRPr="00F00260" w:rsidRDefault="00F83906" w:rsidP="003761CB">
      <w:pPr>
        <w:pStyle w:val="CLTL2"/>
        <w:spacing w:line="276" w:lineRule="auto"/>
        <w:rPr>
          <w:rFonts w:asciiTheme="minorHAnsi" w:hAnsiTheme="minorHAnsi" w:cstheme="minorHAnsi"/>
          <w:sz w:val="20"/>
          <w:szCs w:val="20"/>
        </w:rPr>
      </w:pPr>
      <w:bookmarkStart w:id="12" w:name="_Ref451412746"/>
      <w:r w:rsidRPr="00F00260">
        <w:rPr>
          <w:rFonts w:asciiTheme="minorHAnsi" w:hAnsiTheme="minorHAnsi" w:cstheme="minorHAnsi"/>
          <w:sz w:val="20"/>
          <w:szCs w:val="20"/>
        </w:rPr>
        <w:t xml:space="preserve">No order for Services shall be deemed to be accepted by </w:t>
      </w:r>
      <w:r w:rsidR="00F00260"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until the earlier of </w:t>
      </w:r>
      <w:r w:rsidR="00F00260"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(a) accepting such offer in writing or (b) commencing the Services, at which point a “Contract” for the provision of the Services under these Terms of Service will come into effect.</w:t>
      </w:r>
      <w:bookmarkEnd w:id="12"/>
    </w:p>
    <w:p w14:paraId="24EC2CD8" w14:textId="711CCE23" w:rsidR="00F83906" w:rsidRPr="00F00260" w:rsidRDefault="00F83906"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Each Letter of Engagement signed by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or request for Services from </w:t>
      </w:r>
      <w:r w:rsidR="00D325DB"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shall be deemed to be an offer by </w:t>
      </w:r>
      <w:r w:rsidR="00D325DB" w:rsidRPr="00F00260">
        <w:rPr>
          <w:rFonts w:asciiTheme="minorHAnsi" w:hAnsiTheme="minorHAnsi" w:cstheme="minorHAnsi"/>
          <w:sz w:val="20"/>
          <w:szCs w:val="20"/>
        </w:rPr>
        <w:t xml:space="preserve">the Client </w:t>
      </w:r>
      <w:r w:rsidRPr="00F00260">
        <w:rPr>
          <w:rFonts w:asciiTheme="minorHAnsi" w:hAnsiTheme="minorHAnsi" w:cstheme="minorHAnsi"/>
          <w:sz w:val="20"/>
          <w:szCs w:val="20"/>
        </w:rPr>
        <w:t xml:space="preserve">to purchase the Services from </w:t>
      </w:r>
      <w:r w:rsidR="00F00260" w:rsidRPr="00F00260">
        <w:rPr>
          <w:rFonts w:asciiTheme="minorHAnsi" w:hAnsiTheme="minorHAnsi" w:cstheme="minorHAnsi"/>
          <w:bCs/>
          <w:sz w:val="20"/>
          <w:szCs w:val="20"/>
        </w:rPr>
        <w:t>Elegant Efficiencies</w:t>
      </w:r>
      <w:r w:rsidR="00D325D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subject to these Terms of Service and </w:t>
      </w:r>
      <w:bookmarkStart w:id="13" w:name="_Ref447273709"/>
      <w:bookmarkEnd w:id="11"/>
      <w:r w:rsidRPr="00F00260">
        <w:rPr>
          <w:rFonts w:asciiTheme="minorHAnsi" w:hAnsiTheme="minorHAnsi" w:cstheme="minorHAnsi"/>
          <w:sz w:val="20"/>
          <w:szCs w:val="20"/>
        </w:rPr>
        <w:t xml:space="preserve">constitutes a separate </w:t>
      </w:r>
      <w:bookmarkEnd w:id="13"/>
      <w:r w:rsidRPr="00F00260">
        <w:rPr>
          <w:rFonts w:asciiTheme="minorHAnsi" w:hAnsiTheme="minorHAnsi" w:cstheme="minorHAnsi"/>
          <w:sz w:val="20"/>
          <w:szCs w:val="20"/>
        </w:rPr>
        <w:t>Contract.</w:t>
      </w:r>
    </w:p>
    <w:p w14:paraId="1381276C" w14:textId="77777777" w:rsidR="00F83906" w:rsidRPr="00F00260" w:rsidRDefault="00F83906"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If there is any conflict or inconsistency between the following documents, to the extent of any conflict or inconsistency only, the following order of priority shall apply:</w:t>
      </w:r>
    </w:p>
    <w:p w14:paraId="5CD2229D" w14:textId="77777777" w:rsidR="00F83906" w:rsidRPr="00F00260" w:rsidRDefault="00F83906"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Letter of </w:t>
      </w:r>
      <w:proofErr w:type="gramStart"/>
      <w:r w:rsidRPr="00F00260">
        <w:rPr>
          <w:rFonts w:asciiTheme="minorHAnsi" w:hAnsiTheme="minorHAnsi" w:cstheme="minorHAnsi"/>
          <w:sz w:val="20"/>
          <w:szCs w:val="20"/>
        </w:rPr>
        <w:t>Engagement;</w:t>
      </w:r>
      <w:proofErr w:type="gramEnd"/>
    </w:p>
    <w:p w14:paraId="0486CCB6" w14:textId="53FC3CA0" w:rsidR="00F83906" w:rsidRPr="00F00260" w:rsidRDefault="00F83906"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these Terms</w:t>
      </w:r>
      <w:r w:rsidR="00C86CD1" w:rsidRPr="00F00260">
        <w:rPr>
          <w:rFonts w:asciiTheme="minorHAnsi" w:hAnsiTheme="minorHAnsi" w:cstheme="minorHAnsi"/>
          <w:sz w:val="20"/>
          <w:szCs w:val="20"/>
        </w:rPr>
        <w:t xml:space="preserve"> </w:t>
      </w:r>
      <w:r w:rsidR="002D081B" w:rsidRPr="00F00260">
        <w:rPr>
          <w:rFonts w:asciiTheme="minorHAnsi" w:hAnsiTheme="minorHAnsi" w:cstheme="minorHAnsi"/>
          <w:sz w:val="20"/>
          <w:szCs w:val="20"/>
        </w:rPr>
        <w:t>of</w:t>
      </w:r>
      <w:r w:rsidR="00C86CD1" w:rsidRPr="00F00260">
        <w:rPr>
          <w:rFonts w:asciiTheme="minorHAnsi" w:hAnsiTheme="minorHAnsi" w:cstheme="minorHAnsi"/>
          <w:sz w:val="20"/>
          <w:szCs w:val="20"/>
        </w:rPr>
        <w:t xml:space="preserve"> Service</w:t>
      </w:r>
      <w:r w:rsidRPr="00F00260">
        <w:rPr>
          <w:rFonts w:asciiTheme="minorHAnsi" w:hAnsiTheme="minorHAnsi" w:cstheme="minorHAnsi"/>
          <w:sz w:val="20"/>
          <w:szCs w:val="20"/>
        </w:rPr>
        <w:t>.</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42681644" w14:textId="6A381B1E" w:rsidR="0014784D" w:rsidRPr="00B32691" w:rsidRDefault="002D081B"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r w:rsidRPr="00B32691">
        <w:rPr>
          <w:rFonts w:asciiTheme="minorHAnsi" w:hAnsiTheme="minorHAnsi" w:cstheme="minorHAnsi"/>
          <w:bCs/>
          <w:color w:val="FFFFFF" w:themeColor="background1"/>
          <w:sz w:val="20"/>
          <w:szCs w:val="20"/>
        </w:rPr>
        <w:t>Elegant Efficiencies</w:t>
      </w:r>
      <w:r w:rsidRPr="00B32691">
        <w:rPr>
          <w:rFonts w:asciiTheme="minorHAnsi" w:hAnsiTheme="minorHAnsi" w:cstheme="minorHAnsi"/>
          <w:color w:val="FFFFFF" w:themeColor="background1"/>
          <w:sz w:val="20"/>
          <w:szCs w:val="20"/>
        </w:rPr>
        <w:t xml:space="preserve"> </w:t>
      </w:r>
      <w:r w:rsidRPr="00B32691">
        <w:rPr>
          <w:rFonts w:asciiTheme="minorHAnsi" w:hAnsiTheme="minorHAnsi" w:cstheme="minorHAnsi"/>
          <w:color w:val="FFFFFF" w:themeColor="background1"/>
          <w:sz w:val="20"/>
          <w:szCs w:val="20"/>
        </w:rPr>
        <w:t xml:space="preserve">‘s </w:t>
      </w:r>
      <w:r w:rsidR="0014784D" w:rsidRPr="00B32691">
        <w:rPr>
          <w:rFonts w:asciiTheme="minorHAnsi" w:hAnsiTheme="minorHAnsi" w:cstheme="minorHAnsi"/>
          <w:color w:val="FFFFFF" w:themeColor="background1"/>
          <w:sz w:val="20"/>
          <w:szCs w:val="20"/>
        </w:rPr>
        <w:t>obligations</w:t>
      </w:r>
      <w:bookmarkEnd w:id="8"/>
      <w:bookmarkEnd w:id="9"/>
    </w:p>
    <w:p w14:paraId="2E2B18BA" w14:textId="65C206DB" w:rsidR="0014784D"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D7356F" w:rsidRPr="00F00260">
        <w:rPr>
          <w:rFonts w:asciiTheme="minorHAnsi" w:hAnsiTheme="minorHAnsi" w:cstheme="minorHAnsi"/>
          <w:sz w:val="20"/>
          <w:szCs w:val="20"/>
        </w:rPr>
        <w:t>warrants to the Client that the Services shall be provided using reasonable care and skill.</w:t>
      </w:r>
    </w:p>
    <w:p w14:paraId="4660723C" w14:textId="6B411621" w:rsidR="0014784D"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0014784D" w:rsidRPr="00F00260">
        <w:rPr>
          <w:rFonts w:asciiTheme="minorHAnsi" w:hAnsiTheme="minorHAnsi" w:cstheme="minorHAnsi"/>
          <w:sz w:val="20"/>
          <w:szCs w:val="20"/>
        </w:rPr>
        <w:t xml:space="preserve"> shall use reasonable endeavours to meet any performance dates specified in the </w:t>
      </w:r>
      <w:r w:rsidR="0092307D" w:rsidRPr="00F00260">
        <w:rPr>
          <w:rFonts w:asciiTheme="minorHAnsi" w:hAnsiTheme="minorHAnsi" w:cstheme="minorHAnsi"/>
          <w:sz w:val="20"/>
          <w:szCs w:val="20"/>
        </w:rPr>
        <w:t>Letter of Engagement</w:t>
      </w:r>
      <w:r w:rsidR="0014784D" w:rsidRPr="00F00260">
        <w:rPr>
          <w:rFonts w:asciiTheme="minorHAnsi" w:hAnsiTheme="minorHAnsi" w:cstheme="minorHAnsi"/>
          <w:sz w:val="20"/>
          <w:szCs w:val="20"/>
        </w:rPr>
        <w:t xml:space="preserve">, but any such dates shall be estimates only and time for performance by </w:t>
      </w:r>
      <w:r w:rsidR="003166AA" w:rsidRPr="00F00260">
        <w:rPr>
          <w:rFonts w:asciiTheme="minorHAnsi" w:hAnsiTheme="minorHAnsi" w:cstheme="minorHAnsi"/>
          <w:sz w:val="20"/>
          <w:szCs w:val="20"/>
        </w:rPr>
        <w:t>[BUSINESS NAME]</w:t>
      </w:r>
      <w:r w:rsidR="0014784D" w:rsidRPr="00F00260">
        <w:rPr>
          <w:rFonts w:asciiTheme="minorHAnsi" w:hAnsiTheme="minorHAnsi" w:cstheme="minorHAnsi"/>
          <w:sz w:val="20"/>
          <w:szCs w:val="20"/>
        </w:rPr>
        <w:t xml:space="preserve"> shall not be of the essence of this Contract. </w:t>
      </w:r>
    </w:p>
    <w:p w14:paraId="7D0B3964" w14:textId="50BC7A61" w:rsidR="00E83156"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00E83156" w:rsidRPr="00F00260">
        <w:rPr>
          <w:rFonts w:asciiTheme="minorHAnsi" w:hAnsiTheme="minorHAnsi" w:cstheme="minorHAnsi"/>
          <w:sz w:val="20"/>
          <w:szCs w:val="20"/>
        </w:rPr>
        <w:t xml:space="preserve"> shall provide Services for no more than 8 hours per </w:t>
      </w:r>
      <w:r w:rsidR="00FD22D2" w:rsidRPr="00F00260">
        <w:rPr>
          <w:rFonts w:asciiTheme="minorHAnsi" w:hAnsiTheme="minorHAnsi" w:cstheme="minorHAnsi"/>
          <w:sz w:val="20"/>
          <w:szCs w:val="20"/>
        </w:rPr>
        <w:t xml:space="preserve">Business </w:t>
      </w:r>
      <w:r w:rsidR="006E13EC" w:rsidRPr="00F00260">
        <w:rPr>
          <w:rFonts w:asciiTheme="minorHAnsi" w:hAnsiTheme="minorHAnsi" w:cstheme="minorHAnsi"/>
          <w:sz w:val="20"/>
          <w:szCs w:val="20"/>
        </w:rPr>
        <w:t xml:space="preserve">Day </w:t>
      </w:r>
      <w:r w:rsidR="00FD22D2" w:rsidRPr="00F00260">
        <w:rPr>
          <w:rFonts w:asciiTheme="minorHAnsi" w:hAnsiTheme="minorHAnsi" w:cstheme="minorHAnsi"/>
          <w:sz w:val="20"/>
          <w:szCs w:val="20"/>
        </w:rPr>
        <w:t xml:space="preserve">and those hours shall be between </w:t>
      </w:r>
      <w:r>
        <w:rPr>
          <w:rFonts w:asciiTheme="minorHAnsi" w:hAnsiTheme="minorHAnsi" w:cstheme="minorHAnsi"/>
          <w:sz w:val="20"/>
          <w:szCs w:val="20"/>
        </w:rPr>
        <w:t>8</w:t>
      </w:r>
      <w:r w:rsidR="00FD22D2" w:rsidRPr="00F00260">
        <w:rPr>
          <w:rFonts w:asciiTheme="minorHAnsi" w:hAnsiTheme="minorHAnsi" w:cstheme="minorHAnsi"/>
          <w:sz w:val="20"/>
          <w:szCs w:val="20"/>
        </w:rPr>
        <w:t xml:space="preserve">.00am and </w:t>
      </w:r>
      <w:r>
        <w:rPr>
          <w:rFonts w:asciiTheme="minorHAnsi" w:hAnsiTheme="minorHAnsi" w:cstheme="minorHAnsi"/>
          <w:sz w:val="20"/>
          <w:szCs w:val="20"/>
        </w:rPr>
        <w:t>6</w:t>
      </w:r>
      <w:r w:rsidR="00FD22D2" w:rsidRPr="00F00260">
        <w:rPr>
          <w:rFonts w:asciiTheme="minorHAnsi" w:hAnsiTheme="minorHAnsi" w:cstheme="minorHAnsi"/>
          <w:sz w:val="20"/>
          <w:szCs w:val="20"/>
        </w:rPr>
        <w:t>.00pm</w:t>
      </w:r>
      <w:r w:rsidR="00E83156" w:rsidRPr="00F00260">
        <w:rPr>
          <w:rFonts w:asciiTheme="minorHAnsi" w:hAnsiTheme="minorHAnsi" w:cstheme="minorHAnsi"/>
          <w:sz w:val="20"/>
          <w:szCs w:val="20"/>
        </w:rPr>
        <w:t xml:space="preserve"> unless agreed otherwise in advance.</w:t>
      </w:r>
    </w:p>
    <w:p w14:paraId="32A5AA1D" w14:textId="2B6D887E" w:rsidR="0014784D" w:rsidRPr="00F00260" w:rsidRDefault="002D081B" w:rsidP="003761CB">
      <w:pPr>
        <w:pStyle w:val="CLTL2"/>
        <w:spacing w:line="276" w:lineRule="auto"/>
        <w:rPr>
          <w:rFonts w:asciiTheme="minorHAnsi" w:hAnsiTheme="minorHAnsi" w:cstheme="minorHAnsi"/>
          <w:sz w:val="20"/>
          <w:szCs w:val="20"/>
        </w:rPr>
      </w:pPr>
      <w:bookmarkStart w:id="14" w:name="a324306"/>
      <w:r w:rsidRPr="00F00260">
        <w:rPr>
          <w:rFonts w:asciiTheme="minorHAnsi" w:hAnsiTheme="minorHAnsi" w:cstheme="minorHAnsi"/>
          <w:bCs/>
          <w:sz w:val="20"/>
          <w:szCs w:val="20"/>
        </w:rPr>
        <w:t>Elegant Efficiencies</w:t>
      </w:r>
      <w:r>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shall appoint </w:t>
      </w:r>
      <w:r w:rsidRPr="00F00260">
        <w:rPr>
          <w:rFonts w:asciiTheme="minorHAnsi" w:hAnsiTheme="minorHAnsi" w:cstheme="minorHAnsi"/>
          <w:bCs/>
          <w:sz w:val="20"/>
          <w:szCs w:val="20"/>
        </w:rPr>
        <w:t xml:space="preserve">Elegant </w:t>
      </w:r>
      <w:r w:rsidRPr="00F00260">
        <w:rPr>
          <w:rFonts w:asciiTheme="minorHAnsi" w:hAnsiTheme="minorHAnsi" w:cstheme="minorHAnsi"/>
          <w:bCs/>
          <w:sz w:val="20"/>
          <w:szCs w:val="20"/>
        </w:rPr>
        <w:t>Efficiencies</w:t>
      </w:r>
      <w:r>
        <w:rPr>
          <w:rFonts w:asciiTheme="minorHAnsi" w:hAnsiTheme="minorHAnsi" w:cstheme="minorHAnsi"/>
          <w:sz w:val="20"/>
          <w:szCs w:val="20"/>
        </w:rPr>
        <w:t>’</w:t>
      </w:r>
      <w:r w:rsidR="0014784D" w:rsidRPr="00F00260">
        <w:rPr>
          <w:rFonts w:asciiTheme="minorHAnsi" w:hAnsiTheme="minorHAnsi" w:cstheme="minorHAnsi"/>
          <w:sz w:val="20"/>
          <w:szCs w:val="20"/>
        </w:rPr>
        <w:t xml:space="preserve"> Representative who shall have authority contractually to bind </w:t>
      </w:r>
      <w:r w:rsidR="003166AA" w:rsidRPr="00F00260">
        <w:rPr>
          <w:rFonts w:asciiTheme="minorHAnsi" w:hAnsiTheme="minorHAnsi" w:cstheme="minorHAnsi"/>
          <w:sz w:val="20"/>
          <w:szCs w:val="20"/>
        </w:rPr>
        <w:t>[BUSINESS NAME]</w:t>
      </w:r>
      <w:r w:rsidR="0014784D" w:rsidRPr="00F00260">
        <w:rPr>
          <w:rFonts w:asciiTheme="minorHAnsi" w:hAnsiTheme="minorHAnsi" w:cstheme="minorHAnsi"/>
          <w:sz w:val="20"/>
          <w:szCs w:val="20"/>
        </w:rPr>
        <w:t xml:space="preserve"> on all matters relating to the Services. </w:t>
      </w: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shall use reasonable endeavours to ensure that the same person acts as </w:t>
      </w: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's Representative throughout the term of this </w:t>
      </w:r>
      <w:r w:rsidRPr="00F00260">
        <w:rPr>
          <w:rFonts w:asciiTheme="minorHAnsi" w:hAnsiTheme="minorHAnsi" w:cstheme="minorHAnsi"/>
          <w:sz w:val="20"/>
          <w:szCs w:val="20"/>
        </w:rPr>
        <w:t>Contract but</w:t>
      </w:r>
      <w:r w:rsidR="0014784D" w:rsidRPr="00F00260">
        <w:rPr>
          <w:rFonts w:asciiTheme="minorHAnsi" w:hAnsiTheme="minorHAnsi" w:cstheme="minorHAnsi"/>
          <w:sz w:val="20"/>
          <w:szCs w:val="20"/>
        </w:rPr>
        <w:t xml:space="preserve"> may replace </w:t>
      </w:r>
      <w:r w:rsidR="00E0687D" w:rsidRPr="00F00260">
        <w:rPr>
          <w:rFonts w:asciiTheme="minorHAnsi" w:hAnsiTheme="minorHAnsi" w:cstheme="minorHAnsi"/>
          <w:sz w:val="20"/>
          <w:szCs w:val="20"/>
        </w:rPr>
        <w:t xml:space="preserve">her </w:t>
      </w:r>
      <w:r w:rsidR="0014784D" w:rsidRPr="00F00260">
        <w:rPr>
          <w:rFonts w:asciiTheme="minorHAnsi" w:hAnsiTheme="minorHAnsi" w:cstheme="minorHAnsi"/>
          <w:sz w:val="20"/>
          <w:szCs w:val="20"/>
        </w:rPr>
        <w:t xml:space="preserve">from time to time where reasonably necessary in the interests of </w:t>
      </w:r>
      <w:r w:rsidRPr="00F00260">
        <w:rPr>
          <w:rFonts w:asciiTheme="minorHAnsi" w:hAnsiTheme="minorHAnsi" w:cstheme="minorHAnsi"/>
          <w:bCs/>
          <w:sz w:val="20"/>
          <w:szCs w:val="20"/>
        </w:rPr>
        <w:t xml:space="preserve">Elegant </w:t>
      </w:r>
      <w:r w:rsidRPr="00F00260">
        <w:rPr>
          <w:rFonts w:asciiTheme="minorHAnsi" w:hAnsiTheme="minorHAnsi" w:cstheme="minorHAnsi"/>
          <w:bCs/>
          <w:sz w:val="20"/>
          <w:szCs w:val="20"/>
        </w:rPr>
        <w:t>Efficiencies</w:t>
      </w:r>
      <w:r w:rsidRPr="00F00260">
        <w:rPr>
          <w:rFonts w:asciiTheme="minorHAnsi" w:hAnsiTheme="minorHAnsi" w:cstheme="minorHAnsi"/>
          <w:sz w:val="20"/>
          <w:szCs w:val="20"/>
        </w:rPr>
        <w:t>’</w:t>
      </w:r>
      <w:r w:rsidR="0014784D" w:rsidRPr="00F00260">
        <w:rPr>
          <w:rFonts w:asciiTheme="minorHAnsi" w:hAnsiTheme="minorHAnsi" w:cstheme="minorHAnsi"/>
          <w:sz w:val="20"/>
          <w:szCs w:val="20"/>
        </w:rPr>
        <w:t xml:space="preserve"> business.</w:t>
      </w:r>
      <w:bookmarkEnd w:id="14"/>
    </w:p>
    <w:p w14:paraId="187BECE2" w14:textId="68FD51F8" w:rsidR="0014784D"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shall use reasonable endeavours to observe all health and safety rules and regulations and any other reasonable security requirements that apply at any of the Client’s premises and that have been communicated to it under clause </w:t>
      </w:r>
      <w:r w:rsidR="0014784D" w:rsidRPr="00F00260">
        <w:rPr>
          <w:rFonts w:asciiTheme="minorHAnsi" w:hAnsiTheme="minorHAnsi" w:cstheme="minorHAnsi"/>
          <w:sz w:val="20"/>
          <w:szCs w:val="20"/>
        </w:rPr>
        <w:fldChar w:fldCharType="begin"/>
      </w:r>
      <w:r w:rsidR="0014784D" w:rsidRPr="00F00260">
        <w:rPr>
          <w:rFonts w:asciiTheme="minorHAnsi" w:hAnsiTheme="minorHAnsi" w:cstheme="minorHAnsi"/>
          <w:sz w:val="20"/>
          <w:szCs w:val="20"/>
        </w:rPr>
        <w:instrText xml:space="preserve"> REF _Ref336856436 \r \h  \* MERGEFORMAT </w:instrText>
      </w:r>
      <w:r w:rsidR="0014784D" w:rsidRPr="00F00260">
        <w:rPr>
          <w:rFonts w:asciiTheme="minorHAnsi" w:hAnsiTheme="minorHAnsi" w:cstheme="minorHAnsi"/>
          <w:sz w:val="20"/>
          <w:szCs w:val="20"/>
        </w:rPr>
      </w:r>
      <w:r w:rsidR="0014784D"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5.1.3</w:t>
      </w:r>
      <w:r w:rsidR="0014784D" w:rsidRPr="00F00260">
        <w:rPr>
          <w:rFonts w:asciiTheme="minorHAnsi" w:hAnsiTheme="minorHAnsi" w:cstheme="minorHAnsi"/>
          <w:sz w:val="20"/>
          <w:szCs w:val="20"/>
        </w:rPr>
        <w:fldChar w:fldCharType="end"/>
      </w:r>
      <w:r w:rsidR="0014784D" w:rsidRPr="00F00260">
        <w:rPr>
          <w:rFonts w:asciiTheme="minorHAnsi" w:hAnsiTheme="minorHAnsi" w:cstheme="minorHAnsi"/>
          <w:sz w:val="20"/>
          <w:szCs w:val="20"/>
        </w:rPr>
        <w:t xml:space="preserve"> provided that it shall not be liable under this Contract if, as a result of such observation, it is in breach of any of its obligations under this Contract.</w:t>
      </w:r>
    </w:p>
    <w:p w14:paraId="653B657A" w14:textId="61437937" w:rsidR="00FA3EA6"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lastRenderedPageBreak/>
        <w:t>Elegant Efficiencies</w:t>
      </w:r>
      <w:r w:rsidRPr="00F00260">
        <w:rPr>
          <w:rFonts w:asciiTheme="minorHAnsi" w:hAnsiTheme="minorHAnsi" w:cstheme="minorHAnsi"/>
          <w:sz w:val="20"/>
          <w:szCs w:val="20"/>
        </w:rPr>
        <w:t xml:space="preserve"> </w:t>
      </w:r>
      <w:r w:rsidR="00FA3EA6" w:rsidRPr="00F00260">
        <w:rPr>
          <w:rFonts w:asciiTheme="minorHAnsi" w:hAnsiTheme="minorHAnsi" w:cstheme="minorHAnsi"/>
          <w:sz w:val="20"/>
          <w:szCs w:val="20"/>
        </w:rPr>
        <w:t xml:space="preserve">will maintain </w:t>
      </w:r>
      <w:r w:rsidR="006F4099" w:rsidRPr="00F00260">
        <w:rPr>
          <w:rFonts w:asciiTheme="minorHAnsi" w:hAnsiTheme="minorHAnsi" w:cstheme="minorHAnsi"/>
          <w:sz w:val="20"/>
          <w:szCs w:val="20"/>
        </w:rPr>
        <w:t xml:space="preserve">(and keep confidential in accordance with clause </w:t>
      </w:r>
      <w:r w:rsidR="006F4099" w:rsidRPr="00F00260">
        <w:rPr>
          <w:rFonts w:asciiTheme="minorHAnsi" w:hAnsiTheme="minorHAnsi" w:cstheme="minorHAnsi"/>
          <w:sz w:val="20"/>
          <w:szCs w:val="20"/>
        </w:rPr>
        <w:fldChar w:fldCharType="begin"/>
      </w:r>
      <w:r w:rsidR="006F4099" w:rsidRPr="00F00260">
        <w:rPr>
          <w:rFonts w:asciiTheme="minorHAnsi" w:hAnsiTheme="minorHAnsi" w:cstheme="minorHAnsi"/>
          <w:sz w:val="20"/>
          <w:szCs w:val="20"/>
        </w:rPr>
        <w:instrText xml:space="preserve"> REF _Ref475458420 \r \h </w:instrText>
      </w:r>
      <w:r w:rsidR="00A3139A" w:rsidRPr="00F00260">
        <w:rPr>
          <w:rFonts w:asciiTheme="minorHAnsi" w:hAnsiTheme="minorHAnsi" w:cstheme="minorHAnsi"/>
          <w:sz w:val="20"/>
          <w:szCs w:val="20"/>
        </w:rPr>
        <w:instrText xml:space="preserve"> \* MERGEFORMAT </w:instrText>
      </w:r>
      <w:r w:rsidR="006F4099" w:rsidRPr="00F00260">
        <w:rPr>
          <w:rFonts w:asciiTheme="minorHAnsi" w:hAnsiTheme="minorHAnsi" w:cstheme="minorHAnsi"/>
          <w:sz w:val="20"/>
          <w:szCs w:val="20"/>
        </w:rPr>
      </w:r>
      <w:r w:rsidR="006F4099"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9</w:t>
      </w:r>
      <w:r w:rsidR="006F4099" w:rsidRPr="00F00260">
        <w:rPr>
          <w:rFonts w:asciiTheme="minorHAnsi" w:hAnsiTheme="minorHAnsi" w:cstheme="minorHAnsi"/>
          <w:sz w:val="20"/>
          <w:szCs w:val="20"/>
        </w:rPr>
        <w:fldChar w:fldCharType="end"/>
      </w:r>
      <w:r w:rsidR="006F4099" w:rsidRPr="00F00260">
        <w:rPr>
          <w:rFonts w:asciiTheme="minorHAnsi" w:hAnsiTheme="minorHAnsi" w:cstheme="minorHAnsi"/>
          <w:sz w:val="20"/>
          <w:szCs w:val="20"/>
        </w:rPr>
        <w:t xml:space="preserve">) </w:t>
      </w:r>
      <w:r w:rsidR="00FA3EA6" w:rsidRPr="00F00260">
        <w:rPr>
          <w:rFonts w:asciiTheme="minorHAnsi" w:hAnsiTheme="minorHAnsi" w:cstheme="minorHAnsi"/>
          <w:sz w:val="20"/>
          <w:szCs w:val="20"/>
        </w:rPr>
        <w:t xml:space="preserve">copies of all Input Materials and Documents created as part of the Services for a minimum period of 12 months, after such time all such Input Material and Documents shall be deleted or destroyed unless specifically instructed otherwise by the Client in writing. </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32B0EF2F"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15" w:name="a806875"/>
      <w:bookmarkStart w:id="16" w:name="_Toc337787760"/>
      <w:r w:rsidRPr="00F00260">
        <w:rPr>
          <w:rFonts w:asciiTheme="minorHAnsi" w:hAnsiTheme="minorHAnsi" w:cstheme="minorHAnsi"/>
          <w:color w:val="FFFFFF" w:themeColor="background1"/>
          <w:sz w:val="20"/>
          <w:szCs w:val="20"/>
        </w:rPr>
        <w:t>Client’s obligations</w:t>
      </w:r>
      <w:bookmarkEnd w:id="15"/>
      <w:bookmarkEnd w:id="16"/>
    </w:p>
    <w:p w14:paraId="48D4AD33" w14:textId="77777777" w:rsidR="0014784D" w:rsidRPr="00F00260" w:rsidRDefault="0014784D" w:rsidP="003761CB">
      <w:pPr>
        <w:pStyle w:val="CLTL2"/>
        <w:spacing w:line="276" w:lineRule="auto"/>
        <w:rPr>
          <w:rFonts w:asciiTheme="minorHAnsi" w:hAnsiTheme="minorHAnsi" w:cstheme="minorHAnsi"/>
          <w:sz w:val="20"/>
          <w:szCs w:val="20"/>
        </w:rPr>
      </w:pPr>
      <w:bookmarkStart w:id="17" w:name="a296308"/>
      <w:bookmarkStart w:id="18" w:name="_Ref431387296"/>
      <w:r w:rsidRPr="00F00260">
        <w:rPr>
          <w:rFonts w:asciiTheme="minorHAnsi" w:hAnsiTheme="minorHAnsi" w:cstheme="minorHAnsi"/>
          <w:sz w:val="20"/>
          <w:szCs w:val="20"/>
        </w:rPr>
        <w:t>The Client shall</w:t>
      </w:r>
      <w:bookmarkEnd w:id="17"/>
      <w:r w:rsidRPr="00F00260">
        <w:rPr>
          <w:rFonts w:asciiTheme="minorHAnsi" w:hAnsiTheme="minorHAnsi" w:cstheme="minorHAnsi"/>
          <w:sz w:val="20"/>
          <w:szCs w:val="20"/>
        </w:rPr>
        <w:t>:</w:t>
      </w:r>
      <w:bookmarkEnd w:id="18"/>
    </w:p>
    <w:p w14:paraId="2205502D" w14:textId="5930CB06" w:rsidR="0014784D" w:rsidRPr="00F00260" w:rsidRDefault="0014784D" w:rsidP="003761CB">
      <w:pPr>
        <w:pStyle w:val="CLTL3"/>
        <w:spacing w:line="276" w:lineRule="auto"/>
        <w:rPr>
          <w:rFonts w:asciiTheme="minorHAnsi" w:hAnsiTheme="minorHAnsi" w:cstheme="minorHAnsi"/>
          <w:sz w:val="20"/>
          <w:szCs w:val="20"/>
        </w:rPr>
      </w:pPr>
      <w:bookmarkStart w:id="19" w:name="_Ref336856841"/>
      <w:r w:rsidRPr="00F00260">
        <w:rPr>
          <w:rFonts w:asciiTheme="minorHAnsi" w:hAnsiTheme="minorHAnsi" w:cstheme="minorHAnsi"/>
          <w:sz w:val="20"/>
          <w:szCs w:val="20"/>
        </w:rPr>
        <w:t xml:space="preserve">co-operate with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in all matters relating to the Services and appoint the Client’s Representative in relation to the Services, who shall have the authority contractually to bind the Client on matters relating to this </w:t>
      </w:r>
      <w:proofErr w:type="gramStart"/>
      <w:r w:rsidRPr="00F00260">
        <w:rPr>
          <w:rFonts w:asciiTheme="minorHAnsi" w:hAnsiTheme="minorHAnsi" w:cstheme="minorHAnsi"/>
          <w:sz w:val="20"/>
          <w:szCs w:val="20"/>
        </w:rPr>
        <w:t>Contract;</w:t>
      </w:r>
      <w:bookmarkEnd w:id="19"/>
      <w:proofErr w:type="gramEnd"/>
    </w:p>
    <w:p w14:paraId="40E18F3C" w14:textId="1CCE58C9"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provide, for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its agents, subcontractors</w:t>
      </w:r>
      <w:r w:rsidR="0066712E" w:rsidRPr="00F00260">
        <w:rPr>
          <w:rFonts w:asciiTheme="minorHAnsi" w:hAnsiTheme="minorHAnsi" w:cstheme="minorHAnsi"/>
          <w:sz w:val="20"/>
          <w:szCs w:val="20"/>
        </w:rPr>
        <w:t xml:space="preserve"> and </w:t>
      </w:r>
      <w:r w:rsidRPr="00F00260">
        <w:rPr>
          <w:rFonts w:asciiTheme="minorHAnsi" w:hAnsiTheme="minorHAnsi" w:cstheme="minorHAnsi"/>
          <w:sz w:val="20"/>
          <w:szCs w:val="20"/>
        </w:rPr>
        <w:t xml:space="preserve">consultants, in a timely manner and at no charge, </w:t>
      </w:r>
      <w:r w:rsidR="00E057BB" w:rsidRPr="00F00260">
        <w:rPr>
          <w:rFonts w:asciiTheme="minorHAnsi" w:hAnsiTheme="minorHAnsi" w:cstheme="minorHAnsi"/>
          <w:sz w:val="20"/>
          <w:szCs w:val="20"/>
        </w:rPr>
        <w:t xml:space="preserve">with such support and access to the Client’s premises, data and other facilities as are reasonably required by </w:t>
      </w:r>
      <w:r w:rsidR="002D081B" w:rsidRPr="00F00260">
        <w:rPr>
          <w:rFonts w:asciiTheme="minorHAnsi" w:hAnsiTheme="minorHAnsi" w:cstheme="minorHAnsi"/>
          <w:bCs/>
          <w:sz w:val="20"/>
          <w:szCs w:val="20"/>
        </w:rPr>
        <w:t xml:space="preserve">Elegant </w:t>
      </w:r>
      <w:proofErr w:type="gramStart"/>
      <w:r w:rsidR="002D081B" w:rsidRPr="00F00260">
        <w:rPr>
          <w:rFonts w:asciiTheme="minorHAnsi" w:hAnsiTheme="minorHAnsi" w:cstheme="minorHAnsi"/>
          <w:bCs/>
          <w:sz w:val="20"/>
          <w:szCs w:val="20"/>
        </w:rPr>
        <w:t>Efficiencies</w:t>
      </w:r>
      <w:r w:rsidRPr="00F00260">
        <w:rPr>
          <w:rFonts w:asciiTheme="minorHAnsi" w:hAnsiTheme="minorHAnsi" w:cstheme="minorHAnsi"/>
          <w:sz w:val="20"/>
          <w:szCs w:val="20"/>
        </w:rPr>
        <w:t>;</w:t>
      </w:r>
      <w:proofErr w:type="gramEnd"/>
    </w:p>
    <w:p w14:paraId="2840D62D" w14:textId="69EAC58D" w:rsidR="005D2828" w:rsidRPr="00F00260" w:rsidRDefault="0014784D" w:rsidP="003761CB">
      <w:pPr>
        <w:pStyle w:val="CLTL3"/>
        <w:spacing w:line="276" w:lineRule="auto"/>
        <w:rPr>
          <w:rFonts w:asciiTheme="minorHAnsi" w:hAnsiTheme="minorHAnsi" w:cstheme="minorHAnsi"/>
          <w:sz w:val="20"/>
          <w:szCs w:val="20"/>
        </w:rPr>
      </w:pPr>
      <w:bookmarkStart w:id="20" w:name="a555250"/>
      <w:bookmarkStart w:id="21" w:name="_Ref336856436"/>
      <w:r w:rsidRPr="00F00260">
        <w:rPr>
          <w:rFonts w:asciiTheme="minorHAnsi" w:hAnsiTheme="minorHAnsi" w:cstheme="minorHAnsi"/>
          <w:sz w:val="20"/>
          <w:szCs w:val="20"/>
        </w:rPr>
        <w:t xml:space="preserve">inform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of all health and safety rules and regulations and any other reasonable security requirements that apply at any of the Client’s </w:t>
      </w:r>
      <w:proofErr w:type="gramStart"/>
      <w:r w:rsidRPr="00F00260">
        <w:rPr>
          <w:rFonts w:asciiTheme="minorHAnsi" w:hAnsiTheme="minorHAnsi" w:cstheme="minorHAnsi"/>
          <w:sz w:val="20"/>
          <w:szCs w:val="20"/>
        </w:rPr>
        <w:t>premises;</w:t>
      </w:r>
      <w:bookmarkEnd w:id="20"/>
      <w:bookmarkEnd w:id="21"/>
      <w:proofErr w:type="gramEnd"/>
    </w:p>
    <w:p w14:paraId="5A654CF8" w14:textId="26055FC0" w:rsidR="007B0E81" w:rsidRPr="00F00260" w:rsidRDefault="007B0E81"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inform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if it requires any Document to be provided as part of the Services to be in a particular version of Microsoft </w:t>
      </w:r>
      <w:proofErr w:type="gramStart"/>
      <w:r w:rsidRPr="00F00260">
        <w:rPr>
          <w:rFonts w:asciiTheme="minorHAnsi" w:hAnsiTheme="minorHAnsi" w:cstheme="minorHAnsi"/>
          <w:sz w:val="20"/>
          <w:szCs w:val="20"/>
        </w:rPr>
        <w:t>Office;</w:t>
      </w:r>
      <w:proofErr w:type="gramEnd"/>
    </w:p>
    <w:p w14:paraId="7B46B103" w14:textId="20F9DB90" w:rsidR="00CA590E" w:rsidRPr="00F00260" w:rsidRDefault="00CA590E" w:rsidP="003761CB">
      <w:pPr>
        <w:pStyle w:val="CLTL3"/>
        <w:spacing w:line="276" w:lineRule="auto"/>
        <w:rPr>
          <w:rFonts w:asciiTheme="minorHAnsi" w:hAnsiTheme="minorHAnsi" w:cstheme="minorHAnsi"/>
          <w:sz w:val="20"/>
          <w:szCs w:val="20"/>
        </w:rPr>
      </w:pPr>
      <w:bookmarkStart w:id="22" w:name="_Ref431385991"/>
      <w:bookmarkStart w:id="23" w:name="_Ref336516501"/>
      <w:r w:rsidRPr="00F00260">
        <w:rPr>
          <w:rFonts w:asciiTheme="minorHAnsi" w:hAnsiTheme="minorHAnsi" w:cstheme="minorHAnsi"/>
          <w:sz w:val="20"/>
          <w:szCs w:val="20"/>
        </w:rPr>
        <w:t>provi</w:t>
      </w:r>
      <w:r w:rsidR="00865FFE" w:rsidRPr="00F00260">
        <w:rPr>
          <w:rFonts w:asciiTheme="minorHAnsi" w:hAnsiTheme="minorHAnsi" w:cstheme="minorHAnsi"/>
          <w:sz w:val="20"/>
          <w:szCs w:val="20"/>
        </w:rPr>
        <w:t>de, in a timely manner, such In</w:t>
      </w:r>
      <w:r w:rsidRPr="00F00260">
        <w:rPr>
          <w:rFonts w:asciiTheme="minorHAnsi" w:hAnsiTheme="minorHAnsi" w:cstheme="minorHAnsi"/>
          <w:sz w:val="20"/>
          <w:szCs w:val="20"/>
        </w:rPr>
        <w:t xml:space="preserve">put Material and other information and in such format as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may reasonably require</w:t>
      </w:r>
      <w:r w:rsidR="00FD22D2" w:rsidRPr="00F00260">
        <w:rPr>
          <w:rFonts w:asciiTheme="minorHAnsi" w:hAnsiTheme="minorHAnsi" w:cstheme="minorHAnsi"/>
          <w:sz w:val="20"/>
          <w:szCs w:val="20"/>
        </w:rPr>
        <w:t xml:space="preserve"> from time to time</w:t>
      </w:r>
      <w:r w:rsidRPr="00F00260">
        <w:rPr>
          <w:rFonts w:asciiTheme="minorHAnsi" w:hAnsiTheme="minorHAnsi" w:cstheme="minorHAnsi"/>
          <w:sz w:val="20"/>
          <w:szCs w:val="20"/>
        </w:rPr>
        <w:t xml:space="preserve"> including operational information</w:t>
      </w:r>
      <w:r w:rsidR="00865FFE" w:rsidRPr="00F00260">
        <w:rPr>
          <w:rFonts w:asciiTheme="minorHAnsi" w:hAnsiTheme="minorHAnsi" w:cstheme="minorHAnsi"/>
          <w:sz w:val="20"/>
          <w:szCs w:val="20"/>
        </w:rPr>
        <w:t>, passwords and contacts</w:t>
      </w:r>
      <w:r w:rsidRPr="00F00260">
        <w:rPr>
          <w:rFonts w:asciiTheme="minorHAnsi" w:hAnsiTheme="minorHAnsi" w:cstheme="minorHAnsi"/>
          <w:sz w:val="20"/>
          <w:szCs w:val="20"/>
        </w:rPr>
        <w:t xml:space="preserve"> including any information as may be detailed in </w:t>
      </w:r>
      <w:r w:rsidR="0092307D" w:rsidRPr="00F00260">
        <w:rPr>
          <w:rFonts w:asciiTheme="minorHAnsi" w:hAnsiTheme="minorHAnsi" w:cstheme="minorHAnsi"/>
          <w:sz w:val="20"/>
          <w:szCs w:val="20"/>
        </w:rPr>
        <w:t>Letter of Engagement</w:t>
      </w:r>
      <w:r w:rsidR="00865FFE" w:rsidRPr="00F00260">
        <w:rPr>
          <w:rFonts w:asciiTheme="minorHAnsi" w:hAnsiTheme="minorHAnsi" w:cstheme="minorHAnsi"/>
          <w:sz w:val="20"/>
          <w:szCs w:val="20"/>
        </w:rPr>
        <w:t>, (</w:t>
      </w:r>
      <w:r w:rsidRPr="00F00260">
        <w:rPr>
          <w:rFonts w:asciiTheme="minorHAnsi" w:hAnsiTheme="minorHAnsi" w:cstheme="minorHAnsi"/>
          <w:sz w:val="20"/>
          <w:szCs w:val="20"/>
        </w:rPr>
        <w:t>the “</w:t>
      </w:r>
      <w:r w:rsidRPr="00F00260">
        <w:rPr>
          <w:rFonts w:asciiTheme="minorHAnsi" w:hAnsiTheme="minorHAnsi" w:cstheme="minorHAnsi"/>
          <w:b/>
          <w:sz w:val="20"/>
          <w:szCs w:val="20"/>
        </w:rPr>
        <w:t>Required Information</w:t>
      </w:r>
      <w:r w:rsidRPr="00F00260">
        <w:rPr>
          <w:rFonts w:asciiTheme="minorHAnsi" w:hAnsiTheme="minorHAnsi" w:cstheme="minorHAnsi"/>
          <w:sz w:val="20"/>
          <w:szCs w:val="20"/>
        </w:rPr>
        <w:t>”); and</w:t>
      </w:r>
      <w:bookmarkEnd w:id="22"/>
      <w:r w:rsidRPr="00F00260">
        <w:rPr>
          <w:rFonts w:asciiTheme="minorHAnsi" w:hAnsiTheme="minorHAnsi" w:cstheme="minorHAnsi"/>
          <w:sz w:val="20"/>
          <w:szCs w:val="20"/>
        </w:rPr>
        <w:t xml:space="preserve"> </w:t>
      </w:r>
    </w:p>
    <w:p w14:paraId="6201C802" w14:textId="77777777" w:rsidR="00CA590E" w:rsidRPr="00F00260" w:rsidRDefault="00CA590E"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ensure that the Required Information is true, accurate and complete in all material respects</w:t>
      </w:r>
      <w:r w:rsidR="00817CB7" w:rsidRPr="00F00260">
        <w:rPr>
          <w:rFonts w:asciiTheme="minorHAnsi" w:hAnsiTheme="minorHAnsi" w:cstheme="minorHAnsi"/>
          <w:sz w:val="20"/>
          <w:szCs w:val="20"/>
        </w:rPr>
        <w:t>.</w:t>
      </w:r>
    </w:p>
    <w:p w14:paraId="7962E1BE" w14:textId="3030B7DA" w:rsidR="005D2828" w:rsidRPr="00F00260" w:rsidRDefault="005D2828"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Client is responsible for ensuring that any Required Information sent to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is sent via secure methods and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shall not be responsible for any loss, damage or otherwise caused to the Required Information.</w:t>
      </w:r>
    </w:p>
    <w:p w14:paraId="617B413D" w14:textId="658F75C5" w:rsidR="00CF7895" w:rsidRPr="00F00260" w:rsidRDefault="00CF7895"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If the Client’s approval (whether written or otherwise) is sought by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at any stage during this Contract and is not provided within a reasonable </w:t>
      </w:r>
      <w:proofErr w:type="gramStart"/>
      <w:r w:rsidRPr="00F00260">
        <w:rPr>
          <w:rFonts w:asciiTheme="minorHAnsi" w:hAnsiTheme="minorHAnsi" w:cstheme="minorHAnsi"/>
          <w:sz w:val="20"/>
          <w:szCs w:val="20"/>
        </w:rPr>
        <w:t>period of time</w:t>
      </w:r>
      <w:proofErr w:type="gramEnd"/>
      <w:r w:rsidRPr="00F00260">
        <w:rPr>
          <w:rFonts w:asciiTheme="minorHAnsi" w:hAnsiTheme="minorHAnsi" w:cstheme="minorHAnsi"/>
          <w:sz w:val="20"/>
          <w:szCs w:val="20"/>
        </w:rPr>
        <w:t xml:space="preserve"> and in any event following a written request for such approval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reserves the right:</w:t>
      </w:r>
    </w:p>
    <w:p w14:paraId="5082ADE1" w14:textId="77777777" w:rsidR="00CF7895" w:rsidRPr="00F00260" w:rsidRDefault="00CF7895"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not to commence or continue the Services or any planned stage of the Services until it has received any such required approval (and this may impact on any estimated timescales and/or the price); or</w:t>
      </w:r>
    </w:p>
    <w:p w14:paraId="40558015" w14:textId="77777777" w:rsidR="00CF7895" w:rsidRPr="00F00260" w:rsidRDefault="00CF7895"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to terminate this Contract on giving 7 days written notice.</w:t>
      </w:r>
    </w:p>
    <w:p w14:paraId="2B1F7C53" w14:textId="77777777" w:rsidR="005D2828" w:rsidRPr="00F00260" w:rsidRDefault="005D2828"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Proof reading</w:t>
      </w:r>
    </w:p>
    <w:p w14:paraId="71F135B2" w14:textId="4DD83252" w:rsidR="005D2828" w:rsidRPr="00F00260" w:rsidRDefault="005D2828" w:rsidP="003761CB">
      <w:pPr>
        <w:pStyle w:val="CLTL3"/>
        <w:spacing w:line="276" w:lineRule="auto"/>
        <w:rPr>
          <w:rFonts w:asciiTheme="minorHAnsi" w:hAnsiTheme="minorHAnsi" w:cstheme="minorHAnsi"/>
          <w:sz w:val="20"/>
          <w:szCs w:val="20"/>
        </w:rPr>
      </w:pPr>
      <w:bookmarkStart w:id="24" w:name="_Ref474849331"/>
      <w:r w:rsidRPr="00F00260">
        <w:rPr>
          <w:rFonts w:asciiTheme="minorHAnsi" w:hAnsiTheme="minorHAnsi" w:cstheme="minorHAnsi"/>
          <w:sz w:val="20"/>
          <w:szCs w:val="20"/>
        </w:rPr>
        <w:t xml:space="preserve">The Client is responsible for the final </w:t>
      </w:r>
      <w:r w:rsidR="002D081B" w:rsidRPr="00F00260">
        <w:rPr>
          <w:rFonts w:asciiTheme="minorHAnsi" w:hAnsiTheme="minorHAnsi" w:cstheme="minorHAnsi"/>
          <w:sz w:val="20"/>
          <w:szCs w:val="20"/>
        </w:rPr>
        <w:t>proofread</w:t>
      </w:r>
      <w:r w:rsidRPr="00F00260">
        <w:rPr>
          <w:rFonts w:asciiTheme="minorHAnsi" w:hAnsiTheme="minorHAnsi" w:cstheme="minorHAnsi"/>
          <w:sz w:val="20"/>
          <w:szCs w:val="20"/>
        </w:rPr>
        <w:t xml:space="preserve"> of any </w:t>
      </w:r>
      <w:r w:rsidR="007C0FE8" w:rsidRPr="00F00260">
        <w:rPr>
          <w:rFonts w:asciiTheme="minorHAnsi" w:hAnsiTheme="minorHAnsi" w:cstheme="minorHAnsi"/>
          <w:sz w:val="20"/>
          <w:szCs w:val="20"/>
        </w:rPr>
        <w:t>D</w:t>
      </w:r>
      <w:r w:rsidRPr="00F00260">
        <w:rPr>
          <w:rFonts w:asciiTheme="minorHAnsi" w:hAnsiTheme="minorHAnsi" w:cstheme="minorHAnsi"/>
          <w:sz w:val="20"/>
          <w:szCs w:val="20"/>
        </w:rPr>
        <w:t xml:space="preserve">ocuments created or otherwise worked on by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as part of the Services and shall notify </w:t>
      </w:r>
      <w:r w:rsidR="002D081B">
        <w:rPr>
          <w:rFonts w:asciiTheme="minorHAnsi" w:hAnsiTheme="minorHAnsi" w:cstheme="minorHAnsi"/>
          <w:sz w:val="20"/>
          <w:szCs w:val="20"/>
        </w:rPr>
        <w:t>V</w:t>
      </w:r>
      <w:r w:rsidRPr="00F00260">
        <w:rPr>
          <w:rFonts w:asciiTheme="minorHAnsi" w:hAnsiTheme="minorHAnsi" w:cstheme="minorHAnsi"/>
          <w:sz w:val="20"/>
          <w:szCs w:val="20"/>
        </w:rPr>
        <w:t xml:space="preserve"> of any errors within 48 hours of receipt.</w:t>
      </w:r>
      <w:bookmarkEnd w:id="24"/>
      <w:r w:rsidRPr="00F00260">
        <w:rPr>
          <w:rFonts w:asciiTheme="minorHAnsi" w:hAnsiTheme="minorHAnsi" w:cstheme="minorHAnsi"/>
          <w:sz w:val="20"/>
          <w:szCs w:val="20"/>
        </w:rPr>
        <w:t xml:space="preserve"> </w:t>
      </w:r>
    </w:p>
    <w:p w14:paraId="4DA5DAAF" w14:textId="5364342D" w:rsidR="005D2828" w:rsidRPr="00F00260" w:rsidRDefault="005D2828"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If the Client fails to notify </w:t>
      </w:r>
      <w:r w:rsidR="002D081B">
        <w:rPr>
          <w:rFonts w:asciiTheme="minorHAnsi" w:hAnsiTheme="minorHAnsi" w:cstheme="minorHAnsi"/>
          <w:sz w:val="20"/>
          <w:szCs w:val="20"/>
        </w:rPr>
        <w:t>V</w:t>
      </w:r>
      <w:r w:rsidRPr="00F00260">
        <w:rPr>
          <w:rFonts w:asciiTheme="minorHAnsi" w:hAnsiTheme="minorHAnsi" w:cstheme="minorHAnsi"/>
          <w:sz w:val="20"/>
          <w:szCs w:val="20"/>
        </w:rPr>
        <w:t xml:space="preserve"> of any errors </w:t>
      </w:r>
      <w:r w:rsidR="00D2648B" w:rsidRPr="00F00260">
        <w:rPr>
          <w:rFonts w:asciiTheme="minorHAnsi" w:hAnsiTheme="minorHAnsi" w:cstheme="minorHAnsi"/>
          <w:sz w:val="20"/>
          <w:szCs w:val="20"/>
        </w:rPr>
        <w:t xml:space="preserve">in accordance with clause </w:t>
      </w:r>
      <w:r w:rsidR="00D2648B" w:rsidRPr="00F00260">
        <w:rPr>
          <w:rFonts w:asciiTheme="minorHAnsi" w:hAnsiTheme="minorHAnsi" w:cstheme="minorHAnsi"/>
          <w:sz w:val="20"/>
          <w:szCs w:val="20"/>
        </w:rPr>
        <w:fldChar w:fldCharType="begin"/>
      </w:r>
      <w:r w:rsidR="00D2648B" w:rsidRPr="00F00260">
        <w:rPr>
          <w:rFonts w:asciiTheme="minorHAnsi" w:hAnsiTheme="minorHAnsi" w:cstheme="minorHAnsi"/>
          <w:sz w:val="20"/>
          <w:szCs w:val="20"/>
        </w:rPr>
        <w:instrText xml:space="preserve"> REF _Ref474849331 \r \h </w:instrText>
      </w:r>
      <w:r w:rsidR="00A3139A" w:rsidRPr="00F00260">
        <w:rPr>
          <w:rFonts w:asciiTheme="minorHAnsi" w:hAnsiTheme="minorHAnsi" w:cstheme="minorHAnsi"/>
          <w:sz w:val="20"/>
          <w:szCs w:val="20"/>
        </w:rPr>
        <w:instrText xml:space="preserve"> \* MERGEFORMAT </w:instrText>
      </w:r>
      <w:r w:rsidR="00D2648B" w:rsidRPr="00F00260">
        <w:rPr>
          <w:rFonts w:asciiTheme="minorHAnsi" w:hAnsiTheme="minorHAnsi" w:cstheme="minorHAnsi"/>
          <w:sz w:val="20"/>
          <w:szCs w:val="20"/>
        </w:rPr>
      </w:r>
      <w:r w:rsidR="00D2648B"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5.4.1</w:t>
      </w:r>
      <w:r w:rsidR="00D2648B" w:rsidRPr="00F00260">
        <w:rPr>
          <w:rFonts w:asciiTheme="minorHAnsi" w:hAnsiTheme="minorHAnsi" w:cstheme="minorHAnsi"/>
          <w:sz w:val="20"/>
          <w:szCs w:val="20"/>
        </w:rPr>
        <w:fldChar w:fldCharType="end"/>
      </w:r>
      <w:r w:rsidR="002574FB" w:rsidRPr="00F00260">
        <w:rPr>
          <w:rFonts w:asciiTheme="minorHAnsi" w:hAnsiTheme="minorHAnsi" w:cstheme="minorHAnsi"/>
          <w:sz w:val="20"/>
          <w:szCs w:val="20"/>
        </w:rPr>
        <w:t xml:space="preserve"> </w:t>
      </w:r>
      <w:r w:rsidRPr="00F00260">
        <w:rPr>
          <w:rFonts w:asciiTheme="minorHAnsi" w:hAnsiTheme="minorHAnsi" w:cstheme="minorHAnsi"/>
          <w:sz w:val="20"/>
          <w:szCs w:val="20"/>
        </w:rPr>
        <w:t>then:</w:t>
      </w:r>
    </w:p>
    <w:p w14:paraId="6EC35080" w14:textId="65A65018" w:rsidR="005D2828" w:rsidRPr="00F00260" w:rsidRDefault="005D2828" w:rsidP="003761CB">
      <w:pPr>
        <w:pStyle w:val="CLTL4"/>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such documents will be deemed to be accepted as free of errors and omissions and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accepts no liability in connection with such errors and omissions; and</w:t>
      </w:r>
    </w:p>
    <w:p w14:paraId="55F4320A" w14:textId="4D15348F" w:rsidR="005D2828" w:rsidRPr="00F00260" w:rsidRDefault="005D2828" w:rsidP="003761CB">
      <w:pPr>
        <w:pStyle w:val="CLTL4"/>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any errors and/or omissions notified to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after expiry of the period specified in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_Ref474849331 \r \h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5.4.1</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may be corrected by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and time spent in doing so shall be charged at </w:t>
      </w:r>
      <w:r w:rsidR="002D081B" w:rsidRPr="00F00260">
        <w:rPr>
          <w:rFonts w:asciiTheme="minorHAnsi" w:hAnsiTheme="minorHAnsi" w:cstheme="minorHAnsi"/>
          <w:bCs/>
          <w:sz w:val="20"/>
          <w:szCs w:val="20"/>
        </w:rPr>
        <w:t xml:space="preserve">Elegant </w:t>
      </w:r>
      <w:r w:rsidR="002D081B" w:rsidRPr="00F00260">
        <w:rPr>
          <w:rFonts w:asciiTheme="minorHAnsi" w:hAnsiTheme="minorHAnsi" w:cstheme="minorHAnsi"/>
          <w:bCs/>
          <w:sz w:val="20"/>
          <w:szCs w:val="20"/>
        </w:rPr>
        <w:t>Efficiencies</w:t>
      </w:r>
      <w:r w:rsidR="002D081B" w:rsidRPr="00F00260">
        <w:rPr>
          <w:rFonts w:asciiTheme="minorHAnsi" w:hAnsiTheme="minorHAnsi" w:cstheme="minorHAnsi"/>
          <w:sz w:val="20"/>
          <w:szCs w:val="20"/>
        </w:rPr>
        <w:t>’</w:t>
      </w:r>
      <w:r w:rsidRPr="00F00260">
        <w:rPr>
          <w:rFonts w:asciiTheme="minorHAnsi" w:hAnsiTheme="minorHAnsi" w:cstheme="minorHAnsi"/>
          <w:sz w:val="20"/>
          <w:szCs w:val="20"/>
        </w:rPr>
        <w:t xml:space="preserve"> then prevailing rate. </w:t>
      </w:r>
    </w:p>
    <w:p w14:paraId="14308712" w14:textId="30C11D28" w:rsidR="00CA590E"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Without prejudice to any other right or remedy of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if </w:t>
      </w:r>
      <w:r w:rsidR="002D081B" w:rsidRPr="00F00260">
        <w:rPr>
          <w:rFonts w:asciiTheme="minorHAnsi" w:hAnsiTheme="minorHAnsi" w:cstheme="minorHAnsi"/>
          <w:bCs/>
          <w:sz w:val="20"/>
          <w:szCs w:val="20"/>
        </w:rPr>
        <w:t xml:space="preserve">Elegant </w:t>
      </w:r>
      <w:r w:rsidR="002D081B" w:rsidRPr="00F00260">
        <w:rPr>
          <w:rFonts w:asciiTheme="minorHAnsi" w:hAnsiTheme="minorHAnsi" w:cstheme="minorHAnsi"/>
          <w:bCs/>
          <w:sz w:val="20"/>
          <w:szCs w:val="20"/>
        </w:rPr>
        <w:t>Efficiencies</w:t>
      </w:r>
      <w:r w:rsidR="002D081B" w:rsidRPr="00F00260">
        <w:rPr>
          <w:rFonts w:asciiTheme="minorHAnsi" w:hAnsiTheme="minorHAnsi" w:cstheme="minorHAnsi"/>
          <w:sz w:val="20"/>
          <w:szCs w:val="20"/>
        </w:rPr>
        <w:t>’</w:t>
      </w:r>
      <w:r w:rsidRPr="00F00260">
        <w:rPr>
          <w:rFonts w:asciiTheme="minorHAnsi" w:hAnsiTheme="minorHAnsi" w:cstheme="minorHAnsi"/>
          <w:sz w:val="20"/>
          <w:szCs w:val="20"/>
        </w:rPr>
        <w:t xml:space="preserve"> performance of its obligations under this Contract is prevented or delayed by any act or omission of the Client, its agents, subcontractors, consultants or employees,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shall not be liable for any costs, charges or losses sustained or incurred by the Client that arise directly or indirectly from such prevention or delay.</w:t>
      </w:r>
      <w:bookmarkEnd w:id="23"/>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2276F6A2"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25" w:name="a202085"/>
      <w:bookmarkStart w:id="26" w:name="_Toc337787761"/>
      <w:r w:rsidRPr="00F00260">
        <w:rPr>
          <w:rFonts w:asciiTheme="minorHAnsi" w:hAnsiTheme="minorHAnsi" w:cstheme="minorHAnsi"/>
          <w:color w:val="FFFFFF" w:themeColor="background1"/>
          <w:sz w:val="20"/>
          <w:szCs w:val="20"/>
        </w:rPr>
        <w:t>Change control</w:t>
      </w:r>
      <w:bookmarkEnd w:id="25"/>
      <w:bookmarkEnd w:id="26"/>
    </w:p>
    <w:p w14:paraId="31713ADB" w14:textId="02420DB3" w:rsidR="0014035D" w:rsidRPr="00F00260" w:rsidRDefault="00D63786" w:rsidP="003761CB">
      <w:pPr>
        <w:pStyle w:val="CLTL2"/>
        <w:spacing w:line="276" w:lineRule="auto"/>
        <w:rPr>
          <w:rFonts w:asciiTheme="minorHAnsi" w:hAnsiTheme="minorHAnsi" w:cstheme="minorHAnsi"/>
          <w:sz w:val="20"/>
          <w:szCs w:val="20"/>
        </w:rPr>
      </w:pPr>
      <w:bookmarkStart w:id="27" w:name="a1016456"/>
      <w:bookmarkStart w:id="28" w:name="_Toc337787762"/>
      <w:r w:rsidRPr="00F00260">
        <w:rPr>
          <w:rFonts w:asciiTheme="minorHAnsi" w:hAnsiTheme="minorHAnsi" w:cstheme="minorHAnsi"/>
          <w:sz w:val="20"/>
          <w:szCs w:val="20"/>
        </w:rPr>
        <w:t xml:space="preserve">Any changes to the </w:t>
      </w:r>
      <w:r w:rsidR="005765B6" w:rsidRPr="00F00260">
        <w:rPr>
          <w:rFonts w:asciiTheme="minorHAnsi" w:hAnsiTheme="minorHAnsi" w:cstheme="minorHAnsi"/>
          <w:sz w:val="20"/>
          <w:szCs w:val="20"/>
        </w:rPr>
        <w:t xml:space="preserve">Services and/or </w:t>
      </w:r>
      <w:r w:rsidRPr="00F00260">
        <w:rPr>
          <w:rFonts w:asciiTheme="minorHAnsi" w:hAnsiTheme="minorHAnsi" w:cstheme="minorHAnsi"/>
          <w:sz w:val="20"/>
          <w:szCs w:val="20"/>
        </w:rPr>
        <w:t xml:space="preserve">Letter of Engagement requested by the Client shall be reviewed by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who shall notify the Client of any implications of such changes including revisions to Charges and/or estimated timescales and the parties shall discuss and work in good faith to agree the changes to the Letter of Engagement.</w:t>
      </w:r>
      <w:r w:rsidR="0014035D" w:rsidRPr="00F00260">
        <w:rPr>
          <w:rFonts w:asciiTheme="minorHAnsi" w:hAnsiTheme="minorHAnsi" w:cstheme="minorHAnsi"/>
          <w:sz w:val="20"/>
          <w:szCs w:val="20"/>
        </w:rPr>
        <w:tab/>
      </w:r>
    </w:p>
    <w:p w14:paraId="48E05EB2" w14:textId="7528988C" w:rsidR="00D63786" w:rsidRPr="00F00260" w:rsidRDefault="0014035D" w:rsidP="0014035D">
      <w:pPr>
        <w:pStyle w:val="CLTL2"/>
        <w:numPr>
          <w:ilvl w:val="0"/>
          <w:numId w:val="0"/>
        </w:numPr>
        <w:spacing w:line="276" w:lineRule="auto"/>
        <w:ind w:left="720"/>
        <w:rPr>
          <w:rFonts w:asciiTheme="minorHAnsi" w:hAnsiTheme="minorHAnsi" w:cstheme="minorHAnsi"/>
          <w:sz w:val="20"/>
          <w:szCs w:val="20"/>
        </w:rPr>
      </w:pPr>
      <w:r w:rsidRPr="00F00260">
        <w:rPr>
          <w:rFonts w:asciiTheme="minorHAnsi" w:hAnsiTheme="minorHAnsi" w:cstheme="minorHAnsi"/>
          <w:sz w:val="20"/>
          <w:szCs w:val="20"/>
        </w:rPr>
        <w:lastRenderedPageBreak/>
        <w:br/>
      </w:r>
    </w:p>
    <w:p w14:paraId="629DB531"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29" w:name="_Ref476906642"/>
      <w:r w:rsidRPr="00F00260">
        <w:rPr>
          <w:rFonts w:asciiTheme="minorHAnsi" w:hAnsiTheme="minorHAnsi" w:cstheme="minorHAnsi"/>
          <w:color w:val="FFFFFF" w:themeColor="background1"/>
          <w:sz w:val="20"/>
          <w:szCs w:val="20"/>
        </w:rPr>
        <w:t>Charges and payment</w:t>
      </w:r>
      <w:bookmarkEnd w:id="27"/>
      <w:bookmarkEnd w:id="28"/>
      <w:bookmarkEnd w:id="29"/>
    </w:p>
    <w:p w14:paraId="573D1388" w14:textId="6DC279E0" w:rsidR="00B10C22" w:rsidRPr="00F00260" w:rsidRDefault="0014784D" w:rsidP="003761CB">
      <w:pPr>
        <w:pStyle w:val="CLTL2"/>
        <w:spacing w:line="276" w:lineRule="auto"/>
        <w:rPr>
          <w:rFonts w:asciiTheme="minorHAnsi" w:hAnsiTheme="minorHAnsi" w:cstheme="minorHAnsi"/>
          <w:sz w:val="20"/>
          <w:szCs w:val="20"/>
        </w:rPr>
      </w:pPr>
      <w:bookmarkStart w:id="30" w:name="_Ref431385852"/>
      <w:r w:rsidRPr="00F00260">
        <w:rPr>
          <w:rFonts w:asciiTheme="minorHAnsi" w:hAnsiTheme="minorHAnsi" w:cstheme="minorHAnsi"/>
          <w:sz w:val="20"/>
          <w:szCs w:val="20"/>
        </w:rPr>
        <w:t xml:space="preserve">In consideration of the provision of the Services by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the Client shall pay the Ch</w:t>
      </w:r>
      <w:r w:rsidR="00817CB7" w:rsidRPr="00F00260">
        <w:rPr>
          <w:rFonts w:asciiTheme="minorHAnsi" w:hAnsiTheme="minorHAnsi" w:cstheme="minorHAnsi"/>
          <w:sz w:val="20"/>
          <w:szCs w:val="20"/>
        </w:rPr>
        <w:t>arges as set out in this clause</w:t>
      </w:r>
      <w:r w:rsidRPr="00F00260">
        <w:rPr>
          <w:rFonts w:asciiTheme="minorHAnsi" w:hAnsiTheme="minorHAnsi" w:cstheme="minorHAnsi"/>
          <w:sz w:val="20"/>
          <w:szCs w:val="20"/>
        </w:rPr>
        <w:t xml:space="preserve"> </w:t>
      </w:r>
      <w:r w:rsidR="006E13EC" w:rsidRPr="00F00260">
        <w:rPr>
          <w:rFonts w:asciiTheme="minorHAnsi" w:hAnsiTheme="minorHAnsi" w:cstheme="minorHAnsi"/>
          <w:sz w:val="20"/>
          <w:szCs w:val="20"/>
        </w:rPr>
        <w:fldChar w:fldCharType="begin"/>
      </w:r>
      <w:r w:rsidR="006E13EC" w:rsidRPr="00F00260">
        <w:rPr>
          <w:rFonts w:asciiTheme="minorHAnsi" w:hAnsiTheme="minorHAnsi" w:cstheme="minorHAnsi"/>
          <w:sz w:val="20"/>
          <w:szCs w:val="20"/>
        </w:rPr>
        <w:instrText xml:space="preserve"> REF _Ref476906642 \r \h </w:instrText>
      </w:r>
      <w:r w:rsidR="00DA0D54" w:rsidRPr="00F00260">
        <w:rPr>
          <w:rFonts w:asciiTheme="minorHAnsi" w:hAnsiTheme="minorHAnsi" w:cstheme="minorHAnsi"/>
          <w:sz w:val="20"/>
          <w:szCs w:val="20"/>
        </w:rPr>
        <w:instrText xml:space="preserve"> \* MERGEFORMAT </w:instrText>
      </w:r>
      <w:r w:rsidR="006E13EC" w:rsidRPr="00F00260">
        <w:rPr>
          <w:rFonts w:asciiTheme="minorHAnsi" w:hAnsiTheme="minorHAnsi" w:cstheme="minorHAnsi"/>
          <w:sz w:val="20"/>
          <w:szCs w:val="20"/>
        </w:rPr>
      </w:r>
      <w:r w:rsidR="006E13EC"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7</w:t>
      </w:r>
      <w:r w:rsidR="006E13EC" w:rsidRPr="00F00260">
        <w:rPr>
          <w:rFonts w:asciiTheme="minorHAnsi" w:hAnsiTheme="minorHAnsi" w:cstheme="minorHAnsi"/>
          <w:sz w:val="20"/>
          <w:szCs w:val="20"/>
        </w:rPr>
        <w:fldChar w:fldCharType="end"/>
      </w:r>
      <w:r w:rsidR="00817CB7" w:rsidRPr="00F00260">
        <w:rPr>
          <w:rFonts w:asciiTheme="minorHAnsi" w:hAnsiTheme="minorHAnsi" w:cstheme="minorHAnsi"/>
          <w:sz w:val="20"/>
          <w:szCs w:val="20"/>
        </w:rPr>
        <w:t xml:space="preserve"> and</w:t>
      </w:r>
      <w:r w:rsidRPr="00F00260">
        <w:rPr>
          <w:rFonts w:asciiTheme="minorHAnsi" w:hAnsiTheme="minorHAnsi" w:cstheme="minorHAnsi"/>
          <w:sz w:val="20"/>
          <w:szCs w:val="20"/>
        </w:rPr>
        <w:t xml:space="preserve"> </w:t>
      </w:r>
      <w:bookmarkStart w:id="31" w:name="_Ref335626835"/>
      <w:r w:rsidRPr="00F00260">
        <w:rPr>
          <w:rFonts w:asciiTheme="minorHAnsi" w:hAnsiTheme="minorHAnsi" w:cstheme="minorHAnsi"/>
          <w:sz w:val="20"/>
          <w:szCs w:val="20"/>
        </w:rPr>
        <w:t xml:space="preserve">the </w:t>
      </w:r>
      <w:r w:rsidR="0092307D" w:rsidRPr="00F00260">
        <w:rPr>
          <w:rFonts w:asciiTheme="minorHAnsi" w:hAnsiTheme="minorHAnsi" w:cstheme="minorHAnsi"/>
          <w:sz w:val="20"/>
          <w:szCs w:val="20"/>
        </w:rPr>
        <w:t>Letter of Engagement</w:t>
      </w:r>
      <w:r w:rsidR="00A77A96" w:rsidRPr="00F00260">
        <w:rPr>
          <w:rFonts w:asciiTheme="minorHAnsi" w:hAnsiTheme="minorHAnsi" w:cstheme="minorHAnsi"/>
          <w:sz w:val="20"/>
          <w:szCs w:val="20"/>
        </w:rPr>
        <w:t xml:space="preserve"> (“</w:t>
      </w:r>
      <w:r w:rsidR="00A77A96" w:rsidRPr="00F00260">
        <w:rPr>
          <w:rFonts w:asciiTheme="minorHAnsi" w:hAnsiTheme="minorHAnsi" w:cstheme="minorHAnsi"/>
          <w:b/>
          <w:sz w:val="20"/>
          <w:szCs w:val="20"/>
        </w:rPr>
        <w:t>Charges</w:t>
      </w:r>
      <w:r w:rsidR="00A77A96" w:rsidRPr="00F00260">
        <w:rPr>
          <w:rFonts w:asciiTheme="minorHAnsi" w:hAnsiTheme="minorHAnsi" w:cstheme="minorHAnsi"/>
          <w:sz w:val="20"/>
          <w:szCs w:val="20"/>
        </w:rPr>
        <w:t>”)</w:t>
      </w:r>
      <w:r w:rsidRPr="00F00260">
        <w:rPr>
          <w:rFonts w:asciiTheme="minorHAnsi" w:hAnsiTheme="minorHAnsi" w:cstheme="minorHAnsi"/>
          <w:sz w:val="20"/>
          <w:szCs w:val="20"/>
        </w:rPr>
        <w:t>.</w:t>
      </w:r>
      <w:bookmarkEnd w:id="30"/>
      <w:r w:rsidRPr="00F00260">
        <w:rPr>
          <w:rFonts w:asciiTheme="minorHAnsi" w:hAnsiTheme="minorHAnsi" w:cstheme="minorHAnsi"/>
          <w:sz w:val="20"/>
          <w:szCs w:val="20"/>
        </w:rPr>
        <w:t xml:space="preserve"> </w:t>
      </w:r>
    </w:p>
    <w:p w14:paraId="5D233679" w14:textId="77777777" w:rsidR="00B10C22" w:rsidRPr="00F00260" w:rsidRDefault="00B10C22"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Out-of-pocket expenses including items such as courier charges, long distance phone calls, travel and accommodation costs will be reimbursable at cost.</w:t>
      </w:r>
      <w:r w:rsidR="00F0156B" w:rsidRPr="00F00260">
        <w:rPr>
          <w:rFonts w:asciiTheme="minorHAnsi" w:hAnsiTheme="minorHAnsi" w:cstheme="minorHAnsi"/>
          <w:sz w:val="20"/>
          <w:szCs w:val="20"/>
        </w:rPr>
        <w:t xml:space="preserve"> </w:t>
      </w:r>
      <w:r w:rsidR="00CD6221" w:rsidRPr="00F00260">
        <w:rPr>
          <w:rFonts w:asciiTheme="minorHAnsi" w:hAnsiTheme="minorHAnsi" w:cstheme="minorHAnsi"/>
          <w:sz w:val="20"/>
          <w:szCs w:val="20"/>
        </w:rPr>
        <w:t xml:space="preserve">Mileage will be charged at 45p per mile. </w:t>
      </w:r>
    </w:p>
    <w:p w14:paraId="2AEDB9A4" w14:textId="5C81B5D8" w:rsidR="000B43F0" w:rsidRPr="00F00260" w:rsidRDefault="000B43F0"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All Charges are subject to periodic review in December </w:t>
      </w:r>
      <w:r w:rsidR="002D4F85" w:rsidRPr="00F00260">
        <w:rPr>
          <w:rFonts w:asciiTheme="minorHAnsi" w:hAnsiTheme="minorHAnsi" w:cstheme="minorHAnsi"/>
          <w:sz w:val="20"/>
          <w:szCs w:val="20"/>
        </w:rPr>
        <w:t xml:space="preserve">each year </w:t>
      </w:r>
      <w:r w:rsidRPr="00F00260">
        <w:rPr>
          <w:rFonts w:asciiTheme="minorHAnsi" w:hAnsiTheme="minorHAnsi" w:cstheme="minorHAnsi"/>
          <w:sz w:val="20"/>
          <w:szCs w:val="20"/>
        </w:rPr>
        <w:t xml:space="preserve">and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will give </w:t>
      </w:r>
      <w:r w:rsidR="00FD22D2" w:rsidRPr="00F00260">
        <w:rPr>
          <w:rFonts w:asciiTheme="minorHAnsi" w:hAnsiTheme="minorHAnsi" w:cstheme="minorHAnsi"/>
          <w:sz w:val="20"/>
          <w:szCs w:val="20"/>
        </w:rPr>
        <w:t>the Client</w:t>
      </w:r>
      <w:r w:rsidRPr="00F00260">
        <w:rPr>
          <w:rFonts w:asciiTheme="minorHAnsi" w:hAnsiTheme="minorHAnsi" w:cstheme="minorHAnsi"/>
          <w:sz w:val="20"/>
          <w:szCs w:val="20"/>
        </w:rPr>
        <w:t xml:space="preserve"> one</w:t>
      </w:r>
      <w:r w:rsidR="002D4F85" w:rsidRPr="00F00260">
        <w:rPr>
          <w:rFonts w:asciiTheme="minorHAnsi" w:hAnsiTheme="minorHAnsi" w:cstheme="minorHAnsi"/>
          <w:sz w:val="20"/>
          <w:szCs w:val="20"/>
        </w:rPr>
        <w:t xml:space="preserve"> </w:t>
      </w:r>
      <w:r w:rsidRPr="00F00260">
        <w:rPr>
          <w:rFonts w:asciiTheme="minorHAnsi" w:hAnsiTheme="minorHAnsi" w:cstheme="minorHAnsi"/>
          <w:sz w:val="20"/>
          <w:szCs w:val="20"/>
        </w:rPr>
        <w:t>month’s notice in writing of any changes.</w:t>
      </w:r>
    </w:p>
    <w:p w14:paraId="7CF7A1D0" w14:textId="58CDD3E7"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Client shall pay each invoice submitted to it by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D372BD" w:rsidRPr="00F00260">
        <w:rPr>
          <w:rFonts w:asciiTheme="minorHAnsi" w:hAnsiTheme="minorHAnsi" w:cstheme="minorHAnsi"/>
          <w:sz w:val="20"/>
          <w:szCs w:val="20"/>
        </w:rPr>
        <w:t xml:space="preserve">by BACS </w:t>
      </w:r>
      <w:r w:rsidRPr="00F00260">
        <w:rPr>
          <w:rFonts w:asciiTheme="minorHAnsi" w:hAnsiTheme="minorHAnsi" w:cstheme="minorHAnsi"/>
          <w:sz w:val="20"/>
          <w:szCs w:val="20"/>
        </w:rPr>
        <w:t xml:space="preserve">in full and in cleared funds, </w:t>
      </w:r>
      <w:r w:rsidR="00607FE5" w:rsidRPr="00F00260">
        <w:rPr>
          <w:rFonts w:asciiTheme="minorHAnsi" w:hAnsiTheme="minorHAnsi" w:cstheme="minorHAnsi"/>
          <w:sz w:val="20"/>
          <w:szCs w:val="20"/>
        </w:rPr>
        <w:t>within 2 Business Days of the invoice date</w:t>
      </w:r>
      <w:r w:rsidRPr="00F00260">
        <w:rPr>
          <w:rFonts w:asciiTheme="minorHAnsi" w:hAnsiTheme="minorHAnsi" w:cstheme="minorHAnsi"/>
          <w:sz w:val="20"/>
          <w:szCs w:val="20"/>
        </w:rPr>
        <w:t xml:space="preserve"> </w:t>
      </w:r>
      <w:r w:rsidR="00817CB7" w:rsidRPr="00F00260">
        <w:rPr>
          <w:rFonts w:asciiTheme="minorHAnsi" w:hAnsiTheme="minorHAnsi" w:cstheme="minorHAnsi"/>
          <w:sz w:val="20"/>
          <w:szCs w:val="20"/>
        </w:rPr>
        <w:t>(“due date”)</w:t>
      </w:r>
      <w:r w:rsidRPr="00F00260">
        <w:rPr>
          <w:rFonts w:asciiTheme="minorHAnsi" w:hAnsiTheme="minorHAnsi" w:cstheme="minorHAnsi"/>
          <w:sz w:val="20"/>
          <w:szCs w:val="20"/>
        </w:rPr>
        <w:t xml:space="preserve"> to a bank account nominated in writing by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w:t>
      </w:r>
      <w:bookmarkEnd w:id="31"/>
    </w:p>
    <w:p w14:paraId="7B3F0DE1" w14:textId="62587DC0" w:rsidR="0014784D" w:rsidRPr="00F00260" w:rsidRDefault="0014784D" w:rsidP="003761CB">
      <w:pPr>
        <w:pStyle w:val="CLTL2"/>
        <w:spacing w:line="276" w:lineRule="auto"/>
        <w:rPr>
          <w:rFonts w:asciiTheme="minorHAnsi" w:hAnsiTheme="minorHAnsi" w:cstheme="minorHAnsi"/>
          <w:sz w:val="20"/>
          <w:szCs w:val="20"/>
        </w:rPr>
      </w:pPr>
      <w:bookmarkStart w:id="32" w:name="_Ref431386609"/>
      <w:r w:rsidRPr="00F00260">
        <w:rPr>
          <w:rFonts w:asciiTheme="minorHAnsi" w:hAnsiTheme="minorHAnsi" w:cstheme="minorHAnsi"/>
          <w:sz w:val="20"/>
          <w:szCs w:val="20"/>
        </w:rPr>
        <w:t>Without prejudice to any other right or remedy that</w:t>
      </w:r>
      <w:r w:rsidR="00F43621" w:rsidRPr="00F00260">
        <w:rPr>
          <w:rFonts w:asciiTheme="minorHAnsi" w:hAnsiTheme="minorHAnsi" w:cstheme="minorHAnsi"/>
          <w:sz w:val="20"/>
          <w:szCs w:val="20"/>
        </w:rPr>
        <w:t xml:space="preserve"> </w:t>
      </w:r>
      <w:r w:rsidR="002D081B" w:rsidRPr="00F00260">
        <w:rPr>
          <w:rFonts w:asciiTheme="minorHAnsi" w:hAnsiTheme="minorHAnsi" w:cstheme="minorHAnsi"/>
          <w:bCs/>
          <w:sz w:val="20"/>
          <w:szCs w:val="20"/>
        </w:rPr>
        <w:t>Elegant Efficiencies</w:t>
      </w:r>
      <w:r w:rsidR="00F43621"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may have, if the Client fails to pay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the due date,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may:</w:t>
      </w:r>
      <w:bookmarkEnd w:id="32"/>
    </w:p>
    <w:p w14:paraId="3D046F38" w14:textId="77777777" w:rsidR="00D46FD5" w:rsidRPr="00F00260" w:rsidRDefault="00D46FD5"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charge the Client interest on the overdue amount, payable by the Client immediately on demand, from the due date up to the date of actual payment, after as well as before judgment, at the rate of </w:t>
      </w:r>
      <w:r w:rsidR="00293C80" w:rsidRPr="00F00260">
        <w:rPr>
          <w:rFonts w:asciiTheme="minorHAnsi" w:hAnsiTheme="minorHAnsi" w:cstheme="minorHAnsi"/>
          <w:sz w:val="20"/>
          <w:szCs w:val="20"/>
        </w:rPr>
        <w:t>4</w:t>
      </w:r>
      <w:r w:rsidRPr="00F00260">
        <w:rPr>
          <w:rFonts w:asciiTheme="minorHAnsi" w:hAnsiTheme="minorHAnsi" w:cstheme="minorHAnsi"/>
          <w:sz w:val="20"/>
          <w:szCs w:val="20"/>
        </w:rPr>
        <w:t xml:space="preserve">% a year above the base rate for the time being of </w:t>
      </w:r>
      <w:r w:rsidR="00607FE5" w:rsidRPr="00F00260">
        <w:rPr>
          <w:rFonts w:asciiTheme="minorHAnsi" w:hAnsiTheme="minorHAnsi" w:cstheme="minorHAnsi"/>
          <w:sz w:val="20"/>
          <w:szCs w:val="20"/>
        </w:rPr>
        <w:t>the Bank of England, but at 4% a year for any period when the base rate is below 0%</w:t>
      </w:r>
      <w:r w:rsidRPr="00F00260">
        <w:rPr>
          <w:rFonts w:asciiTheme="minorHAnsi" w:hAnsiTheme="minorHAnsi" w:cstheme="minorHAnsi"/>
          <w:sz w:val="20"/>
          <w:szCs w:val="20"/>
        </w:rPr>
        <w:t xml:space="preserve">. Such interest shall accrue </w:t>
      </w:r>
      <w:proofErr w:type="gramStart"/>
      <w:r w:rsidRPr="00F00260">
        <w:rPr>
          <w:rFonts w:asciiTheme="minorHAnsi" w:hAnsiTheme="minorHAnsi" w:cstheme="minorHAnsi"/>
          <w:sz w:val="20"/>
          <w:szCs w:val="20"/>
        </w:rPr>
        <w:t>on a daily basis</w:t>
      </w:r>
      <w:proofErr w:type="gramEnd"/>
      <w:r w:rsidRPr="00F00260">
        <w:rPr>
          <w:rFonts w:asciiTheme="minorHAnsi" w:hAnsiTheme="minorHAnsi" w:cstheme="minorHAnsi"/>
          <w:sz w:val="20"/>
          <w:szCs w:val="20"/>
        </w:rPr>
        <w:t xml:space="preserve"> and be compounded quarterly; and/or</w:t>
      </w:r>
    </w:p>
    <w:p w14:paraId="6E2B8232" w14:textId="77777777" w:rsidR="000B43F0"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claim interest under the Late Payment of Commercial Debts (Interest) Act 1998 and the Client shall pay the interest immediately on demand; </w:t>
      </w:r>
      <w:r w:rsidR="00294018" w:rsidRPr="00F00260">
        <w:rPr>
          <w:rFonts w:asciiTheme="minorHAnsi" w:hAnsiTheme="minorHAnsi" w:cstheme="minorHAnsi"/>
          <w:sz w:val="20"/>
          <w:szCs w:val="20"/>
        </w:rPr>
        <w:t>and/or</w:t>
      </w:r>
    </w:p>
    <w:p w14:paraId="162EA39D"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suspend all Services </w:t>
      </w:r>
      <w:r w:rsidR="00DC0489" w:rsidRPr="00F00260">
        <w:rPr>
          <w:rFonts w:asciiTheme="minorHAnsi" w:hAnsiTheme="minorHAnsi" w:cstheme="minorHAnsi"/>
          <w:sz w:val="20"/>
          <w:szCs w:val="20"/>
        </w:rPr>
        <w:t xml:space="preserve">under this Contract and any other contracts it has with the Client </w:t>
      </w:r>
      <w:r w:rsidRPr="00F00260">
        <w:rPr>
          <w:rFonts w:asciiTheme="minorHAnsi" w:hAnsiTheme="minorHAnsi" w:cstheme="minorHAnsi"/>
          <w:sz w:val="20"/>
          <w:szCs w:val="20"/>
        </w:rPr>
        <w:t>until payment has been made in full</w:t>
      </w:r>
      <w:r w:rsidR="00583962" w:rsidRPr="00F00260">
        <w:rPr>
          <w:rFonts w:asciiTheme="minorHAnsi" w:hAnsiTheme="minorHAnsi" w:cstheme="minorHAnsi"/>
          <w:sz w:val="20"/>
          <w:szCs w:val="20"/>
        </w:rPr>
        <w:t xml:space="preserve"> in cleared funds</w:t>
      </w:r>
      <w:r w:rsidRPr="00F00260">
        <w:rPr>
          <w:rFonts w:asciiTheme="minorHAnsi" w:hAnsiTheme="minorHAnsi" w:cstheme="minorHAnsi"/>
          <w:sz w:val="20"/>
          <w:szCs w:val="20"/>
        </w:rPr>
        <w:t>.</w:t>
      </w:r>
    </w:p>
    <w:p w14:paraId="164783CC" w14:textId="77777777" w:rsidR="00C72249" w:rsidRPr="00F00260" w:rsidRDefault="00C72249"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When the Services are provided on a fixed price basis</w:t>
      </w:r>
      <w:r w:rsidR="00F43621" w:rsidRPr="00F00260">
        <w:rPr>
          <w:rFonts w:asciiTheme="minorHAnsi" w:hAnsiTheme="minorHAnsi" w:cstheme="minorHAnsi"/>
          <w:sz w:val="20"/>
          <w:szCs w:val="20"/>
        </w:rPr>
        <w:t>, in addition to clauses 7.1 to clause 7.4 (inclusive)</w:t>
      </w:r>
      <w:r w:rsidRPr="00F00260">
        <w:rPr>
          <w:rFonts w:asciiTheme="minorHAnsi" w:hAnsiTheme="minorHAnsi" w:cstheme="minorHAnsi"/>
          <w:sz w:val="20"/>
          <w:szCs w:val="20"/>
        </w:rPr>
        <w:t xml:space="preserve"> </w:t>
      </w:r>
      <w:r w:rsidR="009C6E98" w:rsidRPr="00F00260">
        <w:rPr>
          <w:rFonts w:asciiTheme="minorHAnsi" w:hAnsiTheme="minorHAnsi" w:cstheme="minorHAnsi"/>
          <w:sz w:val="20"/>
          <w:szCs w:val="20"/>
        </w:rPr>
        <w:t>a</w:t>
      </w:r>
      <w:r w:rsidRPr="00F00260">
        <w:rPr>
          <w:rFonts w:asciiTheme="minorHAnsi" w:hAnsiTheme="minorHAnsi" w:cstheme="minorHAnsi"/>
          <w:sz w:val="20"/>
          <w:szCs w:val="20"/>
        </w:rPr>
        <w:t xml:space="preserve">n invoice will be issued </w:t>
      </w:r>
      <w:r w:rsidR="009C6E98" w:rsidRPr="00F00260">
        <w:rPr>
          <w:rFonts w:asciiTheme="minorHAnsi" w:hAnsiTheme="minorHAnsi" w:cstheme="minorHAnsi"/>
          <w:sz w:val="20"/>
          <w:szCs w:val="20"/>
        </w:rPr>
        <w:t>on completion</w:t>
      </w:r>
      <w:r w:rsidR="00022947" w:rsidRPr="00F00260">
        <w:rPr>
          <w:rFonts w:asciiTheme="minorHAnsi" w:hAnsiTheme="minorHAnsi" w:cstheme="minorHAnsi"/>
          <w:sz w:val="20"/>
          <w:szCs w:val="20"/>
        </w:rPr>
        <w:t xml:space="preserve"> unless stated otherwise in the Letter of Engagement</w:t>
      </w:r>
      <w:r w:rsidR="009C6E98" w:rsidRPr="00F00260">
        <w:rPr>
          <w:rFonts w:asciiTheme="minorHAnsi" w:hAnsiTheme="minorHAnsi" w:cstheme="minorHAnsi"/>
          <w:sz w:val="20"/>
          <w:szCs w:val="20"/>
        </w:rPr>
        <w:t>.</w:t>
      </w:r>
    </w:p>
    <w:p w14:paraId="5097E0B5" w14:textId="434B5B77" w:rsidR="00C72249" w:rsidRPr="00F00260" w:rsidRDefault="00C72249"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When </w:t>
      </w:r>
      <w:r w:rsidR="009C6E98" w:rsidRPr="00F00260">
        <w:rPr>
          <w:rFonts w:asciiTheme="minorHAnsi" w:hAnsiTheme="minorHAnsi" w:cstheme="minorHAnsi"/>
          <w:sz w:val="20"/>
          <w:szCs w:val="20"/>
        </w:rPr>
        <w:t xml:space="preserve">the </w:t>
      </w:r>
      <w:r w:rsidRPr="00F00260">
        <w:rPr>
          <w:rFonts w:asciiTheme="minorHAnsi" w:hAnsiTheme="minorHAnsi" w:cstheme="minorHAnsi"/>
          <w:sz w:val="20"/>
          <w:szCs w:val="20"/>
        </w:rPr>
        <w:t xml:space="preserve">Services are carried out on a time-related basis the following will also apply in addition to </w:t>
      </w:r>
      <w:r w:rsidR="009C6E98" w:rsidRPr="00F00260">
        <w:rPr>
          <w:rFonts w:asciiTheme="minorHAnsi" w:hAnsiTheme="minorHAnsi" w:cstheme="minorHAnsi"/>
          <w:sz w:val="20"/>
          <w:szCs w:val="20"/>
        </w:rPr>
        <w:t>clauses</w:t>
      </w:r>
      <w:r w:rsidRPr="00F00260">
        <w:rPr>
          <w:rFonts w:asciiTheme="minorHAnsi" w:hAnsiTheme="minorHAnsi" w:cstheme="minorHAnsi"/>
          <w:sz w:val="20"/>
          <w:szCs w:val="20"/>
        </w:rPr>
        <w:t xml:space="preserv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_Ref431385852 \r \h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7.1</w:t>
      </w:r>
      <w:r w:rsidRPr="00F00260">
        <w:rPr>
          <w:rFonts w:asciiTheme="minorHAnsi" w:hAnsiTheme="minorHAnsi" w:cstheme="minorHAnsi"/>
          <w:sz w:val="20"/>
          <w:szCs w:val="20"/>
        </w:rPr>
        <w:fldChar w:fldCharType="end"/>
      </w:r>
      <w:r w:rsidR="009C6E98"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to clause </w:t>
      </w:r>
      <w:r w:rsidR="006E3D49" w:rsidRPr="00F00260">
        <w:rPr>
          <w:rFonts w:asciiTheme="minorHAnsi" w:hAnsiTheme="minorHAnsi" w:cstheme="minorHAnsi"/>
          <w:sz w:val="20"/>
          <w:szCs w:val="20"/>
        </w:rPr>
        <w:fldChar w:fldCharType="begin"/>
      </w:r>
      <w:r w:rsidR="006E3D49" w:rsidRPr="00F00260">
        <w:rPr>
          <w:rFonts w:asciiTheme="minorHAnsi" w:hAnsiTheme="minorHAnsi" w:cstheme="minorHAnsi"/>
          <w:sz w:val="20"/>
          <w:szCs w:val="20"/>
        </w:rPr>
        <w:instrText xml:space="preserve"> REF _Ref431386609 \r \h </w:instrText>
      </w:r>
      <w:r w:rsidR="00A3139A" w:rsidRPr="00F00260">
        <w:rPr>
          <w:rFonts w:asciiTheme="minorHAnsi" w:hAnsiTheme="minorHAnsi" w:cstheme="minorHAnsi"/>
          <w:sz w:val="20"/>
          <w:szCs w:val="20"/>
        </w:rPr>
        <w:instrText xml:space="preserve"> \* MERGEFORMAT </w:instrText>
      </w:r>
      <w:r w:rsidR="006E3D49" w:rsidRPr="00F00260">
        <w:rPr>
          <w:rFonts w:asciiTheme="minorHAnsi" w:hAnsiTheme="minorHAnsi" w:cstheme="minorHAnsi"/>
          <w:sz w:val="20"/>
          <w:szCs w:val="20"/>
        </w:rPr>
      </w:r>
      <w:r w:rsidR="006E3D49"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7.6</w:t>
      </w:r>
      <w:r w:rsidR="006E3D49" w:rsidRPr="00F00260">
        <w:rPr>
          <w:rFonts w:asciiTheme="minorHAnsi" w:hAnsiTheme="minorHAnsi" w:cstheme="minorHAnsi"/>
          <w:sz w:val="20"/>
          <w:szCs w:val="20"/>
        </w:rPr>
        <w:fldChar w:fldCharType="end"/>
      </w:r>
      <w:r w:rsidR="006E3D49" w:rsidRPr="00F00260">
        <w:rPr>
          <w:rFonts w:asciiTheme="minorHAnsi" w:hAnsiTheme="minorHAnsi" w:cstheme="minorHAnsi"/>
          <w:sz w:val="20"/>
          <w:szCs w:val="20"/>
        </w:rPr>
        <w:t xml:space="preserve"> </w:t>
      </w:r>
      <w:r w:rsidRPr="00F00260">
        <w:rPr>
          <w:rFonts w:asciiTheme="minorHAnsi" w:hAnsiTheme="minorHAnsi" w:cstheme="minorHAnsi"/>
          <w:sz w:val="20"/>
          <w:szCs w:val="20"/>
        </w:rPr>
        <w:t>(inclusive):</w:t>
      </w:r>
    </w:p>
    <w:p w14:paraId="6D94510C" w14:textId="2CD38D1C" w:rsidR="00C72249" w:rsidRPr="00F00260" w:rsidRDefault="00C72249" w:rsidP="003761CB">
      <w:pPr>
        <w:pStyle w:val="CLTL3"/>
        <w:spacing w:line="276" w:lineRule="auto"/>
        <w:rPr>
          <w:rFonts w:asciiTheme="minorHAnsi" w:hAnsiTheme="minorHAnsi" w:cstheme="minorHAnsi"/>
          <w:sz w:val="20"/>
          <w:szCs w:val="20"/>
        </w:rPr>
      </w:pPr>
      <w:bookmarkStart w:id="33" w:name="_Ref431386730"/>
      <w:r w:rsidRPr="00F00260">
        <w:rPr>
          <w:rFonts w:asciiTheme="minorHAnsi" w:hAnsiTheme="minorHAnsi" w:cstheme="minorHAnsi"/>
          <w:sz w:val="20"/>
          <w:szCs w:val="20"/>
        </w:rPr>
        <w:t>the Charges will be calculated by reference to the time spent and the applicable hourly and/or daily rate. The agreed rates are</w:t>
      </w:r>
      <w:r w:rsidR="00F43621" w:rsidRPr="00F00260">
        <w:rPr>
          <w:rFonts w:asciiTheme="minorHAnsi" w:hAnsiTheme="minorHAnsi" w:cstheme="minorHAnsi"/>
          <w:sz w:val="20"/>
          <w:szCs w:val="20"/>
        </w:rPr>
        <w:t xml:space="preserve"> as</w:t>
      </w:r>
      <w:r w:rsidRPr="00F00260">
        <w:rPr>
          <w:rFonts w:asciiTheme="minorHAnsi" w:hAnsiTheme="minorHAnsi" w:cstheme="minorHAnsi"/>
          <w:sz w:val="20"/>
          <w:szCs w:val="20"/>
        </w:rPr>
        <w:t xml:space="preserve"> detailed in the </w:t>
      </w:r>
      <w:r w:rsidR="0092307D" w:rsidRPr="00F00260">
        <w:rPr>
          <w:rFonts w:asciiTheme="minorHAnsi" w:hAnsiTheme="minorHAnsi" w:cstheme="minorHAnsi"/>
          <w:sz w:val="20"/>
          <w:szCs w:val="20"/>
        </w:rPr>
        <w:t>Letter of Engagement</w:t>
      </w:r>
      <w:r w:rsidR="009C6E98"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and any requested </w:t>
      </w:r>
      <w:r w:rsidR="002D081B" w:rsidRPr="00F00260">
        <w:rPr>
          <w:rFonts w:asciiTheme="minorHAnsi" w:hAnsiTheme="minorHAnsi" w:cstheme="minorHAnsi"/>
          <w:sz w:val="20"/>
          <w:szCs w:val="20"/>
        </w:rPr>
        <w:t>upfront</w:t>
      </w:r>
      <w:r w:rsidRPr="00F00260">
        <w:rPr>
          <w:rFonts w:asciiTheme="minorHAnsi" w:hAnsiTheme="minorHAnsi" w:cstheme="minorHAnsi"/>
          <w:sz w:val="20"/>
          <w:szCs w:val="20"/>
        </w:rPr>
        <w:t xml:space="preserve"> payments from the Client must be received by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in cleared funds prior to t</w:t>
      </w:r>
      <w:r w:rsidR="009C6E98" w:rsidRPr="00F00260">
        <w:rPr>
          <w:rFonts w:asciiTheme="minorHAnsi" w:hAnsiTheme="minorHAnsi" w:cstheme="minorHAnsi"/>
          <w:sz w:val="20"/>
          <w:szCs w:val="20"/>
        </w:rPr>
        <w:t>he commencement of the Services</w:t>
      </w:r>
      <w:bookmarkEnd w:id="33"/>
      <w:r w:rsidR="001F2662" w:rsidRPr="00F00260">
        <w:rPr>
          <w:rFonts w:asciiTheme="minorHAnsi" w:hAnsiTheme="minorHAnsi" w:cstheme="minorHAnsi"/>
          <w:sz w:val="20"/>
          <w:szCs w:val="20"/>
        </w:rPr>
        <w:t xml:space="preserve">; </w:t>
      </w:r>
      <w:r w:rsidR="00F43621" w:rsidRPr="00F00260">
        <w:rPr>
          <w:rFonts w:asciiTheme="minorHAnsi" w:hAnsiTheme="minorHAnsi" w:cstheme="minorHAnsi"/>
          <w:sz w:val="20"/>
          <w:szCs w:val="20"/>
        </w:rPr>
        <w:t>and</w:t>
      </w:r>
    </w:p>
    <w:p w14:paraId="6DF63CA2" w14:textId="3D00C377" w:rsidR="0014784D" w:rsidRPr="00F00260" w:rsidRDefault="00C72249"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s</w:t>
      </w:r>
      <w:r w:rsidR="00583962" w:rsidRPr="00F00260">
        <w:rPr>
          <w:rFonts w:asciiTheme="minorHAnsi" w:hAnsiTheme="minorHAnsi" w:cstheme="minorHAnsi"/>
          <w:sz w:val="20"/>
          <w:szCs w:val="20"/>
        </w:rPr>
        <w:t xml:space="preserve">ubject to clause </w:t>
      </w:r>
      <w:r w:rsidR="00583962" w:rsidRPr="00F00260">
        <w:rPr>
          <w:rFonts w:asciiTheme="minorHAnsi" w:hAnsiTheme="minorHAnsi" w:cstheme="minorHAnsi"/>
          <w:sz w:val="20"/>
          <w:szCs w:val="20"/>
        </w:rPr>
        <w:fldChar w:fldCharType="begin"/>
      </w:r>
      <w:r w:rsidR="00583962" w:rsidRPr="00F00260">
        <w:rPr>
          <w:rFonts w:asciiTheme="minorHAnsi" w:hAnsiTheme="minorHAnsi" w:cstheme="minorHAnsi"/>
          <w:sz w:val="20"/>
          <w:szCs w:val="20"/>
        </w:rPr>
        <w:instrText xml:space="preserve"> REF _Ref431386730 \r \h </w:instrText>
      </w:r>
      <w:r w:rsidR="00A3139A" w:rsidRPr="00F00260">
        <w:rPr>
          <w:rFonts w:asciiTheme="minorHAnsi" w:hAnsiTheme="minorHAnsi" w:cstheme="minorHAnsi"/>
          <w:sz w:val="20"/>
          <w:szCs w:val="20"/>
        </w:rPr>
        <w:instrText xml:space="preserve"> \* MERGEFORMAT </w:instrText>
      </w:r>
      <w:r w:rsidR="00583962" w:rsidRPr="00F00260">
        <w:rPr>
          <w:rFonts w:asciiTheme="minorHAnsi" w:hAnsiTheme="minorHAnsi" w:cstheme="minorHAnsi"/>
          <w:sz w:val="20"/>
          <w:szCs w:val="20"/>
        </w:rPr>
      </w:r>
      <w:r w:rsidR="00583962"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7.8.1</w:t>
      </w:r>
      <w:r w:rsidR="00583962" w:rsidRPr="00F00260">
        <w:rPr>
          <w:rFonts w:asciiTheme="minorHAnsi" w:hAnsiTheme="minorHAnsi" w:cstheme="minorHAnsi"/>
          <w:sz w:val="20"/>
          <w:szCs w:val="20"/>
        </w:rPr>
        <w:fldChar w:fldCharType="end"/>
      </w:r>
      <w:r w:rsidRPr="00F00260">
        <w:rPr>
          <w:rFonts w:asciiTheme="minorHAnsi" w:hAnsiTheme="minorHAnsi" w:cstheme="minorHAnsi"/>
          <w:sz w:val="20"/>
          <w:szCs w:val="20"/>
        </w:rPr>
        <w:t>, invoices will be issued monthly. Each invoice will be accompanied by a brief narrative of the Services carried out.</w:t>
      </w:r>
    </w:p>
    <w:p w14:paraId="1A80F5AF" w14:textId="6FF658EF" w:rsidR="000B43F0" w:rsidRPr="00F00260" w:rsidRDefault="00583962"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When the Services are carried out on a retainer basis the retainer terms set out in the </w:t>
      </w:r>
      <w:r w:rsidR="0092307D" w:rsidRPr="00F00260">
        <w:rPr>
          <w:rFonts w:asciiTheme="minorHAnsi" w:hAnsiTheme="minorHAnsi" w:cstheme="minorHAnsi"/>
          <w:sz w:val="20"/>
          <w:szCs w:val="20"/>
        </w:rPr>
        <w:t>Letter of Engagement</w:t>
      </w:r>
      <w:r w:rsidRPr="00F00260">
        <w:rPr>
          <w:rFonts w:asciiTheme="minorHAnsi" w:hAnsiTheme="minorHAnsi" w:cstheme="minorHAnsi"/>
          <w:sz w:val="20"/>
          <w:szCs w:val="20"/>
        </w:rPr>
        <w:t xml:space="preserve"> shall also apply in addition to clauses 7.1 to clause 7.4.</w:t>
      </w:r>
      <w:r w:rsidR="00F43621" w:rsidRPr="00F00260">
        <w:rPr>
          <w:rFonts w:asciiTheme="minorHAnsi" w:hAnsiTheme="minorHAnsi" w:cstheme="minorHAnsi"/>
          <w:sz w:val="20"/>
          <w:szCs w:val="20"/>
        </w:rPr>
        <w:t xml:space="preserve"> (inclusive).</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605E0487"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34" w:name="a838919"/>
      <w:bookmarkStart w:id="35" w:name="_Ref335627440"/>
      <w:bookmarkStart w:id="36" w:name="_Toc337787763"/>
      <w:r w:rsidRPr="00F00260">
        <w:rPr>
          <w:rFonts w:asciiTheme="minorHAnsi" w:hAnsiTheme="minorHAnsi" w:cstheme="minorHAnsi"/>
          <w:color w:val="FFFFFF" w:themeColor="background1"/>
          <w:sz w:val="20"/>
          <w:szCs w:val="20"/>
        </w:rPr>
        <w:t>Intellectual property rights</w:t>
      </w:r>
      <w:bookmarkEnd w:id="34"/>
      <w:bookmarkEnd w:id="35"/>
      <w:bookmarkEnd w:id="36"/>
    </w:p>
    <w:p w14:paraId="11E0939A" w14:textId="332A03D5" w:rsidR="001F1E03" w:rsidRPr="00F00260" w:rsidRDefault="00265731" w:rsidP="003761CB">
      <w:pPr>
        <w:pStyle w:val="CLTL2"/>
        <w:spacing w:line="276" w:lineRule="auto"/>
        <w:rPr>
          <w:rFonts w:asciiTheme="minorHAnsi" w:hAnsiTheme="minorHAnsi" w:cstheme="minorHAnsi"/>
          <w:sz w:val="20"/>
          <w:szCs w:val="20"/>
        </w:rPr>
      </w:pPr>
      <w:bookmarkStart w:id="37" w:name="_Ref336856574"/>
      <w:r w:rsidRPr="00F00260">
        <w:rPr>
          <w:rFonts w:asciiTheme="minorHAnsi" w:hAnsiTheme="minorHAnsi" w:cstheme="minorHAnsi"/>
          <w:sz w:val="20"/>
          <w:szCs w:val="20"/>
        </w:rPr>
        <w:t xml:space="preserve">As between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and the Client, a</w:t>
      </w:r>
      <w:r w:rsidR="0014784D" w:rsidRPr="00F00260">
        <w:rPr>
          <w:rFonts w:asciiTheme="minorHAnsi" w:hAnsiTheme="minorHAnsi" w:cstheme="minorHAnsi"/>
          <w:sz w:val="20"/>
          <w:szCs w:val="20"/>
        </w:rPr>
        <w:t xml:space="preserve">ll Intellectual Property Rights </w:t>
      </w:r>
      <w:r w:rsidR="00440339" w:rsidRPr="00F00260">
        <w:rPr>
          <w:rFonts w:asciiTheme="minorHAnsi" w:hAnsiTheme="minorHAnsi" w:cstheme="minorHAnsi"/>
          <w:sz w:val="20"/>
          <w:szCs w:val="20"/>
        </w:rPr>
        <w:t>in the Service</w:t>
      </w:r>
      <w:r w:rsidR="00F43621" w:rsidRPr="00F00260">
        <w:rPr>
          <w:rFonts w:asciiTheme="minorHAnsi" w:hAnsiTheme="minorHAnsi" w:cstheme="minorHAnsi"/>
          <w:sz w:val="20"/>
          <w:szCs w:val="20"/>
        </w:rPr>
        <w:t xml:space="preserve"> Documentation</w:t>
      </w:r>
      <w:r w:rsidR="006E7C88" w:rsidRPr="00F00260">
        <w:rPr>
          <w:rFonts w:asciiTheme="minorHAnsi" w:hAnsiTheme="minorHAnsi" w:cstheme="minorHAnsi"/>
          <w:sz w:val="20"/>
          <w:szCs w:val="20"/>
        </w:rPr>
        <w:t xml:space="preserve"> and</w:t>
      </w:r>
      <w:r w:rsidR="00F43621"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the Pre-existing Materials</w:t>
      </w:r>
      <w:r w:rsidR="005A0D19"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shall be owned by </w:t>
      </w:r>
      <w:r w:rsidR="002D081B" w:rsidRPr="00F00260">
        <w:rPr>
          <w:rFonts w:asciiTheme="minorHAnsi" w:hAnsiTheme="minorHAnsi" w:cstheme="minorHAnsi"/>
          <w:bCs/>
          <w:sz w:val="20"/>
          <w:szCs w:val="20"/>
        </w:rPr>
        <w:t>Elegant Efficiencies</w:t>
      </w:r>
      <w:r w:rsidR="00817CB7" w:rsidRPr="00F00260">
        <w:rPr>
          <w:rFonts w:asciiTheme="minorHAnsi" w:hAnsiTheme="minorHAnsi" w:cstheme="minorHAnsi"/>
          <w:sz w:val="20"/>
          <w:szCs w:val="20"/>
        </w:rPr>
        <w:t>.</w:t>
      </w:r>
    </w:p>
    <w:p w14:paraId="6F8B2547" w14:textId="7FE89110" w:rsidR="0014784D" w:rsidRPr="00F00260" w:rsidRDefault="002D081B" w:rsidP="00D2749F">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0014784D" w:rsidRPr="00F00260">
        <w:rPr>
          <w:rFonts w:asciiTheme="minorHAnsi" w:hAnsiTheme="minorHAnsi" w:cstheme="minorHAnsi"/>
          <w:sz w:val="20"/>
          <w:szCs w:val="20"/>
        </w:rPr>
        <w:t xml:space="preserve"> </w:t>
      </w:r>
      <w:r w:rsidR="001F1E03" w:rsidRPr="00F00260">
        <w:rPr>
          <w:rFonts w:asciiTheme="minorHAnsi" w:hAnsiTheme="minorHAnsi" w:cstheme="minorHAnsi"/>
          <w:sz w:val="20"/>
          <w:szCs w:val="20"/>
        </w:rPr>
        <w:t>hereby grants a licence to the Client to use any such Intellectual Property Rights for the purposes of using the Services and any deliverables under th</w:t>
      </w:r>
      <w:r w:rsidR="00891268" w:rsidRPr="00F00260">
        <w:rPr>
          <w:rFonts w:asciiTheme="minorHAnsi" w:hAnsiTheme="minorHAnsi" w:cstheme="minorHAnsi"/>
          <w:sz w:val="20"/>
          <w:szCs w:val="20"/>
        </w:rPr>
        <w:t>is</w:t>
      </w:r>
      <w:r w:rsidR="001F1E03" w:rsidRPr="00F00260">
        <w:rPr>
          <w:rFonts w:asciiTheme="minorHAnsi" w:hAnsiTheme="minorHAnsi" w:cstheme="minorHAnsi"/>
          <w:sz w:val="20"/>
          <w:szCs w:val="20"/>
        </w:rPr>
        <w:t xml:space="preserve"> Contract </w:t>
      </w:r>
      <w:r w:rsidR="00F335D6" w:rsidRPr="00F00260">
        <w:rPr>
          <w:rFonts w:asciiTheme="minorHAnsi" w:hAnsiTheme="minorHAnsi" w:cstheme="minorHAnsi"/>
          <w:sz w:val="20"/>
          <w:szCs w:val="20"/>
        </w:rPr>
        <w:t xml:space="preserve">solely </w:t>
      </w:r>
      <w:r w:rsidR="001F1E03" w:rsidRPr="00F00260">
        <w:rPr>
          <w:rFonts w:asciiTheme="minorHAnsi" w:hAnsiTheme="minorHAnsi" w:cstheme="minorHAnsi"/>
          <w:sz w:val="20"/>
          <w:szCs w:val="20"/>
        </w:rPr>
        <w:t>fo</w:t>
      </w:r>
      <w:r w:rsidR="00891268" w:rsidRPr="00F00260">
        <w:rPr>
          <w:rFonts w:asciiTheme="minorHAnsi" w:hAnsiTheme="minorHAnsi" w:cstheme="minorHAnsi"/>
          <w:sz w:val="20"/>
          <w:szCs w:val="20"/>
        </w:rPr>
        <w:t>r the purpose intended under this</w:t>
      </w:r>
      <w:r w:rsidR="001F1E03" w:rsidRPr="00F00260">
        <w:rPr>
          <w:rFonts w:asciiTheme="minorHAnsi" w:hAnsiTheme="minorHAnsi" w:cstheme="minorHAnsi"/>
          <w:sz w:val="20"/>
          <w:szCs w:val="20"/>
        </w:rPr>
        <w:t xml:space="preserve"> Contract</w:t>
      </w:r>
      <w:bookmarkEnd w:id="37"/>
      <w:r w:rsidR="00F335D6" w:rsidRPr="00F00260">
        <w:rPr>
          <w:rFonts w:asciiTheme="minorHAnsi" w:hAnsiTheme="minorHAnsi" w:cstheme="minorHAnsi"/>
          <w:sz w:val="20"/>
          <w:szCs w:val="20"/>
        </w:rPr>
        <w:t xml:space="preserve"> and this licence shall cease on termination of this Contract for any reason. </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482206AF" w14:textId="77777777" w:rsidR="0014784D" w:rsidRPr="00F00260" w:rsidRDefault="0014784D" w:rsidP="00CC20E7">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38" w:name="_Toc337787764"/>
      <w:bookmarkStart w:id="39" w:name="_Ref475458420"/>
      <w:bookmarkStart w:id="40" w:name="a105953"/>
      <w:r w:rsidRPr="00F00260">
        <w:rPr>
          <w:rFonts w:asciiTheme="minorHAnsi" w:hAnsiTheme="minorHAnsi" w:cstheme="minorHAnsi"/>
          <w:color w:val="FFFFFF" w:themeColor="background1"/>
          <w:sz w:val="20"/>
          <w:szCs w:val="20"/>
        </w:rPr>
        <w:t>Confidentiality</w:t>
      </w:r>
      <w:bookmarkEnd w:id="38"/>
      <w:bookmarkEnd w:id="39"/>
      <w:r w:rsidRPr="00F00260">
        <w:rPr>
          <w:rFonts w:asciiTheme="minorHAnsi" w:hAnsiTheme="minorHAnsi" w:cstheme="minorHAnsi"/>
          <w:color w:val="FFFFFF" w:themeColor="background1"/>
          <w:sz w:val="20"/>
          <w:szCs w:val="20"/>
        </w:rPr>
        <w:t xml:space="preserve"> </w:t>
      </w:r>
      <w:bookmarkEnd w:id="40"/>
    </w:p>
    <w:p w14:paraId="5C674502" w14:textId="77777777" w:rsidR="0014784D" w:rsidRPr="00F00260" w:rsidRDefault="0014784D" w:rsidP="003761CB">
      <w:pPr>
        <w:pStyle w:val="CLTL2"/>
        <w:spacing w:line="276" w:lineRule="auto"/>
        <w:rPr>
          <w:rFonts w:asciiTheme="minorHAnsi" w:hAnsiTheme="minorHAnsi" w:cstheme="minorHAnsi"/>
          <w:sz w:val="20"/>
          <w:szCs w:val="20"/>
        </w:rPr>
      </w:pPr>
      <w:bookmarkStart w:id="41" w:name="_Ref336856241"/>
      <w:r w:rsidRPr="00F00260">
        <w:rPr>
          <w:rFonts w:asciiTheme="minorHAnsi" w:hAnsiTheme="minorHAnsi" w:cstheme="minorHAnsi"/>
          <w:sz w:val="20"/>
          <w:szCs w:val="20"/>
        </w:rPr>
        <w:t>Each party (the “</w:t>
      </w:r>
      <w:r w:rsidRPr="00F00260">
        <w:rPr>
          <w:rFonts w:asciiTheme="minorHAnsi" w:hAnsiTheme="minorHAnsi" w:cstheme="minorHAnsi"/>
          <w:b/>
          <w:sz w:val="20"/>
          <w:szCs w:val="20"/>
        </w:rPr>
        <w:t>Receiving</w:t>
      </w:r>
      <w:r w:rsidRPr="00F00260">
        <w:rPr>
          <w:rFonts w:asciiTheme="minorHAnsi" w:hAnsiTheme="minorHAnsi" w:cstheme="minorHAnsi"/>
          <w:sz w:val="20"/>
          <w:szCs w:val="20"/>
        </w:rPr>
        <w:t xml:space="preserve"> </w:t>
      </w:r>
      <w:r w:rsidRPr="00F00260">
        <w:rPr>
          <w:rFonts w:asciiTheme="minorHAnsi" w:hAnsiTheme="minorHAnsi" w:cstheme="minorHAnsi"/>
          <w:b/>
          <w:sz w:val="20"/>
          <w:szCs w:val="20"/>
        </w:rPr>
        <w:t>Party</w:t>
      </w:r>
      <w:r w:rsidRPr="00F00260">
        <w:rPr>
          <w:rFonts w:asciiTheme="minorHAnsi" w:hAnsiTheme="minorHAnsi" w:cstheme="minorHAnsi"/>
          <w:sz w:val="20"/>
          <w:szCs w:val="20"/>
        </w:rPr>
        <w:t xml:space="preserve">”) shall keep in strict confidence all Confidential </w:t>
      </w:r>
      <w:r w:rsidR="00A2402A" w:rsidRPr="00F00260">
        <w:rPr>
          <w:rFonts w:asciiTheme="minorHAnsi" w:hAnsiTheme="minorHAnsi" w:cstheme="minorHAnsi"/>
          <w:sz w:val="20"/>
          <w:szCs w:val="20"/>
        </w:rPr>
        <w:t>Information that</w:t>
      </w:r>
      <w:r w:rsidRPr="00F00260">
        <w:rPr>
          <w:rFonts w:asciiTheme="minorHAnsi" w:hAnsiTheme="minorHAnsi" w:cstheme="minorHAnsi"/>
          <w:sz w:val="20"/>
          <w:szCs w:val="20"/>
        </w:rPr>
        <w:t xml:space="preserve"> has been disclosed by the other party, its employees, agents, consultants or subcontractors (the “</w:t>
      </w:r>
      <w:r w:rsidRPr="00F00260">
        <w:rPr>
          <w:rFonts w:asciiTheme="minorHAnsi" w:hAnsiTheme="minorHAnsi" w:cstheme="minorHAnsi"/>
          <w:b/>
          <w:sz w:val="20"/>
          <w:szCs w:val="20"/>
        </w:rPr>
        <w:t>Disclosing</w:t>
      </w:r>
      <w:r w:rsidRPr="00F00260">
        <w:rPr>
          <w:rFonts w:asciiTheme="minorHAnsi" w:hAnsiTheme="minorHAnsi" w:cstheme="minorHAnsi"/>
          <w:sz w:val="20"/>
          <w:szCs w:val="20"/>
        </w:rPr>
        <w:t xml:space="preserve"> </w:t>
      </w:r>
      <w:r w:rsidRPr="00F00260">
        <w:rPr>
          <w:rFonts w:asciiTheme="minorHAnsi" w:hAnsiTheme="minorHAnsi" w:cstheme="minorHAnsi"/>
          <w:b/>
          <w:sz w:val="20"/>
          <w:szCs w:val="20"/>
        </w:rPr>
        <w:t>Party</w:t>
      </w:r>
      <w:r w:rsidRPr="00F00260">
        <w:rPr>
          <w:rFonts w:asciiTheme="minorHAnsi" w:hAnsiTheme="minorHAnsi" w:cstheme="minorHAnsi"/>
          <w:sz w:val="20"/>
          <w:szCs w:val="20"/>
        </w:rPr>
        <w:t>”).</w:t>
      </w:r>
      <w:bookmarkEnd w:id="41"/>
      <w:r w:rsidRPr="00F00260">
        <w:rPr>
          <w:rFonts w:asciiTheme="minorHAnsi" w:hAnsiTheme="minorHAnsi" w:cstheme="minorHAnsi"/>
          <w:sz w:val="20"/>
          <w:szCs w:val="20"/>
        </w:rPr>
        <w:t xml:space="preserve"> </w:t>
      </w:r>
    </w:p>
    <w:p w14:paraId="00CF4AFA" w14:textId="6657742F"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Receiving Party may disclose such </w:t>
      </w:r>
      <w:r w:rsidR="002D081B" w:rsidRPr="00F00260">
        <w:rPr>
          <w:rFonts w:asciiTheme="minorHAnsi" w:hAnsiTheme="minorHAnsi" w:cstheme="minorHAnsi"/>
          <w:sz w:val="20"/>
          <w:szCs w:val="20"/>
        </w:rPr>
        <w:t>information: -</w:t>
      </w:r>
    </w:p>
    <w:p w14:paraId="2B7C05DB"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lastRenderedPageBreak/>
        <w:t xml:space="preserve">to its employees, officers, representatives, advisers, agents or subcontractors, who need to know such information for the purposes of carrying out the Receiving Party’s obligations under this Contract; and </w:t>
      </w:r>
    </w:p>
    <w:p w14:paraId="4FF95C67"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as may be required by law, court order or any governmental or regulatory authority.</w:t>
      </w:r>
    </w:p>
    <w:p w14:paraId="2C5AC974" w14:textId="1079C6D9"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Receiving Party shall ensure that its employees, officers, representatives, advisers, agents or subcontractors to whom it discloses such information comply with this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"a105953" \h \w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9</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w:t>
      </w:r>
    </w:p>
    <w:p w14:paraId="31EF23D5" w14:textId="77777777"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Receiving Party shall not use any such Confidential Information for any purpose other than to perform its obligations under this Contract. </w:t>
      </w:r>
    </w:p>
    <w:p w14:paraId="3E3E812A" w14:textId="18594C27" w:rsidR="00265731"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265731" w:rsidRPr="00F00260">
        <w:rPr>
          <w:rFonts w:asciiTheme="minorHAnsi" w:hAnsiTheme="minorHAnsi" w:cstheme="minorHAnsi"/>
          <w:sz w:val="20"/>
          <w:szCs w:val="20"/>
        </w:rPr>
        <w:t>is happy to agree with the Client any further confidentiality agreement as requested</w:t>
      </w:r>
      <w:r w:rsidR="00D2749F" w:rsidRPr="00F00260">
        <w:rPr>
          <w:rFonts w:asciiTheme="minorHAnsi" w:hAnsiTheme="minorHAnsi" w:cstheme="minorHAnsi"/>
          <w:sz w:val="20"/>
          <w:szCs w:val="20"/>
        </w:rPr>
        <w:t>, which does supersede this clause.</w:t>
      </w:r>
      <w:r w:rsidR="0014035D" w:rsidRPr="00F00260">
        <w:rPr>
          <w:rFonts w:asciiTheme="minorHAnsi" w:hAnsiTheme="minorHAnsi" w:cstheme="minorHAnsi"/>
          <w:sz w:val="20"/>
          <w:szCs w:val="20"/>
        </w:rPr>
        <w:tab/>
      </w:r>
    </w:p>
    <w:p w14:paraId="7EEDF97A" w14:textId="18B2F03E"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42" w:name="a364240"/>
      <w:bookmarkStart w:id="43" w:name="_Toc337787765"/>
      <w:r w:rsidRPr="00F00260">
        <w:rPr>
          <w:rFonts w:asciiTheme="minorHAnsi" w:hAnsiTheme="minorHAnsi" w:cstheme="minorHAnsi"/>
          <w:color w:val="FFFFFF" w:themeColor="background1"/>
          <w:sz w:val="20"/>
          <w:szCs w:val="20"/>
        </w:rPr>
        <w:t xml:space="preserve">Limitation of liability </w:t>
      </w:r>
      <w:bookmarkEnd w:id="42"/>
      <w:bookmarkEnd w:id="43"/>
    </w:p>
    <w:p w14:paraId="0A88B9A1" w14:textId="7F66E81E"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This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"a364240" \h \w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sets out the entire financial liability of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(including any liability for the acts or omissions of its agents, consultants and subcontractors) to the Client in respect of:</w:t>
      </w:r>
    </w:p>
    <w:p w14:paraId="3A461627"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any breach of this Contract however </w:t>
      </w:r>
      <w:proofErr w:type="gramStart"/>
      <w:r w:rsidRPr="00F00260">
        <w:rPr>
          <w:rFonts w:asciiTheme="minorHAnsi" w:hAnsiTheme="minorHAnsi" w:cstheme="minorHAnsi"/>
          <w:sz w:val="20"/>
          <w:szCs w:val="20"/>
        </w:rPr>
        <w:t>arising;</w:t>
      </w:r>
      <w:proofErr w:type="gramEnd"/>
      <w:r w:rsidRPr="00F00260">
        <w:rPr>
          <w:rFonts w:asciiTheme="minorHAnsi" w:hAnsiTheme="minorHAnsi" w:cstheme="minorHAnsi"/>
          <w:sz w:val="20"/>
          <w:szCs w:val="20"/>
        </w:rPr>
        <w:t xml:space="preserve"> </w:t>
      </w:r>
    </w:p>
    <w:p w14:paraId="2DCCA6A4"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any use made by </w:t>
      </w:r>
      <w:r w:rsidR="00F43621" w:rsidRPr="00F00260">
        <w:rPr>
          <w:rFonts w:asciiTheme="minorHAnsi" w:hAnsiTheme="minorHAnsi" w:cstheme="minorHAnsi"/>
          <w:sz w:val="20"/>
          <w:szCs w:val="20"/>
        </w:rPr>
        <w:t>the Client of the Services, any Pr</w:t>
      </w:r>
      <w:r w:rsidR="00865FFE" w:rsidRPr="00F00260">
        <w:rPr>
          <w:rFonts w:asciiTheme="minorHAnsi" w:hAnsiTheme="minorHAnsi" w:cstheme="minorHAnsi"/>
          <w:sz w:val="20"/>
          <w:szCs w:val="20"/>
        </w:rPr>
        <w:t>e-Existing Materials or Service</w:t>
      </w:r>
      <w:r w:rsidR="00F43621" w:rsidRPr="00F00260">
        <w:rPr>
          <w:rFonts w:asciiTheme="minorHAnsi" w:hAnsiTheme="minorHAnsi" w:cstheme="minorHAnsi"/>
          <w:sz w:val="20"/>
          <w:szCs w:val="20"/>
        </w:rPr>
        <w:t xml:space="preserve"> Documentation </w:t>
      </w:r>
      <w:r w:rsidR="00817CB7" w:rsidRPr="00F00260">
        <w:rPr>
          <w:rFonts w:asciiTheme="minorHAnsi" w:hAnsiTheme="minorHAnsi" w:cstheme="minorHAnsi"/>
          <w:sz w:val="20"/>
          <w:szCs w:val="20"/>
        </w:rPr>
        <w:t>or any part of them; and</w:t>
      </w:r>
    </w:p>
    <w:p w14:paraId="1F21BE91"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any representation, statement or tortious act or omission (including negligence) arising under or in connection with this Contract.</w:t>
      </w:r>
    </w:p>
    <w:p w14:paraId="6C98841C" w14:textId="26907EA6" w:rsidR="0014784D" w:rsidRPr="00F00260" w:rsidRDefault="0014784D" w:rsidP="003761CB">
      <w:pPr>
        <w:pStyle w:val="CLTL2"/>
        <w:spacing w:line="276" w:lineRule="auto"/>
        <w:rPr>
          <w:rFonts w:asciiTheme="minorHAnsi" w:hAnsiTheme="minorHAnsi" w:cstheme="minorHAnsi"/>
          <w:sz w:val="20"/>
          <w:szCs w:val="20"/>
        </w:rPr>
      </w:pPr>
      <w:bookmarkStart w:id="44" w:name="a989139"/>
      <w:bookmarkStart w:id="45" w:name="_Ref431405172"/>
      <w:r w:rsidRPr="00F00260">
        <w:rPr>
          <w:rFonts w:asciiTheme="minorHAnsi" w:hAnsiTheme="minorHAnsi" w:cstheme="minorHAnsi"/>
          <w:sz w:val="20"/>
          <w:szCs w:val="20"/>
        </w:rPr>
        <w:t xml:space="preserve">Nothing in this Contract limits or excludes the liability of </w:t>
      </w:r>
      <w:bookmarkEnd w:id="44"/>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for:</w:t>
      </w:r>
      <w:bookmarkEnd w:id="45"/>
    </w:p>
    <w:p w14:paraId="3211124B"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death or personal injury resulting from its negligence; or </w:t>
      </w:r>
    </w:p>
    <w:p w14:paraId="53F7A548"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fraud or fraudulent misrepresentation; or</w:t>
      </w:r>
    </w:p>
    <w:p w14:paraId="5E8C936C"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breach of the terms implied by section 2 of the Supply of Goods and Services Act 1982.</w:t>
      </w:r>
    </w:p>
    <w:p w14:paraId="52006F06" w14:textId="03575A8A" w:rsidR="0014784D" w:rsidRPr="00F00260" w:rsidRDefault="0014784D" w:rsidP="003761CB">
      <w:pPr>
        <w:pStyle w:val="CLTL2"/>
        <w:spacing w:line="276" w:lineRule="auto"/>
        <w:rPr>
          <w:rFonts w:asciiTheme="minorHAnsi" w:hAnsiTheme="minorHAnsi" w:cstheme="minorHAnsi"/>
          <w:sz w:val="20"/>
          <w:szCs w:val="20"/>
        </w:rPr>
      </w:pPr>
      <w:bookmarkStart w:id="46" w:name="_Ref431405186"/>
      <w:r w:rsidRPr="00F00260">
        <w:rPr>
          <w:rFonts w:asciiTheme="minorHAnsi" w:hAnsiTheme="minorHAnsi" w:cstheme="minorHAnsi"/>
          <w:sz w:val="20"/>
          <w:szCs w:val="20"/>
        </w:rPr>
        <w:t xml:space="preserve">Subject to clause </w:t>
      </w:r>
      <w:r w:rsidR="00AA465D" w:rsidRPr="00F00260">
        <w:rPr>
          <w:rFonts w:asciiTheme="minorHAnsi" w:hAnsiTheme="minorHAnsi" w:cstheme="minorHAnsi"/>
          <w:sz w:val="20"/>
          <w:szCs w:val="20"/>
        </w:rPr>
        <w:fldChar w:fldCharType="begin"/>
      </w:r>
      <w:r w:rsidR="00AA465D" w:rsidRPr="00F00260">
        <w:rPr>
          <w:rFonts w:asciiTheme="minorHAnsi" w:hAnsiTheme="minorHAnsi" w:cstheme="minorHAnsi"/>
          <w:sz w:val="20"/>
          <w:szCs w:val="20"/>
        </w:rPr>
        <w:instrText xml:space="preserve"> REF _Ref431405172 \r \h </w:instrText>
      </w:r>
      <w:r w:rsidR="00A3139A" w:rsidRPr="00F00260">
        <w:rPr>
          <w:rFonts w:asciiTheme="minorHAnsi" w:hAnsiTheme="minorHAnsi" w:cstheme="minorHAnsi"/>
          <w:sz w:val="20"/>
          <w:szCs w:val="20"/>
        </w:rPr>
        <w:instrText xml:space="preserve"> \* MERGEFORMAT </w:instrText>
      </w:r>
      <w:r w:rsidR="00AA465D" w:rsidRPr="00F00260">
        <w:rPr>
          <w:rFonts w:asciiTheme="minorHAnsi" w:hAnsiTheme="minorHAnsi" w:cstheme="minorHAnsi"/>
          <w:sz w:val="20"/>
          <w:szCs w:val="20"/>
        </w:rPr>
      </w:r>
      <w:r w:rsidR="00AA465D"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10.2</w:t>
      </w:r>
      <w:r w:rsidR="00AA465D" w:rsidRPr="00F00260">
        <w:rPr>
          <w:rFonts w:asciiTheme="minorHAnsi" w:hAnsiTheme="minorHAnsi" w:cstheme="minorHAnsi"/>
          <w:sz w:val="20"/>
          <w:szCs w:val="20"/>
        </w:rPr>
        <w:fldChar w:fldCharType="end"/>
      </w:r>
      <w:r w:rsidR="00017530" w:rsidRPr="00F00260">
        <w:rPr>
          <w:rFonts w:asciiTheme="minorHAnsi" w:hAnsiTheme="minorHAnsi" w:cstheme="minorHAnsi"/>
          <w:sz w:val="20"/>
          <w:szCs w:val="20"/>
        </w:rPr>
        <w:t>,</w:t>
      </w:r>
      <w:r w:rsidRPr="00F00260">
        <w:rPr>
          <w:rFonts w:asciiTheme="minorHAnsi" w:hAnsiTheme="minorHAnsi" w:cstheme="minorHAnsi"/>
          <w:sz w:val="20"/>
          <w:szCs w:val="20"/>
        </w:rPr>
        <w:t xml:space="preserve">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shall not under any circumstances whatever be liable for:</w:t>
      </w:r>
      <w:bookmarkEnd w:id="46"/>
    </w:p>
    <w:p w14:paraId="75B01C62"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loss of profits; or</w:t>
      </w:r>
    </w:p>
    <w:p w14:paraId="003DC854"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loss of</w:t>
      </w:r>
      <w:r w:rsidR="002D526C" w:rsidRPr="00F00260">
        <w:rPr>
          <w:rFonts w:asciiTheme="minorHAnsi" w:hAnsiTheme="minorHAnsi" w:cstheme="minorHAnsi"/>
          <w:sz w:val="20"/>
          <w:szCs w:val="20"/>
        </w:rPr>
        <w:t xml:space="preserve"> sales or </w:t>
      </w:r>
      <w:r w:rsidRPr="00F00260">
        <w:rPr>
          <w:rFonts w:asciiTheme="minorHAnsi" w:hAnsiTheme="minorHAnsi" w:cstheme="minorHAnsi"/>
          <w:sz w:val="20"/>
          <w:szCs w:val="20"/>
        </w:rPr>
        <w:t>business; or</w:t>
      </w:r>
    </w:p>
    <w:p w14:paraId="5D3AE135"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depletion of goodwill and/or similar losses; or</w:t>
      </w:r>
    </w:p>
    <w:p w14:paraId="36DE8BEB"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loss of anticipated savings; or</w:t>
      </w:r>
    </w:p>
    <w:p w14:paraId="12AA7A2F"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loss of goods; or</w:t>
      </w:r>
    </w:p>
    <w:p w14:paraId="311E1F50"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loss of contract; or</w:t>
      </w:r>
    </w:p>
    <w:p w14:paraId="6BA4096A"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loss of </w:t>
      </w:r>
      <w:r w:rsidR="002D526C" w:rsidRPr="00F00260">
        <w:rPr>
          <w:rFonts w:asciiTheme="minorHAnsi" w:hAnsiTheme="minorHAnsi" w:cstheme="minorHAnsi"/>
          <w:sz w:val="20"/>
          <w:szCs w:val="20"/>
        </w:rPr>
        <w:t xml:space="preserve">use or </w:t>
      </w:r>
      <w:r w:rsidRPr="00F00260">
        <w:rPr>
          <w:rFonts w:asciiTheme="minorHAnsi" w:hAnsiTheme="minorHAnsi" w:cstheme="minorHAnsi"/>
          <w:sz w:val="20"/>
          <w:szCs w:val="20"/>
        </w:rPr>
        <w:t>corruption of data or information; or</w:t>
      </w:r>
    </w:p>
    <w:p w14:paraId="0F0A210B"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any </w:t>
      </w:r>
      <w:r w:rsidR="002D526C" w:rsidRPr="00F00260">
        <w:rPr>
          <w:rFonts w:asciiTheme="minorHAnsi" w:hAnsiTheme="minorHAnsi" w:cstheme="minorHAnsi"/>
          <w:sz w:val="20"/>
          <w:szCs w:val="20"/>
        </w:rPr>
        <w:t>indirect or consequential loss.</w:t>
      </w:r>
    </w:p>
    <w:p w14:paraId="12A26E74" w14:textId="685CB7D6" w:rsidR="0014784D" w:rsidRPr="00F00260" w:rsidRDefault="002D526C"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Subject to clause</w:t>
      </w:r>
      <w:r w:rsidR="00017530" w:rsidRPr="00F00260">
        <w:rPr>
          <w:rFonts w:asciiTheme="minorHAnsi" w:hAnsiTheme="minorHAnsi" w:cstheme="minorHAnsi"/>
          <w:sz w:val="20"/>
          <w:szCs w:val="20"/>
        </w:rPr>
        <w:t>s</w:t>
      </w:r>
      <w:r w:rsidRPr="00F00260">
        <w:rPr>
          <w:rFonts w:asciiTheme="minorHAnsi" w:hAnsiTheme="minorHAnsi" w:cstheme="minorHAnsi"/>
          <w:sz w:val="20"/>
          <w:szCs w:val="20"/>
        </w:rPr>
        <w:t xml:space="preserv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_Ref431405172 \r \h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10.2</w:t>
      </w:r>
      <w:r w:rsidRPr="00F00260">
        <w:rPr>
          <w:rFonts w:asciiTheme="minorHAnsi" w:hAnsiTheme="minorHAnsi" w:cstheme="minorHAnsi"/>
          <w:sz w:val="20"/>
          <w:szCs w:val="20"/>
        </w:rPr>
        <w:fldChar w:fldCharType="end"/>
      </w:r>
      <w:r w:rsidR="007B676D" w:rsidRPr="00F00260">
        <w:rPr>
          <w:rFonts w:asciiTheme="minorHAnsi" w:hAnsiTheme="minorHAnsi" w:cstheme="minorHAnsi"/>
          <w:sz w:val="20"/>
          <w:szCs w:val="20"/>
        </w:rPr>
        <w:t xml:space="preserv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_Ref431405186 \r \h </w:instrText>
      </w:r>
      <w:r w:rsidR="00A3139A"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10.3</w:t>
      </w:r>
      <w:r w:rsidRPr="00F00260">
        <w:rPr>
          <w:rFonts w:asciiTheme="minorHAnsi" w:hAnsiTheme="minorHAnsi" w:cstheme="minorHAnsi"/>
          <w:sz w:val="20"/>
          <w:szCs w:val="20"/>
        </w:rPr>
        <w:fldChar w:fldCharType="end"/>
      </w:r>
      <w:r w:rsidR="007B676D" w:rsidRPr="00F00260">
        <w:rPr>
          <w:rFonts w:asciiTheme="minorHAnsi" w:hAnsiTheme="minorHAnsi" w:cstheme="minorHAnsi"/>
          <w:sz w:val="20"/>
          <w:szCs w:val="20"/>
        </w:rPr>
        <w:t xml:space="preserve"> and </w:t>
      </w:r>
      <w:r w:rsidR="007B676D" w:rsidRPr="00F00260">
        <w:rPr>
          <w:rFonts w:asciiTheme="minorHAnsi" w:hAnsiTheme="minorHAnsi" w:cstheme="minorHAnsi"/>
          <w:sz w:val="20"/>
          <w:szCs w:val="20"/>
        </w:rPr>
        <w:fldChar w:fldCharType="begin"/>
      </w:r>
      <w:r w:rsidR="007B676D" w:rsidRPr="00F00260">
        <w:rPr>
          <w:rFonts w:asciiTheme="minorHAnsi" w:hAnsiTheme="minorHAnsi" w:cstheme="minorHAnsi"/>
          <w:sz w:val="20"/>
          <w:szCs w:val="20"/>
        </w:rPr>
        <w:instrText xml:space="preserve"> REF _Ref432156145 \r \h </w:instrText>
      </w:r>
      <w:r w:rsidR="00A3139A" w:rsidRPr="00F00260">
        <w:rPr>
          <w:rFonts w:asciiTheme="minorHAnsi" w:hAnsiTheme="minorHAnsi" w:cstheme="minorHAnsi"/>
          <w:sz w:val="20"/>
          <w:szCs w:val="20"/>
        </w:rPr>
        <w:instrText xml:space="preserve"> \* MERGEFORMAT </w:instrText>
      </w:r>
      <w:r w:rsidR="007B676D" w:rsidRPr="00F00260">
        <w:rPr>
          <w:rFonts w:asciiTheme="minorHAnsi" w:hAnsiTheme="minorHAnsi" w:cstheme="minorHAnsi"/>
          <w:sz w:val="20"/>
          <w:szCs w:val="20"/>
        </w:rPr>
      </w:r>
      <w:r w:rsidR="007B676D"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10.6</w:t>
      </w:r>
      <w:r w:rsidR="007B676D" w:rsidRPr="00F00260">
        <w:rPr>
          <w:rFonts w:asciiTheme="minorHAnsi" w:hAnsiTheme="minorHAnsi" w:cstheme="minorHAnsi"/>
          <w:sz w:val="20"/>
          <w:szCs w:val="20"/>
        </w:rPr>
        <w:fldChar w:fldCharType="end"/>
      </w:r>
      <w:r w:rsidR="00817CB7" w:rsidRPr="00F00260">
        <w:rPr>
          <w:rFonts w:asciiTheme="minorHAnsi" w:hAnsiTheme="minorHAnsi" w:cstheme="minorHAnsi"/>
          <w:sz w:val="20"/>
          <w:szCs w:val="20"/>
        </w:rPr>
        <w:t xml:space="preserve">, </w:t>
      </w:r>
      <w:r w:rsidR="002D081B" w:rsidRPr="00F00260">
        <w:rPr>
          <w:rFonts w:asciiTheme="minorHAnsi" w:hAnsiTheme="minorHAnsi" w:cstheme="minorHAnsi"/>
          <w:bCs/>
          <w:sz w:val="20"/>
          <w:szCs w:val="20"/>
        </w:rPr>
        <w:t xml:space="preserve">Elegant </w:t>
      </w:r>
      <w:r w:rsidR="002D081B" w:rsidRPr="00F00260">
        <w:rPr>
          <w:rFonts w:asciiTheme="minorHAnsi" w:hAnsiTheme="minorHAnsi" w:cstheme="minorHAnsi"/>
          <w:bCs/>
          <w:sz w:val="20"/>
          <w:szCs w:val="20"/>
        </w:rPr>
        <w:t>Efficiencies</w:t>
      </w:r>
      <w:r w:rsidR="002D081B" w:rsidRPr="00F00260">
        <w:rPr>
          <w:rFonts w:asciiTheme="minorHAnsi" w:hAnsiTheme="minorHAnsi" w:cstheme="minorHAnsi"/>
          <w:sz w:val="20"/>
          <w:szCs w:val="20"/>
        </w:rPr>
        <w:t>’</w:t>
      </w:r>
      <w:r w:rsidR="0014784D" w:rsidRPr="00F00260">
        <w:rPr>
          <w:rFonts w:asciiTheme="minorHAnsi" w:hAnsiTheme="minorHAnsi" w:cstheme="minorHAnsi"/>
          <w:sz w:val="20"/>
          <w:szCs w:val="20"/>
        </w:rPr>
        <w:t xml:space="preserve"> total liability in contract, tort (including negligence or breach of statutory duty), misrepresentation, restitution or otherwise arising in connection with the performance or contemplated performance of this Contract shall in all circumstances be limited to </w:t>
      </w:r>
      <w:r w:rsidR="005B21DF" w:rsidRPr="00F00260">
        <w:rPr>
          <w:rFonts w:asciiTheme="minorHAnsi" w:hAnsiTheme="minorHAnsi" w:cstheme="minorHAnsi"/>
          <w:sz w:val="20"/>
          <w:szCs w:val="20"/>
        </w:rPr>
        <w:t>the Charges in relat</w:t>
      </w:r>
      <w:r w:rsidR="00B67475" w:rsidRPr="00F00260">
        <w:rPr>
          <w:rFonts w:asciiTheme="minorHAnsi" w:hAnsiTheme="minorHAnsi" w:cstheme="minorHAnsi"/>
          <w:sz w:val="20"/>
          <w:szCs w:val="20"/>
        </w:rPr>
        <w:t>ion to</w:t>
      </w:r>
      <w:r w:rsidR="00274122" w:rsidRPr="00F00260">
        <w:rPr>
          <w:rFonts w:asciiTheme="minorHAnsi" w:hAnsiTheme="minorHAnsi" w:cstheme="minorHAnsi"/>
          <w:sz w:val="20"/>
          <w:szCs w:val="20"/>
        </w:rPr>
        <w:t xml:space="preserve"> the Services to </w:t>
      </w:r>
      <w:r w:rsidR="00B67475" w:rsidRPr="00F00260">
        <w:rPr>
          <w:rFonts w:asciiTheme="minorHAnsi" w:hAnsiTheme="minorHAnsi" w:cstheme="minorHAnsi"/>
          <w:sz w:val="20"/>
          <w:szCs w:val="20"/>
        </w:rPr>
        <w:t>which any claim relates.</w:t>
      </w:r>
    </w:p>
    <w:p w14:paraId="7C74083E" w14:textId="77777777" w:rsidR="00F43621" w:rsidRPr="00F00260" w:rsidRDefault="00F43621" w:rsidP="003761CB">
      <w:pPr>
        <w:pStyle w:val="CLTL2"/>
        <w:spacing w:line="276" w:lineRule="auto"/>
        <w:rPr>
          <w:rFonts w:asciiTheme="minorHAnsi" w:hAnsiTheme="minorHAnsi" w:cstheme="minorHAnsi"/>
          <w:sz w:val="20"/>
          <w:szCs w:val="20"/>
        </w:rPr>
      </w:pPr>
      <w:bookmarkStart w:id="47" w:name="a815647"/>
      <w:r w:rsidRPr="00F00260">
        <w:rPr>
          <w:rFonts w:asciiTheme="minorHAnsi" w:hAnsiTheme="minorHAnsi" w:cstheme="minorHAnsi"/>
          <w:sz w:val="20"/>
          <w:szCs w:val="20"/>
        </w:rPr>
        <w:t>All warranties, conditions and other terms implied by statute or common law are, to the fullest extent permitted by law, excluded from this Contract.</w:t>
      </w:r>
      <w:bookmarkEnd w:id="47"/>
    </w:p>
    <w:p w14:paraId="0A6D23E5" w14:textId="68576050" w:rsidR="002D526C" w:rsidRPr="00F00260" w:rsidRDefault="007B676D" w:rsidP="003761CB">
      <w:pPr>
        <w:pStyle w:val="CLTL2"/>
        <w:spacing w:line="276" w:lineRule="auto"/>
        <w:rPr>
          <w:rFonts w:asciiTheme="minorHAnsi" w:hAnsiTheme="minorHAnsi" w:cstheme="minorHAnsi"/>
          <w:sz w:val="20"/>
          <w:szCs w:val="20"/>
        </w:rPr>
      </w:pPr>
      <w:bookmarkStart w:id="48" w:name="_Ref432156145"/>
      <w:r w:rsidRPr="00F00260">
        <w:rPr>
          <w:rFonts w:asciiTheme="minorHAnsi" w:hAnsiTheme="minorHAnsi" w:cstheme="minorHAnsi"/>
          <w:sz w:val="20"/>
          <w:szCs w:val="20"/>
        </w:rPr>
        <w:t>The aggregate liability of</w:t>
      </w:r>
      <w:r w:rsidR="0007444E" w:rsidRPr="00F00260">
        <w:rPr>
          <w:rFonts w:asciiTheme="minorHAnsi" w:hAnsiTheme="minorHAnsi" w:cstheme="minorHAnsi"/>
          <w:sz w:val="20"/>
          <w:szCs w:val="20"/>
        </w:rPr>
        <w:t xml:space="preserve">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for damage to the Client’s property shall be the amount to the extent permitted by </w:t>
      </w:r>
      <w:r w:rsidR="002D081B" w:rsidRPr="00F00260">
        <w:rPr>
          <w:rFonts w:asciiTheme="minorHAnsi" w:hAnsiTheme="minorHAnsi" w:cstheme="minorHAnsi"/>
          <w:bCs/>
          <w:sz w:val="20"/>
          <w:szCs w:val="20"/>
        </w:rPr>
        <w:t>Elegant Efficiencies</w:t>
      </w:r>
      <w:r w:rsidR="002D081B">
        <w:rPr>
          <w:rFonts w:asciiTheme="minorHAnsi" w:hAnsiTheme="minorHAnsi" w:cstheme="minorHAnsi"/>
          <w:sz w:val="20"/>
          <w:szCs w:val="20"/>
        </w:rPr>
        <w:t>’</w:t>
      </w:r>
      <w:r w:rsidRPr="00F00260">
        <w:rPr>
          <w:rFonts w:asciiTheme="minorHAnsi" w:hAnsiTheme="minorHAnsi" w:cstheme="minorHAnsi"/>
          <w:sz w:val="20"/>
          <w:szCs w:val="20"/>
        </w:rPr>
        <w:t xml:space="preserve"> insurance,</w:t>
      </w:r>
      <w:r w:rsidR="002D081B">
        <w:rPr>
          <w:rFonts w:asciiTheme="minorHAnsi" w:hAnsiTheme="minorHAnsi" w:cstheme="minorHAnsi"/>
          <w:sz w:val="20"/>
          <w:szCs w:val="20"/>
        </w:rPr>
        <w:t xml:space="preserve"> </w:t>
      </w:r>
      <w:r w:rsidRPr="00F00260">
        <w:rPr>
          <w:rFonts w:asciiTheme="minorHAnsi" w:hAnsiTheme="minorHAnsi" w:cstheme="minorHAnsi"/>
          <w:sz w:val="20"/>
          <w:szCs w:val="20"/>
        </w:rPr>
        <w:t xml:space="preserve">up to a maximum of £50,000 (which it has in place pursuant to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_Ref432156058 \r \h </w:instrText>
      </w:r>
      <w:r w:rsidR="00DA0D54"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12</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w:t>
      </w:r>
      <w:bookmarkEnd w:id="48"/>
      <w:r w:rsidRPr="00F00260">
        <w:rPr>
          <w:rFonts w:asciiTheme="minorHAnsi" w:hAnsiTheme="minorHAnsi" w:cstheme="minorHAnsi"/>
          <w:sz w:val="20"/>
          <w:szCs w:val="20"/>
        </w:rPr>
        <w:t xml:space="preserve"> </w:t>
      </w:r>
      <w:r w:rsidR="0014035D"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1806B4ED" w14:textId="77777777" w:rsidR="007B676D" w:rsidRPr="00F00260" w:rsidRDefault="007B676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r w:rsidRPr="00F00260">
        <w:rPr>
          <w:rFonts w:asciiTheme="minorHAnsi" w:hAnsiTheme="minorHAnsi" w:cstheme="minorHAnsi"/>
          <w:color w:val="FFFFFF" w:themeColor="background1"/>
          <w:sz w:val="20"/>
          <w:szCs w:val="20"/>
        </w:rPr>
        <w:t>Warranty</w:t>
      </w:r>
    </w:p>
    <w:p w14:paraId="5457AC6E" w14:textId="2F32D2B6" w:rsidR="007B676D" w:rsidRPr="00F00260" w:rsidRDefault="007B676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Each party warrants that it has all necessary power and authority to </w:t>
      </w:r>
      <w:proofErr w:type="gramStart"/>
      <w:r w:rsidRPr="00F00260">
        <w:rPr>
          <w:rFonts w:asciiTheme="minorHAnsi" w:hAnsiTheme="minorHAnsi" w:cstheme="minorHAnsi"/>
          <w:sz w:val="20"/>
          <w:szCs w:val="20"/>
        </w:rPr>
        <w:t>enter into</w:t>
      </w:r>
      <w:proofErr w:type="gramEnd"/>
      <w:r w:rsidRPr="00F00260">
        <w:rPr>
          <w:rFonts w:asciiTheme="minorHAnsi" w:hAnsiTheme="minorHAnsi" w:cstheme="minorHAnsi"/>
          <w:sz w:val="20"/>
          <w:szCs w:val="20"/>
        </w:rPr>
        <w:t xml:space="preserve"> this Contract. </w:t>
      </w:r>
      <w:r w:rsidR="003A2FF6" w:rsidRPr="00F00260">
        <w:rPr>
          <w:rFonts w:asciiTheme="minorHAnsi" w:hAnsiTheme="minorHAnsi" w:cstheme="minorHAnsi"/>
          <w:sz w:val="20"/>
          <w:szCs w:val="20"/>
        </w:rPr>
        <w:tab/>
      </w:r>
      <w:r w:rsidR="0014035D" w:rsidRPr="00F00260">
        <w:rPr>
          <w:rFonts w:asciiTheme="minorHAnsi" w:hAnsiTheme="minorHAnsi" w:cstheme="minorHAnsi"/>
          <w:sz w:val="20"/>
          <w:szCs w:val="20"/>
        </w:rPr>
        <w:br/>
      </w:r>
    </w:p>
    <w:p w14:paraId="427EEAFA"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49" w:name="_Ref432156058"/>
      <w:r w:rsidRPr="00F00260">
        <w:rPr>
          <w:rFonts w:asciiTheme="minorHAnsi" w:hAnsiTheme="minorHAnsi" w:cstheme="minorHAnsi"/>
          <w:color w:val="FFFFFF" w:themeColor="background1"/>
          <w:sz w:val="20"/>
          <w:szCs w:val="20"/>
        </w:rPr>
        <w:t>Insurance</w:t>
      </w:r>
      <w:bookmarkEnd w:id="49"/>
    </w:p>
    <w:p w14:paraId="1A094BB2" w14:textId="6244C03F" w:rsidR="00274122"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 xml:space="preserve">Elegant </w:t>
      </w:r>
      <w:proofErr w:type="gramStart"/>
      <w:r w:rsidRPr="00F00260">
        <w:rPr>
          <w:rFonts w:asciiTheme="minorHAnsi" w:hAnsiTheme="minorHAnsi" w:cstheme="minorHAnsi"/>
          <w:bCs/>
          <w:sz w:val="20"/>
          <w:szCs w:val="20"/>
        </w:rPr>
        <w:t>Efficiencies</w:t>
      </w:r>
      <w:r>
        <w:rPr>
          <w:rFonts w:asciiTheme="minorHAnsi" w:hAnsiTheme="minorHAnsi" w:cstheme="minorHAnsi"/>
          <w:bCs/>
          <w:sz w:val="20"/>
          <w:szCs w:val="20"/>
        </w:rPr>
        <w:t>’</w:t>
      </w:r>
      <w:proofErr w:type="gramEnd"/>
      <w:r w:rsidR="00583962" w:rsidRPr="00F00260">
        <w:rPr>
          <w:rFonts w:asciiTheme="minorHAnsi" w:hAnsiTheme="minorHAnsi" w:cstheme="minorHAnsi"/>
          <w:sz w:val="20"/>
          <w:szCs w:val="20"/>
        </w:rPr>
        <w:t xml:space="preserve"> has in place</w:t>
      </w:r>
      <w:r w:rsidR="00274122" w:rsidRPr="00F00260">
        <w:rPr>
          <w:rFonts w:asciiTheme="minorHAnsi" w:hAnsiTheme="minorHAnsi" w:cstheme="minorHAnsi"/>
          <w:sz w:val="20"/>
          <w:szCs w:val="20"/>
        </w:rPr>
        <w:t>:</w:t>
      </w:r>
    </w:p>
    <w:p w14:paraId="71A99B17" w14:textId="77777777" w:rsidR="00274122" w:rsidRPr="00F00260" w:rsidRDefault="00583962"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professional indemnity </w:t>
      </w:r>
      <w:r w:rsidR="00B67475" w:rsidRPr="00F00260">
        <w:rPr>
          <w:rFonts w:asciiTheme="minorHAnsi" w:hAnsiTheme="minorHAnsi" w:cstheme="minorHAnsi"/>
          <w:sz w:val="20"/>
          <w:szCs w:val="20"/>
        </w:rPr>
        <w:t>insurance for £</w:t>
      </w:r>
      <w:r w:rsidR="00022947" w:rsidRPr="00F00260">
        <w:rPr>
          <w:rFonts w:asciiTheme="minorHAnsi" w:hAnsiTheme="minorHAnsi" w:cstheme="minorHAnsi"/>
          <w:sz w:val="20"/>
          <w:szCs w:val="20"/>
        </w:rPr>
        <w:t>1million</w:t>
      </w:r>
      <w:r w:rsidR="00B67475" w:rsidRPr="00F00260">
        <w:rPr>
          <w:rFonts w:asciiTheme="minorHAnsi" w:hAnsiTheme="minorHAnsi" w:cstheme="minorHAnsi"/>
          <w:sz w:val="20"/>
          <w:szCs w:val="20"/>
        </w:rPr>
        <w:t xml:space="preserve"> pounds</w:t>
      </w:r>
      <w:r w:rsidR="00274122" w:rsidRPr="00F00260">
        <w:rPr>
          <w:rFonts w:asciiTheme="minorHAnsi" w:hAnsiTheme="minorHAnsi" w:cstheme="minorHAnsi"/>
          <w:sz w:val="20"/>
          <w:szCs w:val="20"/>
        </w:rPr>
        <w:t>;</w:t>
      </w:r>
      <w:r w:rsidR="007B676D" w:rsidRPr="00F00260">
        <w:rPr>
          <w:rFonts w:asciiTheme="minorHAnsi" w:hAnsiTheme="minorHAnsi" w:cstheme="minorHAnsi"/>
          <w:sz w:val="20"/>
          <w:szCs w:val="20"/>
        </w:rPr>
        <w:t xml:space="preserve"> and </w:t>
      </w:r>
    </w:p>
    <w:p w14:paraId="12AFC0BD" w14:textId="2AFCFF78" w:rsidR="0014784D" w:rsidRPr="00F00260" w:rsidRDefault="007B676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lastRenderedPageBreak/>
        <w:t>public liability insurance sufficient to cover its obligations under this Contract.</w:t>
      </w:r>
      <w:r w:rsidR="003A2FF6" w:rsidRPr="00F00260">
        <w:rPr>
          <w:rFonts w:asciiTheme="minorHAnsi" w:hAnsiTheme="minorHAnsi" w:cstheme="minorHAnsi"/>
          <w:sz w:val="20"/>
          <w:szCs w:val="20"/>
        </w:rPr>
        <w:tab/>
      </w:r>
      <w:r w:rsidR="003A2FF6" w:rsidRPr="00F00260">
        <w:rPr>
          <w:rFonts w:asciiTheme="minorHAnsi" w:hAnsiTheme="minorHAnsi" w:cstheme="minorHAnsi"/>
          <w:sz w:val="20"/>
          <w:szCs w:val="20"/>
        </w:rPr>
        <w:br/>
      </w:r>
    </w:p>
    <w:p w14:paraId="7B81BE0A" w14:textId="52EA2737" w:rsidR="0014784D" w:rsidRPr="00F00260" w:rsidRDefault="003761CB"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r w:rsidRPr="00F00260">
        <w:rPr>
          <w:rFonts w:asciiTheme="minorHAnsi" w:hAnsiTheme="minorHAnsi" w:cstheme="minorHAnsi"/>
          <w:color w:val="FFFFFF" w:themeColor="background1"/>
          <w:sz w:val="20"/>
          <w:szCs w:val="20"/>
        </w:rPr>
        <w:t>GDPR</w:t>
      </w:r>
    </w:p>
    <w:p w14:paraId="1B694951" w14:textId="21489E4A" w:rsidR="009A76FE"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9A76FE" w:rsidRPr="00F00260">
        <w:rPr>
          <w:rFonts w:asciiTheme="minorHAnsi" w:hAnsiTheme="minorHAnsi" w:cstheme="minorHAnsi"/>
          <w:sz w:val="20"/>
          <w:szCs w:val="20"/>
        </w:rPr>
        <w:t xml:space="preserve">and the Client acknowledge that for the purposes of the </w:t>
      </w:r>
      <w:r w:rsidR="003761CB" w:rsidRPr="00F00260">
        <w:rPr>
          <w:rFonts w:asciiTheme="minorHAnsi" w:hAnsiTheme="minorHAnsi" w:cstheme="minorHAnsi"/>
          <w:sz w:val="20"/>
          <w:szCs w:val="20"/>
        </w:rPr>
        <w:t>GDPR, the Client is the Data C</w:t>
      </w:r>
      <w:r w:rsidR="009A76FE" w:rsidRPr="00F00260">
        <w:rPr>
          <w:rFonts w:asciiTheme="minorHAnsi" w:hAnsiTheme="minorHAnsi" w:cstheme="minorHAnsi"/>
          <w:sz w:val="20"/>
          <w:szCs w:val="20"/>
        </w:rPr>
        <w:t>ontrolle</w:t>
      </w:r>
      <w:r w:rsidR="003761CB" w:rsidRPr="00F00260">
        <w:rPr>
          <w:rFonts w:asciiTheme="minorHAnsi" w:hAnsiTheme="minorHAnsi" w:cstheme="minorHAnsi"/>
          <w:sz w:val="20"/>
          <w:szCs w:val="20"/>
        </w:rPr>
        <w:t xml:space="preserve">r and </w:t>
      </w: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3761CB" w:rsidRPr="00F00260">
        <w:rPr>
          <w:rFonts w:asciiTheme="minorHAnsi" w:hAnsiTheme="minorHAnsi" w:cstheme="minorHAnsi"/>
          <w:sz w:val="20"/>
          <w:szCs w:val="20"/>
        </w:rPr>
        <w:t>is the Data P</w:t>
      </w:r>
      <w:r w:rsidR="009A76FE" w:rsidRPr="00F00260">
        <w:rPr>
          <w:rFonts w:asciiTheme="minorHAnsi" w:hAnsiTheme="minorHAnsi" w:cstheme="minorHAnsi"/>
          <w:sz w:val="20"/>
          <w:szCs w:val="20"/>
        </w:rPr>
        <w:t xml:space="preserve">rocessor in respect of any personal data </w:t>
      </w:r>
      <w:r w:rsidR="003761CB" w:rsidRPr="00F00260">
        <w:rPr>
          <w:rFonts w:asciiTheme="minorHAnsi" w:hAnsiTheme="minorHAnsi" w:cstheme="minorHAnsi"/>
          <w:sz w:val="20"/>
          <w:szCs w:val="20"/>
        </w:rPr>
        <w:t>(as defined by GDPR</w:t>
      </w:r>
      <w:r w:rsidR="00C81920" w:rsidRPr="00F00260">
        <w:rPr>
          <w:rFonts w:asciiTheme="minorHAnsi" w:hAnsiTheme="minorHAnsi" w:cstheme="minorHAnsi"/>
          <w:sz w:val="20"/>
          <w:szCs w:val="20"/>
        </w:rPr>
        <w:t>)</w:t>
      </w:r>
      <w:r w:rsidR="00310AE8" w:rsidRPr="00F00260">
        <w:rPr>
          <w:rFonts w:asciiTheme="minorHAnsi" w:hAnsiTheme="minorHAnsi" w:cstheme="minorHAnsi"/>
          <w:sz w:val="20"/>
          <w:szCs w:val="20"/>
        </w:rPr>
        <w:t xml:space="preserve"> </w:t>
      </w:r>
      <w:r w:rsidR="009A76FE" w:rsidRPr="00F00260">
        <w:rPr>
          <w:rFonts w:asciiTheme="minorHAnsi" w:hAnsiTheme="minorHAnsi" w:cstheme="minorHAnsi"/>
          <w:sz w:val="20"/>
          <w:szCs w:val="20"/>
        </w:rPr>
        <w:t xml:space="preserve">processed by </w:t>
      </w:r>
      <w:r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9A76FE" w:rsidRPr="00F00260">
        <w:rPr>
          <w:rFonts w:asciiTheme="minorHAnsi" w:hAnsiTheme="minorHAnsi" w:cstheme="minorHAnsi"/>
          <w:sz w:val="20"/>
          <w:szCs w:val="20"/>
        </w:rPr>
        <w:t>in connection with the Services.</w:t>
      </w:r>
    </w:p>
    <w:p w14:paraId="212B6FB9" w14:textId="4F131752" w:rsidR="00265731" w:rsidRPr="00F00260" w:rsidRDefault="003761CB" w:rsidP="003761CB">
      <w:pPr>
        <w:pStyle w:val="CLTL3"/>
        <w:spacing w:line="276" w:lineRule="auto"/>
        <w:rPr>
          <w:rFonts w:asciiTheme="minorHAnsi" w:hAnsiTheme="minorHAnsi" w:cstheme="minorHAnsi"/>
          <w:sz w:val="20"/>
          <w:szCs w:val="20"/>
          <w:lang w:eastAsia="en-GB"/>
        </w:rPr>
      </w:pPr>
      <w:r w:rsidRPr="00F00260">
        <w:rPr>
          <w:rFonts w:asciiTheme="minorHAnsi" w:hAnsiTheme="minorHAnsi" w:cstheme="minorHAnsi"/>
          <w:sz w:val="20"/>
          <w:szCs w:val="20"/>
          <w:lang w:eastAsia="en-GB"/>
        </w:rPr>
        <w:t>Where data processing is required as part of the Service, a Processor Agreement must be signed by the Client</w:t>
      </w:r>
      <w:r w:rsidR="009A76FE" w:rsidRPr="00F00260">
        <w:rPr>
          <w:rFonts w:asciiTheme="minorHAnsi" w:hAnsiTheme="minorHAnsi" w:cstheme="minorHAnsi"/>
          <w:sz w:val="20"/>
          <w:szCs w:val="20"/>
          <w:lang w:eastAsia="en-GB"/>
        </w:rPr>
        <w:t xml:space="preserve">. </w:t>
      </w:r>
      <w:r w:rsidR="003A2FF6" w:rsidRPr="00F00260">
        <w:rPr>
          <w:rFonts w:asciiTheme="minorHAnsi" w:hAnsiTheme="minorHAnsi" w:cstheme="minorHAnsi"/>
          <w:sz w:val="20"/>
          <w:szCs w:val="20"/>
          <w:lang w:eastAsia="en-GB"/>
        </w:rPr>
        <w:tab/>
      </w:r>
      <w:r w:rsidR="003A2FF6" w:rsidRPr="00F00260">
        <w:rPr>
          <w:rFonts w:asciiTheme="minorHAnsi" w:hAnsiTheme="minorHAnsi" w:cstheme="minorHAnsi"/>
          <w:sz w:val="20"/>
          <w:szCs w:val="20"/>
          <w:lang w:eastAsia="en-GB"/>
        </w:rPr>
        <w:br/>
      </w:r>
    </w:p>
    <w:p w14:paraId="1A69CD66"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50" w:name="_Toc337787767"/>
      <w:bookmarkStart w:id="51" w:name="_Ref431404539"/>
      <w:bookmarkStart w:id="52" w:name="_Ref464030147"/>
      <w:bookmarkStart w:id="53" w:name="a151117"/>
      <w:r w:rsidRPr="00F00260">
        <w:rPr>
          <w:rFonts w:asciiTheme="minorHAnsi" w:hAnsiTheme="minorHAnsi" w:cstheme="minorHAnsi"/>
          <w:color w:val="FFFFFF" w:themeColor="background1"/>
          <w:sz w:val="20"/>
          <w:szCs w:val="20"/>
        </w:rPr>
        <w:t>Termination</w:t>
      </w:r>
      <w:bookmarkEnd w:id="50"/>
      <w:bookmarkEnd w:id="51"/>
      <w:bookmarkEnd w:id="52"/>
      <w:r w:rsidRPr="00F00260">
        <w:rPr>
          <w:rFonts w:asciiTheme="minorHAnsi" w:hAnsiTheme="minorHAnsi" w:cstheme="minorHAnsi"/>
          <w:color w:val="FFFFFF" w:themeColor="background1"/>
          <w:sz w:val="20"/>
          <w:szCs w:val="20"/>
        </w:rPr>
        <w:t xml:space="preserve"> </w:t>
      </w:r>
      <w:bookmarkEnd w:id="53"/>
    </w:p>
    <w:p w14:paraId="67F97694" w14:textId="77777777" w:rsidR="0014784D" w:rsidRPr="00F00260" w:rsidRDefault="0014784D" w:rsidP="003761CB">
      <w:pPr>
        <w:pStyle w:val="CLTL2"/>
        <w:spacing w:line="276" w:lineRule="auto"/>
        <w:rPr>
          <w:rFonts w:asciiTheme="minorHAnsi" w:hAnsiTheme="minorHAnsi" w:cstheme="minorHAnsi"/>
          <w:sz w:val="20"/>
          <w:szCs w:val="20"/>
        </w:rPr>
      </w:pPr>
      <w:bookmarkStart w:id="54" w:name="a475168"/>
      <w:bookmarkStart w:id="55" w:name="_Ref336580309"/>
      <w:r w:rsidRPr="00F00260">
        <w:rPr>
          <w:rFonts w:asciiTheme="minorHAnsi" w:hAnsiTheme="minorHAnsi" w:cstheme="minorHAnsi"/>
          <w:sz w:val="20"/>
          <w:szCs w:val="20"/>
        </w:rPr>
        <w:t xml:space="preserve">Without prejudice to any other rights or remedies which the parties may have, either party may terminate this Contract without liability to the other immediately on giving notice to the other </w:t>
      </w:r>
      <w:bookmarkEnd w:id="54"/>
      <w:bookmarkEnd w:id="55"/>
      <w:r w:rsidR="0085143E" w:rsidRPr="00F00260">
        <w:rPr>
          <w:rFonts w:asciiTheme="minorHAnsi" w:hAnsiTheme="minorHAnsi" w:cstheme="minorHAnsi"/>
          <w:sz w:val="20"/>
          <w:szCs w:val="20"/>
        </w:rPr>
        <w:t>if:</w:t>
      </w:r>
    </w:p>
    <w:p w14:paraId="6846F244"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other party fails to pay any amount due under this Contract on the due date for payment and remains in default not less than </w:t>
      </w:r>
      <w:r w:rsidR="00D648BD" w:rsidRPr="00F00260">
        <w:rPr>
          <w:rFonts w:asciiTheme="minorHAnsi" w:hAnsiTheme="minorHAnsi" w:cstheme="minorHAnsi"/>
          <w:sz w:val="20"/>
          <w:szCs w:val="20"/>
        </w:rPr>
        <w:t xml:space="preserve">14 </w:t>
      </w:r>
      <w:r w:rsidRPr="00F00260">
        <w:rPr>
          <w:rFonts w:asciiTheme="minorHAnsi" w:hAnsiTheme="minorHAnsi" w:cstheme="minorHAnsi"/>
          <w:sz w:val="20"/>
          <w:szCs w:val="20"/>
        </w:rPr>
        <w:t xml:space="preserve">days after being notified in </w:t>
      </w:r>
      <w:r w:rsidR="0085143E" w:rsidRPr="00F00260">
        <w:rPr>
          <w:rFonts w:asciiTheme="minorHAnsi" w:hAnsiTheme="minorHAnsi" w:cstheme="minorHAnsi"/>
          <w:sz w:val="20"/>
          <w:szCs w:val="20"/>
        </w:rPr>
        <w:t xml:space="preserve">writing to make such </w:t>
      </w:r>
      <w:proofErr w:type="gramStart"/>
      <w:r w:rsidR="0085143E" w:rsidRPr="00F00260">
        <w:rPr>
          <w:rFonts w:asciiTheme="minorHAnsi" w:hAnsiTheme="minorHAnsi" w:cstheme="minorHAnsi"/>
          <w:sz w:val="20"/>
          <w:szCs w:val="20"/>
        </w:rPr>
        <w:t>payment;</w:t>
      </w:r>
      <w:proofErr w:type="gramEnd"/>
      <w:r w:rsidR="0085143E" w:rsidRPr="00F00260">
        <w:rPr>
          <w:rFonts w:asciiTheme="minorHAnsi" w:hAnsiTheme="minorHAnsi" w:cstheme="minorHAnsi"/>
          <w:sz w:val="20"/>
          <w:szCs w:val="20"/>
        </w:rPr>
        <w:t xml:space="preserve"> </w:t>
      </w:r>
    </w:p>
    <w:p w14:paraId="04C90721"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other party commits a material breach of any of the material terms of this Contract and (if such a breach is remediable) fails to remedy that breach within </w:t>
      </w:r>
      <w:r w:rsidR="00D648BD" w:rsidRPr="00F00260">
        <w:rPr>
          <w:rFonts w:asciiTheme="minorHAnsi" w:hAnsiTheme="minorHAnsi" w:cstheme="minorHAnsi"/>
          <w:sz w:val="20"/>
          <w:szCs w:val="20"/>
        </w:rPr>
        <w:t xml:space="preserve">30 </w:t>
      </w:r>
      <w:r w:rsidRPr="00F00260">
        <w:rPr>
          <w:rFonts w:asciiTheme="minorHAnsi" w:hAnsiTheme="minorHAnsi" w:cstheme="minorHAnsi"/>
          <w:sz w:val="20"/>
          <w:szCs w:val="20"/>
        </w:rPr>
        <w:t>days of that party being notif</w:t>
      </w:r>
      <w:r w:rsidR="0085143E" w:rsidRPr="00F00260">
        <w:rPr>
          <w:rFonts w:asciiTheme="minorHAnsi" w:hAnsiTheme="minorHAnsi" w:cstheme="minorHAnsi"/>
          <w:sz w:val="20"/>
          <w:szCs w:val="20"/>
        </w:rPr>
        <w:t xml:space="preserve">ied in writing of the </w:t>
      </w:r>
      <w:proofErr w:type="gramStart"/>
      <w:r w:rsidR="0085143E" w:rsidRPr="00F00260">
        <w:rPr>
          <w:rFonts w:asciiTheme="minorHAnsi" w:hAnsiTheme="minorHAnsi" w:cstheme="minorHAnsi"/>
          <w:sz w:val="20"/>
          <w:szCs w:val="20"/>
        </w:rPr>
        <w:t>breach;</w:t>
      </w:r>
      <w:proofErr w:type="gramEnd"/>
      <w:r w:rsidR="0085143E" w:rsidRPr="00F00260">
        <w:rPr>
          <w:rFonts w:asciiTheme="minorHAnsi" w:hAnsiTheme="minorHAnsi" w:cstheme="minorHAnsi"/>
          <w:sz w:val="20"/>
          <w:szCs w:val="20"/>
        </w:rPr>
        <w:t xml:space="preserve"> </w:t>
      </w:r>
    </w:p>
    <w:p w14:paraId="2F232A19" w14:textId="77777777" w:rsidR="00286761" w:rsidRPr="00F00260" w:rsidRDefault="00286761" w:rsidP="003761CB">
      <w:pPr>
        <w:pStyle w:val="CLTL3"/>
        <w:spacing w:line="276" w:lineRule="auto"/>
        <w:rPr>
          <w:rFonts w:asciiTheme="minorHAnsi" w:hAnsiTheme="minorHAnsi" w:cstheme="minorHAnsi"/>
          <w:sz w:val="20"/>
          <w:szCs w:val="20"/>
        </w:rPr>
      </w:pPr>
      <w:bookmarkStart w:id="56" w:name="_Ref432097949"/>
      <w:r w:rsidRPr="00F00260">
        <w:rPr>
          <w:rFonts w:asciiTheme="minorHAnsi" w:hAnsiTheme="minorHAnsi" w:cs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56"/>
    </w:p>
    <w:p w14:paraId="7312C1E4" w14:textId="77777777" w:rsidR="00286761" w:rsidRPr="00F00260" w:rsidRDefault="00286761" w:rsidP="003761CB">
      <w:pPr>
        <w:pStyle w:val="CLTL3"/>
        <w:spacing w:line="276" w:lineRule="auto"/>
        <w:rPr>
          <w:rFonts w:asciiTheme="minorHAnsi" w:hAnsiTheme="minorHAnsi" w:cstheme="minorHAnsi"/>
          <w:sz w:val="20"/>
          <w:szCs w:val="20"/>
        </w:rPr>
      </w:pPr>
      <w:bookmarkStart w:id="57" w:name="a960471"/>
      <w:bookmarkEnd w:id="57"/>
      <w:r w:rsidRPr="00F00260">
        <w:rPr>
          <w:rFonts w:asciiTheme="minorHAnsi" w:hAnsiTheme="minorHAnsi" w:cstheme="minorHAnsi"/>
          <w:sz w:val="20"/>
          <w:szCs w:val="20"/>
        </w:rPr>
        <w:t xml:space="preserve">the other party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that other party with one or more other companies or the solvent reconstruction of that other </w:t>
      </w:r>
      <w:proofErr w:type="gramStart"/>
      <w:r w:rsidRPr="00F00260">
        <w:rPr>
          <w:rFonts w:asciiTheme="minorHAnsi" w:hAnsiTheme="minorHAnsi" w:cstheme="minorHAnsi"/>
          <w:sz w:val="20"/>
          <w:szCs w:val="20"/>
        </w:rPr>
        <w:t>party;</w:t>
      </w:r>
      <w:proofErr w:type="gramEnd"/>
    </w:p>
    <w:p w14:paraId="31A54C9A" w14:textId="77777777" w:rsidR="00286761" w:rsidRPr="00F00260" w:rsidRDefault="00286761" w:rsidP="003761CB">
      <w:pPr>
        <w:pStyle w:val="CLTL3"/>
        <w:spacing w:line="276" w:lineRule="auto"/>
        <w:rPr>
          <w:rFonts w:asciiTheme="minorHAnsi" w:hAnsiTheme="minorHAnsi" w:cstheme="minorHAnsi"/>
          <w:sz w:val="20"/>
          <w:szCs w:val="20"/>
        </w:rPr>
      </w:pPr>
      <w:bookmarkStart w:id="58" w:name="a282253"/>
      <w:bookmarkEnd w:id="58"/>
      <w:r w:rsidRPr="00F00260">
        <w:rPr>
          <w:rFonts w:asciiTheme="minorHAnsi" w:hAnsiTheme="minorHAnsi" w:cstheme="minorHAnsi"/>
          <w:sz w:val="20"/>
          <w:szCs w:val="20"/>
        </w:rPr>
        <w:t xml:space="preserve">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w:t>
      </w:r>
      <w:proofErr w:type="gramStart"/>
      <w:r w:rsidRPr="00F00260">
        <w:rPr>
          <w:rFonts w:asciiTheme="minorHAnsi" w:hAnsiTheme="minorHAnsi" w:cstheme="minorHAnsi"/>
          <w:sz w:val="20"/>
          <w:szCs w:val="20"/>
        </w:rPr>
        <w:t>party;</w:t>
      </w:r>
      <w:proofErr w:type="gramEnd"/>
    </w:p>
    <w:p w14:paraId="2D7884B1" w14:textId="77777777" w:rsidR="00286761" w:rsidRPr="00F00260" w:rsidRDefault="00286761" w:rsidP="003761CB">
      <w:pPr>
        <w:pStyle w:val="CLTL3"/>
        <w:spacing w:line="276" w:lineRule="auto"/>
        <w:rPr>
          <w:rFonts w:asciiTheme="minorHAnsi" w:hAnsiTheme="minorHAnsi" w:cstheme="minorHAnsi"/>
          <w:sz w:val="20"/>
          <w:szCs w:val="20"/>
        </w:rPr>
      </w:pPr>
      <w:bookmarkStart w:id="59" w:name="a112003"/>
      <w:bookmarkEnd w:id="59"/>
      <w:r w:rsidRPr="00F00260">
        <w:rPr>
          <w:rFonts w:asciiTheme="minorHAnsi" w:hAnsiTheme="minorHAnsi" w:cstheme="minorHAnsi"/>
          <w:sz w:val="20"/>
          <w:szCs w:val="20"/>
        </w:rPr>
        <w:t xml:space="preserve">the other party (being an individual) is the subject of a bankruptcy petition or </w:t>
      </w:r>
      <w:proofErr w:type="gramStart"/>
      <w:r w:rsidRPr="00F00260">
        <w:rPr>
          <w:rFonts w:asciiTheme="minorHAnsi" w:hAnsiTheme="minorHAnsi" w:cstheme="minorHAnsi"/>
          <w:sz w:val="20"/>
          <w:szCs w:val="20"/>
        </w:rPr>
        <w:t>order;</w:t>
      </w:r>
      <w:proofErr w:type="gramEnd"/>
    </w:p>
    <w:p w14:paraId="03873E7D" w14:textId="77777777" w:rsidR="00286761" w:rsidRPr="00F00260" w:rsidRDefault="00286761" w:rsidP="003761CB">
      <w:pPr>
        <w:pStyle w:val="CLTL3"/>
        <w:spacing w:line="276" w:lineRule="auto"/>
        <w:rPr>
          <w:rFonts w:asciiTheme="minorHAnsi" w:hAnsiTheme="minorHAnsi" w:cstheme="minorHAnsi"/>
          <w:sz w:val="20"/>
          <w:szCs w:val="20"/>
        </w:rPr>
      </w:pPr>
      <w:bookmarkStart w:id="60" w:name="a1016329"/>
      <w:bookmarkEnd w:id="60"/>
      <w:r w:rsidRPr="00F00260">
        <w:rPr>
          <w:rFonts w:asciiTheme="minorHAnsi" w:hAnsiTheme="minorHAnsi" w:cstheme="minorHAnsi"/>
          <w:sz w:val="20"/>
          <w:szCs w:val="20"/>
        </w:rPr>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14 </w:t>
      </w:r>
      <w:proofErr w:type="gramStart"/>
      <w:r w:rsidRPr="00F00260">
        <w:rPr>
          <w:rFonts w:asciiTheme="minorHAnsi" w:hAnsiTheme="minorHAnsi" w:cstheme="minorHAnsi"/>
          <w:sz w:val="20"/>
          <w:szCs w:val="20"/>
        </w:rPr>
        <w:t>days;</w:t>
      </w:r>
      <w:proofErr w:type="gramEnd"/>
    </w:p>
    <w:p w14:paraId="7675001F" w14:textId="77777777" w:rsidR="00286761" w:rsidRPr="00F00260" w:rsidRDefault="00286761" w:rsidP="003761CB">
      <w:pPr>
        <w:pStyle w:val="CLTL3"/>
        <w:spacing w:line="276" w:lineRule="auto"/>
        <w:rPr>
          <w:rFonts w:asciiTheme="minorHAnsi" w:hAnsiTheme="minorHAnsi" w:cstheme="minorHAnsi"/>
          <w:sz w:val="20"/>
          <w:szCs w:val="20"/>
        </w:rPr>
      </w:pPr>
      <w:bookmarkStart w:id="61" w:name="a384564"/>
      <w:bookmarkEnd w:id="61"/>
      <w:r w:rsidRPr="00F00260">
        <w:rPr>
          <w:rFonts w:asciiTheme="minorHAnsi" w:hAnsiTheme="minorHAnsi" w:cs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roofErr w:type="gramStart"/>
      <w:r w:rsidRPr="00F00260">
        <w:rPr>
          <w:rFonts w:asciiTheme="minorHAnsi" w:hAnsiTheme="minorHAnsi" w:cstheme="minorHAnsi"/>
          <w:sz w:val="20"/>
          <w:szCs w:val="20"/>
        </w:rPr>
        <w:t>);</w:t>
      </w:r>
      <w:proofErr w:type="gramEnd"/>
    </w:p>
    <w:p w14:paraId="0192A6BE" w14:textId="77777777" w:rsidR="00286761" w:rsidRPr="00F00260" w:rsidRDefault="00286761" w:rsidP="003761CB">
      <w:pPr>
        <w:pStyle w:val="CLTL3"/>
        <w:spacing w:line="276" w:lineRule="auto"/>
        <w:rPr>
          <w:rFonts w:asciiTheme="minorHAnsi" w:hAnsiTheme="minorHAnsi" w:cstheme="minorHAnsi"/>
          <w:sz w:val="20"/>
          <w:szCs w:val="20"/>
        </w:rPr>
      </w:pPr>
      <w:bookmarkStart w:id="62" w:name="a301705"/>
      <w:bookmarkEnd w:id="62"/>
      <w:r w:rsidRPr="00F00260">
        <w:rPr>
          <w:rFonts w:asciiTheme="minorHAnsi" w:hAnsiTheme="minorHAnsi" w:cstheme="minorHAnsi"/>
          <w:sz w:val="20"/>
          <w:szCs w:val="20"/>
        </w:rPr>
        <w:t xml:space="preserve">the holder of a qualifying floating charge over the assets of that other party (being a company) has become entitled to appoint or has appointed an administrative </w:t>
      </w:r>
      <w:proofErr w:type="gramStart"/>
      <w:r w:rsidRPr="00F00260">
        <w:rPr>
          <w:rFonts w:asciiTheme="minorHAnsi" w:hAnsiTheme="minorHAnsi" w:cstheme="minorHAnsi"/>
          <w:sz w:val="20"/>
          <w:szCs w:val="20"/>
        </w:rPr>
        <w:t>receiver;</w:t>
      </w:r>
      <w:proofErr w:type="gramEnd"/>
    </w:p>
    <w:p w14:paraId="721375B3" w14:textId="77777777" w:rsidR="00286761" w:rsidRPr="00F00260" w:rsidRDefault="00286761" w:rsidP="003761CB">
      <w:pPr>
        <w:pStyle w:val="CLTL3"/>
        <w:spacing w:line="276" w:lineRule="auto"/>
        <w:rPr>
          <w:rFonts w:asciiTheme="minorHAnsi" w:hAnsiTheme="minorHAnsi" w:cstheme="minorHAnsi"/>
          <w:sz w:val="20"/>
          <w:szCs w:val="20"/>
        </w:rPr>
      </w:pPr>
      <w:bookmarkStart w:id="63" w:name="a143759"/>
      <w:bookmarkStart w:id="64" w:name="_Ref432097998"/>
      <w:bookmarkEnd w:id="63"/>
      <w:r w:rsidRPr="00F00260">
        <w:rPr>
          <w:rFonts w:asciiTheme="minorHAnsi" w:hAnsiTheme="minorHAnsi" w:cstheme="minorHAnsi"/>
          <w:sz w:val="20"/>
          <w:szCs w:val="20"/>
        </w:rPr>
        <w:t xml:space="preserve">a person becomes entitled to appoint a receiver over the assets of the other party or a receiver is appointed over the assets of the other </w:t>
      </w:r>
      <w:proofErr w:type="gramStart"/>
      <w:r w:rsidRPr="00F00260">
        <w:rPr>
          <w:rFonts w:asciiTheme="minorHAnsi" w:hAnsiTheme="minorHAnsi" w:cstheme="minorHAnsi"/>
          <w:sz w:val="20"/>
          <w:szCs w:val="20"/>
        </w:rPr>
        <w:t>party;</w:t>
      </w:r>
      <w:bookmarkEnd w:id="64"/>
      <w:proofErr w:type="gramEnd"/>
    </w:p>
    <w:p w14:paraId="6F975A73" w14:textId="461253F0" w:rsidR="00286761" w:rsidRPr="00F00260" w:rsidRDefault="00286761" w:rsidP="003761CB">
      <w:pPr>
        <w:pStyle w:val="CLTL3"/>
        <w:spacing w:line="276" w:lineRule="auto"/>
        <w:rPr>
          <w:rFonts w:asciiTheme="minorHAnsi" w:hAnsiTheme="minorHAnsi" w:cstheme="minorHAnsi"/>
          <w:sz w:val="20"/>
          <w:szCs w:val="20"/>
        </w:rPr>
      </w:pPr>
      <w:bookmarkStart w:id="65" w:name="a602607"/>
      <w:bookmarkEnd w:id="65"/>
      <w:r w:rsidRPr="00F00260">
        <w:rPr>
          <w:rFonts w:asciiTheme="minorHAnsi" w:hAnsiTheme="minorHAnsi" w:cstheme="minorHAnsi"/>
          <w:sz w:val="20"/>
          <w:szCs w:val="20"/>
        </w:rPr>
        <w:t xml:space="preserve">any event occurs or proceeding is taken with respect to the other party in any jurisdiction to which it is subject that has an effect equivalent or similar to any of the events mentioned in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_Ref432097949 \r \h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14.1.3</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to </w:t>
      </w:r>
      <w:r w:rsidRPr="00F00260">
        <w:rPr>
          <w:rFonts w:asciiTheme="minorHAnsi" w:hAnsiTheme="minorHAnsi" w:cstheme="minorHAnsi"/>
          <w:iCs/>
          <w:sz w:val="20"/>
          <w:szCs w:val="20"/>
        </w:rPr>
        <w:t xml:space="preserve">clause </w:t>
      </w:r>
      <w:r w:rsidRPr="00F00260">
        <w:rPr>
          <w:rFonts w:asciiTheme="minorHAnsi" w:hAnsiTheme="minorHAnsi" w:cstheme="minorHAnsi"/>
          <w:iCs/>
          <w:sz w:val="20"/>
          <w:szCs w:val="20"/>
        </w:rPr>
        <w:fldChar w:fldCharType="begin"/>
      </w:r>
      <w:r w:rsidRPr="00F00260">
        <w:rPr>
          <w:rFonts w:asciiTheme="minorHAnsi" w:hAnsiTheme="minorHAnsi" w:cstheme="minorHAnsi"/>
          <w:iCs/>
          <w:sz w:val="20"/>
          <w:szCs w:val="20"/>
        </w:rPr>
        <w:instrText xml:space="preserve"> REF _Ref432097998 \r \h </w:instrText>
      </w:r>
      <w:r w:rsidR="00592253" w:rsidRPr="00F00260">
        <w:rPr>
          <w:rFonts w:asciiTheme="minorHAnsi" w:hAnsiTheme="minorHAnsi" w:cstheme="minorHAnsi"/>
          <w:iCs/>
          <w:sz w:val="20"/>
          <w:szCs w:val="20"/>
        </w:rPr>
        <w:instrText xml:space="preserve"> \* MERGEFORMAT </w:instrText>
      </w:r>
      <w:r w:rsidRPr="00F00260">
        <w:rPr>
          <w:rFonts w:asciiTheme="minorHAnsi" w:hAnsiTheme="minorHAnsi" w:cstheme="minorHAnsi"/>
          <w:iCs/>
          <w:sz w:val="20"/>
          <w:szCs w:val="20"/>
        </w:rPr>
      </w:r>
      <w:r w:rsidRPr="00F00260">
        <w:rPr>
          <w:rFonts w:asciiTheme="minorHAnsi" w:hAnsiTheme="minorHAnsi" w:cstheme="minorHAnsi"/>
          <w:iCs/>
          <w:sz w:val="20"/>
          <w:szCs w:val="20"/>
        </w:rPr>
        <w:fldChar w:fldCharType="separate"/>
      </w:r>
      <w:r w:rsidR="00F74D10" w:rsidRPr="00F00260">
        <w:rPr>
          <w:rFonts w:asciiTheme="minorHAnsi" w:hAnsiTheme="minorHAnsi" w:cstheme="minorHAnsi"/>
          <w:iCs/>
          <w:sz w:val="20"/>
          <w:szCs w:val="20"/>
        </w:rPr>
        <w:t>14.1.10</w:t>
      </w:r>
      <w:r w:rsidRPr="00F00260">
        <w:rPr>
          <w:rFonts w:asciiTheme="minorHAnsi" w:hAnsiTheme="minorHAnsi" w:cstheme="minorHAnsi"/>
          <w:iCs/>
          <w:sz w:val="20"/>
          <w:szCs w:val="20"/>
        </w:rPr>
        <w:fldChar w:fldCharType="end"/>
      </w:r>
      <w:r w:rsidRPr="00F00260">
        <w:rPr>
          <w:rFonts w:asciiTheme="minorHAnsi" w:hAnsiTheme="minorHAnsi" w:cstheme="minorHAnsi"/>
          <w:sz w:val="20"/>
          <w:szCs w:val="20"/>
        </w:rPr>
        <w:t xml:space="preserve"> (inclusive);</w:t>
      </w:r>
    </w:p>
    <w:p w14:paraId="1C75CDEA" w14:textId="77777777" w:rsidR="00286761" w:rsidRPr="00F00260" w:rsidRDefault="00286761" w:rsidP="003761CB">
      <w:pPr>
        <w:pStyle w:val="CLTL3"/>
        <w:spacing w:line="276" w:lineRule="auto"/>
        <w:rPr>
          <w:rFonts w:asciiTheme="minorHAnsi" w:hAnsiTheme="minorHAnsi" w:cstheme="minorHAnsi"/>
          <w:sz w:val="20"/>
          <w:szCs w:val="20"/>
        </w:rPr>
      </w:pPr>
      <w:bookmarkStart w:id="66" w:name="a731520"/>
      <w:bookmarkEnd w:id="66"/>
      <w:r w:rsidRPr="00F00260">
        <w:rPr>
          <w:rFonts w:asciiTheme="minorHAnsi" w:hAnsiTheme="minorHAnsi" w:cstheme="minorHAnsi"/>
          <w:sz w:val="20"/>
          <w:szCs w:val="20"/>
        </w:rPr>
        <w:t xml:space="preserve">the other party suspends or ceases, or threatens to suspend or cease, to carry on all or a substantial part of its </w:t>
      </w:r>
      <w:proofErr w:type="gramStart"/>
      <w:r w:rsidRPr="00F00260">
        <w:rPr>
          <w:rFonts w:asciiTheme="minorHAnsi" w:hAnsiTheme="minorHAnsi" w:cstheme="minorHAnsi"/>
          <w:sz w:val="20"/>
          <w:szCs w:val="20"/>
        </w:rPr>
        <w:t>business;</w:t>
      </w:r>
      <w:proofErr w:type="gramEnd"/>
      <w:r w:rsidRPr="00F00260">
        <w:rPr>
          <w:rFonts w:asciiTheme="minorHAnsi" w:hAnsiTheme="minorHAnsi" w:cstheme="minorHAnsi"/>
          <w:sz w:val="20"/>
          <w:szCs w:val="20"/>
        </w:rPr>
        <w:t xml:space="preserve"> </w:t>
      </w:r>
    </w:p>
    <w:p w14:paraId="6E693F48" w14:textId="367DCCE5" w:rsidR="00286761" w:rsidRPr="00F00260" w:rsidRDefault="00286761" w:rsidP="003761CB">
      <w:pPr>
        <w:pStyle w:val="CLTL3"/>
        <w:spacing w:line="276" w:lineRule="auto"/>
        <w:rPr>
          <w:rFonts w:asciiTheme="minorHAnsi" w:hAnsiTheme="minorHAnsi" w:cstheme="minorHAnsi"/>
          <w:sz w:val="20"/>
          <w:szCs w:val="20"/>
        </w:rPr>
      </w:pPr>
      <w:bookmarkStart w:id="67" w:name="a599005"/>
      <w:bookmarkEnd w:id="67"/>
      <w:r w:rsidRPr="00F00260">
        <w:rPr>
          <w:rFonts w:asciiTheme="minorHAnsi" w:hAnsiTheme="minorHAnsi" w:cstheme="minorHAnsi"/>
          <w:sz w:val="20"/>
          <w:szCs w:val="20"/>
        </w:rPr>
        <w:t xml:space="preserve">the other party's financial position deteriorates to such an extent that in </w:t>
      </w:r>
      <w:r w:rsidR="002D081B" w:rsidRPr="00F00260">
        <w:rPr>
          <w:rFonts w:asciiTheme="minorHAnsi" w:hAnsiTheme="minorHAnsi" w:cstheme="minorHAnsi"/>
          <w:bCs/>
          <w:sz w:val="20"/>
          <w:szCs w:val="20"/>
        </w:rPr>
        <w:t>Elegant Efficiencies</w:t>
      </w:r>
      <w:r w:rsidR="002D081B">
        <w:rPr>
          <w:rFonts w:asciiTheme="minorHAnsi" w:hAnsiTheme="minorHAnsi" w:cstheme="minorHAnsi"/>
          <w:sz w:val="20"/>
          <w:szCs w:val="20"/>
        </w:rPr>
        <w:t xml:space="preserve">’ </w:t>
      </w:r>
      <w:r w:rsidRPr="00F00260">
        <w:rPr>
          <w:rFonts w:asciiTheme="minorHAnsi" w:hAnsiTheme="minorHAnsi" w:cstheme="minorHAnsi"/>
          <w:sz w:val="20"/>
          <w:szCs w:val="20"/>
        </w:rPr>
        <w:t>opinion the C</w:t>
      </w:r>
      <w:r w:rsidR="00B1628E" w:rsidRPr="00F00260">
        <w:rPr>
          <w:rFonts w:asciiTheme="minorHAnsi" w:hAnsiTheme="minorHAnsi" w:cstheme="minorHAnsi"/>
          <w:sz w:val="20"/>
          <w:szCs w:val="20"/>
        </w:rPr>
        <w:t>lient’s</w:t>
      </w:r>
      <w:r w:rsidRPr="00F00260">
        <w:rPr>
          <w:rFonts w:asciiTheme="minorHAnsi" w:hAnsiTheme="minorHAnsi" w:cstheme="minorHAnsi"/>
          <w:sz w:val="20"/>
          <w:szCs w:val="20"/>
        </w:rPr>
        <w:t xml:space="preserve"> capability to adequately </w:t>
      </w:r>
      <w:r w:rsidR="00891268" w:rsidRPr="00F00260">
        <w:rPr>
          <w:rFonts w:asciiTheme="minorHAnsi" w:hAnsiTheme="minorHAnsi" w:cstheme="minorHAnsi"/>
          <w:sz w:val="20"/>
          <w:szCs w:val="20"/>
        </w:rPr>
        <w:t>fulfil its obligations under this</w:t>
      </w:r>
      <w:r w:rsidRPr="00F00260">
        <w:rPr>
          <w:rFonts w:asciiTheme="minorHAnsi" w:hAnsiTheme="minorHAnsi" w:cstheme="minorHAnsi"/>
          <w:sz w:val="20"/>
          <w:szCs w:val="20"/>
        </w:rPr>
        <w:t xml:space="preserve"> Contract has been placed in jeopardy; or</w:t>
      </w:r>
    </w:p>
    <w:p w14:paraId="56AD8C9D" w14:textId="77777777" w:rsidR="0014784D" w:rsidRPr="00F00260" w:rsidRDefault="00286761" w:rsidP="003761CB">
      <w:pPr>
        <w:pStyle w:val="CLTL3"/>
        <w:spacing w:line="276" w:lineRule="auto"/>
        <w:rPr>
          <w:rFonts w:asciiTheme="minorHAnsi" w:hAnsiTheme="minorHAnsi" w:cstheme="minorHAnsi"/>
          <w:sz w:val="20"/>
          <w:szCs w:val="20"/>
        </w:rPr>
      </w:pPr>
      <w:bookmarkStart w:id="68" w:name="a1036107"/>
      <w:bookmarkEnd w:id="68"/>
      <w:r w:rsidRPr="00F00260">
        <w:rPr>
          <w:rFonts w:asciiTheme="minorHAnsi" w:hAnsiTheme="minorHAnsi" w:cstheme="minorHAnsi"/>
          <w:sz w:val="20"/>
          <w:szCs w:val="20"/>
        </w:rPr>
        <w:t>the other party (being an individual) dies or, by reason of illness or incapacity (whether mental or physical), is incapable of managing his own affairs or becomes a patient under any mental health legislation.</w:t>
      </w:r>
    </w:p>
    <w:p w14:paraId="5AF84CC2" w14:textId="3ADF8A73" w:rsidR="009B581C" w:rsidRPr="00F00260" w:rsidRDefault="002D081B" w:rsidP="003761CB">
      <w:pPr>
        <w:pStyle w:val="CLTL2"/>
        <w:spacing w:line="276" w:lineRule="auto"/>
        <w:rPr>
          <w:rFonts w:asciiTheme="minorHAnsi" w:hAnsiTheme="minorHAnsi" w:cstheme="minorHAnsi"/>
          <w:sz w:val="20"/>
          <w:szCs w:val="20"/>
        </w:rPr>
      </w:pPr>
      <w:r w:rsidRPr="00F00260">
        <w:rPr>
          <w:rFonts w:asciiTheme="minorHAnsi" w:hAnsiTheme="minorHAnsi" w:cstheme="minorHAnsi"/>
          <w:bCs/>
          <w:sz w:val="20"/>
          <w:szCs w:val="20"/>
        </w:rPr>
        <w:lastRenderedPageBreak/>
        <w:t>Elegant Efficiencies</w:t>
      </w:r>
      <w:r w:rsidRPr="00F00260">
        <w:rPr>
          <w:rFonts w:asciiTheme="minorHAnsi" w:hAnsiTheme="minorHAnsi" w:cstheme="minorHAnsi"/>
          <w:sz w:val="20"/>
          <w:szCs w:val="20"/>
        </w:rPr>
        <w:t xml:space="preserve"> </w:t>
      </w:r>
      <w:r w:rsidR="00A350D5" w:rsidRPr="00F00260">
        <w:rPr>
          <w:rFonts w:asciiTheme="minorHAnsi" w:hAnsiTheme="minorHAnsi" w:cstheme="minorHAnsi"/>
          <w:sz w:val="20"/>
          <w:szCs w:val="20"/>
        </w:rPr>
        <w:t xml:space="preserve">shall be entitled to terminate this </w:t>
      </w:r>
      <w:r w:rsidR="00B1628E" w:rsidRPr="00F00260">
        <w:rPr>
          <w:rFonts w:asciiTheme="minorHAnsi" w:hAnsiTheme="minorHAnsi" w:cstheme="minorHAnsi"/>
          <w:sz w:val="20"/>
          <w:szCs w:val="20"/>
        </w:rPr>
        <w:t>Contract and cease to act for the Client</w:t>
      </w:r>
      <w:r w:rsidR="00274122" w:rsidRPr="00F00260">
        <w:rPr>
          <w:rFonts w:asciiTheme="minorHAnsi" w:hAnsiTheme="minorHAnsi" w:cstheme="minorHAnsi"/>
          <w:sz w:val="20"/>
          <w:szCs w:val="20"/>
        </w:rPr>
        <w:t xml:space="preserve"> immediately</w:t>
      </w:r>
      <w:r w:rsidR="00B1628E" w:rsidRPr="00F00260">
        <w:rPr>
          <w:rFonts w:asciiTheme="minorHAnsi" w:hAnsiTheme="minorHAnsi" w:cstheme="minorHAnsi"/>
          <w:sz w:val="20"/>
          <w:szCs w:val="20"/>
        </w:rPr>
        <w:t xml:space="preserve">, </w:t>
      </w:r>
      <w:r w:rsidR="00A350D5" w:rsidRPr="00F00260">
        <w:rPr>
          <w:rFonts w:asciiTheme="minorHAnsi" w:hAnsiTheme="minorHAnsi" w:cstheme="minorHAnsi"/>
          <w:sz w:val="20"/>
          <w:szCs w:val="20"/>
        </w:rPr>
        <w:t>if</w:t>
      </w:r>
      <w:r w:rsidR="00B1628E" w:rsidRPr="00F00260">
        <w:rPr>
          <w:rFonts w:asciiTheme="minorHAnsi" w:hAnsiTheme="minorHAnsi" w:cstheme="minorHAnsi"/>
          <w:sz w:val="20"/>
          <w:szCs w:val="20"/>
        </w:rPr>
        <w:t xml:space="preserve"> in</w:t>
      </w:r>
      <w:r w:rsidR="00A350D5" w:rsidRPr="00F00260">
        <w:rPr>
          <w:rFonts w:asciiTheme="minorHAnsi" w:hAnsiTheme="minorHAnsi" w:cstheme="minorHAnsi"/>
          <w:sz w:val="20"/>
          <w:szCs w:val="20"/>
        </w:rPr>
        <w:t xml:space="preserve"> </w:t>
      </w:r>
      <w:r w:rsidRPr="00F00260">
        <w:rPr>
          <w:rFonts w:asciiTheme="minorHAnsi" w:hAnsiTheme="minorHAnsi" w:cstheme="minorHAnsi"/>
          <w:bCs/>
          <w:sz w:val="20"/>
          <w:szCs w:val="20"/>
        </w:rPr>
        <w:t xml:space="preserve">Elegant </w:t>
      </w:r>
      <w:r w:rsidRPr="00F00260">
        <w:rPr>
          <w:rFonts w:asciiTheme="minorHAnsi" w:hAnsiTheme="minorHAnsi" w:cstheme="minorHAnsi"/>
          <w:bCs/>
          <w:sz w:val="20"/>
          <w:szCs w:val="20"/>
        </w:rPr>
        <w:t>Efficiencies</w:t>
      </w:r>
      <w:r w:rsidRPr="00F00260">
        <w:rPr>
          <w:rFonts w:asciiTheme="minorHAnsi" w:hAnsiTheme="minorHAnsi" w:cstheme="minorHAnsi"/>
          <w:sz w:val="20"/>
          <w:szCs w:val="20"/>
        </w:rPr>
        <w:t>’</w:t>
      </w:r>
      <w:r w:rsidR="00B1628E" w:rsidRPr="00F00260">
        <w:rPr>
          <w:rFonts w:asciiTheme="minorHAnsi" w:hAnsiTheme="minorHAnsi" w:cstheme="minorHAnsi"/>
          <w:sz w:val="20"/>
          <w:szCs w:val="20"/>
        </w:rPr>
        <w:t xml:space="preserve"> opinion </w:t>
      </w:r>
      <w:r w:rsidR="00286761" w:rsidRPr="00F00260">
        <w:rPr>
          <w:rFonts w:asciiTheme="minorHAnsi" w:hAnsiTheme="minorHAnsi" w:cstheme="minorHAnsi"/>
          <w:sz w:val="20"/>
          <w:szCs w:val="20"/>
        </w:rPr>
        <w:t>t</w:t>
      </w:r>
      <w:r w:rsidR="00B1628E" w:rsidRPr="00F00260">
        <w:rPr>
          <w:rFonts w:asciiTheme="minorHAnsi" w:hAnsiTheme="minorHAnsi" w:cstheme="minorHAnsi"/>
          <w:sz w:val="20"/>
          <w:szCs w:val="20"/>
        </w:rPr>
        <w:t>he Client acts or</w:t>
      </w:r>
      <w:r w:rsidR="009A5DA5" w:rsidRPr="00F00260">
        <w:rPr>
          <w:rFonts w:asciiTheme="minorHAnsi" w:hAnsiTheme="minorHAnsi" w:cstheme="minorHAnsi"/>
          <w:sz w:val="20"/>
          <w:szCs w:val="20"/>
        </w:rPr>
        <w:t xml:space="preserve"> intends to commit a wrongdoing, </w:t>
      </w:r>
      <w:r w:rsidR="00B1628E" w:rsidRPr="00F00260">
        <w:rPr>
          <w:rFonts w:asciiTheme="minorHAnsi" w:hAnsiTheme="minorHAnsi" w:cstheme="minorHAnsi"/>
          <w:sz w:val="20"/>
          <w:szCs w:val="20"/>
        </w:rPr>
        <w:t>act in a way which contra</w:t>
      </w:r>
      <w:r w:rsidR="009A5DA5" w:rsidRPr="00F00260">
        <w:rPr>
          <w:rFonts w:asciiTheme="minorHAnsi" w:hAnsiTheme="minorHAnsi" w:cstheme="minorHAnsi"/>
          <w:sz w:val="20"/>
          <w:szCs w:val="20"/>
        </w:rPr>
        <w:t xml:space="preserve">venes the advice of </w:t>
      </w:r>
      <w:r w:rsidRPr="00F00260">
        <w:rPr>
          <w:rFonts w:asciiTheme="minorHAnsi" w:hAnsiTheme="minorHAnsi" w:cstheme="minorHAnsi"/>
          <w:bCs/>
          <w:sz w:val="20"/>
          <w:szCs w:val="20"/>
        </w:rPr>
        <w:t>Elegant Efficiencies</w:t>
      </w:r>
      <w:r w:rsidR="009A5DA5" w:rsidRPr="00F00260">
        <w:rPr>
          <w:rFonts w:asciiTheme="minorHAnsi" w:hAnsiTheme="minorHAnsi" w:cstheme="minorHAnsi"/>
          <w:sz w:val="20"/>
          <w:szCs w:val="20"/>
        </w:rPr>
        <w:t xml:space="preserve"> or which is capricious, </w:t>
      </w:r>
      <w:r w:rsidR="00B1628E" w:rsidRPr="00F00260">
        <w:rPr>
          <w:rFonts w:asciiTheme="minorHAnsi" w:hAnsiTheme="minorHAnsi" w:cstheme="minorHAnsi"/>
          <w:sz w:val="20"/>
          <w:szCs w:val="20"/>
        </w:rPr>
        <w:t>vexatious</w:t>
      </w:r>
      <w:r w:rsidR="009A5DA5" w:rsidRPr="00F00260">
        <w:rPr>
          <w:rFonts w:asciiTheme="minorHAnsi" w:hAnsiTheme="minorHAnsi" w:cstheme="minorHAnsi"/>
          <w:sz w:val="20"/>
          <w:szCs w:val="20"/>
        </w:rPr>
        <w:t xml:space="preserve"> or reckless</w:t>
      </w:r>
      <w:r w:rsidR="00B1628E" w:rsidRPr="00F00260">
        <w:rPr>
          <w:rFonts w:asciiTheme="minorHAnsi" w:hAnsiTheme="minorHAnsi" w:cstheme="minorHAnsi"/>
          <w:sz w:val="20"/>
          <w:szCs w:val="20"/>
        </w:rPr>
        <w:t xml:space="preserve"> in nature.</w:t>
      </w:r>
    </w:p>
    <w:p w14:paraId="7AF02361" w14:textId="114CDBDE" w:rsidR="00D2749F" w:rsidRPr="00F00260" w:rsidRDefault="00D2749F"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Client shall be entitled to terminate this Contract in writing without giving a reason. We respectfully request as much notice as is commercially possible.  </w:t>
      </w:r>
    </w:p>
    <w:p w14:paraId="02A593A2" w14:textId="054B59D8"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parties acknowledge and agree that a material breach for the purposes of this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"a151117" \h \w </w:instrText>
      </w:r>
      <w:r w:rsidR="00DA0D54"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14</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shall include </w:t>
      </w:r>
      <w:r w:rsidR="00B1628E" w:rsidRPr="00F00260">
        <w:rPr>
          <w:rFonts w:asciiTheme="minorHAnsi" w:hAnsiTheme="minorHAnsi" w:cstheme="minorHAnsi"/>
          <w:sz w:val="20"/>
          <w:szCs w:val="20"/>
        </w:rPr>
        <w:t xml:space="preserve">a </w:t>
      </w:r>
      <w:r w:rsidRPr="00F00260">
        <w:rPr>
          <w:rFonts w:asciiTheme="minorHAnsi" w:hAnsiTheme="minorHAnsi" w:cstheme="minorHAnsi"/>
          <w:sz w:val="20"/>
          <w:szCs w:val="20"/>
        </w:rPr>
        <w:t>breach of</w:t>
      </w:r>
      <w:r w:rsidR="009B581C" w:rsidRPr="00F00260">
        <w:rPr>
          <w:rFonts w:asciiTheme="minorHAnsi" w:hAnsiTheme="minorHAnsi" w:cstheme="minorHAnsi"/>
          <w:sz w:val="20"/>
          <w:szCs w:val="20"/>
        </w:rPr>
        <w:t xml:space="preserve"> </w:t>
      </w:r>
      <w:r w:rsidR="00817CB7" w:rsidRPr="00F00260">
        <w:rPr>
          <w:rFonts w:asciiTheme="minorHAnsi" w:hAnsiTheme="minorHAnsi" w:cstheme="minorHAnsi"/>
          <w:sz w:val="20"/>
          <w:szCs w:val="20"/>
        </w:rPr>
        <w:t>clause</w:t>
      </w:r>
      <w:bookmarkStart w:id="69" w:name="_Ref336853881"/>
      <w:bookmarkStart w:id="70" w:name="a660795"/>
      <w:r w:rsidR="00E22536" w:rsidRPr="00F00260">
        <w:rPr>
          <w:rFonts w:asciiTheme="minorHAnsi" w:hAnsiTheme="minorHAnsi" w:cstheme="minorHAnsi"/>
          <w:sz w:val="20"/>
          <w:szCs w:val="20"/>
        </w:rPr>
        <w:t xml:space="preserve"> </w:t>
      </w:r>
      <w:r w:rsidR="00E22536" w:rsidRPr="00F00260">
        <w:rPr>
          <w:rFonts w:asciiTheme="minorHAnsi" w:hAnsiTheme="minorHAnsi" w:cstheme="minorHAnsi"/>
          <w:sz w:val="20"/>
          <w:szCs w:val="20"/>
        </w:rPr>
        <w:fldChar w:fldCharType="begin"/>
      </w:r>
      <w:r w:rsidR="00E22536" w:rsidRPr="00F00260">
        <w:rPr>
          <w:rFonts w:asciiTheme="minorHAnsi" w:hAnsiTheme="minorHAnsi" w:cstheme="minorHAnsi"/>
          <w:sz w:val="20"/>
          <w:szCs w:val="20"/>
        </w:rPr>
        <w:instrText xml:space="preserve"> REF a806875 \r \h </w:instrText>
      </w:r>
      <w:r w:rsidR="00DA0D54" w:rsidRPr="00F00260">
        <w:rPr>
          <w:rFonts w:asciiTheme="minorHAnsi" w:hAnsiTheme="minorHAnsi" w:cstheme="minorHAnsi"/>
          <w:sz w:val="20"/>
          <w:szCs w:val="20"/>
        </w:rPr>
        <w:instrText xml:space="preserve"> \* MERGEFORMAT </w:instrText>
      </w:r>
      <w:r w:rsidR="00E22536" w:rsidRPr="00F00260">
        <w:rPr>
          <w:rFonts w:asciiTheme="minorHAnsi" w:hAnsiTheme="minorHAnsi" w:cstheme="minorHAnsi"/>
          <w:sz w:val="20"/>
          <w:szCs w:val="20"/>
        </w:rPr>
      </w:r>
      <w:r w:rsidR="00E22536"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5</w:t>
      </w:r>
      <w:r w:rsidR="00E22536" w:rsidRPr="00F00260">
        <w:rPr>
          <w:rFonts w:asciiTheme="minorHAnsi" w:hAnsiTheme="minorHAnsi" w:cstheme="minorHAnsi"/>
          <w:sz w:val="20"/>
          <w:szCs w:val="20"/>
        </w:rPr>
        <w:fldChar w:fldCharType="end"/>
      </w:r>
      <w:r w:rsidR="00B1628E" w:rsidRPr="00F00260">
        <w:rPr>
          <w:rFonts w:asciiTheme="minorHAnsi" w:hAnsiTheme="minorHAnsi" w:cstheme="minorHAnsi"/>
          <w:sz w:val="20"/>
          <w:szCs w:val="20"/>
        </w:rPr>
        <w:t>.</w:t>
      </w:r>
      <w:r w:rsidR="003A2FF6" w:rsidRPr="00F00260">
        <w:rPr>
          <w:rFonts w:asciiTheme="minorHAnsi" w:hAnsiTheme="minorHAnsi" w:cstheme="minorHAnsi"/>
          <w:sz w:val="20"/>
          <w:szCs w:val="20"/>
        </w:rPr>
        <w:tab/>
      </w:r>
      <w:r w:rsidR="003A2FF6" w:rsidRPr="00F00260">
        <w:rPr>
          <w:rFonts w:asciiTheme="minorHAnsi" w:hAnsiTheme="minorHAnsi" w:cstheme="minorHAnsi"/>
          <w:sz w:val="20"/>
          <w:szCs w:val="20"/>
        </w:rPr>
        <w:br/>
      </w:r>
    </w:p>
    <w:p w14:paraId="251D6992" w14:textId="77777777" w:rsidR="00C72249" w:rsidRPr="00F00260" w:rsidRDefault="00C72249"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71" w:name="_Ref464030162"/>
      <w:r w:rsidRPr="00F00260">
        <w:rPr>
          <w:rFonts w:asciiTheme="minorHAnsi" w:hAnsiTheme="minorHAnsi" w:cstheme="minorHAnsi"/>
          <w:color w:val="FFFFFF" w:themeColor="background1"/>
          <w:sz w:val="20"/>
          <w:szCs w:val="20"/>
        </w:rPr>
        <w:t>Consequences of termination</w:t>
      </w:r>
      <w:bookmarkEnd w:id="71"/>
    </w:p>
    <w:p w14:paraId="7467D6F6" w14:textId="77777777" w:rsidR="0014784D" w:rsidRPr="00F00260" w:rsidRDefault="0014784D" w:rsidP="003761CB">
      <w:pPr>
        <w:pStyle w:val="CLTL2"/>
        <w:spacing w:line="276" w:lineRule="auto"/>
        <w:rPr>
          <w:rFonts w:asciiTheme="minorHAnsi" w:hAnsiTheme="minorHAnsi" w:cstheme="minorHAnsi"/>
          <w:sz w:val="20"/>
          <w:szCs w:val="20"/>
        </w:rPr>
      </w:pPr>
      <w:bookmarkStart w:id="72" w:name="_Ref337787786"/>
      <w:r w:rsidRPr="00F00260">
        <w:rPr>
          <w:rFonts w:asciiTheme="minorHAnsi" w:hAnsiTheme="minorHAnsi" w:cstheme="minorHAnsi"/>
          <w:sz w:val="20"/>
          <w:szCs w:val="20"/>
        </w:rPr>
        <w:t>On termination of this Contract for any reason:</w:t>
      </w:r>
      <w:bookmarkEnd w:id="69"/>
      <w:bookmarkEnd w:id="70"/>
      <w:bookmarkEnd w:id="72"/>
    </w:p>
    <w:p w14:paraId="4EAE92CD" w14:textId="2668BF14" w:rsidR="0014784D" w:rsidRPr="00F00260" w:rsidRDefault="00583962"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without prejudice to any other rights or remedies of</w:t>
      </w:r>
      <w:r w:rsidR="002D081B">
        <w:rPr>
          <w:rFonts w:asciiTheme="minorHAnsi" w:hAnsiTheme="minorHAnsi" w:cstheme="minorHAnsi"/>
          <w:sz w:val="20"/>
          <w:szCs w:val="20"/>
        </w:rPr>
        <w:t xml:space="preserve"> </w:t>
      </w:r>
      <w:r w:rsidR="002D081B" w:rsidRPr="00F00260">
        <w:rPr>
          <w:rFonts w:asciiTheme="minorHAnsi" w:hAnsiTheme="minorHAnsi" w:cstheme="minorHAnsi"/>
          <w:bCs/>
          <w:sz w:val="20"/>
          <w:szCs w:val="20"/>
        </w:rPr>
        <w:t>Elegant Efficiencies</w:t>
      </w:r>
      <w:r w:rsidRPr="00F00260">
        <w:rPr>
          <w:rFonts w:asciiTheme="minorHAnsi" w:hAnsiTheme="minorHAnsi" w:cstheme="minorHAnsi"/>
          <w:sz w:val="20"/>
          <w:szCs w:val="20"/>
        </w:rPr>
        <w:t xml:space="preserve">, </w:t>
      </w:r>
      <w:r w:rsidR="0014784D" w:rsidRPr="00F00260">
        <w:rPr>
          <w:rFonts w:asciiTheme="minorHAnsi" w:hAnsiTheme="minorHAnsi" w:cstheme="minorHAnsi"/>
          <w:sz w:val="20"/>
          <w:szCs w:val="20"/>
        </w:rPr>
        <w:t xml:space="preserve">the Client shall immediately pay to </w:t>
      </w:r>
      <w:r w:rsidR="002D081B" w:rsidRPr="00F00260">
        <w:rPr>
          <w:rFonts w:asciiTheme="minorHAnsi" w:hAnsiTheme="minorHAnsi" w:cstheme="minorHAnsi"/>
          <w:bCs/>
          <w:sz w:val="20"/>
          <w:szCs w:val="20"/>
        </w:rPr>
        <w:t>Elegant Efficiencies</w:t>
      </w:r>
      <w:r w:rsidR="0014784D" w:rsidRPr="00F00260">
        <w:rPr>
          <w:rFonts w:asciiTheme="minorHAnsi" w:hAnsiTheme="minorHAnsi" w:cstheme="minorHAnsi"/>
          <w:sz w:val="20"/>
          <w:szCs w:val="20"/>
        </w:rPr>
        <w:t xml:space="preserve"> all of </w:t>
      </w:r>
      <w:r w:rsidR="002D081B" w:rsidRPr="00F00260">
        <w:rPr>
          <w:rFonts w:asciiTheme="minorHAnsi" w:hAnsiTheme="minorHAnsi" w:cstheme="minorHAnsi"/>
          <w:bCs/>
          <w:sz w:val="20"/>
          <w:szCs w:val="20"/>
        </w:rPr>
        <w:t xml:space="preserve">Elegant </w:t>
      </w:r>
      <w:r w:rsidR="002D081B" w:rsidRPr="00F00260">
        <w:rPr>
          <w:rFonts w:asciiTheme="minorHAnsi" w:hAnsiTheme="minorHAnsi" w:cstheme="minorHAnsi"/>
          <w:bCs/>
          <w:sz w:val="20"/>
          <w:szCs w:val="20"/>
        </w:rPr>
        <w:t>Efficiencies</w:t>
      </w:r>
      <w:r w:rsidR="002D081B" w:rsidRPr="00F00260">
        <w:rPr>
          <w:rFonts w:asciiTheme="minorHAnsi" w:hAnsiTheme="minorHAnsi" w:cstheme="minorHAnsi"/>
          <w:sz w:val="20"/>
          <w:szCs w:val="20"/>
        </w:rPr>
        <w:t>’</w:t>
      </w:r>
      <w:r w:rsidR="0014784D" w:rsidRPr="00F00260">
        <w:rPr>
          <w:rFonts w:asciiTheme="minorHAnsi" w:hAnsiTheme="minorHAnsi" w:cstheme="minorHAnsi"/>
          <w:sz w:val="20"/>
          <w:szCs w:val="20"/>
        </w:rPr>
        <w:t xml:space="preserve"> outstanding unpaid invoices and interest and in respect of Services supplied but for which no invoice has been submitted, </w:t>
      </w:r>
      <w:r w:rsidR="002D081B" w:rsidRPr="00F00260">
        <w:rPr>
          <w:rFonts w:asciiTheme="minorHAnsi" w:hAnsiTheme="minorHAnsi" w:cstheme="minorHAnsi"/>
          <w:bCs/>
          <w:sz w:val="20"/>
          <w:szCs w:val="20"/>
        </w:rPr>
        <w:t>Elegant Efficiencies</w:t>
      </w:r>
      <w:r w:rsidR="0014784D" w:rsidRPr="00F00260">
        <w:rPr>
          <w:rFonts w:asciiTheme="minorHAnsi" w:hAnsiTheme="minorHAnsi" w:cstheme="minorHAnsi"/>
          <w:sz w:val="20"/>
          <w:szCs w:val="20"/>
        </w:rPr>
        <w:t xml:space="preserve"> may submit an invoice, which shall be payable </w:t>
      </w:r>
      <w:r w:rsidR="00FE201F" w:rsidRPr="00F00260">
        <w:rPr>
          <w:rFonts w:asciiTheme="minorHAnsi" w:hAnsiTheme="minorHAnsi" w:cstheme="minorHAnsi"/>
          <w:sz w:val="20"/>
          <w:szCs w:val="20"/>
        </w:rPr>
        <w:t xml:space="preserve">within </w:t>
      </w:r>
      <w:r w:rsidR="00C81920" w:rsidRPr="00F00260">
        <w:rPr>
          <w:rFonts w:asciiTheme="minorHAnsi" w:hAnsiTheme="minorHAnsi" w:cstheme="minorHAnsi"/>
          <w:sz w:val="20"/>
          <w:szCs w:val="20"/>
        </w:rPr>
        <w:t>2</w:t>
      </w:r>
      <w:r w:rsidR="00FE201F" w:rsidRPr="00F00260">
        <w:rPr>
          <w:rFonts w:asciiTheme="minorHAnsi" w:hAnsiTheme="minorHAnsi" w:cstheme="minorHAnsi"/>
          <w:sz w:val="20"/>
          <w:szCs w:val="20"/>
        </w:rPr>
        <w:t xml:space="preserve"> </w:t>
      </w:r>
      <w:r w:rsidR="00C81920" w:rsidRPr="00F00260">
        <w:rPr>
          <w:rFonts w:asciiTheme="minorHAnsi" w:hAnsiTheme="minorHAnsi" w:cstheme="minorHAnsi"/>
          <w:sz w:val="20"/>
          <w:szCs w:val="20"/>
        </w:rPr>
        <w:t>Business D</w:t>
      </w:r>
      <w:r w:rsidR="00FE201F" w:rsidRPr="00F00260">
        <w:rPr>
          <w:rFonts w:asciiTheme="minorHAnsi" w:hAnsiTheme="minorHAnsi" w:cstheme="minorHAnsi"/>
          <w:sz w:val="20"/>
          <w:szCs w:val="20"/>
        </w:rPr>
        <w:t xml:space="preserve">ays of the date of the </w:t>
      </w:r>
      <w:proofErr w:type="gramStart"/>
      <w:r w:rsidR="00FE201F" w:rsidRPr="00F00260">
        <w:rPr>
          <w:rFonts w:asciiTheme="minorHAnsi" w:hAnsiTheme="minorHAnsi" w:cstheme="minorHAnsi"/>
          <w:sz w:val="20"/>
          <w:szCs w:val="20"/>
        </w:rPr>
        <w:t>invoice</w:t>
      </w:r>
      <w:r w:rsidR="0014784D" w:rsidRPr="00F00260">
        <w:rPr>
          <w:rFonts w:asciiTheme="minorHAnsi" w:hAnsiTheme="minorHAnsi" w:cstheme="minorHAnsi"/>
          <w:sz w:val="20"/>
          <w:szCs w:val="20"/>
        </w:rPr>
        <w:t>;</w:t>
      </w:r>
      <w:proofErr w:type="gramEnd"/>
    </w:p>
    <w:p w14:paraId="1A42B0FF"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the Receiving Party shall destroy or return (at the direction of the Disclosing Party</w:t>
      </w:r>
      <w:r w:rsidR="00D648BD" w:rsidRPr="00F00260">
        <w:rPr>
          <w:rFonts w:asciiTheme="minorHAnsi" w:hAnsiTheme="minorHAnsi" w:cstheme="minorHAnsi"/>
          <w:sz w:val="20"/>
          <w:szCs w:val="20"/>
        </w:rPr>
        <w:t>)</w:t>
      </w:r>
      <w:r w:rsidRPr="00F00260">
        <w:rPr>
          <w:rFonts w:asciiTheme="minorHAnsi" w:hAnsiTheme="minorHAnsi" w:cstheme="minorHAnsi"/>
          <w:sz w:val="20"/>
          <w:szCs w:val="20"/>
        </w:rPr>
        <w:t xml:space="preserve"> any Confidential </w:t>
      </w:r>
      <w:proofErr w:type="gramStart"/>
      <w:r w:rsidRPr="00F00260">
        <w:rPr>
          <w:rFonts w:asciiTheme="minorHAnsi" w:hAnsiTheme="minorHAnsi" w:cstheme="minorHAnsi"/>
          <w:sz w:val="20"/>
          <w:szCs w:val="20"/>
        </w:rPr>
        <w:t>Information;</w:t>
      </w:r>
      <w:proofErr w:type="gramEnd"/>
    </w:p>
    <w:p w14:paraId="0B8CD70B" w14:textId="536707E8"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the Client shall, within 14 days return all Pre-existing Materials and Services Documentation. If the Client fails to do so, then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may enter the Client’s premises and take possession of them. Until they have been returned or repossessed, the Client shall be solely responsible for their safe </w:t>
      </w:r>
      <w:proofErr w:type="gramStart"/>
      <w:r w:rsidRPr="00F00260">
        <w:rPr>
          <w:rFonts w:asciiTheme="minorHAnsi" w:hAnsiTheme="minorHAnsi" w:cstheme="minorHAnsi"/>
          <w:sz w:val="20"/>
          <w:szCs w:val="20"/>
        </w:rPr>
        <w:t>keeping;</w:t>
      </w:r>
      <w:proofErr w:type="gramEnd"/>
      <w:r w:rsidRPr="00F00260">
        <w:rPr>
          <w:rFonts w:asciiTheme="minorHAnsi" w:hAnsiTheme="minorHAnsi" w:cstheme="minorHAnsi"/>
          <w:sz w:val="20"/>
          <w:szCs w:val="20"/>
        </w:rPr>
        <w:t xml:space="preserve"> </w:t>
      </w:r>
    </w:p>
    <w:p w14:paraId="35228183" w14:textId="77777777"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the accrued rights, remedies, obligations and liabilities of the parties as at termination shall not be affected, including the right to claim damages</w:t>
      </w:r>
      <w:r w:rsidR="00891268" w:rsidRPr="00F00260">
        <w:rPr>
          <w:rFonts w:asciiTheme="minorHAnsi" w:hAnsiTheme="minorHAnsi" w:cstheme="minorHAnsi"/>
          <w:sz w:val="20"/>
          <w:szCs w:val="20"/>
        </w:rPr>
        <w:t xml:space="preserve"> in respect of any breach of this</w:t>
      </w:r>
      <w:r w:rsidRPr="00F00260">
        <w:rPr>
          <w:rFonts w:asciiTheme="minorHAnsi" w:hAnsiTheme="minorHAnsi" w:cstheme="minorHAnsi"/>
          <w:sz w:val="20"/>
          <w:szCs w:val="20"/>
        </w:rPr>
        <w:t xml:space="preserve"> </w:t>
      </w:r>
      <w:r w:rsidR="005B21DF" w:rsidRPr="00F00260">
        <w:rPr>
          <w:rFonts w:asciiTheme="minorHAnsi" w:hAnsiTheme="minorHAnsi" w:cstheme="minorHAnsi"/>
          <w:sz w:val="20"/>
          <w:szCs w:val="20"/>
        </w:rPr>
        <w:t>Contract</w:t>
      </w:r>
      <w:r w:rsidRPr="00F00260">
        <w:rPr>
          <w:rFonts w:asciiTheme="minorHAnsi" w:hAnsiTheme="minorHAnsi" w:cstheme="minorHAnsi"/>
          <w:sz w:val="20"/>
          <w:szCs w:val="20"/>
        </w:rPr>
        <w:t xml:space="preserve"> which existed at or before the date of termination; and</w:t>
      </w:r>
    </w:p>
    <w:p w14:paraId="07CF4121" w14:textId="5D2A6A1B" w:rsidR="0014784D" w:rsidRPr="00F00260" w:rsidRDefault="0014784D" w:rsidP="003761CB">
      <w:pPr>
        <w:pStyle w:val="CLTL3"/>
        <w:spacing w:line="276" w:lineRule="auto"/>
        <w:rPr>
          <w:rFonts w:asciiTheme="minorHAnsi" w:hAnsiTheme="minorHAnsi" w:cstheme="minorHAnsi"/>
          <w:sz w:val="20"/>
          <w:szCs w:val="20"/>
        </w:rPr>
      </w:pPr>
      <w:r w:rsidRPr="00F00260">
        <w:rPr>
          <w:rFonts w:asciiTheme="minorHAnsi" w:hAnsiTheme="minorHAnsi" w:cstheme="minorHAnsi"/>
          <w:sz w:val="20"/>
          <w:szCs w:val="20"/>
        </w:rPr>
        <w:t>clauses which expressly or by implication have effect after termination shall continue in full force and effect, including the following clauses:</w:t>
      </w:r>
      <w:r w:rsidR="003761CB"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a1016456 \r \h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6.1</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w:t>
      </w:r>
      <w:r w:rsidR="00AD4E31" w:rsidRPr="00F00260">
        <w:rPr>
          <w:rFonts w:asciiTheme="minorHAnsi" w:hAnsiTheme="minorHAnsi" w:cstheme="minorHAnsi"/>
          <w:sz w:val="20"/>
          <w:szCs w:val="20"/>
        </w:rPr>
        <w:t>(</w:t>
      </w:r>
      <w:r w:rsidRPr="00F00260">
        <w:rPr>
          <w:rFonts w:asciiTheme="minorHAnsi" w:hAnsiTheme="minorHAnsi" w:cstheme="minorHAnsi"/>
          <w:sz w:val="20"/>
          <w:szCs w:val="20"/>
        </w:rPr>
        <w:t xml:space="preserve">Payment);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"a838919" \h \w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8</w:t>
      </w:r>
      <w:r w:rsidRPr="00F00260">
        <w:rPr>
          <w:rFonts w:asciiTheme="minorHAnsi" w:hAnsiTheme="minorHAnsi" w:cstheme="minorHAnsi"/>
          <w:sz w:val="20"/>
          <w:szCs w:val="20"/>
        </w:rPr>
        <w:fldChar w:fldCharType="end"/>
      </w:r>
      <w:r w:rsidR="003761CB" w:rsidRPr="00F00260">
        <w:rPr>
          <w:rFonts w:asciiTheme="minorHAnsi" w:hAnsiTheme="minorHAnsi" w:cstheme="minorHAnsi"/>
          <w:sz w:val="20"/>
          <w:szCs w:val="20"/>
        </w:rPr>
        <w:t xml:space="preserve"> (i</w:t>
      </w:r>
      <w:r w:rsidRPr="00F00260">
        <w:rPr>
          <w:rFonts w:asciiTheme="minorHAnsi" w:hAnsiTheme="minorHAnsi" w:cstheme="minorHAnsi"/>
          <w:sz w:val="20"/>
          <w:szCs w:val="20"/>
        </w:rPr>
        <w:t xml:space="preserve">ntellectual property rights),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"a105953" \h \w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9</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(Confidentiality</w:t>
      </w:r>
      <w:r w:rsidR="00AA465D" w:rsidRPr="00F00260">
        <w:rPr>
          <w:rFonts w:asciiTheme="minorHAnsi" w:hAnsiTheme="minorHAnsi" w:cstheme="minorHAnsi"/>
          <w:sz w:val="20"/>
          <w:szCs w:val="20"/>
        </w:rPr>
        <w:t>)</w:t>
      </w:r>
      <w:r w:rsidRPr="00F00260">
        <w:rPr>
          <w:rFonts w:asciiTheme="minorHAnsi" w:hAnsiTheme="minorHAnsi" w:cstheme="minorHAnsi"/>
          <w:sz w:val="20"/>
          <w:szCs w:val="20"/>
        </w:rPr>
        <w:t xml:space="preserve">,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REF "a364240" \h \w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10</w:t>
      </w:r>
      <w:r w:rsidRPr="00F00260">
        <w:rPr>
          <w:rFonts w:asciiTheme="minorHAnsi" w:hAnsiTheme="minorHAnsi" w:cstheme="minorHAnsi"/>
          <w:sz w:val="20"/>
          <w:szCs w:val="20"/>
        </w:rPr>
        <w:fldChar w:fldCharType="end"/>
      </w:r>
      <w:r w:rsidRPr="00F00260">
        <w:rPr>
          <w:rFonts w:asciiTheme="minorHAnsi" w:hAnsiTheme="minorHAnsi" w:cstheme="minorHAnsi"/>
          <w:b/>
          <w:sz w:val="20"/>
          <w:szCs w:val="20"/>
        </w:rPr>
        <w:t xml:space="preserve"> </w:t>
      </w:r>
      <w:r w:rsidRPr="00F00260">
        <w:rPr>
          <w:rFonts w:asciiTheme="minorHAnsi" w:hAnsiTheme="minorHAnsi" w:cstheme="minorHAnsi"/>
          <w:sz w:val="20"/>
          <w:szCs w:val="20"/>
        </w:rPr>
        <w:t xml:space="preserve">(Limitation of liability), clause </w:t>
      </w:r>
      <w:r w:rsidR="0058763A" w:rsidRPr="00F00260">
        <w:rPr>
          <w:rFonts w:asciiTheme="minorHAnsi" w:hAnsiTheme="minorHAnsi" w:cstheme="minorHAnsi"/>
          <w:sz w:val="20"/>
          <w:szCs w:val="20"/>
        </w:rPr>
        <w:fldChar w:fldCharType="begin"/>
      </w:r>
      <w:r w:rsidR="0058763A" w:rsidRPr="00F00260">
        <w:rPr>
          <w:rFonts w:asciiTheme="minorHAnsi" w:hAnsiTheme="minorHAnsi" w:cstheme="minorHAnsi"/>
          <w:sz w:val="20"/>
          <w:szCs w:val="20"/>
        </w:rPr>
        <w:instrText xml:space="preserve"> REF _Ref464030147 \r \h </w:instrText>
      </w:r>
      <w:r w:rsidR="00592253" w:rsidRPr="00F00260">
        <w:rPr>
          <w:rFonts w:asciiTheme="minorHAnsi" w:hAnsiTheme="minorHAnsi" w:cstheme="minorHAnsi"/>
          <w:sz w:val="20"/>
          <w:szCs w:val="20"/>
        </w:rPr>
        <w:instrText xml:space="preserve"> \* MERGEFORMAT </w:instrText>
      </w:r>
      <w:r w:rsidR="0058763A" w:rsidRPr="00F00260">
        <w:rPr>
          <w:rFonts w:asciiTheme="minorHAnsi" w:hAnsiTheme="minorHAnsi" w:cstheme="minorHAnsi"/>
          <w:sz w:val="20"/>
          <w:szCs w:val="20"/>
        </w:rPr>
      </w:r>
      <w:r w:rsidR="0058763A"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14</w:t>
      </w:r>
      <w:r w:rsidR="0058763A" w:rsidRPr="00F00260">
        <w:rPr>
          <w:rFonts w:asciiTheme="minorHAnsi" w:hAnsiTheme="minorHAnsi" w:cstheme="minorHAnsi"/>
          <w:sz w:val="20"/>
          <w:szCs w:val="20"/>
        </w:rPr>
        <w:fldChar w:fldCharType="end"/>
      </w:r>
      <w:r w:rsidR="0058763A" w:rsidRPr="00F00260">
        <w:rPr>
          <w:rFonts w:asciiTheme="minorHAnsi" w:hAnsiTheme="minorHAnsi" w:cstheme="minorHAnsi"/>
          <w:sz w:val="20"/>
          <w:szCs w:val="20"/>
        </w:rPr>
        <w:t xml:space="preserve"> (Termination), clause </w:t>
      </w:r>
      <w:r w:rsidR="0058763A" w:rsidRPr="00F00260">
        <w:rPr>
          <w:rFonts w:asciiTheme="minorHAnsi" w:hAnsiTheme="minorHAnsi" w:cstheme="minorHAnsi"/>
          <w:sz w:val="20"/>
          <w:szCs w:val="20"/>
        </w:rPr>
        <w:fldChar w:fldCharType="begin"/>
      </w:r>
      <w:r w:rsidR="0058763A" w:rsidRPr="00F00260">
        <w:rPr>
          <w:rFonts w:asciiTheme="minorHAnsi" w:hAnsiTheme="minorHAnsi" w:cstheme="minorHAnsi"/>
          <w:sz w:val="20"/>
          <w:szCs w:val="20"/>
        </w:rPr>
        <w:instrText xml:space="preserve"> REF _Ref464030162 \r \h </w:instrText>
      </w:r>
      <w:r w:rsidR="00592253" w:rsidRPr="00F00260">
        <w:rPr>
          <w:rFonts w:asciiTheme="minorHAnsi" w:hAnsiTheme="minorHAnsi" w:cstheme="minorHAnsi"/>
          <w:sz w:val="20"/>
          <w:szCs w:val="20"/>
        </w:rPr>
        <w:instrText xml:space="preserve"> \* MERGEFORMAT </w:instrText>
      </w:r>
      <w:r w:rsidR="0058763A" w:rsidRPr="00F00260">
        <w:rPr>
          <w:rFonts w:asciiTheme="minorHAnsi" w:hAnsiTheme="minorHAnsi" w:cstheme="minorHAnsi"/>
          <w:sz w:val="20"/>
          <w:szCs w:val="20"/>
        </w:rPr>
      </w:r>
      <w:r w:rsidR="0058763A"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15</w:t>
      </w:r>
      <w:r w:rsidR="0058763A"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(Consequences of termination),</w:t>
      </w:r>
      <w:r w:rsidR="0058763A" w:rsidRPr="00F00260">
        <w:rPr>
          <w:rFonts w:asciiTheme="minorHAnsi" w:hAnsiTheme="minorHAnsi" w:cstheme="minorHAnsi"/>
          <w:sz w:val="20"/>
          <w:szCs w:val="20"/>
        </w:rPr>
        <w:t xml:space="preserve"> </w:t>
      </w:r>
      <w:r w:rsidRPr="00F00260">
        <w:rPr>
          <w:rFonts w:asciiTheme="minorHAnsi" w:hAnsiTheme="minorHAnsi" w:cstheme="minorHAnsi"/>
          <w:sz w:val="20"/>
          <w:szCs w:val="20"/>
        </w:rPr>
        <w:t xml:space="preserve">clause </w:t>
      </w:r>
      <w:r w:rsidR="0058763A" w:rsidRPr="00F00260">
        <w:rPr>
          <w:rFonts w:asciiTheme="minorHAnsi" w:hAnsiTheme="minorHAnsi" w:cstheme="minorHAnsi"/>
          <w:sz w:val="20"/>
          <w:szCs w:val="20"/>
        </w:rPr>
        <w:fldChar w:fldCharType="begin"/>
      </w:r>
      <w:r w:rsidR="0058763A" w:rsidRPr="00F00260">
        <w:rPr>
          <w:rFonts w:asciiTheme="minorHAnsi" w:hAnsiTheme="minorHAnsi" w:cstheme="minorHAnsi"/>
          <w:sz w:val="20"/>
          <w:szCs w:val="20"/>
        </w:rPr>
        <w:instrText xml:space="preserve"> REF _Ref464030188 \r \h </w:instrText>
      </w:r>
      <w:r w:rsidR="00DA0D54" w:rsidRPr="00F00260">
        <w:rPr>
          <w:rFonts w:asciiTheme="minorHAnsi" w:hAnsiTheme="minorHAnsi" w:cstheme="minorHAnsi"/>
          <w:sz w:val="20"/>
          <w:szCs w:val="20"/>
        </w:rPr>
        <w:instrText xml:space="preserve"> \* MERGEFORMAT </w:instrText>
      </w:r>
      <w:r w:rsidR="0058763A" w:rsidRPr="00F00260">
        <w:rPr>
          <w:rFonts w:asciiTheme="minorHAnsi" w:hAnsiTheme="minorHAnsi" w:cstheme="minorHAnsi"/>
          <w:sz w:val="20"/>
          <w:szCs w:val="20"/>
        </w:rPr>
      </w:r>
      <w:r w:rsidR="0058763A"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18</w:t>
      </w:r>
      <w:r w:rsidR="0058763A"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w:t>
      </w:r>
      <w:r w:rsidR="0058763A" w:rsidRPr="00F00260">
        <w:rPr>
          <w:rFonts w:asciiTheme="minorHAnsi" w:hAnsiTheme="minorHAnsi" w:cstheme="minorHAnsi"/>
          <w:sz w:val="20"/>
          <w:szCs w:val="20"/>
        </w:rPr>
        <w:t>General</w:t>
      </w:r>
      <w:r w:rsidRPr="00F00260">
        <w:rPr>
          <w:rFonts w:asciiTheme="minorHAnsi" w:hAnsiTheme="minorHAnsi" w:cstheme="minorHAnsi"/>
          <w:sz w:val="20"/>
          <w:szCs w:val="20"/>
        </w:rPr>
        <w:t>).</w:t>
      </w:r>
      <w:r w:rsidR="003A2FF6" w:rsidRPr="00F00260">
        <w:rPr>
          <w:rFonts w:asciiTheme="minorHAnsi" w:hAnsiTheme="minorHAnsi" w:cstheme="minorHAnsi"/>
          <w:sz w:val="20"/>
          <w:szCs w:val="20"/>
        </w:rPr>
        <w:tab/>
      </w:r>
      <w:r w:rsidR="003A2FF6" w:rsidRPr="00F00260">
        <w:rPr>
          <w:rFonts w:asciiTheme="minorHAnsi" w:hAnsiTheme="minorHAnsi" w:cstheme="minorHAnsi"/>
          <w:sz w:val="20"/>
          <w:szCs w:val="20"/>
        </w:rPr>
        <w:br/>
      </w:r>
    </w:p>
    <w:p w14:paraId="35024DDB" w14:textId="77777777" w:rsidR="00B6480F" w:rsidRPr="00F00260" w:rsidRDefault="00B6480F"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r w:rsidRPr="00F00260">
        <w:rPr>
          <w:rFonts w:asciiTheme="minorHAnsi" w:hAnsiTheme="minorHAnsi" w:cstheme="minorHAnsi"/>
          <w:color w:val="FFFFFF" w:themeColor="background1"/>
          <w:sz w:val="20"/>
          <w:szCs w:val="20"/>
        </w:rPr>
        <w:t>Complaints</w:t>
      </w:r>
    </w:p>
    <w:p w14:paraId="34718D3F" w14:textId="4F96BA62" w:rsidR="00022947" w:rsidRPr="00F00260" w:rsidRDefault="00B6480F" w:rsidP="003761CB">
      <w:pPr>
        <w:pStyle w:val="CLTL2"/>
        <w:spacing w:line="276" w:lineRule="auto"/>
        <w:rPr>
          <w:rFonts w:asciiTheme="minorHAnsi" w:hAnsiTheme="minorHAnsi" w:cstheme="minorHAnsi"/>
          <w:sz w:val="20"/>
          <w:szCs w:val="20"/>
        </w:rPr>
      </w:pPr>
      <w:bookmarkStart w:id="73" w:name="_Ref474839460"/>
      <w:r w:rsidRPr="00F00260">
        <w:rPr>
          <w:rFonts w:asciiTheme="minorHAnsi" w:hAnsiTheme="minorHAnsi" w:cstheme="minorHAnsi"/>
          <w:sz w:val="20"/>
          <w:szCs w:val="20"/>
        </w:rPr>
        <w:t xml:space="preserve">If </w:t>
      </w:r>
      <w:r w:rsidR="00FD22D2" w:rsidRPr="00F00260">
        <w:rPr>
          <w:rFonts w:asciiTheme="minorHAnsi" w:hAnsiTheme="minorHAnsi" w:cstheme="minorHAnsi"/>
          <w:sz w:val="20"/>
          <w:szCs w:val="20"/>
        </w:rPr>
        <w:t>the Client is</w:t>
      </w:r>
      <w:r w:rsidRPr="00F00260">
        <w:rPr>
          <w:rFonts w:asciiTheme="minorHAnsi" w:hAnsiTheme="minorHAnsi" w:cstheme="minorHAnsi"/>
          <w:sz w:val="20"/>
          <w:szCs w:val="20"/>
        </w:rPr>
        <w:t xml:space="preserve"> unhappy with any aspect of the Services, </w:t>
      </w:r>
      <w:r w:rsidR="00022947" w:rsidRPr="00F00260">
        <w:rPr>
          <w:rFonts w:asciiTheme="minorHAnsi" w:hAnsiTheme="minorHAnsi" w:cstheme="minorHAnsi"/>
          <w:sz w:val="20"/>
          <w:szCs w:val="20"/>
        </w:rPr>
        <w:t>in the</w:t>
      </w:r>
      <w:r w:rsidR="00E95A3A" w:rsidRPr="00F00260">
        <w:rPr>
          <w:rFonts w:asciiTheme="minorHAnsi" w:hAnsiTheme="minorHAnsi" w:cstheme="minorHAnsi"/>
          <w:sz w:val="20"/>
          <w:szCs w:val="20"/>
        </w:rPr>
        <w:t xml:space="preserve"> first instance please contact </w:t>
      </w:r>
      <w:r w:rsidR="002D081B" w:rsidRPr="00F00260">
        <w:rPr>
          <w:rFonts w:asciiTheme="minorHAnsi" w:hAnsiTheme="minorHAnsi" w:cstheme="minorHAnsi"/>
          <w:bCs/>
          <w:sz w:val="20"/>
          <w:szCs w:val="20"/>
        </w:rPr>
        <w:t>Elegant Efficiencies</w:t>
      </w:r>
      <w:r w:rsidR="002D081B" w:rsidRPr="00F00260">
        <w:rPr>
          <w:rFonts w:asciiTheme="minorHAnsi" w:hAnsiTheme="minorHAnsi" w:cstheme="minorHAnsi"/>
          <w:sz w:val="20"/>
          <w:szCs w:val="20"/>
        </w:rPr>
        <w:t xml:space="preserve"> </w:t>
      </w:r>
      <w:r w:rsidR="009A2FCE" w:rsidRPr="00F00260">
        <w:rPr>
          <w:rFonts w:asciiTheme="minorHAnsi" w:hAnsiTheme="minorHAnsi" w:cstheme="minorHAnsi"/>
          <w:sz w:val="20"/>
          <w:szCs w:val="20"/>
        </w:rPr>
        <w:t xml:space="preserve">Representative as set out in </w:t>
      </w:r>
      <w:r w:rsidR="004001AE" w:rsidRPr="00F00260">
        <w:rPr>
          <w:rFonts w:asciiTheme="minorHAnsi" w:hAnsiTheme="minorHAnsi" w:cstheme="minorHAnsi"/>
          <w:sz w:val="20"/>
          <w:szCs w:val="20"/>
        </w:rPr>
        <w:t xml:space="preserve">Letter of Engagement. </w:t>
      </w:r>
      <w:bookmarkEnd w:id="73"/>
    </w:p>
    <w:p w14:paraId="034476B1" w14:textId="5FA89485" w:rsidR="00B6480F" w:rsidRPr="00F00260" w:rsidRDefault="00022947"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 xml:space="preserve">If </w:t>
      </w:r>
      <w:r w:rsidR="00FD22D2" w:rsidRPr="00F00260">
        <w:rPr>
          <w:rFonts w:asciiTheme="minorHAnsi" w:hAnsiTheme="minorHAnsi" w:cstheme="minorHAnsi"/>
          <w:sz w:val="20"/>
          <w:szCs w:val="20"/>
        </w:rPr>
        <w:t xml:space="preserve">the Client is </w:t>
      </w:r>
      <w:r w:rsidRPr="00F00260">
        <w:rPr>
          <w:rFonts w:asciiTheme="minorHAnsi" w:hAnsiTheme="minorHAnsi" w:cstheme="minorHAnsi"/>
          <w:sz w:val="20"/>
          <w:szCs w:val="20"/>
        </w:rPr>
        <w:t xml:space="preserve">unhappy with the response received in accordance with clause </w:t>
      </w:r>
      <w:r w:rsidRPr="00F00260">
        <w:rPr>
          <w:rFonts w:asciiTheme="minorHAnsi" w:hAnsiTheme="minorHAnsi" w:cstheme="minorHAnsi"/>
          <w:sz w:val="20"/>
          <w:szCs w:val="20"/>
        </w:rPr>
        <w:fldChar w:fldCharType="begin"/>
      </w:r>
      <w:r w:rsidRPr="00F00260">
        <w:rPr>
          <w:rFonts w:asciiTheme="minorHAnsi" w:hAnsiTheme="minorHAnsi" w:cstheme="minorHAnsi"/>
          <w:sz w:val="20"/>
          <w:szCs w:val="20"/>
        </w:rPr>
        <w:instrText xml:space="preserve"> REF _Ref474839460 \r \h </w:instrText>
      </w:r>
      <w:r w:rsidR="00592253" w:rsidRPr="00F00260">
        <w:rPr>
          <w:rFonts w:asciiTheme="minorHAnsi" w:hAnsiTheme="minorHAnsi" w:cstheme="minorHAnsi"/>
          <w:sz w:val="20"/>
          <w:szCs w:val="20"/>
        </w:rPr>
        <w:instrText xml:space="preserve"> \* MERGEFORMAT </w:instrText>
      </w:r>
      <w:r w:rsidRPr="00F00260">
        <w:rPr>
          <w:rFonts w:asciiTheme="minorHAnsi" w:hAnsiTheme="minorHAnsi" w:cstheme="minorHAnsi"/>
          <w:sz w:val="20"/>
          <w:szCs w:val="20"/>
        </w:rPr>
      </w:r>
      <w:r w:rsidRPr="00F00260">
        <w:rPr>
          <w:rFonts w:asciiTheme="minorHAnsi" w:hAnsiTheme="minorHAnsi" w:cstheme="minorHAnsi"/>
          <w:sz w:val="20"/>
          <w:szCs w:val="20"/>
        </w:rPr>
        <w:fldChar w:fldCharType="separate"/>
      </w:r>
      <w:r w:rsidR="00F74D10" w:rsidRPr="00F00260">
        <w:rPr>
          <w:rFonts w:asciiTheme="minorHAnsi" w:hAnsiTheme="minorHAnsi" w:cstheme="minorHAnsi"/>
          <w:sz w:val="20"/>
          <w:szCs w:val="20"/>
        </w:rPr>
        <w:t>16.1</w:t>
      </w:r>
      <w:r w:rsidRPr="00F00260">
        <w:rPr>
          <w:rFonts w:asciiTheme="minorHAnsi" w:hAnsiTheme="minorHAnsi" w:cstheme="minorHAnsi"/>
          <w:sz w:val="20"/>
          <w:szCs w:val="20"/>
        </w:rPr>
        <w:fldChar w:fldCharType="end"/>
      </w:r>
      <w:r w:rsidRPr="00F00260">
        <w:rPr>
          <w:rFonts w:asciiTheme="minorHAnsi" w:hAnsiTheme="minorHAnsi" w:cstheme="minorHAnsi"/>
          <w:sz w:val="20"/>
          <w:szCs w:val="20"/>
        </w:rPr>
        <w:t xml:space="preserve">, </w:t>
      </w:r>
      <w:r w:rsidR="00B6480F" w:rsidRPr="00F00260">
        <w:rPr>
          <w:rFonts w:asciiTheme="minorHAnsi" w:hAnsiTheme="minorHAnsi" w:cstheme="minorHAnsi"/>
          <w:sz w:val="20"/>
          <w:szCs w:val="20"/>
        </w:rPr>
        <w:t xml:space="preserve">please contact </w:t>
      </w:r>
      <w:r w:rsidR="00B32691">
        <w:rPr>
          <w:rFonts w:asciiTheme="minorHAnsi" w:hAnsiTheme="minorHAnsi" w:cstheme="minorHAnsi"/>
          <w:sz w:val="20"/>
          <w:szCs w:val="20"/>
        </w:rPr>
        <w:t>louise@elegant-efficiencies.co.uk</w:t>
      </w:r>
    </w:p>
    <w:p w14:paraId="67437817" w14:textId="77777777" w:rsidR="003166AA" w:rsidRPr="00F00260" w:rsidRDefault="003166AA" w:rsidP="003166AA">
      <w:pPr>
        <w:pStyle w:val="CLTL2"/>
        <w:numPr>
          <w:ilvl w:val="0"/>
          <w:numId w:val="0"/>
        </w:numPr>
        <w:spacing w:line="276" w:lineRule="auto"/>
        <w:ind w:left="720"/>
        <w:rPr>
          <w:rFonts w:asciiTheme="minorHAnsi" w:hAnsiTheme="minorHAnsi" w:cstheme="minorHAnsi"/>
          <w:sz w:val="20"/>
          <w:szCs w:val="20"/>
        </w:rPr>
      </w:pPr>
    </w:p>
    <w:p w14:paraId="748A1EBE" w14:textId="77777777" w:rsidR="0014784D" w:rsidRPr="00F00260" w:rsidRDefault="0014784D"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74" w:name="a817069"/>
      <w:bookmarkStart w:id="75" w:name="_Toc337787768"/>
      <w:r w:rsidRPr="00F00260">
        <w:rPr>
          <w:rFonts w:asciiTheme="minorHAnsi" w:hAnsiTheme="minorHAnsi" w:cstheme="minorHAnsi"/>
          <w:color w:val="FFFFFF" w:themeColor="background1"/>
          <w:sz w:val="20"/>
          <w:szCs w:val="20"/>
        </w:rPr>
        <w:t>Force majeure</w:t>
      </w:r>
      <w:bookmarkEnd w:id="74"/>
      <w:bookmarkEnd w:id="75"/>
    </w:p>
    <w:p w14:paraId="71CA52F0" w14:textId="2D7B73F6" w:rsidR="0014784D" w:rsidRPr="00F00260" w:rsidRDefault="0014784D" w:rsidP="003761CB">
      <w:pPr>
        <w:pStyle w:val="CLTL2"/>
        <w:spacing w:line="276" w:lineRule="auto"/>
        <w:rPr>
          <w:rFonts w:asciiTheme="minorHAnsi" w:hAnsiTheme="minorHAnsi" w:cstheme="minorHAnsi"/>
          <w:sz w:val="20"/>
          <w:szCs w:val="20"/>
        </w:rPr>
      </w:pPr>
      <w:r w:rsidRPr="00F00260">
        <w:rPr>
          <w:rFonts w:asciiTheme="minorHAnsi" w:hAnsiTheme="minorHAnsi" w:cstheme="minorHAnsi"/>
          <w:sz w:val="20"/>
          <w:szCs w:val="20"/>
        </w:rPr>
        <w:t>Neither party shall be in breach of this Contract, nor liable for any failure or delay in performance of any obligations under this Contract arising from or attributable to acts, events, omissions or accident</w:t>
      </w:r>
      <w:r w:rsidR="008407E1" w:rsidRPr="00F00260">
        <w:rPr>
          <w:rFonts w:asciiTheme="minorHAnsi" w:hAnsiTheme="minorHAnsi" w:cstheme="minorHAnsi"/>
          <w:sz w:val="20"/>
          <w:szCs w:val="20"/>
        </w:rPr>
        <w:t>s beyond its reasonable control.</w:t>
      </w:r>
      <w:r w:rsidR="003A2FF6" w:rsidRPr="00F00260">
        <w:rPr>
          <w:rFonts w:asciiTheme="minorHAnsi" w:hAnsiTheme="minorHAnsi" w:cstheme="minorHAnsi"/>
          <w:sz w:val="20"/>
          <w:szCs w:val="20"/>
        </w:rPr>
        <w:tab/>
      </w:r>
      <w:r w:rsidR="003A2FF6" w:rsidRPr="00F00260">
        <w:rPr>
          <w:rFonts w:asciiTheme="minorHAnsi" w:hAnsiTheme="minorHAnsi" w:cstheme="minorHAnsi"/>
          <w:sz w:val="20"/>
          <w:szCs w:val="20"/>
        </w:rPr>
        <w:br/>
      </w:r>
    </w:p>
    <w:p w14:paraId="79DCB1F4" w14:textId="77777777" w:rsidR="0014784D" w:rsidRPr="00F00260" w:rsidRDefault="00CF7895" w:rsidP="00B32691">
      <w:pPr>
        <w:pStyle w:val="CLTH1"/>
        <w:shd w:val="clear" w:color="auto" w:fill="A6A6A6" w:themeFill="background1" w:themeFillShade="A6"/>
        <w:spacing w:line="276" w:lineRule="auto"/>
        <w:rPr>
          <w:rFonts w:asciiTheme="minorHAnsi" w:hAnsiTheme="minorHAnsi" w:cstheme="minorHAnsi"/>
          <w:color w:val="FFFFFF" w:themeColor="background1"/>
          <w:sz w:val="20"/>
          <w:szCs w:val="20"/>
        </w:rPr>
      </w:pPr>
      <w:bookmarkStart w:id="76" w:name="_Ref464030188"/>
      <w:r w:rsidRPr="00F00260">
        <w:rPr>
          <w:rFonts w:asciiTheme="minorHAnsi" w:hAnsiTheme="minorHAnsi" w:cstheme="minorHAnsi"/>
          <w:color w:val="FFFFFF" w:themeColor="background1"/>
          <w:sz w:val="20"/>
          <w:szCs w:val="20"/>
        </w:rPr>
        <w:t>General</w:t>
      </w:r>
      <w:bookmarkEnd w:id="76"/>
    </w:p>
    <w:bookmarkEnd w:id="2"/>
    <w:p w14:paraId="22A3C5B8" w14:textId="77777777"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 xml:space="preserve">The Client shall not partially or wholly assign or sub-contract any of its obligations under this Contract. </w:t>
      </w:r>
    </w:p>
    <w:p w14:paraId="7FE4E2DB" w14:textId="27B8CCE5" w:rsidR="00CF7895" w:rsidRPr="00F00260" w:rsidRDefault="006C2776"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 xml:space="preserve">This Contract is not personal and </w:t>
      </w:r>
      <w:r w:rsidR="00B32691" w:rsidRPr="00F00260">
        <w:rPr>
          <w:rFonts w:asciiTheme="minorHAnsi" w:hAnsiTheme="minorHAnsi" w:cstheme="minorHAnsi"/>
          <w:bCs/>
          <w:sz w:val="20"/>
          <w:szCs w:val="20"/>
        </w:rPr>
        <w:t>Elegant Efficiencies</w:t>
      </w:r>
      <w:r w:rsidR="00CF7895" w:rsidRPr="00F00260">
        <w:rPr>
          <w:rStyle w:val="A0"/>
          <w:rFonts w:asciiTheme="minorHAnsi" w:hAnsiTheme="minorHAnsi" w:cstheme="minorHAnsi"/>
          <w:color w:val="auto"/>
          <w:sz w:val="20"/>
          <w:szCs w:val="20"/>
        </w:rPr>
        <w:t xml:space="preserve"> shall be able to assign or sub-contract all or part of its obligations under this Contract.</w:t>
      </w:r>
    </w:p>
    <w:p w14:paraId="0ADFE28C" w14:textId="77777777"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 xml:space="preserve">This Contract represents the entire agreement between the parties and supersedes all earlier warranties, representations, statements or agreements (whether written or oral). The Client acknowledges that in </w:t>
      </w:r>
      <w:proofErr w:type="gramStart"/>
      <w:r w:rsidRPr="00F00260">
        <w:rPr>
          <w:rStyle w:val="A0"/>
          <w:rFonts w:asciiTheme="minorHAnsi" w:hAnsiTheme="minorHAnsi" w:cstheme="minorHAnsi"/>
          <w:color w:val="auto"/>
          <w:sz w:val="20"/>
          <w:szCs w:val="20"/>
        </w:rPr>
        <w:t>entering into</w:t>
      </w:r>
      <w:proofErr w:type="gramEnd"/>
      <w:r w:rsidRPr="00F00260">
        <w:rPr>
          <w:rStyle w:val="A0"/>
          <w:rFonts w:asciiTheme="minorHAnsi" w:hAnsiTheme="minorHAnsi" w:cstheme="minorHAnsi"/>
          <w:color w:val="auto"/>
          <w:sz w:val="20"/>
          <w:szCs w:val="20"/>
        </w:rPr>
        <w:t xml:space="preserve"> this Contract, it has not relied on any, and shall have no remedy in respect of, any statement, representation, warranty or understanding (whether negligently or innocently made) of any person (whether party to this Contract or not) other than as expressly set out in this Contract as a warranty.</w:t>
      </w:r>
    </w:p>
    <w:p w14:paraId="4A02D96B" w14:textId="77777777"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lastRenderedPageBreak/>
        <w:t>Any notice under this Contract or required by statute, law or regulation shall be delivered in person, sent by registered mail, properly posted and fully pre-paid in an envelope or sent by email to the respective parties at their respective registered or principal offices.</w:t>
      </w:r>
    </w:p>
    <w:p w14:paraId="6A5BBF6D" w14:textId="5BB50D2D"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The parties intend that any person who is not a party to this Contract shall not have any rights under the Contracts (Rights of Third parties) Act 1999 (“</w:t>
      </w:r>
      <w:r w:rsidRPr="00F00260">
        <w:rPr>
          <w:rStyle w:val="A0"/>
          <w:rFonts w:asciiTheme="minorHAnsi" w:hAnsiTheme="minorHAnsi" w:cstheme="minorHAnsi"/>
          <w:b/>
          <w:color w:val="auto"/>
          <w:sz w:val="20"/>
          <w:szCs w:val="20"/>
        </w:rPr>
        <w:t>Act</w:t>
      </w:r>
      <w:r w:rsidRPr="00F00260">
        <w:rPr>
          <w:rStyle w:val="A0"/>
          <w:rFonts w:asciiTheme="minorHAnsi" w:hAnsiTheme="minorHAnsi" w:cstheme="minorHAnsi"/>
          <w:color w:val="auto"/>
          <w:sz w:val="20"/>
          <w:szCs w:val="20"/>
        </w:rPr>
        <w:t xml:space="preserve">”) to enforce any term of this Contract, but this does not affect any right or remedy of a third party </w:t>
      </w:r>
      <w:r w:rsidR="00AD4E31" w:rsidRPr="00F00260">
        <w:rPr>
          <w:rStyle w:val="A0"/>
          <w:rFonts w:asciiTheme="minorHAnsi" w:hAnsiTheme="minorHAnsi" w:cstheme="minorHAnsi"/>
          <w:color w:val="auto"/>
          <w:sz w:val="20"/>
          <w:szCs w:val="20"/>
        </w:rPr>
        <w:t xml:space="preserve">that </w:t>
      </w:r>
      <w:r w:rsidRPr="00F00260">
        <w:rPr>
          <w:rStyle w:val="A0"/>
          <w:rFonts w:asciiTheme="minorHAnsi" w:hAnsiTheme="minorHAnsi" w:cstheme="minorHAnsi"/>
          <w:color w:val="auto"/>
          <w:sz w:val="20"/>
          <w:szCs w:val="20"/>
        </w:rPr>
        <w:t>exists, or is available, apart from the Act.</w:t>
      </w:r>
    </w:p>
    <w:p w14:paraId="5CCBA578" w14:textId="77777777"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If any provision is found by any Court or administrative body of competent jurisdiction to be invalid or unenforceable, such invalidity shall not affect the rest of this Contract, which shall remain in full force and effect.</w:t>
      </w:r>
    </w:p>
    <w:p w14:paraId="0B97C384" w14:textId="50ED04AE"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 xml:space="preserve">Failure by </w:t>
      </w:r>
      <w:r w:rsidR="00B32691" w:rsidRPr="00F00260">
        <w:rPr>
          <w:rFonts w:asciiTheme="minorHAnsi" w:hAnsiTheme="minorHAnsi" w:cstheme="minorHAnsi"/>
          <w:bCs/>
          <w:sz w:val="20"/>
          <w:szCs w:val="20"/>
        </w:rPr>
        <w:t>Elegant Efficiencies</w:t>
      </w:r>
      <w:r w:rsidR="00B32691" w:rsidRPr="00F00260">
        <w:rPr>
          <w:rFonts w:asciiTheme="minorHAnsi" w:hAnsiTheme="minorHAnsi" w:cstheme="minorHAnsi"/>
          <w:sz w:val="20"/>
          <w:szCs w:val="20"/>
        </w:rPr>
        <w:t xml:space="preserve"> </w:t>
      </w:r>
      <w:r w:rsidRPr="00F00260">
        <w:rPr>
          <w:rStyle w:val="A0"/>
          <w:rFonts w:asciiTheme="minorHAnsi" w:hAnsiTheme="minorHAnsi" w:cstheme="minorHAnsi"/>
          <w:color w:val="auto"/>
          <w:sz w:val="20"/>
          <w:szCs w:val="20"/>
        </w:rPr>
        <w:t>to exercise or enforce any of its rights or remedies under this Contract shall not constitute a waiver of any such right or remedy, nor shall it prevent the exercise or enforcement of the right or remedy at any time.</w:t>
      </w:r>
    </w:p>
    <w:p w14:paraId="5834470A" w14:textId="77777777" w:rsidR="00CF7895" w:rsidRPr="00F00260" w:rsidRDefault="00CF7895" w:rsidP="003761CB">
      <w:pPr>
        <w:pStyle w:val="CLTL2"/>
        <w:spacing w:line="276" w:lineRule="auto"/>
        <w:rPr>
          <w:rStyle w:val="A0"/>
          <w:rFonts w:asciiTheme="minorHAnsi" w:hAnsiTheme="minorHAnsi" w:cstheme="minorHAnsi"/>
          <w:color w:val="auto"/>
          <w:sz w:val="20"/>
          <w:szCs w:val="20"/>
        </w:rPr>
      </w:pPr>
      <w:r w:rsidRPr="00F00260">
        <w:rPr>
          <w:rStyle w:val="A0"/>
          <w:rFonts w:asciiTheme="minorHAnsi" w:hAnsiTheme="minorHAnsi" w:cstheme="minorHAnsi"/>
          <w:color w:val="auto"/>
          <w:sz w:val="20"/>
          <w:szCs w:val="20"/>
        </w:rPr>
        <w:t>Unless otherwise expressly stated, nothing in these Terms of Service shall create a partnership or agency between the parties.</w:t>
      </w:r>
    </w:p>
    <w:p w14:paraId="68962B4A" w14:textId="6CC523E4" w:rsidR="00CF7895" w:rsidRPr="00F00260" w:rsidRDefault="00CF7895" w:rsidP="003761CB">
      <w:pPr>
        <w:pStyle w:val="CLTL2"/>
        <w:spacing w:line="276" w:lineRule="auto"/>
        <w:rPr>
          <w:rStyle w:val="A0"/>
          <w:rFonts w:asciiTheme="minorHAnsi" w:hAnsiTheme="minorHAnsi" w:cstheme="minorHAnsi"/>
          <w:color w:val="auto"/>
          <w:sz w:val="20"/>
          <w:szCs w:val="20"/>
        </w:rPr>
      </w:pPr>
      <w:bookmarkStart w:id="77" w:name="_Ref447787103"/>
      <w:r w:rsidRPr="00F00260">
        <w:rPr>
          <w:rStyle w:val="A0"/>
          <w:rFonts w:asciiTheme="minorHAnsi" w:hAnsiTheme="minorHAnsi" w:cstheme="minorHAnsi"/>
          <w:color w:val="auto"/>
          <w:sz w:val="20"/>
          <w:szCs w:val="20"/>
        </w:rPr>
        <w:t xml:space="preserve">If a dispute arises between the parties in relation to this Contract in any way, (except in relation to </w:t>
      </w:r>
      <w:r w:rsidR="00B32691" w:rsidRPr="00F00260">
        <w:rPr>
          <w:rFonts w:asciiTheme="minorHAnsi" w:hAnsiTheme="minorHAnsi" w:cstheme="minorHAnsi"/>
          <w:bCs/>
          <w:sz w:val="20"/>
          <w:szCs w:val="20"/>
        </w:rPr>
        <w:t xml:space="preserve">Elegant </w:t>
      </w:r>
      <w:r w:rsidR="00B32691" w:rsidRPr="00F00260">
        <w:rPr>
          <w:rFonts w:asciiTheme="minorHAnsi" w:hAnsiTheme="minorHAnsi" w:cstheme="minorHAnsi"/>
          <w:bCs/>
          <w:sz w:val="20"/>
          <w:szCs w:val="20"/>
        </w:rPr>
        <w:t>Efficiencies</w:t>
      </w:r>
      <w:r w:rsidR="00B32691">
        <w:rPr>
          <w:rFonts w:asciiTheme="minorHAnsi" w:hAnsiTheme="minorHAnsi" w:cstheme="minorHAnsi"/>
          <w:sz w:val="20"/>
          <w:szCs w:val="20"/>
        </w:rPr>
        <w:t>’</w:t>
      </w:r>
      <w:r w:rsidRPr="00F00260">
        <w:rPr>
          <w:rStyle w:val="A0"/>
          <w:rFonts w:asciiTheme="minorHAnsi" w:hAnsiTheme="minorHAnsi" w:cstheme="minorHAnsi"/>
          <w:color w:val="auto"/>
          <w:sz w:val="20"/>
          <w:szCs w:val="20"/>
        </w:rPr>
        <w:t xml:space="preserve"> Confidential Information in relation to which it reserves the right to take immediate legal action if required) the parties shall first try in good faith to amicably resolve the dispute within 28 days of the dispute arising.</w:t>
      </w:r>
      <w:bookmarkEnd w:id="77"/>
    </w:p>
    <w:p w14:paraId="64079BDC" w14:textId="77777777" w:rsidR="00CF7895" w:rsidRPr="00F00260" w:rsidRDefault="00CF7895" w:rsidP="003761CB">
      <w:pPr>
        <w:pStyle w:val="CLTL2"/>
        <w:spacing w:line="276" w:lineRule="auto"/>
        <w:rPr>
          <w:rFonts w:asciiTheme="minorHAnsi" w:hAnsiTheme="minorHAnsi" w:cstheme="minorHAnsi"/>
          <w:sz w:val="20"/>
          <w:szCs w:val="20"/>
        </w:rPr>
      </w:pPr>
      <w:r w:rsidRPr="00F00260">
        <w:rPr>
          <w:rStyle w:val="A0"/>
          <w:rFonts w:asciiTheme="minorHAnsi" w:hAnsiTheme="minorHAnsi" w:cstheme="minorHAnsi"/>
          <w:color w:val="auto"/>
          <w:sz w:val="20"/>
          <w:szCs w:val="20"/>
        </w:rPr>
        <w:t xml:space="preserve">Subject to clause </w:t>
      </w:r>
      <w:r w:rsidRPr="00F00260">
        <w:rPr>
          <w:rStyle w:val="A0"/>
          <w:rFonts w:asciiTheme="minorHAnsi" w:hAnsiTheme="minorHAnsi" w:cstheme="minorHAnsi"/>
          <w:color w:val="auto"/>
          <w:sz w:val="20"/>
          <w:szCs w:val="20"/>
        </w:rPr>
        <w:fldChar w:fldCharType="begin"/>
      </w:r>
      <w:r w:rsidRPr="00F00260">
        <w:rPr>
          <w:rStyle w:val="A0"/>
          <w:rFonts w:asciiTheme="minorHAnsi" w:hAnsiTheme="minorHAnsi" w:cstheme="minorHAnsi"/>
          <w:color w:val="auto"/>
          <w:sz w:val="20"/>
          <w:szCs w:val="20"/>
        </w:rPr>
        <w:instrText xml:space="preserve"> REF _Ref447787103 \r \h  \* MERGEFORMAT </w:instrText>
      </w:r>
      <w:r w:rsidRPr="00F00260">
        <w:rPr>
          <w:rStyle w:val="A0"/>
          <w:rFonts w:asciiTheme="minorHAnsi" w:hAnsiTheme="minorHAnsi" w:cstheme="minorHAnsi"/>
          <w:color w:val="auto"/>
          <w:sz w:val="20"/>
          <w:szCs w:val="20"/>
        </w:rPr>
      </w:r>
      <w:r w:rsidRPr="00F00260">
        <w:rPr>
          <w:rStyle w:val="A0"/>
          <w:rFonts w:asciiTheme="minorHAnsi" w:hAnsiTheme="minorHAnsi" w:cstheme="minorHAnsi"/>
          <w:color w:val="auto"/>
          <w:sz w:val="20"/>
          <w:szCs w:val="20"/>
        </w:rPr>
        <w:fldChar w:fldCharType="separate"/>
      </w:r>
      <w:r w:rsidR="00F74D10" w:rsidRPr="00F00260">
        <w:rPr>
          <w:rStyle w:val="A0"/>
          <w:rFonts w:asciiTheme="minorHAnsi" w:hAnsiTheme="minorHAnsi" w:cstheme="minorHAnsi"/>
          <w:color w:val="auto"/>
          <w:sz w:val="20"/>
          <w:szCs w:val="20"/>
        </w:rPr>
        <w:t>18.9</w:t>
      </w:r>
      <w:r w:rsidRPr="00F00260">
        <w:rPr>
          <w:rStyle w:val="A0"/>
          <w:rFonts w:asciiTheme="minorHAnsi" w:hAnsiTheme="minorHAnsi" w:cstheme="minorHAnsi"/>
          <w:color w:val="auto"/>
          <w:sz w:val="20"/>
          <w:szCs w:val="20"/>
        </w:rPr>
        <w:fldChar w:fldCharType="end"/>
      </w:r>
      <w:r w:rsidRPr="00F00260">
        <w:rPr>
          <w:rStyle w:val="A0"/>
          <w:rFonts w:asciiTheme="minorHAnsi" w:hAnsiTheme="minorHAnsi" w:cstheme="minorHAnsi"/>
          <w:color w:val="auto"/>
          <w:sz w:val="20"/>
          <w:szCs w:val="20"/>
        </w:rPr>
        <w:t xml:space="preserve">, this Contract and any dispute arising out of or in connection with its subject matter or formation shall be governed by and construed in accordance with English law and the parties submit to the courts of England </w:t>
      </w:r>
      <w:r w:rsidR="00AD4E31" w:rsidRPr="00F00260">
        <w:rPr>
          <w:rStyle w:val="A0"/>
          <w:rFonts w:asciiTheme="minorHAnsi" w:hAnsiTheme="minorHAnsi" w:cstheme="minorHAnsi"/>
          <w:color w:val="auto"/>
          <w:sz w:val="20"/>
          <w:szCs w:val="20"/>
        </w:rPr>
        <w:t>and</w:t>
      </w:r>
      <w:r w:rsidRPr="00F00260">
        <w:rPr>
          <w:rStyle w:val="A0"/>
          <w:rFonts w:asciiTheme="minorHAnsi" w:hAnsiTheme="minorHAnsi" w:cstheme="minorHAnsi"/>
          <w:color w:val="auto"/>
          <w:sz w:val="20"/>
          <w:szCs w:val="20"/>
        </w:rPr>
        <w:t xml:space="preserve"> Wales having exclusive jurisdiction in relation to such.</w:t>
      </w:r>
    </w:p>
    <w:p w14:paraId="63339740" w14:textId="77777777" w:rsidR="0014035D" w:rsidRDefault="0014035D" w:rsidP="00CF7895">
      <w:pPr>
        <w:pStyle w:val="CSTBT"/>
        <w:sectPr w:rsidR="0014035D" w:rsidSect="00776E82">
          <w:headerReference w:type="default" r:id="rId8"/>
          <w:pgSz w:w="11907" w:h="16840"/>
          <w:pgMar w:top="1811" w:right="720" w:bottom="1725" w:left="720" w:header="283" w:footer="748" w:gutter="0"/>
          <w:pgNumType w:start="1"/>
          <w:cols w:space="720"/>
          <w:docGrid w:linePitch="272"/>
        </w:sectPr>
      </w:pPr>
    </w:p>
    <w:p w14:paraId="12F328EE" w14:textId="35218D39" w:rsidR="000B4938" w:rsidRPr="0014784D" w:rsidRDefault="000B4938" w:rsidP="00CF7895">
      <w:pPr>
        <w:pStyle w:val="CSTBT"/>
      </w:pPr>
    </w:p>
    <w:sectPr w:rsidR="000B4938" w:rsidRPr="0014784D" w:rsidSect="0014035D">
      <w:type w:val="continuous"/>
      <w:pgSz w:w="11907" w:h="16840"/>
      <w:pgMar w:top="1811" w:right="720" w:bottom="1725" w:left="720" w:header="720" w:footer="748" w:gutter="0"/>
      <w:pgNumType w:start="1"/>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4D28" w14:textId="77777777" w:rsidR="00113BCE" w:rsidRDefault="00113BCE">
      <w:r>
        <w:separator/>
      </w:r>
    </w:p>
  </w:endnote>
  <w:endnote w:type="continuationSeparator" w:id="0">
    <w:p w14:paraId="5D7C21C3" w14:textId="77777777" w:rsidR="00113BCE" w:rsidRDefault="00113BCE">
      <w:r>
        <w:continuationSeparator/>
      </w:r>
    </w:p>
  </w:endnote>
  <w:endnote w:type="continuationNotice" w:id="1">
    <w:p w14:paraId="66BCA087" w14:textId="77777777" w:rsidR="00113BCE" w:rsidRDefault="0011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CC31" w14:textId="77777777" w:rsidR="00113BCE" w:rsidRDefault="00113BCE">
      <w:r>
        <w:separator/>
      </w:r>
    </w:p>
  </w:footnote>
  <w:footnote w:type="continuationSeparator" w:id="0">
    <w:p w14:paraId="2D57E7F8" w14:textId="77777777" w:rsidR="00113BCE" w:rsidRDefault="00113BCE">
      <w:r>
        <w:continuationSeparator/>
      </w:r>
    </w:p>
  </w:footnote>
  <w:footnote w:type="continuationNotice" w:id="1">
    <w:p w14:paraId="3CDF4C3A" w14:textId="77777777" w:rsidR="00113BCE" w:rsidRDefault="0011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61B6" w14:textId="30D62D06" w:rsidR="00CC20E7" w:rsidRPr="00CC20E7" w:rsidRDefault="00CC20E7" w:rsidP="00CC20E7">
    <w:pPr>
      <w:pStyle w:val="Header"/>
      <w:tabs>
        <w:tab w:val="left" w:pos="2340"/>
        <w:tab w:val="right" w:pos="10467"/>
      </w:tabs>
      <w:jc w:val="right"/>
    </w:pPr>
    <w:r w:rsidRPr="00CC20E7">
      <w:drawing>
        <wp:inline distT="0" distB="0" distL="0" distR="0" wp14:anchorId="2D5CE462" wp14:editId="02E73D98">
          <wp:extent cx="1188720" cy="1188720"/>
          <wp:effectExtent l="0" t="0" r="0" b="0"/>
          <wp:docPr id="1738197570" name="Picture 6" descr="A black background with white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72164" name="Picture 6" descr="A black background with white hear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71B3FD61" w14:textId="7C329408" w:rsidR="009A2FCE" w:rsidRPr="00F00260" w:rsidRDefault="00CC20E7" w:rsidP="00776E82">
    <w:pPr>
      <w:pStyle w:val="Header"/>
      <w:tabs>
        <w:tab w:val="left" w:pos="2340"/>
        <w:tab w:val="right" w:pos="10467"/>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971"/>
    <w:multiLevelType w:val="hybridMultilevel"/>
    <w:tmpl w:val="E8ACD6F0"/>
    <w:lvl w:ilvl="0" w:tplc="46F6B984">
      <w:start w:val="1"/>
      <w:numFmt w:val="upperLetter"/>
      <w:pStyle w:val="SCHEDULENUMBERING"/>
      <w:lvlText w:val="SCHEDULE %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4500"/>
        </w:tabs>
        <w:ind w:left="450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045550"/>
    <w:multiLevelType w:val="multilevel"/>
    <w:tmpl w:val="A6E2B67E"/>
    <w:lvl w:ilvl="0">
      <w:start w:val="1"/>
      <w:numFmt w:val="decimal"/>
      <w:lvlText w:val="%1."/>
      <w:lvlJc w:val="left"/>
      <w:pPr>
        <w:tabs>
          <w:tab w:val="num" w:pos="709"/>
        </w:tabs>
        <w:ind w:left="709" w:hanging="709"/>
      </w:pPr>
      <w:rPr>
        <w:rFonts w:ascii="Arial" w:hAnsi="Arial" w:hint="default"/>
        <w:b w:val="0"/>
        <w:i w:val="0"/>
        <w:sz w:val="22"/>
      </w:rPr>
    </w:lvl>
    <w:lvl w:ilvl="1">
      <w:start w:val="1"/>
      <w:numFmt w:val="bullet"/>
      <w:lvlText w:val=""/>
      <w:lvlJc w:val="left"/>
      <w:pPr>
        <w:tabs>
          <w:tab w:val="num" w:pos="1419"/>
        </w:tabs>
        <w:ind w:left="1419" w:hanging="709"/>
      </w:pPr>
      <w:rPr>
        <w:rFonts w:ascii="Symbol" w:hAnsi="Symbol" w:hint="default"/>
        <w:b w:val="0"/>
        <w:i w:val="0"/>
        <w:sz w:val="22"/>
      </w:rPr>
    </w:lvl>
    <w:lvl w:ilvl="2">
      <w:start w:val="1"/>
      <w:numFmt w:val="lowerLetter"/>
      <w:lvlRestart w:val="1"/>
      <w:pStyle w:val="BalloonText"/>
      <w:lvlText w:val="%3)"/>
      <w:lvlJc w:val="left"/>
      <w:pPr>
        <w:tabs>
          <w:tab w:val="num" w:pos="1418"/>
        </w:tabs>
        <w:ind w:left="1418" w:hanging="709"/>
      </w:pPr>
      <w:rPr>
        <w:rFonts w:ascii="Arial" w:hAnsi="Arial" w:hint="default"/>
        <w:b w:val="0"/>
        <w:i w:val="0"/>
        <w:sz w:val="22"/>
      </w:rPr>
    </w:lvl>
    <w:lvl w:ilvl="3">
      <w:start w:val="1"/>
      <w:numFmt w:val="decimal"/>
      <w:lvlRestart w:val="2"/>
      <w:lvlText w:val="%1.%2.%4"/>
      <w:lvlJc w:val="left"/>
      <w:pPr>
        <w:tabs>
          <w:tab w:val="num" w:pos="1984"/>
        </w:tabs>
        <w:ind w:left="1984" w:hanging="708"/>
      </w:pPr>
      <w:rPr>
        <w:rFonts w:ascii="Arial" w:hAnsi="Arial" w:hint="default"/>
        <w:b w:val="0"/>
        <w:i w:val="0"/>
        <w:sz w:val="22"/>
      </w:rPr>
    </w:lvl>
    <w:lvl w:ilvl="4">
      <w:start w:val="1"/>
      <w:numFmt w:val="lowerLetter"/>
      <w:lvlRestart w:val="2"/>
      <w:pStyle w:val="Style311"/>
      <w:lvlText w:val="%5)"/>
      <w:lvlJc w:val="left"/>
      <w:pPr>
        <w:tabs>
          <w:tab w:val="num" w:pos="2126"/>
        </w:tabs>
        <w:ind w:left="2126" w:hanging="708"/>
      </w:pPr>
      <w:rPr>
        <w:rFonts w:hint="default"/>
      </w:rPr>
    </w:lvl>
    <w:lvl w:ilvl="5">
      <w:start w:val="1"/>
      <w:numFmt w:val="decimal"/>
      <w:lvlRestart w:val="4"/>
      <w:pStyle w:val="Style"/>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7DE007D"/>
    <w:multiLevelType w:val="multilevel"/>
    <w:tmpl w:val="F6C6CF2A"/>
    <w:styleLink w:val="CST"/>
    <w:lvl w:ilvl="0">
      <w:start w:val="1"/>
      <w:numFmt w:val="decimal"/>
      <w:pStyle w:val="CLTH1"/>
      <w:lvlText w:val="%1."/>
      <w:lvlJc w:val="left"/>
      <w:pPr>
        <w:tabs>
          <w:tab w:val="num" w:pos="720"/>
        </w:tabs>
        <w:ind w:left="720" w:hanging="720"/>
      </w:pPr>
      <w:rPr>
        <w:rFonts w:hint="default"/>
      </w:rPr>
    </w:lvl>
    <w:lvl w:ilvl="1">
      <w:start w:val="1"/>
      <w:numFmt w:val="decimal"/>
      <w:pStyle w:val="CLTL2"/>
      <w:lvlText w:val="%1.%2."/>
      <w:lvlJc w:val="left"/>
      <w:pPr>
        <w:ind w:left="720" w:hanging="720"/>
      </w:pPr>
      <w:rPr>
        <w:rFonts w:hint="default"/>
      </w:rPr>
    </w:lvl>
    <w:lvl w:ilvl="2">
      <w:start w:val="1"/>
      <w:numFmt w:val="decimal"/>
      <w:pStyle w:val="CLTL3"/>
      <w:lvlText w:val="%1.%2.%3."/>
      <w:lvlJc w:val="left"/>
      <w:pPr>
        <w:tabs>
          <w:tab w:val="num" w:pos="720"/>
        </w:tabs>
        <w:ind w:left="720" w:hanging="720"/>
      </w:pPr>
      <w:rPr>
        <w:rFonts w:hint="default"/>
      </w:rPr>
    </w:lvl>
    <w:lvl w:ilvl="3">
      <w:start w:val="1"/>
      <w:numFmt w:val="lowerRoman"/>
      <w:pStyle w:val="CLTL4"/>
      <w:lvlText w:val="(%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0152F3"/>
    <w:multiLevelType w:val="multilevel"/>
    <w:tmpl w:val="FE1C400C"/>
    <w:styleLink w:val="1111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5"/>
        </w:tabs>
        <w:ind w:left="1225" w:hanging="4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53A530A0"/>
    <w:multiLevelType w:val="multilevel"/>
    <w:tmpl w:val="B42C9350"/>
    <w:lvl w:ilvl="0">
      <w:start w:val="1"/>
      <w:numFmt w:val="decimal"/>
      <w:pStyle w:val="style1"/>
      <w:lvlText w:val="%1."/>
      <w:lvlJc w:val="left"/>
      <w:pPr>
        <w:tabs>
          <w:tab w:val="num" w:pos="720"/>
        </w:tabs>
        <w:ind w:left="720" w:hanging="720"/>
      </w:pPr>
      <w:rPr>
        <w:rFonts w:hint="default"/>
        <w:b w:val="0"/>
      </w:rPr>
    </w:lvl>
    <w:lvl w:ilvl="1">
      <w:start w:val="1"/>
      <w:numFmt w:val="decimal"/>
      <w:pStyle w:val="style2"/>
      <w:isLgl/>
      <w:lvlText w:val="%1.%2"/>
      <w:lvlJc w:val="left"/>
      <w:pPr>
        <w:tabs>
          <w:tab w:val="num" w:pos="862"/>
        </w:tabs>
        <w:ind w:left="862" w:hanging="720"/>
      </w:pPr>
      <w:rPr>
        <w:rFonts w:hint="default"/>
      </w:rPr>
    </w:lvl>
    <w:lvl w:ilvl="2">
      <w:start w:val="1"/>
      <w:numFmt w:val="decimal"/>
      <w:isLgl/>
      <w:lvlText w:val="%1.%2.%3"/>
      <w:lvlJc w:val="left"/>
      <w:pPr>
        <w:tabs>
          <w:tab w:val="num" w:pos="2421"/>
        </w:tabs>
        <w:ind w:left="2421" w:hanging="720"/>
      </w:pPr>
      <w:rPr>
        <w:rFonts w:hint="default"/>
      </w:rPr>
    </w:lvl>
    <w:lvl w:ilvl="3">
      <w:start w:val="1"/>
      <w:numFmt w:val="decimal"/>
      <w:isLgl/>
      <w:lvlText w:val="%1.%2.%3.%4"/>
      <w:lvlJc w:val="left"/>
      <w:pPr>
        <w:tabs>
          <w:tab w:val="num" w:pos="2563"/>
        </w:tabs>
        <w:ind w:left="2563"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32162"/>
    <w:multiLevelType w:val="multilevel"/>
    <w:tmpl w:val="27C403A4"/>
    <w:lvl w:ilvl="0">
      <w:start w:val="1"/>
      <w:numFmt w:val="decimal"/>
      <w:pStyle w:val="CLCH1"/>
      <w:lvlText w:val="%1."/>
      <w:lvlJc w:val="left"/>
      <w:pPr>
        <w:tabs>
          <w:tab w:val="num" w:pos="360"/>
        </w:tabs>
        <w:ind w:left="851" w:hanging="851"/>
      </w:pPr>
      <w:rPr>
        <w:rFonts w:ascii="Arial" w:hAnsi="Arial" w:hint="default"/>
        <w:b/>
        <w:i w:val="0"/>
        <w:sz w:val="24"/>
        <w:szCs w:val="24"/>
      </w:rPr>
    </w:lvl>
    <w:lvl w:ilvl="1">
      <w:start w:val="1"/>
      <w:numFmt w:val="decimal"/>
      <w:pStyle w:val="CLCL2"/>
      <w:lvlText w:val="%1.%2."/>
      <w:lvlJc w:val="left"/>
      <w:pPr>
        <w:tabs>
          <w:tab w:val="num" w:pos="360"/>
        </w:tabs>
        <w:ind w:left="851" w:hanging="851"/>
      </w:pPr>
      <w:rPr>
        <w:rFonts w:ascii="Arial" w:hAnsi="Arial" w:hint="default"/>
        <w:b/>
        <w:i w:val="0"/>
        <w:sz w:val="22"/>
        <w:szCs w:val="20"/>
      </w:rPr>
    </w:lvl>
    <w:lvl w:ilvl="2">
      <w:start w:val="1"/>
      <w:numFmt w:val="decimal"/>
      <w:pStyle w:val="CLCL3"/>
      <w:lvlText w:val="%1.%2.%3."/>
      <w:lvlJc w:val="left"/>
      <w:pPr>
        <w:tabs>
          <w:tab w:val="num" w:pos="851"/>
        </w:tabs>
        <w:ind w:left="1701" w:hanging="85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97D35DB"/>
    <w:multiLevelType w:val="multilevel"/>
    <w:tmpl w:val="CCEAC730"/>
    <w:styleLink w:val="CSL"/>
    <w:lvl w:ilvl="0">
      <w:start w:val="1"/>
      <w:numFmt w:val="decimal"/>
      <w:pStyle w:val="CLLH1"/>
      <w:lvlText w:val="%1. "/>
      <w:lvlJc w:val="left"/>
      <w:pPr>
        <w:ind w:left="1080" w:hanging="1080"/>
      </w:pPr>
      <w:rPr>
        <w:rFonts w:ascii="Calibri" w:hAnsi="Calibri" w:hint="default"/>
        <w:sz w:val="22"/>
      </w:rPr>
    </w:lvl>
    <w:lvl w:ilvl="1">
      <w:start w:val="1"/>
      <w:numFmt w:val="lowerLetter"/>
      <w:pStyle w:val="CLLH2"/>
      <w:lvlText w:val="(%2)"/>
      <w:lvlJc w:val="left"/>
      <w:pPr>
        <w:ind w:left="1080" w:hanging="1080"/>
      </w:pPr>
      <w:rPr>
        <w:rFonts w:ascii="Calibri" w:hAnsi="Calibri"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C5E38A8"/>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900"/>
        </w:tabs>
        <w:ind w:left="90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2862208">
    <w:abstractNumId w:val="3"/>
  </w:num>
  <w:num w:numId="2" w16cid:durableId="37513058">
    <w:abstractNumId w:val="22"/>
  </w:num>
  <w:num w:numId="3" w16cid:durableId="1005597279">
    <w:abstractNumId w:val="19"/>
  </w:num>
  <w:num w:numId="4" w16cid:durableId="342442111">
    <w:abstractNumId w:val="13"/>
  </w:num>
  <w:num w:numId="5" w16cid:durableId="966938186">
    <w:abstractNumId w:val="9"/>
  </w:num>
  <w:num w:numId="6" w16cid:durableId="345331362">
    <w:abstractNumId w:val="2"/>
  </w:num>
  <w:num w:numId="7" w16cid:durableId="382101870">
    <w:abstractNumId w:val="16"/>
  </w:num>
  <w:num w:numId="8" w16cid:durableId="1781222503">
    <w:abstractNumId w:val="6"/>
  </w:num>
  <w:num w:numId="9" w16cid:durableId="699401102">
    <w:abstractNumId w:val="15"/>
  </w:num>
  <w:num w:numId="10" w16cid:durableId="89013002">
    <w:abstractNumId w:val="5"/>
  </w:num>
  <w:num w:numId="11" w16cid:durableId="994992561">
    <w:abstractNumId w:val="11"/>
  </w:num>
  <w:num w:numId="12" w16cid:durableId="1236819136">
    <w:abstractNumId w:val="7"/>
  </w:num>
  <w:num w:numId="13" w16cid:durableId="102724630">
    <w:abstractNumId w:val="24"/>
  </w:num>
  <w:num w:numId="14" w16cid:durableId="1555922920">
    <w:abstractNumId w:val="8"/>
  </w:num>
  <w:num w:numId="15" w16cid:durableId="353505803">
    <w:abstractNumId w:val="1"/>
  </w:num>
  <w:num w:numId="16" w16cid:durableId="1707172491">
    <w:abstractNumId w:val="21"/>
  </w:num>
  <w:num w:numId="17" w16cid:durableId="1130322290">
    <w:abstractNumId w:val="18"/>
  </w:num>
  <w:num w:numId="18" w16cid:durableId="1776054119">
    <w:abstractNumId w:val="12"/>
  </w:num>
  <w:num w:numId="19" w16cid:durableId="1130710384">
    <w:abstractNumId w:val="17"/>
  </w:num>
  <w:num w:numId="20" w16cid:durableId="1221206236">
    <w:abstractNumId w:val="20"/>
  </w:num>
  <w:num w:numId="21" w16cid:durableId="913202940">
    <w:abstractNumId w:val="10"/>
  </w:num>
  <w:num w:numId="22" w16cid:durableId="442387120">
    <w:abstractNumId w:val="0"/>
  </w:num>
  <w:num w:numId="23" w16cid:durableId="40177245">
    <w:abstractNumId w:val="14"/>
  </w:num>
  <w:num w:numId="24" w16cid:durableId="62770623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isplayHorizontalDrawingGridEvery w:val="0"/>
  <w:displayVerticalDrawingGridEvery w:val="0"/>
  <w:characterSpacingControl w:val="doNotCompress"/>
  <w:hdrShapeDefaults>
    <o:shapedefaults v:ext="edit" spidmax="2050" style="mso-width-percent:400;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67"/>
    <w:rsid w:val="0001248A"/>
    <w:rsid w:val="00012C12"/>
    <w:rsid w:val="00017530"/>
    <w:rsid w:val="00022947"/>
    <w:rsid w:val="00023200"/>
    <w:rsid w:val="00031119"/>
    <w:rsid w:val="000319BF"/>
    <w:rsid w:val="000334EC"/>
    <w:rsid w:val="0004611A"/>
    <w:rsid w:val="00047AA5"/>
    <w:rsid w:val="00055410"/>
    <w:rsid w:val="00061DC6"/>
    <w:rsid w:val="00063CF1"/>
    <w:rsid w:val="000712BC"/>
    <w:rsid w:val="0007444E"/>
    <w:rsid w:val="000827EE"/>
    <w:rsid w:val="00091A72"/>
    <w:rsid w:val="000962D4"/>
    <w:rsid w:val="000A4E23"/>
    <w:rsid w:val="000B0EBB"/>
    <w:rsid w:val="000B43F0"/>
    <w:rsid w:val="000B4938"/>
    <w:rsid w:val="000B5136"/>
    <w:rsid w:val="000B7B22"/>
    <w:rsid w:val="000C3EC5"/>
    <w:rsid w:val="000D21F9"/>
    <w:rsid w:val="000E78E0"/>
    <w:rsid w:val="000F4A31"/>
    <w:rsid w:val="00113BCE"/>
    <w:rsid w:val="00117FA4"/>
    <w:rsid w:val="00121698"/>
    <w:rsid w:val="00122209"/>
    <w:rsid w:val="00125AAD"/>
    <w:rsid w:val="0014035D"/>
    <w:rsid w:val="001461F2"/>
    <w:rsid w:val="0014784D"/>
    <w:rsid w:val="001557F0"/>
    <w:rsid w:val="00155FBC"/>
    <w:rsid w:val="00157F85"/>
    <w:rsid w:val="0016102C"/>
    <w:rsid w:val="001675BD"/>
    <w:rsid w:val="00176E34"/>
    <w:rsid w:val="00177446"/>
    <w:rsid w:val="00185C95"/>
    <w:rsid w:val="001A34D3"/>
    <w:rsid w:val="001A56BF"/>
    <w:rsid w:val="001C5BDD"/>
    <w:rsid w:val="001D13C2"/>
    <w:rsid w:val="001D3F5E"/>
    <w:rsid w:val="001E7A55"/>
    <w:rsid w:val="001E7D39"/>
    <w:rsid w:val="001F1E03"/>
    <w:rsid w:val="001F2662"/>
    <w:rsid w:val="00200C2B"/>
    <w:rsid w:val="002012E5"/>
    <w:rsid w:val="00206A4B"/>
    <w:rsid w:val="0021298A"/>
    <w:rsid w:val="00215CAC"/>
    <w:rsid w:val="00245411"/>
    <w:rsid w:val="00251F78"/>
    <w:rsid w:val="00254035"/>
    <w:rsid w:val="002574FB"/>
    <w:rsid w:val="00261952"/>
    <w:rsid w:val="00265731"/>
    <w:rsid w:val="002667A8"/>
    <w:rsid w:val="00273099"/>
    <w:rsid w:val="00274122"/>
    <w:rsid w:val="00277AEE"/>
    <w:rsid w:val="00277EBE"/>
    <w:rsid w:val="00283535"/>
    <w:rsid w:val="00283FA0"/>
    <w:rsid w:val="00286761"/>
    <w:rsid w:val="00290973"/>
    <w:rsid w:val="00292BDB"/>
    <w:rsid w:val="00293425"/>
    <w:rsid w:val="00293C80"/>
    <w:rsid w:val="00294018"/>
    <w:rsid w:val="002A36D5"/>
    <w:rsid w:val="002A522F"/>
    <w:rsid w:val="002C7A67"/>
    <w:rsid w:val="002D081B"/>
    <w:rsid w:val="002D4F85"/>
    <w:rsid w:val="002D5256"/>
    <w:rsid w:val="002D526C"/>
    <w:rsid w:val="002F0BD1"/>
    <w:rsid w:val="00306D3F"/>
    <w:rsid w:val="00310AE8"/>
    <w:rsid w:val="0031609A"/>
    <w:rsid w:val="003166AA"/>
    <w:rsid w:val="00316B90"/>
    <w:rsid w:val="00316BBC"/>
    <w:rsid w:val="0031764E"/>
    <w:rsid w:val="00321167"/>
    <w:rsid w:val="00324F46"/>
    <w:rsid w:val="00325C6B"/>
    <w:rsid w:val="003274AE"/>
    <w:rsid w:val="00342D54"/>
    <w:rsid w:val="00352394"/>
    <w:rsid w:val="00371DC4"/>
    <w:rsid w:val="00373994"/>
    <w:rsid w:val="003761CB"/>
    <w:rsid w:val="003A2FF6"/>
    <w:rsid w:val="003A35CE"/>
    <w:rsid w:val="003A66F1"/>
    <w:rsid w:val="003B1213"/>
    <w:rsid w:val="003C3071"/>
    <w:rsid w:val="003C3BDC"/>
    <w:rsid w:val="003C7161"/>
    <w:rsid w:val="003C730E"/>
    <w:rsid w:val="003D180B"/>
    <w:rsid w:val="003E450C"/>
    <w:rsid w:val="003F7E1F"/>
    <w:rsid w:val="00400104"/>
    <w:rsid w:val="004001AE"/>
    <w:rsid w:val="00420232"/>
    <w:rsid w:val="00433487"/>
    <w:rsid w:val="00435AA4"/>
    <w:rsid w:val="00440339"/>
    <w:rsid w:val="00443712"/>
    <w:rsid w:val="00457D01"/>
    <w:rsid w:val="004601E3"/>
    <w:rsid w:val="0048289C"/>
    <w:rsid w:val="004975DE"/>
    <w:rsid w:val="004A2390"/>
    <w:rsid w:val="004A36F1"/>
    <w:rsid w:val="004B0DDD"/>
    <w:rsid w:val="004B4D15"/>
    <w:rsid w:val="004C1797"/>
    <w:rsid w:val="004C6197"/>
    <w:rsid w:val="004C6C60"/>
    <w:rsid w:val="004D2705"/>
    <w:rsid w:val="004D6254"/>
    <w:rsid w:val="005008B5"/>
    <w:rsid w:val="00502B30"/>
    <w:rsid w:val="0052079F"/>
    <w:rsid w:val="005326F8"/>
    <w:rsid w:val="005407C4"/>
    <w:rsid w:val="005618AE"/>
    <w:rsid w:val="005765B6"/>
    <w:rsid w:val="00583962"/>
    <w:rsid w:val="0058763A"/>
    <w:rsid w:val="00590FDE"/>
    <w:rsid w:val="00592253"/>
    <w:rsid w:val="005A0D19"/>
    <w:rsid w:val="005B21DF"/>
    <w:rsid w:val="005C4DB5"/>
    <w:rsid w:val="005C54DF"/>
    <w:rsid w:val="005D0A81"/>
    <w:rsid w:val="005D2828"/>
    <w:rsid w:val="005E1970"/>
    <w:rsid w:val="005E2420"/>
    <w:rsid w:val="005E3934"/>
    <w:rsid w:val="005E4E78"/>
    <w:rsid w:val="005E7429"/>
    <w:rsid w:val="005F4C7D"/>
    <w:rsid w:val="00607FE5"/>
    <w:rsid w:val="006208FE"/>
    <w:rsid w:val="00622775"/>
    <w:rsid w:val="00631BFF"/>
    <w:rsid w:val="00645D3C"/>
    <w:rsid w:val="00650FFD"/>
    <w:rsid w:val="006562F1"/>
    <w:rsid w:val="0066712E"/>
    <w:rsid w:val="00675135"/>
    <w:rsid w:val="006A1168"/>
    <w:rsid w:val="006B4A99"/>
    <w:rsid w:val="006C2776"/>
    <w:rsid w:val="006D14BC"/>
    <w:rsid w:val="006E13EC"/>
    <w:rsid w:val="006E3D49"/>
    <w:rsid w:val="006E463B"/>
    <w:rsid w:val="006E658A"/>
    <w:rsid w:val="006E7C88"/>
    <w:rsid w:val="006F4099"/>
    <w:rsid w:val="006F5051"/>
    <w:rsid w:val="006F559C"/>
    <w:rsid w:val="006F6423"/>
    <w:rsid w:val="00705DC7"/>
    <w:rsid w:val="00710260"/>
    <w:rsid w:val="007131EC"/>
    <w:rsid w:val="007134A2"/>
    <w:rsid w:val="00715735"/>
    <w:rsid w:val="00722B48"/>
    <w:rsid w:val="0074249B"/>
    <w:rsid w:val="007479F5"/>
    <w:rsid w:val="00753C28"/>
    <w:rsid w:val="0075457C"/>
    <w:rsid w:val="00756FF2"/>
    <w:rsid w:val="00763E45"/>
    <w:rsid w:val="00766DEE"/>
    <w:rsid w:val="00776E82"/>
    <w:rsid w:val="00785D31"/>
    <w:rsid w:val="00786736"/>
    <w:rsid w:val="00787473"/>
    <w:rsid w:val="007945C0"/>
    <w:rsid w:val="007A067B"/>
    <w:rsid w:val="007B0E81"/>
    <w:rsid w:val="007B193D"/>
    <w:rsid w:val="007B676D"/>
    <w:rsid w:val="007C0FE8"/>
    <w:rsid w:val="007C3F66"/>
    <w:rsid w:val="007C7435"/>
    <w:rsid w:val="007D4DBB"/>
    <w:rsid w:val="007E75F9"/>
    <w:rsid w:val="007F090B"/>
    <w:rsid w:val="007F2C92"/>
    <w:rsid w:val="007F4189"/>
    <w:rsid w:val="0081131E"/>
    <w:rsid w:val="00814302"/>
    <w:rsid w:val="00817CB7"/>
    <w:rsid w:val="008209A6"/>
    <w:rsid w:val="0082291E"/>
    <w:rsid w:val="008309A8"/>
    <w:rsid w:val="008407E1"/>
    <w:rsid w:val="0085143E"/>
    <w:rsid w:val="00860810"/>
    <w:rsid w:val="008657F3"/>
    <w:rsid w:val="00865FFE"/>
    <w:rsid w:val="00870A97"/>
    <w:rsid w:val="00875F4D"/>
    <w:rsid w:val="00882ED3"/>
    <w:rsid w:val="008839E4"/>
    <w:rsid w:val="00885E95"/>
    <w:rsid w:val="00891268"/>
    <w:rsid w:val="008A75F0"/>
    <w:rsid w:val="008B2605"/>
    <w:rsid w:val="008B36EA"/>
    <w:rsid w:val="008E3376"/>
    <w:rsid w:val="008E5C82"/>
    <w:rsid w:val="0090265E"/>
    <w:rsid w:val="00910250"/>
    <w:rsid w:val="0092307D"/>
    <w:rsid w:val="009231B9"/>
    <w:rsid w:val="009269CD"/>
    <w:rsid w:val="00926B76"/>
    <w:rsid w:val="00930314"/>
    <w:rsid w:val="00935887"/>
    <w:rsid w:val="009440C6"/>
    <w:rsid w:val="0097073E"/>
    <w:rsid w:val="009808F4"/>
    <w:rsid w:val="00993798"/>
    <w:rsid w:val="009A2FCE"/>
    <w:rsid w:val="009A5DA5"/>
    <w:rsid w:val="009A6104"/>
    <w:rsid w:val="009A76FE"/>
    <w:rsid w:val="009B31E3"/>
    <w:rsid w:val="009B581C"/>
    <w:rsid w:val="009C6E98"/>
    <w:rsid w:val="009D315A"/>
    <w:rsid w:val="009D39E0"/>
    <w:rsid w:val="009E1A51"/>
    <w:rsid w:val="009E43F4"/>
    <w:rsid w:val="009E765E"/>
    <w:rsid w:val="009F2987"/>
    <w:rsid w:val="00A067EE"/>
    <w:rsid w:val="00A13F0D"/>
    <w:rsid w:val="00A14561"/>
    <w:rsid w:val="00A16820"/>
    <w:rsid w:val="00A23823"/>
    <w:rsid w:val="00A2402A"/>
    <w:rsid w:val="00A30D55"/>
    <w:rsid w:val="00A3139A"/>
    <w:rsid w:val="00A350D5"/>
    <w:rsid w:val="00A41114"/>
    <w:rsid w:val="00A4620F"/>
    <w:rsid w:val="00A76287"/>
    <w:rsid w:val="00A77A79"/>
    <w:rsid w:val="00A77A96"/>
    <w:rsid w:val="00A83899"/>
    <w:rsid w:val="00A856B3"/>
    <w:rsid w:val="00A87814"/>
    <w:rsid w:val="00AA465D"/>
    <w:rsid w:val="00AB60A2"/>
    <w:rsid w:val="00AC2FCA"/>
    <w:rsid w:val="00AC3B01"/>
    <w:rsid w:val="00AD2518"/>
    <w:rsid w:val="00AD4E31"/>
    <w:rsid w:val="00AE071E"/>
    <w:rsid w:val="00B107B1"/>
    <w:rsid w:val="00B10C22"/>
    <w:rsid w:val="00B11EB2"/>
    <w:rsid w:val="00B1628E"/>
    <w:rsid w:val="00B244FE"/>
    <w:rsid w:val="00B258F8"/>
    <w:rsid w:val="00B25C66"/>
    <w:rsid w:val="00B32691"/>
    <w:rsid w:val="00B37E47"/>
    <w:rsid w:val="00B40740"/>
    <w:rsid w:val="00B4657C"/>
    <w:rsid w:val="00B5437C"/>
    <w:rsid w:val="00B6480F"/>
    <w:rsid w:val="00B67475"/>
    <w:rsid w:val="00B7018F"/>
    <w:rsid w:val="00B7580D"/>
    <w:rsid w:val="00B81827"/>
    <w:rsid w:val="00B84EBE"/>
    <w:rsid w:val="00B8767A"/>
    <w:rsid w:val="00BA440B"/>
    <w:rsid w:val="00BA4BEC"/>
    <w:rsid w:val="00BB4365"/>
    <w:rsid w:val="00BB7220"/>
    <w:rsid w:val="00BB78D7"/>
    <w:rsid w:val="00BB7FD5"/>
    <w:rsid w:val="00BC3863"/>
    <w:rsid w:val="00BE4713"/>
    <w:rsid w:val="00BE6E8B"/>
    <w:rsid w:val="00C07B2C"/>
    <w:rsid w:val="00C10348"/>
    <w:rsid w:val="00C135D7"/>
    <w:rsid w:val="00C266C9"/>
    <w:rsid w:val="00C440AB"/>
    <w:rsid w:val="00C446EE"/>
    <w:rsid w:val="00C45C32"/>
    <w:rsid w:val="00C65CA6"/>
    <w:rsid w:val="00C672A8"/>
    <w:rsid w:val="00C72249"/>
    <w:rsid w:val="00C72FB2"/>
    <w:rsid w:val="00C762B6"/>
    <w:rsid w:val="00C81920"/>
    <w:rsid w:val="00C86CD1"/>
    <w:rsid w:val="00C94497"/>
    <w:rsid w:val="00C962FD"/>
    <w:rsid w:val="00CA590E"/>
    <w:rsid w:val="00CA5930"/>
    <w:rsid w:val="00CA5938"/>
    <w:rsid w:val="00CA7F4D"/>
    <w:rsid w:val="00CB2BD0"/>
    <w:rsid w:val="00CC20E7"/>
    <w:rsid w:val="00CC3E60"/>
    <w:rsid w:val="00CD154B"/>
    <w:rsid w:val="00CD6221"/>
    <w:rsid w:val="00CD67CA"/>
    <w:rsid w:val="00CE1205"/>
    <w:rsid w:val="00CF14AC"/>
    <w:rsid w:val="00CF7895"/>
    <w:rsid w:val="00D009DC"/>
    <w:rsid w:val="00D06444"/>
    <w:rsid w:val="00D13B9A"/>
    <w:rsid w:val="00D17B88"/>
    <w:rsid w:val="00D2207C"/>
    <w:rsid w:val="00D2648B"/>
    <w:rsid w:val="00D272A0"/>
    <w:rsid w:val="00D2749F"/>
    <w:rsid w:val="00D325DB"/>
    <w:rsid w:val="00D348EF"/>
    <w:rsid w:val="00D370D8"/>
    <w:rsid w:val="00D372BD"/>
    <w:rsid w:val="00D37754"/>
    <w:rsid w:val="00D406CA"/>
    <w:rsid w:val="00D46FD5"/>
    <w:rsid w:val="00D470FE"/>
    <w:rsid w:val="00D5156F"/>
    <w:rsid w:val="00D56500"/>
    <w:rsid w:val="00D57E3A"/>
    <w:rsid w:val="00D602CA"/>
    <w:rsid w:val="00D63786"/>
    <w:rsid w:val="00D648BD"/>
    <w:rsid w:val="00D7356F"/>
    <w:rsid w:val="00D74207"/>
    <w:rsid w:val="00D87EC1"/>
    <w:rsid w:val="00D93987"/>
    <w:rsid w:val="00DA0D54"/>
    <w:rsid w:val="00DA181B"/>
    <w:rsid w:val="00DA1FD6"/>
    <w:rsid w:val="00DB4C93"/>
    <w:rsid w:val="00DC0489"/>
    <w:rsid w:val="00DC0DDD"/>
    <w:rsid w:val="00DF54F5"/>
    <w:rsid w:val="00DF7622"/>
    <w:rsid w:val="00E057BB"/>
    <w:rsid w:val="00E0687D"/>
    <w:rsid w:val="00E0736E"/>
    <w:rsid w:val="00E15168"/>
    <w:rsid w:val="00E16D06"/>
    <w:rsid w:val="00E209B3"/>
    <w:rsid w:val="00E20ACE"/>
    <w:rsid w:val="00E22536"/>
    <w:rsid w:val="00E24E34"/>
    <w:rsid w:val="00E31D42"/>
    <w:rsid w:val="00E36B71"/>
    <w:rsid w:val="00E45E56"/>
    <w:rsid w:val="00E512FE"/>
    <w:rsid w:val="00E5424F"/>
    <w:rsid w:val="00E64A30"/>
    <w:rsid w:val="00E75CDD"/>
    <w:rsid w:val="00E7721E"/>
    <w:rsid w:val="00E82DD3"/>
    <w:rsid w:val="00E83156"/>
    <w:rsid w:val="00E93129"/>
    <w:rsid w:val="00E95A3A"/>
    <w:rsid w:val="00EB2A7B"/>
    <w:rsid w:val="00ED4787"/>
    <w:rsid w:val="00ED7F6A"/>
    <w:rsid w:val="00EE1682"/>
    <w:rsid w:val="00EE639E"/>
    <w:rsid w:val="00EF6A49"/>
    <w:rsid w:val="00EF6DB6"/>
    <w:rsid w:val="00EF71D2"/>
    <w:rsid w:val="00F00260"/>
    <w:rsid w:val="00F0156B"/>
    <w:rsid w:val="00F23FE2"/>
    <w:rsid w:val="00F275AA"/>
    <w:rsid w:val="00F335D6"/>
    <w:rsid w:val="00F4138A"/>
    <w:rsid w:val="00F42BDD"/>
    <w:rsid w:val="00F43621"/>
    <w:rsid w:val="00F4482D"/>
    <w:rsid w:val="00F44B94"/>
    <w:rsid w:val="00F60127"/>
    <w:rsid w:val="00F64616"/>
    <w:rsid w:val="00F64D9A"/>
    <w:rsid w:val="00F71F9B"/>
    <w:rsid w:val="00F74D10"/>
    <w:rsid w:val="00F7674F"/>
    <w:rsid w:val="00F76C72"/>
    <w:rsid w:val="00F809A4"/>
    <w:rsid w:val="00F83906"/>
    <w:rsid w:val="00F86548"/>
    <w:rsid w:val="00F865F9"/>
    <w:rsid w:val="00F93343"/>
    <w:rsid w:val="00F93E6F"/>
    <w:rsid w:val="00FA3EA6"/>
    <w:rsid w:val="00FA539B"/>
    <w:rsid w:val="00FA76FF"/>
    <w:rsid w:val="00FB1EE6"/>
    <w:rsid w:val="00FC0FF4"/>
    <w:rsid w:val="00FC6999"/>
    <w:rsid w:val="00FD22D2"/>
    <w:rsid w:val="00FE201F"/>
    <w:rsid w:val="00FF15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idth-percent:400;mso-width-relative:margin;mso-height-relative:margin" fillcolor="white">
      <v:fill color="white"/>
    </o:shapedefaults>
    <o:shapelayout v:ext="edit">
      <o:idmap v:ext="edit" data="2"/>
    </o:shapelayout>
  </w:shapeDefaults>
  <w:doNotEmbedSmartTags/>
  <w:decimalSymbol w:val="."/>
  <w:listSeparator w:val=","/>
  <w14:docId w14:val="2D9CFF1F"/>
  <w15:docId w15:val="{6792B23B-C293-44C1-B7BD-AE7F28D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3139A"/>
    <w:rPr>
      <w:rFonts w:ascii="Arial" w:hAnsi="Arial" w:cs="Arial"/>
      <w:lang w:eastAsia="en-US"/>
    </w:rPr>
  </w:style>
  <w:style w:type="paragraph" w:styleId="Heading1">
    <w:name w:val="heading 1"/>
    <w:basedOn w:val="Normal"/>
    <w:next w:val="Normal"/>
    <w:link w:val="Heading1Char"/>
    <w:qFormat/>
    <w:rsid w:val="00A3139A"/>
    <w:pPr>
      <w:keepNext/>
      <w:outlineLvl w:val="0"/>
    </w:pPr>
    <w:rPr>
      <w:b/>
      <w:bCs/>
      <w:spacing w:val="2"/>
      <w:sz w:val="16"/>
      <w:szCs w:val="16"/>
    </w:rPr>
  </w:style>
  <w:style w:type="paragraph" w:styleId="Heading2">
    <w:name w:val="heading 2"/>
    <w:basedOn w:val="Normal"/>
    <w:next w:val="Normal"/>
    <w:link w:val="Heading2Char"/>
    <w:rsid w:val="00A3139A"/>
    <w:pPr>
      <w:outlineLvl w:val="1"/>
    </w:pPr>
    <w:rPr>
      <w:b/>
    </w:rPr>
  </w:style>
  <w:style w:type="paragraph" w:styleId="Heading3">
    <w:name w:val="heading 3"/>
    <w:basedOn w:val="Normal"/>
    <w:next w:val="Normal"/>
    <w:link w:val="Heading3Char"/>
    <w:rsid w:val="00A3139A"/>
    <w:pPr>
      <w:keepNext/>
      <w:tabs>
        <w:tab w:val="left" w:pos="-1440"/>
        <w:tab w:val="left" w:pos="-720"/>
        <w:tab w:val="left" w:pos="0"/>
        <w:tab w:val="left" w:pos="720"/>
        <w:tab w:val="left" w:pos="1440"/>
        <w:tab w:val="left" w:pos="2160"/>
      </w:tabs>
      <w:suppressAutoHyphens/>
      <w:jc w:val="center"/>
      <w:outlineLvl w:val="2"/>
    </w:pPr>
    <w:rPr>
      <w:b/>
      <w:spacing w:val="-3"/>
    </w:rPr>
  </w:style>
  <w:style w:type="paragraph" w:styleId="Heading4">
    <w:name w:val="heading 4"/>
    <w:basedOn w:val="Normal"/>
    <w:next w:val="Normal"/>
    <w:link w:val="Heading4Char"/>
    <w:rsid w:val="00A3139A"/>
    <w:pPr>
      <w:keepNext/>
      <w:pBdr>
        <w:top w:val="single" w:sz="6" w:space="1" w:color="auto"/>
        <w:bottom w:val="single" w:sz="6" w:space="1" w:color="auto"/>
      </w:pBdr>
      <w:jc w:val="center"/>
      <w:outlineLvl w:val="3"/>
    </w:pPr>
  </w:style>
  <w:style w:type="paragraph" w:styleId="Heading5">
    <w:name w:val="heading 5"/>
    <w:basedOn w:val="Normal"/>
    <w:next w:val="Normal"/>
    <w:link w:val="Heading5Char"/>
    <w:rsid w:val="00A3139A"/>
    <w:pPr>
      <w:keepNext/>
      <w:tabs>
        <w:tab w:val="left" w:pos="3119"/>
      </w:tabs>
      <w:ind w:left="3119" w:hanging="3119"/>
      <w:outlineLvl w:val="4"/>
    </w:pPr>
    <w:rPr>
      <w:b/>
      <w:bCs/>
    </w:rPr>
  </w:style>
  <w:style w:type="paragraph" w:styleId="Heading6">
    <w:name w:val="heading 6"/>
    <w:basedOn w:val="Normal"/>
    <w:next w:val="Normal"/>
    <w:link w:val="Heading6Char"/>
    <w:rsid w:val="00A3139A"/>
    <w:pPr>
      <w:keepNext/>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link w:val="Heading7Char"/>
    <w:rsid w:val="00A3139A"/>
    <w:pPr>
      <w:keepNext/>
      <w:outlineLvl w:val="6"/>
    </w:pPr>
    <w:rPr>
      <w:b/>
      <w:bCs/>
    </w:rPr>
  </w:style>
  <w:style w:type="paragraph" w:styleId="Heading8">
    <w:name w:val="heading 8"/>
    <w:basedOn w:val="Normal"/>
    <w:next w:val="Normal"/>
    <w:link w:val="Heading8Char"/>
    <w:rsid w:val="00A3139A"/>
    <w:pPr>
      <w:tabs>
        <w:tab w:val="num" w:pos="2880"/>
      </w:tabs>
      <w:spacing w:before="240" w:beforeAutospacing="1" w:after="60" w:afterAutospacing="1"/>
      <w:ind w:left="2880" w:hanging="1440"/>
      <w:outlineLvl w:val="7"/>
    </w:pPr>
    <w:rPr>
      <w:i/>
      <w:iCs/>
      <w:szCs w:val="24"/>
    </w:rPr>
  </w:style>
  <w:style w:type="paragraph" w:styleId="Heading9">
    <w:name w:val="heading 9"/>
    <w:basedOn w:val="Normal"/>
    <w:next w:val="Normal"/>
    <w:link w:val="Heading9Char"/>
    <w:rsid w:val="00A3139A"/>
    <w:pPr>
      <w:tabs>
        <w:tab w:val="num" w:pos="3024"/>
      </w:tabs>
      <w:spacing w:before="240" w:beforeAutospacing="1" w:after="60" w:afterAutospacing="1"/>
      <w:ind w:left="302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sourref">
    <w:name w:val="slsourref"/>
    <w:basedOn w:val="Normal"/>
    <w:rsid w:val="00A3139A"/>
    <w:rPr>
      <w:rFonts w:ascii="Times New Roman" w:hAnsi="Times New Roman" w:cs="Times New Roman"/>
      <w:sz w:val="24"/>
    </w:rPr>
  </w:style>
  <w:style w:type="paragraph" w:customStyle="1" w:styleId="slsyourref">
    <w:name w:val="slsyourref"/>
    <w:basedOn w:val="Normal"/>
    <w:rsid w:val="00A3139A"/>
    <w:rPr>
      <w:rFonts w:ascii="Times New Roman" w:hAnsi="Times New Roman" w:cs="Times New Roman"/>
      <w:sz w:val="24"/>
    </w:rPr>
  </w:style>
  <w:style w:type="paragraph" w:customStyle="1" w:styleId="slsemail">
    <w:name w:val="slsemail"/>
    <w:basedOn w:val="Normal"/>
    <w:rsid w:val="00A3139A"/>
    <w:pPr>
      <w:spacing w:line="276" w:lineRule="auto"/>
    </w:pPr>
    <w:rPr>
      <w:rFonts w:ascii="Times New Roman" w:hAnsi="Times New Roman" w:cs="Times New Roman"/>
      <w:bCs/>
      <w:sz w:val="24"/>
    </w:rPr>
  </w:style>
  <w:style w:type="paragraph" w:customStyle="1" w:styleId="slsdate">
    <w:name w:val="slsdate"/>
    <w:basedOn w:val="Normal"/>
    <w:rsid w:val="00A3139A"/>
    <w:rPr>
      <w:rFonts w:ascii="Times New Roman" w:hAnsi="Times New Roman" w:cs="Times New Roman"/>
      <w:sz w:val="24"/>
    </w:rPr>
  </w:style>
  <w:style w:type="paragraph" w:customStyle="1" w:styleId="slspaf">
    <w:name w:val="slspaf"/>
    <w:basedOn w:val="Normal"/>
    <w:rsid w:val="00A3139A"/>
    <w:pPr>
      <w:spacing w:line="276" w:lineRule="auto"/>
    </w:pPr>
    <w:rPr>
      <w:rFonts w:ascii="Times New Roman" w:hAnsi="Times New Roman" w:cs="Times New Roman"/>
      <w:sz w:val="24"/>
    </w:rPr>
  </w:style>
  <w:style w:type="paragraph" w:customStyle="1" w:styleId="slsother">
    <w:name w:val="slsother"/>
    <w:basedOn w:val="Normal"/>
    <w:rsid w:val="00A3139A"/>
    <w:rPr>
      <w:rFonts w:ascii="Times New Roman" w:hAnsi="Times New Roman" w:cs="Times New Roman"/>
    </w:rPr>
  </w:style>
  <w:style w:type="paragraph" w:customStyle="1" w:styleId="slsaddressee">
    <w:name w:val="slsaddressee"/>
    <w:basedOn w:val="Normal"/>
    <w:rsid w:val="00A3139A"/>
    <w:rPr>
      <w:rFonts w:ascii="Times New Roman" w:hAnsi="Times New Roman" w:cs="Times New Roman"/>
      <w:sz w:val="24"/>
    </w:rPr>
  </w:style>
  <w:style w:type="paragraph" w:styleId="NormalWeb">
    <w:name w:val="Normal (Web)"/>
    <w:basedOn w:val="Normal"/>
    <w:uiPriority w:val="99"/>
    <w:rsid w:val="00A3139A"/>
    <w:rPr>
      <w:sz w:val="24"/>
      <w:szCs w:val="24"/>
    </w:rPr>
  </w:style>
  <w:style w:type="paragraph" w:customStyle="1" w:styleId="slsnormal">
    <w:name w:val="slsnormal"/>
    <w:basedOn w:val="Normal"/>
    <w:rsid w:val="00A3139A"/>
    <w:rPr>
      <w:rFonts w:ascii="Times New Roman" w:hAnsi="Times New Roman" w:cs="Times New Roman"/>
      <w:sz w:val="24"/>
    </w:rPr>
  </w:style>
  <w:style w:type="paragraph" w:customStyle="1" w:styleId="slssalutation">
    <w:name w:val="slssalutation"/>
    <w:basedOn w:val="Normal"/>
    <w:rsid w:val="00A3139A"/>
    <w:rPr>
      <w:rFonts w:ascii="Times New Roman" w:hAnsi="Times New Roman" w:cs="Times New Roman"/>
      <w:sz w:val="22"/>
    </w:rPr>
  </w:style>
  <w:style w:type="paragraph" w:styleId="BodyText">
    <w:name w:val="Body Text"/>
    <w:basedOn w:val="Normal"/>
    <w:link w:val="BodyTextChar"/>
    <w:rsid w:val="00A3139A"/>
    <w:pPr>
      <w:jc w:val="both"/>
    </w:pPr>
    <w:rPr>
      <w:b/>
      <w:bCs/>
      <w:sz w:val="24"/>
      <w:szCs w:val="24"/>
    </w:rPr>
  </w:style>
  <w:style w:type="paragraph" w:styleId="PlainText">
    <w:name w:val="Plain Text"/>
    <w:basedOn w:val="Normal"/>
    <w:link w:val="PlainTextChar"/>
    <w:rsid w:val="00A3139A"/>
    <w:rPr>
      <w:rFonts w:ascii="Courier New" w:hAnsi="Courier New" w:cs="Courier New"/>
    </w:rPr>
  </w:style>
  <w:style w:type="paragraph" w:styleId="Header">
    <w:name w:val="header"/>
    <w:basedOn w:val="Normal"/>
    <w:link w:val="HeaderChar"/>
    <w:uiPriority w:val="99"/>
    <w:rsid w:val="00A3139A"/>
    <w:pPr>
      <w:tabs>
        <w:tab w:val="center" w:pos="4153"/>
        <w:tab w:val="right" w:pos="8306"/>
      </w:tabs>
    </w:pPr>
  </w:style>
  <w:style w:type="paragraph" w:styleId="Footer">
    <w:name w:val="footer"/>
    <w:basedOn w:val="Normal"/>
    <w:link w:val="FooterChar"/>
    <w:uiPriority w:val="99"/>
    <w:rsid w:val="00A3139A"/>
    <w:pPr>
      <w:tabs>
        <w:tab w:val="center" w:pos="4153"/>
        <w:tab w:val="right" w:pos="8306"/>
      </w:tabs>
    </w:pPr>
  </w:style>
  <w:style w:type="character" w:styleId="Hyperlink">
    <w:name w:val="Hyperlink"/>
    <w:rsid w:val="00A3139A"/>
    <w:rPr>
      <w:color w:val="0000FF"/>
      <w:u w:val="single"/>
    </w:rPr>
  </w:style>
  <w:style w:type="paragraph" w:customStyle="1" w:styleId="ColorfulList-Accent11">
    <w:name w:val="Colorful List - Accent 11"/>
    <w:basedOn w:val="Normal"/>
    <w:uiPriority w:val="34"/>
    <w:qFormat/>
    <w:rsid w:val="00B37E47"/>
    <w:pPr>
      <w:ind w:left="720"/>
    </w:pPr>
  </w:style>
  <w:style w:type="paragraph" w:customStyle="1" w:styleId="Default">
    <w:name w:val="Default"/>
    <w:rsid w:val="00A3139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A3139A"/>
    <w:pPr>
      <w:spacing w:line="241" w:lineRule="atLeast"/>
    </w:pPr>
    <w:rPr>
      <w:rFonts w:cs="Times New Roman"/>
      <w:color w:val="auto"/>
    </w:rPr>
  </w:style>
  <w:style w:type="character" w:customStyle="1" w:styleId="A0">
    <w:name w:val="A0"/>
    <w:uiPriority w:val="99"/>
    <w:rsid w:val="00A3139A"/>
    <w:rPr>
      <w:rFonts w:cs="Frutiger 45 Light"/>
      <w:color w:val="000000"/>
      <w:sz w:val="120"/>
      <w:szCs w:val="120"/>
    </w:rPr>
  </w:style>
  <w:style w:type="character" w:customStyle="1" w:styleId="A1">
    <w:name w:val="A1"/>
    <w:uiPriority w:val="99"/>
    <w:rsid w:val="00A3139A"/>
    <w:rPr>
      <w:rFonts w:ascii="Frutiger 55 Roman" w:hAnsi="Frutiger 55 Roman" w:cs="Frutiger 55 Roman"/>
      <w:color w:val="000000"/>
      <w:sz w:val="36"/>
      <w:szCs w:val="36"/>
    </w:rPr>
  </w:style>
  <w:style w:type="character" w:customStyle="1" w:styleId="A3">
    <w:name w:val="A3"/>
    <w:uiPriority w:val="99"/>
    <w:rsid w:val="00A3139A"/>
    <w:rPr>
      <w:rFonts w:cs="Frutiger 45 Light"/>
      <w:b/>
      <w:bCs/>
      <w:color w:val="000000"/>
      <w:sz w:val="48"/>
      <w:szCs w:val="48"/>
    </w:rPr>
  </w:style>
  <w:style w:type="character" w:customStyle="1" w:styleId="A4">
    <w:name w:val="A4"/>
    <w:uiPriority w:val="99"/>
    <w:rsid w:val="00A3139A"/>
    <w:rPr>
      <w:rFonts w:cs="Frutiger 45 Light"/>
      <w:color w:val="000000"/>
      <w:sz w:val="20"/>
      <w:szCs w:val="20"/>
    </w:rPr>
  </w:style>
  <w:style w:type="table" w:styleId="TableGrid">
    <w:name w:val="Table Grid"/>
    <w:basedOn w:val="TableNormal"/>
    <w:rsid w:val="00A3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Emphasis1">
    <w:name w:val="Intense Emphasis1"/>
    <w:basedOn w:val="TableNormal"/>
    <w:uiPriority w:val="66"/>
    <w:qFormat/>
    <w:rsid w:val="00F42BDD"/>
    <w:rPr>
      <w:rFonts w:ascii="Calibri"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3-Accent2">
    <w:name w:val="Medium Grid 3 Accent 2"/>
    <w:basedOn w:val="TableNormal"/>
    <w:uiPriority w:val="60"/>
    <w:rsid w:val="007C7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urfulGridAccent6">
    <w:name w:val="Colorful Grid Accent 6"/>
    <w:basedOn w:val="TableNormal"/>
    <w:uiPriority w:val="64"/>
    <w:rsid w:val="007C74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ShadingAccent6">
    <w:name w:val="Colorful Shading Accent 6"/>
    <w:basedOn w:val="TableNormal"/>
    <w:uiPriority w:val="62"/>
    <w:rsid w:val="008657F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Times New Roman"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Times New Roman"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CSUH2">
    <w:name w:val="CSUH2"/>
    <w:next w:val="CSUH1"/>
    <w:qFormat/>
    <w:rsid w:val="00EF6DB6"/>
    <w:pPr>
      <w:jc w:val="both"/>
    </w:pPr>
    <w:rPr>
      <w:rFonts w:ascii="Calibri" w:hAnsi="Calibri" w:cs="Arial"/>
      <w:color w:val="F79646"/>
      <w:sz w:val="52"/>
      <w:szCs w:val="52"/>
    </w:rPr>
  </w:style>
  <w:style w:type="paragraph" w:customStyle="1" w:styleId="STUGBodytext1">
    <w:name w:val="ST UG Body text1"/>
    <w:basedOn w:val="Normal"/>
    <w:autoRedefine/>
    <w:qFormat/>
    <w:rsid w:val="00A3139A"/>
    <w:rPr>
      <w:rFonts w:ascii="Calibri" w:hAnsi="Calibri"/>
      <w:sz w:val="22"/>
      <w:szCs w:val="22"/>
    </w:rPr>
  </w:style>
  <w:style w:type="character" w:customStyle="1" w:styleId="StyleCalibri36ptBoldPatternClearAccent6">
    <w:name w:val="Style Calibri 36 pt Bold Pattern: Clear (Accent 6)"/>
    <w:rsid w:val="00A3139A"/>
    <w:rPr>
      <w:rFonts w:ascii="Calibri" w:hAnsi="Calibri"/>
      <w:b/>
      <w:bCs/>
      <w:sz w:val="72"/>
      <w:bdr w:val="none" w:sz="0" w:space="0" w:color="auto"/>
      <w:shd w:val="clear" w:color="auto" w:fill="auto"/>
    </w:rPr>
  </w:style>
  <w:style w:type="character" w:customStyle="1" w:styleId="FooterChar">
    <w:name w:val="Footer Char"/>
    <w:link w:val="Footer"/>
    <w:uiPriority w:val="99"/>
    <w:rsid w:val="00A3139A"/>
    <w:rPr>
      <w:rFonts w:ascii="Arial" w:hAnsi="Arial" w:cs="Arial"/>
      <w:lang w:eastAsia="en-US"/>
    </w:rPr>
  </w:style>
  <w:style w:type="table" w:styleId="ColourfulGridAccent2">
    <w:name w:val="Colorful Grid Accent 2"/>
    <w:basedOn w:val="TableNormal"/>
    <w:uiPriority w:val="64"/>
    <w:rsid w:val="00BA4B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SUH1">
    <w:name w:val="CSUH1"/>
    <w:qFormat/>
    <w:rsid w:val="00200C2B"/>
    <w:pPr>
      <w:jc w:val="both"/>
    </w:pPr>
    <w:rPr>
      <w:rFonts w:ascii="Arial" w:hAnsi="Arial" w:cs="Arial"/>
      <w:b/>
      <w:sz w:val="72"/>
      <w:szCs w:val="72"/>
      <w:lang w:eastAsia="en-US"/>
    </w:rPr>
  </w:style>
  <w:style w:type="paragraph" w:customStyle="1" w:styleId="CSUB2">
    <w:name w:val="CSUB2"/>
    <w:qFormat/>
    <w:rsid w:val="007F2C92"/>
    <w:pPr>
      <w:jc w:val="center"/>
    </w:pPr>
    <w:rPr>
      <w:rFonts w:ascii="Calibri" w:hAnsi="Calibri" w:cs="Arial"/>
      <w:color w:val="F79646"/>
      <w:sz w:val="52"/>
      <w:szCs w:val="52"/>
    </w:rPr>
  </w:style>
  <w:style w:type="paragraph" w:customStyle="1" w:styleId="CSUB1">
    <w:name w:val="CSUB1"/>
    <w:qFormat/>
    <w:rsid w:val="00A3139A"/>
    <w:rPr>
      <w:rFonts w:ascii="Calibri" w:hAnsi="Calibri" w:cs="Arial"/>
      <w:sz w:val="22"/>
      <w:szCs w:val="22"/>
      <w:lang w:eastAsia="en-US"/>
    </w:rPr>
  </w:style>
  <w:style w:type="paragraph" w:customStyle="1" w:styleId="CSUtitle">
    <w:name w:val="CSUtitle"/>
    <w:qFormat/>
    <w:rsid w:val="00A067EE"/>
    <w:pPr>
      <w:jc w:val="center"/>
    </w:pPr>
    <w:rPr>
      <w:rFonts w:ascii="Calibri" w:hAnsi="Calibri"/>
      <w:b/>
      <w:sz w:val="96"/>
      <w:szCs w:val="24"/>
    </w:rPr>
  </w:style>
  <w:style w:type="paragraph" w:customStyle="1" w:styleId="CSUB3">
    <w:name w:val="CSUB3"/>
    <w:qFormat/>
    <w:rsid w:val="00EF6DB6"/>
    <w:pPr>
      <w:jc w:val="center"/>
    </w:pPr>
    <w:rPr>
      <w:rFonts w:ascii="Calibri" w:hAnsi="Calibri" w:cs="Arial"/>
      <w:sz w:val="22"/>
      <w:lang w:eastAsia="en-US"/>
    </w:rPr>
  </w:style>
  <w:style w:type="character" w:customStyle="1" w:styleId="HeaderChar">
    <w:name w:val="Header Char"/>
    <w:link w:val="Header"/>
    <w:uiPriority w:val="99"/>
    <w:rsid w:val="00A3139A"/>
    <w:rPr>
      <w:rFonts w:ascii="Arial" w:hAnsi="Arial" w:cs="Arial"/>
      <w:lang w:eastAsia="en-US"/>
    </w:rPr>
  </w:style>
  <w:style w:type="character" w:customStyle="1" w:styleId="MediumGrid11">
    <w:name w:val="Medium Grid 11"/>
    <w:uiPriority w:val="99"/>
    <w:semiHidden/>
    <w:rsid w:val="003F7E1F"/>
    <w:rPr>
      <w:color w:val="808080"/>
    </w:rPr>
  </w:style>
  <w:style w:type="paragraph" w:customStyle="1" w:styleId="MediumGrid21">
    <w:name w:val="Medium Grid 21"/>
    <w:uiPriority w:val="1"/>
    <w:qFormat/>
    <w:rsid w:val="00206A4B"/>
    <w:pPr>
      <w:jc w:val="both"/>
    </w:pPr>
    <w:rPr>
      <w:rFonts w:ascii="Arial" w:hAnsi="Arial" w:cs="Arial"/>
      <w:lang w:eastAsia="en-US"/>
    </w:rPr>
  </w:style>
  <w:style w:type="character" w:styleId="Strong">
    <w:name w:val="Strong"/>
    <w:uiPriority w:val="22"/>
    <w:qFormat/>
    <w:rsid w:val="00A3139A"/>
    <w:rPr>
      <w:b/>
      <w:bCs/>
    </w:rPr>
  </w:style>
  <w:style w:type="character" w:customStyle="1" w:styleId="BodyTextChar">
    <w:name w:val="Body Text Char"/>
    <w:link w:val="BodyText"/>
    <w:rsid w:val="00A3139A"/>
    <w:rPr>
      <w:rFonts w:ascii="Arial" w:hAnsi="Arial" w:cs="Arial"/>
      <w:b/>
      <w:bCs/>
      <w:sz w:val="24"/>
      <w:szCs w:val="24"/>
      <w:lang w:eastAsia="en-US"/>
    </w:rPr>
  </w:style>
  <w:style w:type="numbering" w:customStyle="1" w:styleId="CST">
    <w:name w:val="CST"/>
    <w:uiPriority w:val="99"/>
    <w:rsid w:val="00A3139A"/>
    <w:pPr>
      <w:numPr>
        <w:numId w:val="21"/>
      </w:numPr>
    </w:pPr>
  </w:style>
  <w:style w:type="paragraph" w:customStyle="1" w:styleId="CSTBT">
    <w:name w:val="CSTBT"/>
    <w:qFormat/>
    <w:rsid w:val="00C07B2C"/>
    <w:pPr>
      <w:jc w:val="both"/>
    </w:pPr>
    <w:rPr>
      <w:rFonts w:ascii="Arial" w:eastAsia="Calibri" w:hAnsi="Arial"/>
      <w:sz w:val="16"/>
      <w:szCs w:val="22"/>
      <w:lang w:eastAsia="en-US"/>
    </w:rPr>
  </w:style>
  <w:style w:type="paragraph" w:customStyle="1" w:styleId="CSTH1">
    <w:name w:val="CSTH1"/>
    <w:basedOn w:val="CSTBT"/>
    <w:qFormat/>
    <w:rsid w:val="00283FA0"/>
    <w:pPr>
      <w:keepNext/>
      <w:shd w:val="clear" w:color="auto" w:fill="D9D9D9"/>
    </w:pPr>
    <w:rPr>
      <w:rFonts w:cs="Arial"/>
      <w:b/>
      <w:szCs w:val="16"/>
    </w:rPr>
  </w:style>
  <w:style w:type="paragraph" w:customStyle="1" w:styleId="CSTH2">
    <w:name w:val="CSTH2"/>
    <w:basedOn w:val="CSTBT"/>
    <w:qFormat/>
    <w:rsid w:val="00C07B2C"/>
  </w:style>
  <w:style w:type="paragraph" w:customStyle="1" w:styleId="CSTL1">
    <w:name w:val="CSTL1"/>
    <w:basedOn w:val="CSTBT"/>
    <w:qFormat/>
    <w:rsid w:val="00C07B2C"/>
  </w:style>
  <w:style w:type="paragraph" w:customStyle="1" w:styleId="CSTL2">
    <w:name w:val="CSTL2"/>
    <w:basedOn w:val="CSTBT"/>
    <w:qFormat/>
    <w:rsid w:val="00C07B2C"/>
  </w:style>
  <w:style w:type="paragraph" w:customStyle="1" w:styleId="CSTL3">
    <w:name w:val="CSTL3"/>
    <w:basedOn w:val="CSTBT"/>
    <w:qFormat/>
    <w:rsid w:val="00FD22D2"/>
  </w:style>
  <w:style w:type="paragraph" w:customStyle="1" w:styleId="CSTL4">
    <w:name w:val="CSTL4"/>
    <w:basedOn w:val="CSTBT"/>
    <w:qFormat/>
    <w:rsid w:val="00FD22D2"/>
  </w:style>
  <w:style w:type="numbering" w:customStyle="1" w:styleId="CSL">
    <w:name w:val="CSL"/>
    <w:uiPriority w:val="99"/>
    <w:rsid w:val="00A3139A"/>
    <w:pPr>
      <w:numPr>
        <w:numId w:val="20"/>
      </w:numPr>
    </w:pPr>
  </w:style>
  <w:style w:type="paragraph" w:customStyle="1" w:styleId="CSLBodyText">
    <w:name w:val="CSLBodyText"/>
    <w:qFormat/>
    <w:rsid w:val="00A14561"/>
    <w:pPr>
      <w:spacing w:after="120" w:line="276" w:lineRule="auto"/>
      <w:jc w:val="both"/>
    </w:pPr>
    <w:rPr>
      <w:rFonts w:ascii="Calibri" w:eastAsia="Calibri" w:hAnsi="Calibri"/>
      <w:sz w:val="22"/>
      <w:szCs w:val="22"/>
      <w:lang w:eastAsia="en-US"/>
    </w:rPr>
  </w:style>
  <w:style w:type="paragraph" w:customStyle="1" w:styleId="CSLH1">
    <w:name w:val="CSLH1"/>
    <w:basedOn w:val="CSLBodyText"/>
    <w:qFormat/>
    <w:rsid w:val="00A14561"/>
  </w:style>
  <w:style w:type="paragraph" w:customStyle="1" w:styleId="CSLH2">
    <w:name w:val="CSLH2"/>
    <w:basedOn w:val="CSLBodyText"/>
    <w:qFormat/>
    <w:rsid w:val="00A14561"/>
  </w:style>
  <w:style w:type="character" w:customStyle="1" w:styleId="Heading2Char">
    <w:name w:val="Heading 2 Char"/>
    <w:link w:val="Heading2"/>
    <w:rsid w:val="00A3139A"/>
    <w:rPr>
      <w:rFonts w:ascii="Arial" w:hAnsi="Arial" w:cs="Arial"/>
      <w:b/>
      <w:lang w:eastAsia="en-US"/>
    </w:rPr>
  </w:style>
  <w:style w:type="character" w:customStyle="1" w:styleId="Heading3Char">
    <w:name w:val="Heading 3 Char"/>
    <w:basedOn w:val="DefaultParagraphFont"/>
    <w:link w:val="Heading3"/>
    <w:rsid w:val="00A3139A"/>
    <w:rPr>
      <w:rFonts w:ascii="Arial" w:hAnsi="Arial" w:cs="Arial"/>
      <w:b/>
      <w:spacing w:val="-3"/>
      <w:lang w:eastAsia="en-US"/>
    </w:rPr>
  </w:style>
  <w:style w:type="character" w:customStyle="1" w:styleId="Heading4Char">
    <w:name w:val="Heading 4 Char"/>
    <w:basedOn w:val="DefaultParagraphFont"/>
    <w:link w:val="Heading4"/>
    <w:rsid w:val="00A3139A"/>
    <w:rPr>
      <w:rFonts w:ascii="Arial" w:hAnsi="Arial" w:cs="Arial"/>
      <w:lang w:eastAsia="en-US"/>
    </w:rPr>
  </w:style>
  <w:style w:type="character" w:customStyle="1" w:styleId="Heading5Char">
    <w:name w:val="Heading 5 Char"/>
    <w:basedOn w:val="DefaultParagraphFont"/>
    <w:link w:val="Heading5"/>
    <w:rsid w:val="00A3139A"/>
    <w:rPr>
      <w:rFonts w:ascii="Arial" w:hAnsi="Arial" w:cs="Arial"/>
      <w:b/>
      <w:bCs/>
      <w:lang w:eastAsia="en-US"/>
    </w:rPr>
  </w:style>
  <w:style w:type="character" w:customStyle="1" w:styleId="Heading6Char">
    <w:name w:val="Heading 6 Char"/>
    <w:basedOn w:val="DefaultParagraphFont"/>
    <w:link w:val="Heading6"/>
    <w:rsid w:val="00A3139A"/>
    <w:rPr>
      <w:rFonts w:cs="Arial"/>
      <w:b/>
      <w:bCs/>
      <w:sz w:val="18"/>
      <w:szCs w:val="18"/>
      <w:lang w:eastAsia="en-US"/>
    </w:rPr>
  </w:style>
  <w:style w:type="character" w:customStyle="1" w:styleId="Heading7Char">
    <w:name w:val="Heading 7 Char"/>
    <w:basedOn w:val="DefaultParagraphFont"/>
    <w:link w:val="Heading7"/>
    <w:rsid w:val="00A3139A"/>
    <w:rPr>
      <w:rFonts w:ascii="Arial" w:hAnsi="Arial" w:cs="Arial"/>
      <w:b/>
      <w:bCs/>
      <w:lang w:eastAsia="en-US"/>
    </w:rPr>
  </w:style>
  <w:style w:type="character" w:customStyle="1" w:styleId="Heading8Char">
    <w:name w:val="Heading 8 Char"/>
    <w:basedOn w:val="DefaultParagraphFont"/>
    <w:link w:val="Heading8"/>
    <w:rsid w:val="00A3139A"/>
    <w:rPr>
      <w:rFonts w:ascii="Arial" w:hAnsi="Arial" w:cs="Arial"/>
      <w:i/>
      <w:iCs/>
      <w:szCs w:val="24"/>
      <w:lang w:eastAsia="en-US"/>
    </w:rPr>
  </w:style>
  <w:style w:type="numbering" w:customStyle="1" w:styleId="NoList1">
    <w:name w:val="No List1"/>
    <w:next w:val="NoList"/>
    <w:uiPriority w:val="99"/>
    <w:semiHidden/>
    <w:unhideWhenUsed/>
    <w:rsid w:val="00C65CA6"/>
  </w:style>
  <w:style w:type="paragraph" w:customStyle="1" w:styleId="Bodyclause">
    <w:name w:val="Body  clause"/>
    <w:basedOn w:val="Normal"/>
    <w:next w:val="Heading1"/>
    <w:rsid w:val="00C65CA6"/>
    <w:pPr>
      <w:spacing w:before="120" w:after="120" w:line="300" w:lineRule="atLeast"/>
      <w:ind w:left="720"/>
    </w:pPr>
    <w:rPr>
      <w:rFonts w:ascii="Times New Roman" w:hAnsi="Times New Roman" w:cs="Times New Roman"/>
      <w:sz w:val="22"/>
    </w:rPr>
  </w:style>
  <w:style w:type="paragraph" w:customStyle="1" w:styleId="Bodysubclause">
    <w:name w:val="Body  sub clause"/>
    <w:basedOn w:val="Normal"/>
    <w:uiPriority w:val="99"/>
    <w:rsid w:val="00C65CA6"/>
    <w:pPr>
      <w:spacing w:before="240" w:after="120" w:line="300" w:lineRule="atLeast"/>
      <w:ind w:left="720"/>
    </w:pPr>
    <w:rPr>
      <w:rFonts w:ascii="Times New Roman" w:hAnsi="Times New Roman" w:cs="Times New Roman"/>
      <w:sz w:val="22"/>
    </w:rPr>
  </w:style>
  <w:style w:type="paragraph" w:customStyle="1" w:styleId="Bodypara">
    <w:name w:val="Body para"/>
    <w:basedOn w:val="Normal"/>
    <w:rsid w:val="00C65CA6"/>
    <w:pPr>
      <w:spacing w:after="240" w:line="300" w:lineRule="atLeast"/>
      <w:ind w:left="1559"/>
    </w:pPr>
    <w:rPr>
      <w:rFonts w:ascii="Times New Roman" w:hAnsi="Times New Roman" w:cs="Times New Roman"/>
      <w:sz w:val="22"/>
    </w:rPr>
  </w:style>
  <w:style w:type="paragraph" w:customStyle="1" w:styleId="Bodysubpara">
    <w:name w:val="Body sub para"/>
    <w:basedOn w:val="Normal"/>
    <w:next w:val="Heading3"/>
    <w:rsid w:val="00C65CA6"/>
    <w:pPr>
      <w:spacing w:after="120" w:line="300" w:lineRule="atLeast"/>
      <w:ind w:left="2268"/>
    </w:pPr>
    <w:rPr>
      <w:rFonts w:ascii="Times New Roman" w:hAnsi="Times New Roman" w:cs="Times New Roman"/>
      <w:sz w:val="22"/>
    </w:rPr>
  </w:style>
  <w:style w:type="paragraph" w:customStyle="1" w:styleId="Definitions">
    <w:name w:val="Definitions"/>
    <w:basedOn w:val="Normal"/>
    <w:uiPriority w:val="99"/>
    <w:rsid w:val="00C65CA6"/>
    <w:pPr>
      <w:tabs>
        <w:tab w:val="left" w:pos="709"/>
      </w:tabs>
      <w:spacing w:after="120" w:line="300" w:lineRule="atLeast"/>
      <w:ind w:left="720"/>
    </w:pPr>
    <w:rPr>
      <w:rFonts w:ascii="Times New Roman" w:hAnsi="Times New Roman" w:cs="Times New Roman"/>
      <w:sz w:val="22"/>
    </w:rPr>
  </w:style>
  <w:style w:type="character" w:styleId="PageNumber">
    <w:name w:val="page number"/>
    <w:rsid w:val="00A3139A"/>
    <w:rPr>
      <w:sz w:val="20"/>
    </w:rPr>
  </w:style>
  <w:style w:type="paragraph" w:customStyle="1" w:styleId="Schmainhead">
    <w:name w:val="Sch   main head"/>
    <w:basedOn w:val="Normal"/>
    <w:next w:val="Normal"/>
    <w:autoRedefine/>
    <w:uiPriority w:val="99"/>
    <w:rsid w:val="00C65CA6"/>
    <w:pPr>
      <w:keepNext/>
      <w:pageBreakBefore/>
      <w:numPr>
        <w:numId w:val="5"/>
      </w:numPr>
      <w:spacing w:before="240" w:after="360" w:line="300" w:lineRule="atLeast"/>
      <w:jc w:val="center"/>
      <w:outlineLvl w:val="0"/>
    </w:pPr>
    <w:rPr>
      <w:rFonts w:ascii="Times New Roman" w:hAnsi="Times New Roman" w:cs="Times New Roman"/>
      <w:b/>
      <w:kern w:val="28"/>
      <w:sz w:val="22"/>
    </w:rPr>
  </w:style>
  <w:style w:type="paragraph" w:customStyle="1" w:styleId="Schparthead">
    <w:name w:val="Sch   part head"/>
    <w:basedOn w:val="Normal"/>
    <w:next w:val="Normal"/>
    <w:uiPriority w:val="99"/>
    <w:rsid w:val="00C65CA6"/>
    <w:pPr>
      <w:keepNext/>
      <w:numPr>
        <w:numId w:val="6"/>
      </w:numPr>
      <w:spacing w:before="240" w:after="240" w:line="300" w:lineRule="atLeast"/>
      <w:jc w:val="center"/>
      <w:outlineLvl w:val="0"/>
    </w:pPr>
    <w:rPr>
      <w:rFonts w:ascii="Times New Roman" w:hAnsi="Times New Roman" w:cs="Times New Roman"/>
      <w:b/>
      <w:kern w:val="28"/>
      <w:sz w:val="22"/>
    </w:rPr>
  </w:style>
  <w:style w:type="paragraph" w:customStyle="1" w:styleId="Sch1styleclause">
    <w:name w:val="Sch  (1style) clause"/>
    <w:basedOn w:val="Normal"/>
    <w:uiPriority w:val="99"/>
    <w:rsid w:val="00C65CA6"/>
    <w:pPr>
      <w:numPr>
        <w:numId w:val="4"/>
      </w:numPr>
      <w:spacing w:before="320" w:line="300" w:lineRule="atLeast"/>
      <w:outlineLvl w:val="0"/>
    </w:pPr>
    <w:rPr>
      <w:rFonts w:ascii="Times New Roman" w:hAnsi="Times New Roman" w:cs="Times New Roman"/>
      <w:b/>
      <w:smallCaps/>
      <w:sz w:val="22"/>
    </w:rPr>
  </w:style>
  <w:style w:type="paragraph" w:customStyle="1" w:styleId="Sch1stylesubclause">
    <w:name w:val="Sch  (1style) sub clause"/>
    <w:basedOn w:val="Normal"/>
    <w:uiPriority w:val="99"/>
    <w:rsid w:val="00C65CA6"/>
    <w:pPr>
      <w:numPr>
        <w:ilvl w:val="1"/>
        <w:numId w:val="4"/>
      </w:numPr>
      <w:spacing w:before="280" w:after="120" w:line="300" w:lineRule="atLeast"/>
      <w:outlineLvl w:val="1"/>
    </w:pPr>
    <w:rPr>
      <w:rFonts w:ascii="Times New Roman" w:hAnsi="Times New Roman" w:cs="Times New Roman"/>
      <w:color w:val="000000"/>
      <w:sz w:val="22"/>
    </w:rPr>
  </w:style>
  <w:style w:type="paragraph" w:customStyle="1" w:styleId="Sch1stylepara">
    <w:name w:val="Sch (1style) para"/>
    <w:basedOn w:val="Normal"/>
    <w:uiPriority w:val="99"/>
    <w:rsid w:val="00C65CA6"/>
    <w:pPr>
      <w:numPr>
        <w:ilvl w:val="2"/>
        <w:numId w:val="4"/>
      </w:numPr>
      <w:spacing w:after="120" w:line="300" w:lineRule="atLeast"/>
    </w:pPr>
    <w:rPr>
      <w:rFonts w:ascii="Times New Roman" w:hAnsi="Times New Roman" w:cs="Times New Roman"/>
      <w:sz w:val="22"/>
    </w:rPr>
  </w:style>
  <w:style w:type="paragraph" w:customStyle="1" w:styleId="Sch1stylesubpara">
    <w:name w:val="Sch (1style) sub para"/>
    <w:basedOn w:val="Heading4"/>
    <w:uiPriority w:val="99"/>
    <w:rsid w:val="00C65CA6"/>
    <w:pPr>
      <w:numPr>
        <w:ilvl w:val="3"/>
        <w:numId w:val="4"/>
      </w:numPr>
    </w:pPr>
  </w:style>
  <w:style w:type="paragraph" w:customStyle="1" w:styleId="Sch2style1">
    <w:name w:val="Sch (2style)  1"/>
    <w:basedOn w:val="Normal"/>
    <w:rsid w:val="00C65CA6"/>
    <w:pPr>
      <w:numPr>
        <w:numId w:val="1"/>
      </w:numPr>
      <w:spacing w:before="280" w:after="120" w:line="300" w:lineRule="exact"/>
    </w:pPr>
    <w:rPr>
      <w:rFonts w:ascii="Times New Roman" w:hAnsi="Times New Roman" w:cs="Times New Roman"/>
      <w:sz w:val="22"/>
    </w:rPr>
  </w:style>
  <w:style w:type="paragraph" w:customStyle="1" w:styleId="Sch2stylea">
    <w:name w:val="Sch (2style) (a)"/>
    <w:basedOn w:val="Normal"/>
    <w:rsid w:val="00C65CA6"/>
    <w:pPr>
      <w:numPr>
        <w:ilvl w:val="1"/>
        <w:numId w:val="1"/>
      </w:numPr>
      <w:spacing w:after="120" w:line="300" w:lineRule="exact"/>
    </w:pPr>
    <w:rPr>
      <w:rFonts w:ascii="Times New Roman" w:hAnsi="Times New Roman" w:cs="Times New Roman"/>
      <w:sz w:val="22"/>
    </w:rPr>
  </w:style>
  <w:style w:type="paragraph" w:customStyle="1" w:styleId="Sch2stylei">
    <w:name w:val="Sch (2style) (i)"/>
    <w:basedOn w:val="Heading4"/>
    <w:rsid w:val="00C65CA6"/>
    <w:pPr>
      <w:numPr>
        <w:ilvl w:val="2"/>
        <w:numId w:val="1"/>
      </w:numPr>
      <w:tabs>
        <w:tab w:val="left" w:pos="2268"/>
      </w:tabs>
    </w:pPr>
    <w:rPr>
      <w:noProof/>
    </w:rPr>
  </w:style>
  <w:style w:type="paragraph" w:styleId="TOC1">
    <w:name w:val="toc 1"/>
    <w:basedOn w:val="Normal"/>
    <w:next w:val="Normal"/>
    <w:uiPriority w:val="39"/>
    <w:rsid w:val="00A3139A"/>
    <w:pPr>
      <w:tabs>
        <w:tab w:val="left" w:pos="720"/>
        <w:tab w:val="right" w:pos="8296"/>
      </w:tabs>
    </w:pPr>
    <w:rPr>
      <w:lang w:val="en-US"/>
    </w:rPr>
  </w:style>
  <w:style w:type="paragraph" w:styleId="TOC2">
    <w:name w:val="toc 2"/>
    <w:basedOn w:val="Normal"/>
    <w:next w:val="Normal"/>
    <w:uiPriority w:val="39"/>
    <w:rsid w:val="00A3139A"/>
    <w:pPr>
      <w:ind w:left="240"/>
    </w:pPr>
  </w:style>
  <w:style w:type="paragraph" w:styleId="TOC3">
    <w:name w:val="toc 3"/>
    <w:basedOn w:val="Normal"/>
    <w:next w:val="Normal"/>
    <w:rsid w:val="00A3139A"/>
    <w:pPr>
      <w:ind w:left="480"/>
    </w:pPr>
  </w:style>
  <w:style w:type="character" w:styleId="FollowedHyperlink">
    <w:name w:val="FollowedHyperlink"/>
    <w:rsid w:val="00C65CA6"/>
    <w:rPr>
      <w:color w:val="800080"/>
      <w:u w:val="single"/>
    </w:rPr>
  </w:style>
  <w:style w:type="paragraph" w:customStyle="1" w:styleId="1Parties">
    <w:name w:val="(1) Parties"/>
    <w:basedOn w:val="Normal"/>
    <w:uiPriority w:val="99"/>
    <w:rsid w:val="00C65CA6"/>
    <w:pPr>
      <w:numPr>
        <w:numId w:val="2"/>
      </w:numPr>
      <w:spacing w:before="120" w:after="120" w:line="300" w:lineRule="atLeast"/>
    </w:pPr>
    <w:rPr>
      <w:rFonts w:ascii="Times New Roman" w:hAnsi="Times New Roman" w:cs="Times New Roman"/>
      <w:sz w:val="22"/>
    </w:rPr>
  </w:style>
  <w:style w:type="paragraph" w:customStyle="1" w:styleId="ABackground">
    <w:name w:val="(A) Background"/>
    <w:basedOn w:val="Normal"/>
    <w:rsid w:val="00C65CA6"/>
    <w:pPr>
      <w:numPr>
        <w:numId w:val="3"/>
      </w:numPr>
      <w:spacing w:before="120" w:after="120" w:line="300" w:lineRule="atLeast"/>
    </w:pPr>
    <w:rPr>
      <w:rFonts w:ascii="Times New Roman" w:hAnsi="Times New Roman" w:cs="Times New Roman"/>
      <w:sz w:val="22"/>
    </w:rPr>
  </w:style>
  <w:style w:type="character" w:customStyle="1" w:styleId="Def">
    <w:name w:val="Def"/>
    <w:rsid w:val="00C65CA6"/>
    <w:rPr>
      <w:b/>
      <w:color w:val="000000"/>
      <w:sz w:val="22"/>
    </w:rPr>
  </w:style>
  <w:style w:type="paragraph" w:customStyle="1" w:styleId="1stIntroHeadings">
    <w:name w:val="1stIntroHeadings"/>
    <w:basedOn w:val="Normal"/>
    <w:next w:val="Normal"/>
    <w:uiPriority w:val="99"/>
    <w:rsid w:val="00C65CA6"/>
    <w:pPr>
      <w:tabs>
        <w:tab w:val="left" w:pos="709"/>
      </w:tabs>
      <w:spacing w:before="120" w:after="120" w:line="300" w:lineRule="atLeast"/>
    </w:pPr>
    <w:rPr>
      <w:rFonts w:ascii="Times New Roman" w:hAnsi="Times New Roman" w:cs="Times New Roman"/>
      <w:b/>
      <w:smallCaps/>
      <w:sz w:val="24"/>
    </w:rPr>
  </w:style>
  <w:style w:type="paragraph" w:customStyle="1" w:styleId="Scha">
    <w:name w:val="Sch a)"/>
    <w:basedOn w:val="Normal"/>
    <w:uiPriority w:val="99"/>
    <w:rsid w:val="00C65CA6"/>
    <w:pPr>
      <w:numPr>
        <w:ilvl w:val="1"/>
        <w:numId w:val="2"/>
      </w:numPr>
      <w:spacing w:line="300" w:lineRule="atLeast"/>
    </w:pPr>
    <w:rPr>
      <w:rFonts w:ascii="Times New Roman" w:hAnsi="Times New Roman" w:cs="Times New Roman"/>
      <w:sz w:val="22"/>
    </w:rPr>
  </w:style>
  <w:style w:type="paragraph" w:customStyle="1" w:styleId="XExecution">
    <w:name w:val="X Execution"/>
    <w:basedOn w:val="Normal"/>
    <w:uiPriority w:val="99"/>
    <w:rsid w:val="00C65CA6"/>
    <w:pPr>
      <w:tabs>
        <w:tab w:val="left" w:pos="0"/>
        <w:tab w:val="left" w:pos="3544"/>
      </w:tabs>
      <w:spacing w:line="300" w:lineRule="atLeast"/>
      <w:ind w:right="459"/>
    </w:pPr>
    <w:rPr>
      <w:rFonts w:ascii="Times New Roman" w:hAnsi="Times New Roman" w:cs="Times New Roman"/>
      <w:color w:val="000000"/>
      <w:sz w:val="22"/>
    </w:rPr>
  </w:style>
  <w:style w:type="paragraph" w:customStyle="1" w:styleId="Comments">
    <w:name w:val="Comments"/>
    <w:basedOn w:val="Normal"/>
    <w:rsid w:val="00C65CA6"/>
    <w:pPr>
      <w:spacing w:after="120" w:line="300" w:lineRule="atLeast"/>
      <w:ind w:left="284"/>
    </w:pPr>
    <w:rPr>
      <w:rFonts w:ascii="Times New Roman" w:hAnsi="Times New Roman" w:cs="Times New Roman"/>
      <w:i/>
      <w:sz w:val="22"/>
    </w:rPr>
  </w:style>
  <w:style w:type="paragraph" w:customStyle="1" w:styleId="CoversheetTitle">
    <w:name w:val="Coversheet Title"/>
    <w:basedOn w:val="Normal"/>
    <w:autoRedefine/>
    <w:uiPriority w:val="99"/>
    <w:rsid w:val="00C65CA6"/>
    <w:pPr>
      <w:spacing w:before="480" w:after="480" w:line="300" w:lineRule="atLeast"/>
      <w:jc w:val="center"/>
    </w:pPr>
    <w:rPr>
      <w:rFonts w:ascii="Times New Roman" w:hAnsi="Times New Roman" w:cs="Times New Roman"/>
      <w:b/>
      <w:smallCaps/>
      <w:sz w:val="22"/>
    </w:rPr>
  </w:style>
  <w:style w:type="paragraph" w:customStyle="1" w:styleId="CoversheetParagraph">
    <w:name w:val="Coversheet Paragraph"/>
    <w:basedOn w:val="Normal"/>
    <w:autoRedefine/>
    <w:uiPriority w:val="99"/>
    <w:rsid w:val="00C65CA6"/>
    <w:pPr>
      <w:spacing w:line="300" w:lineRule="atLeast"/>
      <w:jc w:val="center"/>
    </w:pPr>
    <w:rPr>
      <w:rFonts w:ascii="Times New Roman" w:hAnsi="Times New Roman" w:cs="Times New Roman"/>
      <w:sz w:val="22"/>
    </w:rPr>
  </w:style>
  <w:style w:type="character" w:customStyle="1" w:styleId="Defterm">
    <w:name w:val="Defterm"/>
    <w:uiPriority w:val="99"/>
    <w:rsid w:val="00C65CA6"/>
    <w:rPr>
      <w:b/>
      <w:color w:val="000000"/>
      <w:sz w:val="22"/>
    </w:rPr>
  </w:style>
  <w:style w:type="paragraph" w:customStyle="1" w:styleId="NewPage">
    <w:name w:val="New Page"/>
    <w:basedOn w:val="Normal"/>
    <w:autoRedefine/>
    <w:rsid w:val="00C65CA6"/>
    <w:pPr>
      <w:pageBreakBefore/>
      <w:spacing w:line="300" w:lineRule="atLeast"/>
    </w:pPr>
    <w:rPr>
      <w:rFonts w:ascii="Times New Roman" w:hAnsi="Times New Roman" w:cs="Times New Roman"/>
      <w:sz w:val="22"/>
    </w:rPr>
  </w:style>
  <w:style w:type="paragraph" w:customStyle="1" w:styleId="FrontInformation">
    <w:name w:val="FrontInformation"/>
    <w:autoRedefine/>
    <w:rsid w:val="00C65CA6"/>
    <w:pPr>
      <w:spacing w:line="300" w:lineRule="atLeast"/>
      <w:jc w:val="both"/>
    </w:pPr>
    <w:rPr>
      <w:rFonts w:ascii="Arial" w:hAnsi="Arial"/>
      <w:color w:val="000000"/>
      <w:lang w:eastAsia="en-US"/>
    </w:rPr>
  </w:style>
  <w:style w:type="character" w:customStyle="1" w:styleId="defitem">
    <w:name w:val="defitem"/>
    <w:basedOn w:val="DefaultParagraphFont"/>
    <w:rsid w:val="00C65CA6"/>
  </w:style>
  <w:style w:type="character" w:customStyle="1" w:styleId="smallcaps">
    <w:name w:val="smallcaps"/>
    <w:rsid w:val="00C65CA6"/>
    <w:rPr>
      <w:b/>
      <w:smallCaps/>
    </w:rPr>
  </w:style>
  <w:style w:type="paragraph" w:customStyle="1" w:styleId="Schmainheadinc">
    <w:name w:val="Sch   main head inc"/>
    <w:basedOn w:val="Normal"/>
    <w:rsid w:val="00C65CA6"/>
    <w:pPr>
      <w:numPr>
        <w:numId w:val="9"/>
      </w:numPr>
      <w:spacing w:before="360" w:after="360" w:line="300" w:lineRule="atLeast"/>
    </w:pPr>
    <w:rPr>
      <w:rFonts w:ascii="Times New Roman" w:hAnsi="Times New Roman" w:cs="Times New Roman"/>
      <w:b/>
      <w:sz w:val="22"/>
    </w:rPr>
  </w:style>
  <w:style w:type="paragraph" w:customStyle="1" w:styleId="Schmainheadsingle">
    <w:name w:val="Sch main head single"/>
    <w:basedOn w:val="Normal"/>
    <w:next w:val="Normal"/>
    <w:uiPriority w:val="99"/>
    <w:rsid w:val="00C65CA6"/>
    <w:pPr>
      <w:pageBreakBefore/>
      <w:numPr>
        <w:numId w:val="7"/>
      </w:numPr>
      <w:spacing w:before="240" w:after="360" w:line="300" w:lineRule="atLeast"/>
      <w:jc w:val="center"/>
    </w:pPr>
    <w:rPr>
      <w:rFonts w:ascii="Times New Roman" w:hAnsi="Times New Roman" w:cs="Times New Roman"/>
      <w:b/>
      <w:kern w:val="28"/>
      <w:sz w:val="22"/>
    </w:rPr>
  </w:style>
  <w:style w:type="paragraph" w:customStyle="1" w:styleId="Schmainheadincsingle">
    <w:name w:val="Sch   main head inc single"/>
    <w:basedOn w:val="Normal"/>
    <w:next w:val="Normal"/>
    <w:rsid w:val="00C65CA6"/>
    <w:pPr>
      <w:numPr>
        <w:numId w:val="8"/>
      </w:numPr>
      <w:spacing w:before="240" w:after="360" w:line="300" w:lineRule="atLeast"/>
    </w:pPr>
    <w:rPr>
      <w:rFonts w:ascii="Times New Roman" w:hAnsi="Times New Roman" w:cs="Times New Roman"/>
      <w:b/>
      <w:kern w:val="28"/>
      <w:sz w:val="22"/>
    </w:rPr>
  </w:style>
  <w:style w:type="paragraph" w:customStyle="1" w:styleId="Testimonium">
    <w:name w:val="Testimonium"/>
    <w:basedOn w:val="Normal"/>
    <w:rsid w:val="00C65CA6"/>
    <w:pPr>
      <w:spacing w:before="360" w:after="360" w:line="300" w:lineRule="atLeast"/>
    </w:pPr>
    <w:rPr>
      <w:rFonts w:ascii="Times New Roman" w:hAnsi="Times New Roman" w:cs="Times New Roman"/>
      <w:sz w:val="22"/>
    </w:rPr>
  </w:style>
  <w:style w:type="paragraph" w:customStyle="1" w:styleId="Appmainheadsingle">
    <w:name w:val="App main head single"/>
    <w:basedOn w:val="Normal"/>
    <w:next w:val="Normal"/>
    <w:uiPriority w:val="99"/>
    <w:rsid w:val="00C65CA6"/>
    <w:pPr>
      <w:pageBreakBefore/>
      <w:numPr>
        <w:numId w:val="10"/>
      </w:numPr>
      <w:spacing w:before="240" w:after="360" w:line="300" w:lineRule="atLeast"/>
      <w:jc w:val="center"/>
    </w:pPr>
    <w:rPr>
      <w:rFonts w:ascii="Times New Roman" w:hAnsi="Times New Roman" w:cs="Times New Roman"/>
      <w:b/>
      <w:sz w:val="22"/>
    </w:rPr>
  </w:style>
  <w:style w:type="paragraph" w:customStyle="1" w:styleId="Appmainhead">
    <w:name w:val="App   main head"/>
    <w:basedOn w:val="Normal"/>
    <w:next w:val="Normal"/>
    <w:rsid w:val="00C65CA6"/>
    <w:pPr>
      <w:pageBreakBefore/>
      <w:numPr>
        <w:numId w:val="11"/>
      </w:numPr>
      <w:spacing w:before="240" w:after="360" w:line="300" w:lineRule="atLeast"/>
      <w:jc w:val="center"/>
    </w:pPr>
    <w:rPr>
      <w:rFonts w:ascii="Times New Roman" w:hAnsi="Times New Roman" w:cs="Times New Roman"/>
      <w:b/>
      <w:sz w:val="22"/>
    </w:rPr>
  </w:style>
  <w:style w:type="paragraph" w:styleId="CommentText">
    <w:name w:val="annotation text"/>
    <w:basedOn w:val="Normal"/>
    <w:link w:val="CommentTextChar"/>
    <w:rsid w:val="00A3139A"/>
  </w:style>
  <w:style w:type="character" w:customStyle="1" w:styleId="CommentTextChar">
    <w:name w:val="Comment Text Char"/>
    <w:basedOn w:val="DefaultParagraphFont"/>
    <w:link w:val="CommentText"/>
    <w:rsid w:val="00A3139A"/>
    <w:rPr>
      <w:rFonts w:ascii="Arial" w:hAnsi="Arial" w:cs="Arial"/>
      <w:lang w:eastAsia="en-US"/>
    </w:rPr>
  </w:style>
  <w:style w:type="paragraph" w:customStyle="1" w:styleId="CoversheetTitle2">
    <w:name w:val="Coversheet Title2"/>
    <w:basedOn w:val="CoversheetTitle"/>
    <w:uiPriority w:val="99"/>
    <w:rsid w:val="00C65CA6"/>
    <w:rPr>
      <w:sz w:val="28"/>
    </w:rPr>
  </w:style>
  <w:style w:type="paragraph" w:customStyle="1" w:styleId="Headingreg">
    <w:name w:val="Heading reg"/>
    <w:basedOn w:val="Heading1"/>
    <w:next w:val="Normal"/>
    <w:rsid w:val="00C65CA6"/>
    <w:pPr>
      <w:keepNext w:val="0"/>
      <w:tabs>
        <w:tab w:val="num" w:pos="720"/>
      </w:tabs>
      <w:spacing w:before="320" w:after="240" w:line="300" w:lineRule="atLeast"/>
      <w:ind w:left="720" w:hanging="720"/>
    </w:pPr>
    <w:rPr>
      <w:rFonts w:ascii="Times New Roman" w:hAnsi="Times New Roman" w:cs="Times New Roman"/>
      <w:b w:val="0"/>
      <w:bCs w:val="0"/>
      <w:spacing w:val="0"/>
      <w:kern w:val="28"/>
      <w:sz w:val="22"/>
      <w:szCs w:val="20"/>
    </w:rPr>
  </w:style>
  <w:style w:type="paragraph" w:customStyle="1" w:styleId="HeadingTitle">
    <w:name w:val="HeadingTitle"/>
    <w:basedOn w:val="Normal"/>
    <w:rsid w:val="00C65CA6"/>
    <w:pPr>
      <w:spacing w:before="240" w:after="240" w:line="300" w:lineRule="atLeast"/>
    </w:pPr>
    <w:rPr>
      <w:rFonts w:ascii="Times New Roman" w:hAnsi="Times New Roman" w:cs="Times New Roman"/>
      <w:b/>
      <w:sz w:val="24"/>
    </w:rPr>
  </w:style>
  <w:style w:type="paragraph" w:customStyle="1" w:styleId="BackSubClause">
    <w:name w:val="BackSubClause"/>
    <w:basedOn w:val="Normal"/>
    <w:rsid w:val="00C65CA6"/>
    <w:pPr>
      <w:numPr>
        <w:ilvl w:val="1"/>
        <w:numId w:val="3"/>
      </w:numPr>
      <w:spacing w:line="300" w:lineRule="atLeast"/>
    </w:pPr>
    <w:rPr>
      <w:rFonts w:ascii="Times New Roman" w:hAnsi="Times New Roman" w:cs="Times New Roman"/>
      <w:sz w:val="22"/>
    </w:rPr>
  </w:style>
  <w:style w:type="paragraph" w:customStyle="1" w:styleId="NormalSpaced">
    <w:name w:val="NormalSpaced"/>
    <w:basedOn w:val="Normal"/>
    <w:next w:val="Normal"/>
    <w:uiPriority w:val="99"/>
    <w:rsid w:val="00C65CA6"/>
    <w:pPr>
      <w:spacing w:after="240" w:line="300" w:lineRule="atLeast"/>
    </w:pPr>
    <w:rPr>
      <w:rFonts w:ascii="Times New Roman" w:hAnsi="Times New Roman" w:cs="Times New Roman"/>
      <w:sz w:val="22"/>
    </w:rPr>
  </w:style>
  <w:style w:type="paragraph" w:customStyle="1" w:styleId="Bullet">
    <w:name w:val="Bullet"/>
    <w:basedOn w:val="Normal"/>
    <w:rsid w:val="00C65CA6"/>
    <w:pPr>
      <w:numPr>
        <w:numId w:val="17"/>
      </w:numPr>
      <w:spacing w:after="240" w:line="300" w:lineRule="atLeast"/>
    </w:pPr>
    <w:rPr>
      <w:rFonts w:ascii="Times New Roman" w:hAnsi="Times New Roman" w:cs="Times New Roman"/>
      <w:sz w:val="22"/>
    </w:rPr>
  </w:style>
  <w:style w:type="paragraph" w:customStyle="1" w:styleId="Bullet2">
    <w:name w:val="Bullet2"/>
    <w:basedOn w:val="Normal"/>
    <w:rsid w:val="00C65CA6"/>
    <w:pPr>
      <w:numPr>
        <w:numId w:val="12"/>
      </w:numPr>
      <w:spacing w:after="240"/>
    </w:pPr>
    <w:rPr>
      <w:rFonts w:ascii="Times New Roman" w:hAnsi="Times New Roman" w:cs="Times New Roman"/>
      <w:sz w:val="22"/>
    </w:rPr>
  </w:style>
  <w:style w:type="paragraph" w:customStyle="1" w:styleId="Bullet3">
    <w:name w:val="Bullet3"/>
    <w:basedOn w:val="Normal"/>
    <w:rsid w:val="00C65CA6"/>
    <w:pPr>
      <w:numPr>
        <w:numId w:val="13"/>
      </w:numPr>
      <w:spacing w:after="240"/>
    </w:pPr>
    <w:rPr>
      <w:rFonts w:ascii="Times New Roman" w:hAnsi="Times New Roman" w:cs="Times New Roman"/>
      <w:sz w:val="22"/>
    </w:rPr>
  </w:style>
  <w:style w:type="paragraph" w:customStyle="1" w:styleId="NormalCell">
    <w:name w:val="NormalCell"/>
    <w:basedOn w:val="Normal"/>
    <w:rsid w:val="00C65CA6"/>
    <w:pPr>
      <w:spacing w:before="120" w:after="120" w:line="300" w:lineRule="atLeast"/>
    </w:pPr>
    <w:rPr>
      <w:rFonts w:ascii="Times New Roman" w:hAnsi="Times New Roman" w:cs="Times New Roman"/>
      <w:sz w:val="22"/>
    </w:rPr>
  </w:style>
  <w:style w:type="paragraph" w:customStyle="1" w:styleId="NormalSmall">
    <w:name w:val="NormalSmall"/>
    <w:basedOn w:val="NormalCell"/>
    <w:rsid w:val="00C65CA6"/>
    <w:rPr>
      <w:sz w:val="18"/>
    </w:rPr>
  </w:style>
  <w:style w:type="paragraph" w:customStyle="1" w:styleId="BulletSmall">
    <w:name w:val="Bullet Small"/>
    <w:basedOn w:val="Bullet"/>
    <w:rsid w:val="00C65CA6"/>
    <w:rPr>
      <w:sz w:val="18"/>
    </w:rPr>
  </w:style>
  <w:style w:type="paragraph" w:customStyle="1" w:styleId="Bullet4">
    <w:name w:val="Bullet4"/>
    <w:basedOn w:val="Normal"/>
    <w:uiPriority w:val="99"/>
    <w:rsid w:val="00C65CA6"/>
    <w:pPr>
      <w:numPr>
        <w:numId w:val="14"/>
      </w:numPr>
      <w:spacing w:after="240"/>
    </w:pPr>
    <w:rPr>
      <w:rFonts w:ascii="Times New Roman" w:hAnsi="Times New Roman" w:cs="Times New Roman"/>
      <w:sz w:val="22"/>
    </w:rPr>
  </w:style>
  <w:style w:type="paragraph" w:customStyle="1" w:styleId="Bullet5">
    <w:name w:val="Bullet5"/>
    <w:basedOn w:val="Normal"/>
    <w:rsid w:val="00C65CA6"/>
    <w:pPr>
      <w:numPr>
        <w:numId w:val="15"/>
      </w:numPr>
      <w:spacing w:after="240" w:line="300" w:lineRule="atLeast"/>
    </w:pPr>
    <w:rPr>
      <w:rFonts w:ascii="Times New Roman" w:hAnsi="Times New Roman" w:cs="Times New Roman"/>
      <w:sz w:val="22"/>
    </w:rPr>
  </w:style>
  <w:style w:type="paragraph" w:customStyle="1" w:styleId="Bodysubpara2">
    <w:name w:val="Body sub para2"/>
    <w:basedOn w:val="Bodysubpara"/>
    <w:rsid w:val="00C65CA6"/>
    <w:pPr>
      <w:spacing w:after="240"/>
      <w:ind w:left="3028"/>
    </w:pPr>
  </w:style>
  <w:style w:type="paragraph" w:customStyle="1" w:styleId="Bullet1">
    <w:name w:val="Bullet1"/>
    <w:basedOn w:val="Normal"/>
    <w:rsid w:val="00C65CA6"/>
    <w:pPr>
      <w:numPr>
        <w:numId w:val="16"/>
      </w:numPr>
      <w:spacing w:after="240" w:line="300" w:lineRule="atLeast"/>
    </w:pPr>
    <w:rPr>
      <w:rFonts w:ascii="Times New Roman" w:hAnsi="Times New Roman" w:cs="Times New Roman"/>
      <w:sz w:val="22"/>
    </w:rPr>
  </w:style>
  <w:style w:type="paragraph" w:customStyle="1" w:styleId="Bullet1continued">
    <w:name w:val="Bullet1continued"/>
    <w:basedOn w:val="Bullet1"/>
    <w:rsid w:val="00C65CA6"/>
    <w:pPr>
      <w:numPr>
        <w:numId w:val="0"/>
      </w:numPr>
      <w:ind w:left="357"/>
    </w:pPr>
  </w:style>
  <w:style w:type="paragraph" w:customStyle="1" w:styleId="Bullet2continued">
    <w:name w:val="Bullet2continued"/>
    <w:basedOn w:val="Bullet2"/>
    <w:rsid w:val="00C65CA6"/>
    <w:pPr>
      <w:numPr>
        <w:numId w:val="0"/>
      </w:numPr>
      <w:ind w:left="1077"/>
    </w:pPr>
  </w:style>
  <w:style w:type="paragraph" w:customStyle="1" w:styleId="Bullet3continued">
    <w:name w:val="Bullet3continued"/>
    <w:basedOn w:val="Bullet3"/>
    <w:rsid w:val="00C65CA6"/>
    <w:pPr>
      <w:numPr>
        <w:numId w:val="0"/>
      </w:numPr>
      <w:ind w:left="1945"/>
    </w:pPr>
  </w:style>
  <w:style w:type="paragraph" w:customStyle="1" w:styleId="Bullet4continued">
    <w:name w:val="Bullet4continued"/>
    <w:basedOn w:val="Bullet4"/>
    <w:rsid w:val="00C65CA6"/>
    <w:pPr>
      <w:numPr>
        <w:numId w:val="0"/>
      </w:numPr>
      <w:ind w:left="2676"/>
    </w:pPr>
  </w:style>
  <w:style w:type="paragraph" w:customStyle="1" w:styleId="Bullet5continued">
    <w:name w:val="Bullet5continued"/>
    <w:basedOn w:val="Bullet5"/>
    <w:rsid w:val="00C65CA6"/>
    <w:pPr>
      <w:numPr>
        <w:numId w:val="0"/>
      </w:numPr>
      <w:ind w:left="3385"/>
    </w:pPr>
  </w:style>
  <w:style w:type="paragraph" w:customStyle="1" w:styleId="XExecutionHeading">
    <w:name w:val="X Execution Heading"/>
    <w:basedOn w:val="XExecution"/>
    <w:rsid w:val="00C65CA6"/>
    <w:pPr>
      <w:keepNext/>
      <w:spacing w:before="320" w:after="240"/>
    </w:pPr>
    <w:rPr>
      <w:b/>
      <w:smallCaps/>
      <w:kern w:val="28"/>
    </w:rPr>
  </w:style>
  <w:style w:type="paragraph" w:styleId="FootnoteText">
    <w:name w:val="footnote text"/>
    <w:basedOn w:val="Normal"/>
    <w:link w:val="FootnoteTextChar"/>
    <w:rsid w:val="00A3139A"/>
  </w:style>
  <w:style w:type="character" w:customStyle="1" w:styleId="FootnoteTextChar">
    <w:name w:val="Footnote Text Char"/>
    <w:link w:val="FootnoteText"/>
    <w:rsid w:val="00A3139A"/>
    <w:rPr>
      <w:rFonts w:ascii="Arial" w:hAnsi="Arial" w:cs="Arial"/>
      <w:lang w:eastAsia="en-US"/>
    </w:rPr>
  </w:style>
  <w:style w:type="character" w:styleId="FootnoteReference">
    <w:name w:val="footnote reference"/>
    <w:rsid w:val="00A3139A"/>
    <w:rPr>
      <w:vertAlign w:val="superscript"/>
    </w:rPr>
  </w:style>
  <w:style w:type="character" w:customStyle="1" w:styleId="Heading1Char">
    <w:name w:val="Heading 1 Char"/>
    <w:link w:val="Heading1"/>
    <w:rsid w:val="00A3139A"/>
    <w:rPr>
      <w:rFonts w:ascii="Arial" w:hAnsi="Arial" w:cs="Arial"/>
      <w:b/>
      <w:bCs/>
      <w:spacing w:val="2"/>
      <w:sz w:val="16"/>
      <w:szCs w:val="16"/>
      <w:lang w:eastAsia="en-US"/>
    </w:rPr>
  </w:style>
  <w:style w:type="numbering" w:styleId="111111">
    <w:name w:val="Outline List 2"/>
    <w:basedOn w:val="NoList"/>
    <w:rsid w:val="005B21DF"/>
    <w:pPr>
      <w:numPr>
        <w:numId w:val="18"/>
      </w:numPr>
    </w:pPr>
  </w:style>
  <w:style w:type="paragraph" w:customStyle="1" w:styleId="Style10">
    <w:name w:val="Style1"/>
    <w:basedOn w:val="Title"/>
    <w:link w:val="Style1Char"/>
    <w:rsid w:val="00A3139A"/>
    <w:pPr>
      <w:keepNext/>
      <w:keepLines/>
      <w:spacing w:before="60" w:after="60"/>
      <w:jc w:val="both"/>
    </w:pPr>
    <w:rPr>
      <w:bCs w:val="0"/>
    </w:rPr>
  </w:style>
  <w:style w:type="paragraph" w:customStyle="1" w:styleId="Style20">
    <w:name w:val="Style2"/>
    <w:basedOn w:val="Normal"/>
    <w:rsid w:val="007B676D"/>
    <w:pPr>
      <w:widowControl w:val="0"/>
      <w:overflowPunct w:val="0"/>
      <w:autoSpaceDE w:val="0"/>
      <w:autoSpaceDN w:val="0"/>
      <w:adjustRightInd w:val="0"/>
      <w:spacing w:after="120"/>
      <w:textAlignment w:val="baseline"/>
    </w:pPr>
    <w:rPr>
      <w:rFonts w:cs="Times New Roman"/>
      <w:sz w:val="22"/>
      <w:lang w:val="x-none"/>
    </w:rPr>
  </w:style>
  <w:style w:type="paragraph" w:customStyle="1" w:styleId="Style311">
    <w:name w:val="Style3.1.1"/>
    <w:basedOn w:val="Normal"/>
    <w:rsid w:val="00A3139A"/>
    <w:pPr>
      <w:numPr>
        <w:ilvl w:val="4"/>
        <w:numId w:val="24"/>
      </w:numPr>
    </w:pPr>
    <w:rPr>
      <w:bCs/>
    </w:rPr>
  </w:style>
  <w:style w:type="paragraph" w:customStyle="1" w:styleId="Style4">
    <w:name w:val="Style4"/>
    <w:basedOn w:val="Normal"/>
    <w:rsid w:val="00A3139A"/>
  </w:style>
  <w:style w:type="paragraph" w:styleId="BalloonText">
    <w:name w:val="Balloon Text"/>
    <w:basedOn w:val="Normal"/>
    <w:link w:val="BalloonTextChar"/>
    <w:rsid w:val="00A3139A"/>
    <w:pPr>
      <w:numPr>
        <w:ilvl w:val="2"/>
        <w:numId w:val="24"/>
      </w:numPr>
    </w:pPr>
    <w:rPr>
      <w:rFonts w:ascii="Tahoma" w:hAnsi="Tahoma" w:cs="Tahoma"/>
      <w:sz w:val="16"/>
      <w:szCs w:val="16"/>
    </w:rPr>
  </w:style>
  <w:style w:type="character" w:customStyle="1" w:styleId="BalloonTextChar">
    <w:name w:val="Balloon Text Char"/>
    <w:link w:val="BalloonText"/>
    <w:rsid w:val="00A3139A"/>
    <w:rPr>
      <w:rFonts w:ascii="Tahoma" w:hAnsi="Tahoma" w:cs="Tahoma"/>
      <w:sz w:val="16"/>
      <w:szCs w:val="16"/>
      <w:lang w:eastAsia="en-US"/>
    </w:rPr>
  </w:style>
  <w:style w:type="paragraph" w:styleId="Title">
    <w:name w:val="Title"/>
    <w:basedOn w:val="Normal"/>
    <w:link w:val="TitleChar"/>
    <w:qFormat/>
    <w:rsid w:val="00A3139A"/>
    <w:pPr>
      <w:jc w:val="center"/>
    </w:pPr>
    <w:rPr>
      <w:b/>
      <w:bCs/>
      <w:sz w:val="36"/>
      <w:szCs w:val="36"/>
    </w:rPr>
  </w:style>
  <w:style w:type="character" w:customStyle="1" w:styleId="TitleChar">
    <w:name w:val="Title Char"/>
    <w:link w:val="Title"/>
    <w:rsid w:val="00A3139A"/>
    <w:rPr>
      <w:rFonts w:ascii="Arial" w:hAnsi="Arial" w:cs="Arial"/>
      <w:b/>
      <w:bCs/>
      <w:sz w:val="36"/>
      <w:szCs w:val="36"/>
      <w:lang w:eastAsia="en-US"/>
    </w:rPr>
  </w:style>
  <w:style w:type="paragraph" w:customStyle="1" w:styleId="CLTL2">
    <w:name w:val="CLTL2"/>
    <w:basedOn w:val="CLTBT"/>
    <w:qFormat/>
    <w:rsid w:val="00A3139A"/>
    <w:pPr>
      <w:numPr>
        <w:ilvl w:val="1"/>
        <w:numId w:val="21"/>
      </w:numPr>
    </w:pPr>
  </w:style>
  <w:style w:type="paragraph" w:customStyle="1" w:styleId="CLTL3">
    <w:name w:val="CLTL3"/>
    <w:basedOn w:val="CLTBT"/>
    <w:qFormat/>
    <w:rsid w:val="00A3139A"/>
    <w:pPr>
      <w:numPr>
        <w:ilvl w:val="2"/>
        <w:numId w:val="21"/>
      </w:numPr>
    </w:pPr>
  </w:style>
  <w:style w:type="paragraph" w:customStyle="1" w:styleId="CLTH1">
    <w:name w:val="CLTH1"/>
    <w:basedOn w:val="CLTBT"/>
    <w:qFormat/>
    <w:rsid w:val="00B7580D"/>
    <w:pPr>
      <w:keepNext/>
      <w:numPr>
        <w:numId w:val="21"/>
      </w:numPr>
      <w:shd w:val="clear" w:color="auto" w:fill="D9D9D9"/>
    </w:pPr>
    <w:rPr>
      <w:rFonts w:cs="Arial"/>
      <w:b/>
      <w:szCs w:val="16"/>
    </w:rPr>
  </w:style>
  <w:style w:type="paragraph" w:customStyle="1" w:styleId="CLTL4">
    <w:name w:val="CLTL4"/>
    <w:basedOn w:val="CLTBT"/>
    <w:qFormat/>
    <w:rsid w:val="00A3139A"/>
    <w:pPr>
      <w:numPr>
        <w:ilvl w:val="3"/>
        <w:numId w:val="21"/>
      </w:numPr>
    </w:pPr>
  </w:style>
  <w:style w:type="character" w:styleId="CommentReference">
    <w:name w:val="annotation reference"/>
    <w:rsid w:val="00A3139A"/>
    <w:rPr>
      <w:sz w:val="16"/>
      <w:szCs w:val="16"/>
    </w:rPr>
  </w:style>
  <w:style w:type="paragraph" w:styleId="CommentSubject">
    <w:name w:val="annotation subject"/>
    <w:basedOn w:val="CommentText"/>
    <w:next w:val="CommentText"/>
    <w:link w:val="CommentSubjectChar"/>
    <w:rsid w:val="00A3139A"/>
    <w:rPr>
      <w:b/>
      <w:bCs/>
    </w:rPr>
  </w:style>
  <w:style w:type="character" w:customStyle="1" w:styleId="CommentSubjectChar">
    <w:name w:val="Comment Subject Char"/>
    <w:basedOn w:val="CommentTextChar"/>
    <w:link w:val="CommentSubject"/>
    <w:rsid w:val="00A3139A"/>
    <w:rPr>
      <w:rFonts w:ascii="Arial" w:hAnsi="Arial" w:cs="Arial"/>
      <w:b/>
      <w:bCs/>
      <w:lang w:eastAsia="en-US"/>
    </w:rPr>
  </w:style>
  <w:style w:type="paragraph" w:customStyle="1" w:styleId="Blockquote">
    <w:name w:val="Blockquote"/>
    <w:basedOn w:val="Normal"/>
    <w:rsid w:val="00A3139A"/>
    <w:pPr>
      <w:spacing w:before="100" w:after="100"/>
      <w:ind w:left="360" w:right="360"/>
    </w:pPr>
  </w:style>
  <w:style w:type="paragraph" w:styleId="BodyText2">
    <w:name w:val="Body Text 2"/>
    <w:basedOn w:val="Normal"/>
    <w:link w:val="BodyText2Char"/>
    <w:rsid w:val="00A3139A"/>
    <w:pPr>
      <w:tabs>
        <w:tab w:val="left" w:pos="720"/>
        <w:tab w:val="left" w:pos="1440"/>
        <w:tab w:val="left" w:pos="2160"/>
      </w:tabs>
      <w:ind w:left="1440" w:hanging="720"/>
    </w:pPr>
    <w:rPr>
      <w:spacing w:val="-3"/>
    </w:rPr>
  </w:style>
  <w:style w:type="character" w:customStyle="1" w:styleId="BodyText2Char">
    <w:name w:val="Body Text 2 Char"/>
    <w:basedOn w:val="DefaultParagraphFont"/>
    <w:link w:val="BodyText2"/>
    <w:rsid w:val="00A3139A"/>
    <w:rPr>
      <w:rFonts w:ascii="Arial" w:hAnsi="Arial" w:cs="Arial"/>
      <w:spacing w:val="-3"/>
      <w:lang w:eastAsia="en-US"/>
    </w:rPr>
  </w:style>
  <w:style w:type="paragraph" w:styleId="BodyText3">
    <w:name w:val="Body Text 3"/>
    <w:basedOn w:val="Normal"/>
    <w:link w:val="BodyText3Char"/>
    <w:rsid w:val="00A3139A"/>
  </w:style>
  <w:style w:type="character" w:customStyle="1" w:styleId="BodyText3Char">
    <w:name w:val="Body Text 3 Char"/>
    <w:basedOn w:val="DefaultParagraphFont"/>
    <w:link w:val="BodyText3"/>
    <w:rsid w:val="00A3139A"/>
    <w:rPr>
      <w:rFonts w:ascii="Arial" w:hAnsi="Arial" w:cs="Arial"/>
      <w:lang w:eastAsia="en-US"/>
    </w:rPr>
  </w:style>
  <w:style w:type="paragraph" w:styleId="BodyTextIndent">
    <w:name w:val="Body Text Indent"/>
    <w:basedOn w:val="Normal"/>
    <w:link w:val="BodyTextIndentChar"/>
    <w:rsid w:val="00A3139A"/>
    <w:pPr>
      <w:tabs>
        <w:tab w:val="left" w:pos="-720"/>
        <w:tab w:val="left" w:pos="0"/>
      </w:tabs>
      <w:suppressAutoHyphens/>
      <w:ind w:hanging="720"/>
    </w:pPr>
    <w:rPr>
      <w:spacing w:val="-3"/>
    </w:rPr>
  </w:style>
  <w:style w:type="character" w:customStyle="1" w:styleId="BodyTextIndentChar">
    <w:name w:val="Body Text Indent Char"/>
    <w:link w:val="BodyTextIndent"/>
    <w:rsid w:val="00A3139A"/>
    <w:rPr>
      <w:rFonts w:ascii="Arial" w:hAnsi="Arial" w:cs="Arial"/>
      <w:spacing w:val="-3"/>
      <w:lang w:eastAsia="en-US"/>
    </w:rPr>
  </w:style>
  <w:style w:type="paragraph" w:styleId="BodyTextIndent2">
    <w:name w:val="Body Text Indent 2"/>
    <w:basedOn w:val="Normal"/>
    <w:link w:val="BodyTextIndent2Char"/>
    <w:rsid w:val="00A3139A"/>
    <w:pPr>
      <w:tabs>
        <w:tab w:val="left" w:pos="-1440"/>
        <w:tab w:val="left" w:pos="-720"/>
        <w:tab w:val="left" w:pos="0"/>
        <w:tab w:val="left" w:pos="720"/>
        <w:tab w:val="left" w:pos="1440"/>
        <w:tab w:val="left" w:pos="2160"/>
      </w:tabs>
      <w:suppressAutoHyphens/>
      <w:ind w:left="1440" w:hanging="720"/>
    </w:pPr>
    <w:rPr>
      <w:spacing w:val="-3"/>
    </w:rPr>
  </w:style>
  <w:style w:type="character" w:customStyle="1" w:styleId="BodyTextIndent2Char">
    <w:name w:val="Body Text Indent 2 Char"/>
    <w:basedOn w:val="DefaultParagraphFont"/>
    <w:link w:val="BodyTextIndent2"/>
    <w:rsid w:val="00A3139A"/>
    <w:rPr>
      <w:rFonts w:ascii="Arial" w:hAnsi="Arial" w:cs="Arial"/>
      <w:spacing w:val="-3"/>
      <w:lang w:eastAsia="en-US"/>
    </w:rPr>
  </w:style>
  <w:style w:type="paragraph" w:styleId="BodyTextIndent3">
    <w:name w:val="Body Text Indent 3"/>
    <w:basedOn w:val="Normal"/>
    <w:link w:val="BodyTextIndent3Char"/>
    <w:rsid w:val="00A3139A"/>
    <w:pPr>
      <w:ind w:left="709"/>
    </w:pPr>
  </w:style>
  <w:style w:type="character" w:customStyle="1" w:styleId="BodyTextIndent3Char">
    <w:name w:val="Body Text Indent 3 Char"/>
    <w:link w:val="BodyTextIndent3"/>
    <w:rsid w:val="00A3139A"/>
    <w:rPr>
      <w:rFonts w:ascii="Arial" w:hAnsi="Arial" w:cs="Arial"/>
      <w:lang w:eastAsia="en-US"/>
    </w:rPr>
  </w:style>
  <w:style w:type="paragraph" w:customStyle="1" w:styleId="CLCBodyText">
    <w:name w:val="CLCBody Text"/>
    <w:qFormat/>
    <w:rsid w:val="00A3139A"/>
    <w:pPr>
      <w:spacing w:before="120" w:after="120" w:line="288" w:lineRule="auto"/>
      <w:jc w:val="both"/>
    </w:pPr>
    <w:rPr>
      <w:rFonts w:ascii="Arial" w:hAnsi="Arial" w:cs="Arial"/>
      <w:szCs w:val="22"/>
    </w:rPr>
  </w:style>
  <w:style w:type="paragraph" w:customStyle="1" w:styleId="CLCH1">
    <w:name w:val="CLCH1"/>
    <w:basedOn w:val="CLCBodyText"/>
    <w:qFormat/>
    <w:rsid w:val="00A3139A"/>
    <w:pPr>
      <w:numPr>
        <w:numId w:val="19"/>
      </w:numPr>
      <w:spacing w:before="0" w:after="0" w:line="240" w:lineRule="auto"/>
    </w:pPr>
    <w:rPr>
      <w:b/>
      <w:sz w:val="22"/>
    </w:rPr>
  </w:style>
  <w:style w:type="paragraph" w:customStyle="1" w:styleId="CLCL2">
    <w:name w:val="CLCL2"/>
    <w:basedOn w:val="CLCBodyText"/>
    <w:qFormat/>
    <w:rsid w:val="00A3139A"/>
    <w:pPr>
      <w:numPr>
        <w:ilvl w:val="1"/>
        <w:numId w:val="19"/>
      </w:numPr>
      <w:spacing w:before="0" w:after="0" w:line="240" w:lineRule="auto"/>
    </w:pPr>
    <w:rPr>
      <w:bCs/>
      <w:iCs/>
      <w:sz w:val="18"/>
    </w:rPr>
  </w:style>
  <w:style w:type="paragraph" w:customStyle="1" w:styleId="CLCL3">
    <w:name w:val="CLCL3"/>
    <w:basedOn w:val="CLCBodyText"/>
    <w:qFormat/>
    <w:rsid w:val="00A3139A"/>
    <w:pPr>
      <w:numPr>
        <w:ilvl w:val="2"/>
        <w:numId w:val="19"/>
      </w:numPr>
      <w:spacing w:before="0" w:after="0" w:line="240" w:lineRule="auto"/>
    </w:pPr>
    <w:rPr>
      <w:bCs/>
      <w:iCs/>
      <w:sz w:val="18"/>
    </w:rPr>
  </w:style>
  <w:style w:type="paragraph" w:customStyle="1" w:styleId="CLGB1">
    <w:name w:val="CLGB1"/>
    <w:qFormat/>
    <w:rsid w:val="00A3139A"/>
    <w:rPr>
      <w:rFonts w:ascii="Calibri" w:hAnsi="Calibri" w:cs="Arial"/>
      <w:sz w:val="22"/>
      <w:szCs w:val="22"/>
      <w:lang w:eastAsia="en-US"/>
    </w:rPr>
  </w:style>
  <w:style w:type="paragraph" w:customStyle="1" w:styleId="CLGB2">
    <w:name w:val="CLGB2"/>
    <w:qFormat/>
    <w:rsid w:val="00A3139A"/>
    <w:pPr>
      <w:jc w:val="center"/>
    </w:pPr>
    <w:rPr>
      <w:rFonts w:ascii="Calibri" w:hAnsi="Calibri" w:cs="Arial"/>
      <w:color w:val="F79646"/>
      <w:sz w:val="52"/>
      <w:szCs w:val="52"/>
    </w:rPr>
  </w:style>
  <w:style w:type="paragraph" w:customStyle="1" w:styleId="CLGB3">
    <w:name w:val="CLGB3"/>
    <w:qFormat/>
    <w:rsid w:val="00A3139A"/>
    <w:pPr>
      <w:jc w:val="center"/>
    </w:pPr>
    <w:rPr>
      <w:rFonts w:ascii="Calibri" w:hAnsi="Calibri" w:cs="Arial"/>
      <w:sz w:val="22"/>
      <w:lang w:eastAsia="en-US"/>
    </w:rPr>
  </w:style>
  <w:style w:type="paragraph" w:customStyle="1" w:styleId="CLGH1">
    <w:name w:val="CLGH1"/>
    <w:qFormat/>
    <w:rsid w:val="00A3139A"/>
    <w:rPr>
      <w:rFonts w:ascii="Arial" w:hAnsi="Arial" w:cs="Arial"/>
      <w:b/>
      <w:sz w:val="72"/>
      <w:szCs w:val="72"/>
      <w:lang w:eastAsia="en-US"/>
    </w:rPr>
  </w:style>
  <w:style w:type="paragraph" w:customStyle="1" w:styleId="CLGH2">
    <w:name w:val="CLGH2"/>
    <w:next w:val="CLGH1"/>
    <w:qFormat/>
    <w:rsid w:val="00A3139A"/>
    <w:rPr>
      <w:rFonts w:ascii="Calibri" w:hAnsi="Calibri" w:cs="Arial"/>
      <w:color w:val="F79646"/>
      <w:sz w:val="52"/>
      <w:szCs w:val="52"/>
    </w:rPr>
  </w:style>
  <w:style w:type="paragraph" w:customStyle="1" w:styleId="CLGtitle">
    <w:name w:val="CLGtitle"/>
    <w:qFormat/>
    <w:rsid w:val="00A3139A"/>
    <w:pPr>
      <w:jc w:val="center"/>
    </w:pPr>
    <w:rPr>
      <w:rFonts w:ascii="Calibri" w:hAnsi="Calibri"/>
      <w:b/>
      <w:sz w:val="96"/>
      <w:szCs w:val="24"/>
    </w:rPr>
  </w:style>
  <w:style w:type="paragraph" w:customStyle="1" w:styleId="CLLBodyText">
    <w:name w:val="CLLBodyText"/>
    <w:qFormat/>
    <w:rsid w:val="00A3139A"/>
    <w:pPr>
      <w:spacing w:after="120" w:line="276" w:lineRule="auto"/>
      <w:jc w:val="both"/>
    </w:pPr>
    <w:rPr>
      <w:rFonts w:ascii="Calibri" w:eastAsia="Calibri" w:hAnsi="Calibri"/>
      <w:sz w:val="22"/>
      <w:szCs w:val="22"/>
      <w:lang w:eastAsia="en-US"/>
    </w:rPr>
  </w:style>
  <w:style w:type="paragraph" w:customStyle="1" w:styleId="CLLH1">
    <w:name w:val="CLLH1"/>
    <w:basedOn w:val="CLLBodyText"/>
    <w:qFormat/>
    <w:rsid w:val="00A3139A"/>
    <w:pPr>
      <w:numPr>
        <w:numId w:val="20"/>
      </w:numPr>
    </w:pPr>
  </w:style>
  <w:style w:type="paragraph" w:customStyle="1" w:styleId="CLLH2">
    <w:name w:val="CLLH2"/>
    <w:basedOn w:val="CLLBodyText"/>
    <w:qFormat/>
    <w:rsid w:val="00A3139A"/>
    <w:pPr>
      <w:numPr>
        <w:ilvl w:val="1"/>
        <w:numId w:val="20"/>
      </w:numPr>
    </w:pPr>
  </w:style>
  <w:style w:type="paragraph" w:customStyle="1" w:styleId="CLTBT">
    <w:name w:val="CLTBT"/>
    <w:qFormat/>
    <w:rsid w:val="00A3139A"/>
    <w:pPr>
      <w:jc w:val="both"/>
    </w:pPr>
    <w:rPr>
      <w:rFonts w:ascii="Arial" w:eastAsia="Calibri" w:hAnsi="Arial"/>
      <w:sz w:val="16"/>
      <w:szCs w:val="22"/>
      <w:lang w:eastAsia="en-US"/>
    </w:rPr>
  </w:style>
  <w:style w:type="paragraph" w:customStyle="1" w:styleId="CLTH2">
    <w:name w:val="CLTH2"/>
    <w:basedOn w:val="CLTBT"/>
    <w:qFormat/>
    <w:rsid w:val="00A3139A"/>
  </w:style>
  <w:style w:type="paragraph" w:customStyle="1" w:styleId="CLTL1">
    <w:name w:val="CLTL1"/>
    <w:basedOn w:val="CLTBT"/>
    <w:qFormat/>
    <w:rsid w:val="00A3139A"/>
  </w:style>
  <w:style w:type="paragraph" w:styleId="EnvelopeReturn">
    <w:name w:val="envelope return"/>
    <w:basedOn w:val="Normal"/>
    <w:unhideWhenUsed/>
    <w:rsid w:val="00A3139A"/>
    <w:pPr>
      <w:spacing w:before="60" w:after="60"/>
    </w:pPr>
  </w:style>
  <w:style w:type="character" w:customStyle="1" w:styleId="Heading9Char">
    <w:name w:val="Heading 9 Char"/>
    <w:basedOn w:val="DefaultParagraphFont"/>
    <w:link w:val="Heading9"/>
    <w:rsid w:val="00A3139A"/>
    <w:rPr>
      <w:rFonts w:ascii="Arial" w:hAnsi="Arial" w:cs="Arial"/>
      <w:szCs w:val="22"/>
      <w:lang w:eastAsia="en-US"/>
    </w:rPr>
  </w:style>
  <w:style w:type="paragraph" w:customStyle="1" w:styleId="LeftLettered">
    <w:name w:val="LeftLettered"/>
    <w:basedOn w:val="Normal"/>
    <w:rsid w:val="00A3139A"/>
    <w:pPr>
      <w:tabs>
        <w:tab w:val="left" w:pos="2126"/>
      </w:tabs>
    </w:pPr>
    <w:rPr>
      <w:bCs/>
    </w:rPr>
  </w:style>
  <w:style w:type="paragraph" w:styleId="ListNumber3">
    <w:name w:val="List Number 3"/>
    <w:basedOn w:val="Normal"/>
    <w:rsid w:val="00A3139A"/>
    <w:pPr>
      <w:tabs>
        <w:tab w:val="left" w:pos="360"/>
      </w:tabs>
      <w:ind w:left="227" w:hanging="227"/>
    </w:pPr>
  </w:style>
  <w:style w:type="paragraph" w:customStyle="1" w:styleId="LegalNumbering">
    <w:name w:val="Legal Numbering"/>
    <w:basedOn w:val="ListNumber3"/>
    <w:rsid w:val="00A3139A"/>
    <w:pPr>
      <w:tabs>
        <w:tab w:val="left" w:pos="454"/>
      </w:tabs>
      <w:ind w:left="454" w:hanging="454"/>
    </w:pPr>
  </w:style>
  <w:style w:type="table" w:styleId="LightGrid-Accent6">
    <w:name w:val="Light Grid Accent 6"/>
    <w:basedOn w:val="TableNormal"/>
    <w:uiPriority w:val="62"/>
    <w:rsid w:val="00A3139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2">
    <w:name w:val="Light Shading Accent 2"/>
    <w:basedOn w:val="TableNormal"/>
    <w:uiPriority w:val="60"/>
    <w:rsid w:val="00A313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Normal"/>
    <w:rsid w:val="00A3139A"/>
    <w:pPr>
      <w:tabs>
        <w:tab w:val="left" w:pos="360"/>
      </w:tabs>
      <w:ind w:left="360" w:hanging="360"/>
    </w:pPr>
  </w:style>
  <w:style w:type="paragraph" w:styleId="ListParagraph">
    <w:name w:val="List Paragraph"/>
    <w:basedOn w:val="Normal"/>
    <w:link w:val="ListParagraphChar"/>
    <w:uiPriority w:val="34"/>
    <w:qFormat/>
    <w:rsid w:val="00A3139A"/>
    <w:pPr>
      <w:ind w:left="720"/>
    </w:pPr>
  </w:style>
  <w:style w:type="character" w:customStyle="1" w:styleId="ListParagraphChar">
    <w:name w:val="List Paragraph Char"/>
    <w:basedOn w:val="DefaultParagraphFont"/>
    <w:link w:val="ListParagraph"/>
    <w:uiPriority w:val="34"/>
    <w:rsid w:val="00A3139A"/>
    <w:rPr>
      <w:rFonts w:ascii="Arial" w:hAnsi="Arial" w:cs="Arial"/>
      <w:lang w:eastAsia="en-US"/>
    </w:rPr>
  </w:style>
  <w:style w:type="paragraph" w:customStyle="1" w:styleId="ListPara2ndLevel">
    <w:name w:val="ListPara2ndLevel"/>
    <w:basedOn w:val="ListParagraph"/>
    <w:link w:val="ListPara2ndLevelChar"/>
    <w:qFormat/>
    <w:rsid w:val="00A3139A"/>
    <w:pPr>
      <w:ind w:left="0"/>
    </w:pPr>
  </w:style>
  <w:style w:type="character" w:customStyle="1" w:styleId="ListPara2ndLevelChar">
    <w:name w:val="ListPara2ndLevel Char"/>
    <w:basedOn w:val="ListParagraphChar"/>
    <w:link w:val="ListPara2ndLevel"/>
    <w:rsid w:val="00A3139A"/>
    <w:rPr>
      <w:rFonts w:ascii="Arial" w:hAnsi="Arial" w:cs="Arial"/>
      <w:lang w:eastAsia="en-US"/>
    </w:rPr>
  </w:style>
  <w:style w:type="paragraph" w:customStyle="1" w:styleId="ListPara3rdIndent">
    <w:name w:val="ListPara3rdIndent"/>
    <w:basedOn w:val="ListParagraph"/>
    <w:link w:val="ListPara3rdIndentChar"/>
    <w:qFormat/>
    <w:rsid w:val="00A3139A"/>
    <w:pPr>
      <w:numPr>
        <w:ilvl w:val="2"/>
      </w:numPr>
      <w:ind w:left="720"/>
    </w:pPr>
  </w:style>
  <w:style w:type="character" w:customStyle="1" w:styleId="ListPara3rdIndentChar">
    <w:name w:val="ListPara3rdIndent Char"/>
    <w:link w:val="ListPara3rdIndent"/>
    <w:rsid w:val="00A3139A"/>
    <w:rPr>
      <w:rFonts w:ascii="Arial" w:hAnsi="Arial" w:cs="Arial"/>
      <w:lang w:eastAsia="en-US"/>
    </w:rPr>
  </w:style>
  <w:style w:type="paragraph" w:customStyle="1" w:styleId="ListPara4Level">
    <w:name w:val="ListPara4Level"/>
    <w:basedOn w:val="ListParagraph"/>
    <w:link w:val="ListPara4LevelChar"/>
    <w:qFormat/>
    <w:rsid w:val="00A3139A"/>
    <w:pPr>
      <w:numPr>
        <w:ilvl w:val="3"/>
      </w:numPr>
      <w:ind w:left="720"/>
    </w:pPr>
  </w:style>
  <w:style w:type="character" w:customStyle="1" w:styleId="ListPara4LevelChar">
    <w:name w:val="ListPara4Level Char"/>
    <w:basedOn w:val="ListParagraphChar"/>
    <w:link w:val="ListPara4Level"/>
    <w:rsid w:val="00A3139A"/>
    <w:rPr>
      <w:rFonts w:ascii="Arial" w:hAnsi="Arial" w:cs="Arial"/>
      <w:lang w:eastAsia="en-US"/>
    </w:rPr>
  </w:style>
  <w:style w:type="table" w:styleId="MediumList2-Accent6">
    <w:name w:val="Medium List 2 Accent 6"/>
    <w:basedOn w:val="TableNormal"/>
    <w:uiPriority w:val="66"/>
    <w:rsid w:val="00A3139A"/>
    <w:rPr>
      <w:rFonts w:ascii="Calibri"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2-Accent2">
    <w:name w:val="Medium Shading 2 Accent 2"/>
    <w:basedOn w:val="TableNormal"/>
    <w:uiPriority w:val="64"/>
    <w:rsid w:val="00A313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13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A3139A"/>
    <w:rPr>
      <w:rFonts w:ascii="Arial" w:hAnsi="Arial" w:cs="Arial"/>
      <w:lang w:eastAsia="en-US"/>
    </w:rPr>
  </w:style>
  <w:style w:type="character" w:customStyle="1" w:styleId="NoSpacingChar">
    <w:name w:val="No Spacing Char"/>
    <w:link w:val="NoSpacing"/>
    <w:uiPriority w:val="1"/>
    <w:rsid w:val="00A3139A"/>
    <w:rPr>
      <w:rFonts w:ascii="Arial" w:hAnsi="Arial" w:cs="Arial"/>
      <w:lang w:eastAsia="en-US"/>
    </w:rPr>
  </w:style>
  <w:style w:type="character" w:styleId="PlaceholderText">
    <w:name w:val="Placeholder Text"/>
    <w:uiPriority w:val="99"/>
    <w:semiHidden/>
    <w:rsid w:val="00A3139A"/>
    <w:rPr>
      <w:color w:val="808080"/>
    </w:rPr>
  </w:style>
  <w:style w:type="character" w:customStyle="1" w:styleId="PlainTextChar">
    <w:name w:val="Plain Text Char"/>
    <w:basedOn w:val="DefaultParagraphFont"/>
    <w:link w:val="PlainText"/>
    <w:rsid w:val="00A3139A"/>
    <w:rPr>
      <w:rFonts w:ascii="Courier New" w:hAnsi="Courier New" w:cs="Courier New"/>
      <w:lang w:eastAsia="en-US"/>
    </w:rPr>
  </w:style>
  <w:style w:type="paragraph" w:customStyle="1" w:styleId="SCHEDULENUMBERING">
    <w:name w:val="SCHEDULE NUMBERING"/>
    <w:basedOn w:val="Heading2"/>
    <w:link w:val="SCHEDULENUMBERINGChar"/>
    <w:qFormat/>
    <w:rsid w:val="00A3139A"/>
    <w:pPr>
      <w:numPr>
        <w:numId w:val="22"/>
      </w:numPr>
    </w:pPr>
  </w:style>
  <w:style w:type="character" w:customStyle="1" w:styleId="SCHEDULENUMBERINGChar">
    <w:name w:val="SCHEDULE NUMBERING Char"/>
    <w:basedOn w:val="Heading2Char"/>
    <w:link w:val="SCHEDULENUMBERING"/>
    <w:rsid w:val="00A3139A"/>
    <w:rPr>
      <w:rFonts w:ascii="Arial" w:hAnsi="Arial" w:cs="Arial"/>
      <w:b/>
      <w:lang w:eastAsia="en-US"/>
    </w:rPr>
  </w:style>
  <w:style w:type="paragraph" w:customStyle="1" w:styleId="Style">
    <w:name w:val="Style"/>
    <w:basedOn w:val="Normal"/>
    <w:rsid w:val="00A3139A"/>
    <w:pPr>
      <w:numPr>
        <w:ilvl w:val="5"/>
        <w:numId w:val="24"/>
      </w:numPr>
    </w:pPr>
    <w:rPr>
      <w:rFonts w:ascii="Lucida Console" w:hAnsi="Lucida Console"/>
      <w:szCs w:val="24"/>
      <w:lang w:val="en-US"/>
    </w:rPr>
  </w:style>
  <w:style w:type="paragraph" w:customStyle="1" w:styleId="StyleStyle2Before6pt">
    <w:name w:val="Style Style2 + Before:  6 pt"/>
    <w:basedOn w:val="ListPara3rdIndent"/>
    <w:rsid w:val="00A3139A"/>
    <w:pPr>
      <w:numPr>
        <w:ilvl w:val="0"/>
      </w:numPr>
      <w:spacing w:before="120"/>
      <w:ind w:left="720"/>
    </w:pPr>
  </w:style>
  <w:style w:type="paragraph" w:customStyle="1" w:styleId="StyleStyle2Before6pt1">
    <w:name w:val="Style Style2 + Before:  6 pt1"/>
    <w:basedOn w:val="ListPara3rdIndent"/>
    <w:rsid w:val="00A3139A"/>
    <w:pPr>
      <w:numPr>
        <w:ilvl w:val="0"/>
      </w:numPr>
      <w:tabs>
        <w:tab w:val="left" w:pos="992"/>
      </w:tabs>
      <w:spacing w:before="120"/>
      <w:ind w:left="720"/>
    </w:pPr>
  </w:style>
  <w:style w:type="paragraph" w:customStyle="1" w:styleId="StyleStyle2Bold">
    <w:name w:val="Style Style2 + Bold"/>
    <w:basedOn w:val="ListPara3rdIndent"/>
    <w:link w:val="StyleStyle2BoldChar"/>
    <w:rsid w:val="00A3139A"/>
    <w:pPr>
      <w:numPr>
        <w:ilvl w:val="0"/>
      </w:numPr>
      <w:tabs>
        <w:tab w:val="num" w:pos="1530"/>
      </w:tabs>
      <w:ind w:left="720"/>
    </w:pPr>
    <w:rPr>
      <w:b/>
      <w:bCs/>
    </w:rPr>
  </w:style>
  <w:style w:type="character" w:customStyle="1" w:styleId="StyleStyle2BoldChar">
    <w:name w:val="Style Style2 + Bold Char"/>
    <w:link w:val="StyleStyle2Bold"/>
    <w:rsid w:val="00A3139A"/>
    <w:rPr>
      <w:rFonts w:ascii="Arial" w:hAnsi="Arial" w:cs="Arial"/>
      <w:b/>
      <w:bCs/>
      <w:lang w:eastAsia="en-US"/>
    </w:rPr>
  </w:style>
  <w:style w:type="character" w:customStyle="1" w:styleId="Style1Char">
    <w:name w:val="Style1 Char"/>
    <w:link w:val="Style10"/>
    <w:rsid w:val="00A3139A"/>
    <w:rPr>
      <w:rFonts w:ascii="Arial" w:hAnsi="Arial" w:cs="Arial"/>
      <w:b/>
      <w:sz w:val="36"/>
      <w:szCs w:val="36"/>
      <w:lang w:eastAsia="en-US"/>
    </w:rPr>
  </w:style>
  <w:style w:type="paragraph" w:customStyle="1" w:styleId="style1">
    <w:name w:val="style1"/>
    <w:basedOn w:val="Normal"/>
    <w:rsid w:val="00A3139A"/>
    <w:pPr>
      <w:keepNext/>
      <w:numPr>
        <w:numId w:val="23"/>
      </w:numPr>
      <w:spacing w:before="60" w:after="60"/>
    </w:pPr>
    <w:rPr>
      <w:b/>
      <w:bCs/>
      <w:szCs w:val="22"/>
      <w:lang w:val="en-US"/>
    </w:rPr>
  </w:style>
  <w:style w:type="paragraph" w:customStyle="1" w:styleId="Style1notBold">
    <w:name w:val="Style1notBold"/>
    <w:basedOn w:val="Style10"/>
    <w:rsid w:val="00A3139A"/>
    <w:pPr>
      <w:keepNext w:val="0"/>
      <w:keepLines w:val="0"/>
      <w:widowControl w:val="0"/>
    </w:pPr>
    <w:rPr>
      <w:b w:val="0"/>
    </w:rPr>
  </w:style>
  <w:style w:type="paragraph" w:customStyle="1" w:styleId="style2">
    <w:name w:val="style2"/>
    <w:basedOn w:val="Normal"/>
    <w:rsid w:val="00A3139A"/>
    <w:pPr>
      <w:numPr>
        <w:ilvl w:val="1"/>
        <w:numId w:val="23"/>
      </w:numPr>
      <w:spacing w:before="60" w:after="60"/>
    </w:pPr>
    <w:rPr>
      <w:szCs w:val="22"/>
      <w:lang w:val="en-US"/>
    </w:rPr>
  </w:style>
  <w:style w:type="paragraph" w:customStyle="1" w:styleId="Style2n">
    <w:name w:val="Style2n"/>
    <w:basedOn w:val="BodyTextIndent3"/>
    <w:link w:val="Style2nChar"/>
    <w:rsid w:val="00A3139A"/>
  </w:style>
  <w:style w:type="character" w:customStyle="1" w:styleId="Style2nChar">
    <w:name w:val="Style2n Char"/>
    <w:basedOn w:val="BodyTextIndent3Char"/>
    <w:link w:val="Style2n"/>
    <w:rsid w:val="00A3139A"/>
    <w:rPr>
      <w:rFonts w:ascii="Arial" w:hAnsi="Arial" w:cs="Arial"/>
      <w:lang w:eastAsia="en-US"/>
    </w:rPr>
  </w:style>
  <w:style w:type="paragraph" w:customStyle="1" w:styleId="Style2a">
    <w:name w:val="Style2a"/>
    <w:basedOn w:val="Style2n"/>
    <w:rsid w:val="00A3139A"/>
    <w:pPr>
      <w:ind w:left="0"/>
    </w:pPr>
  </w:style>
  <w:style w:type="paragraph" w:customStyle="1" w:styleId="Style3a">
    <w:name w:val="Style3a"/>
    <w:basedOn w:val="Style311"/>
    <w:rsid w:val="00A3139A"/>
    <w:pPr>
      <w:numPr>
        <w:ilvl w:val="0"/>
        <w:numId w:val="0"/>
      </w:numPr>
    </w:pPr>
  </w:style>
  <w:style w:type="paragraph" w:customStyle="1" w:styleId="Style3n">
    <w:name w:val="Style3n"/>
    <w:basedOn w:val="Normal"/>
    <w:rsid w:val="00A3139A"/>
    <w:pPr>
      <w:ind w:left="1418"/>
    </w:pPr>
  </w:style>
  <w:style w:type="paragraph" w:styleId="Subtitle">
    <w:name w:val="Subtitle"/>
    <w:basedOn w:val="Normal"/>
    <w:link w:val="SubtitleChar"/>
    <w:rsid w:val="00A3139A"/>
    <w:pPr>
      <w:spacing w:after="60"/>
      <w:jc w:val="center"/>
      <w:outlineLvl w:val="1"/>
    </w:pPr>
    <w:rPr>
      <w:szCs w:val="24"/>
    </w:rPr>
  </w:style>
  <w:style w:type="character" w:customStyle="1" w:styleId="SubtitleChar">
    <w:name w:val="Subtitle Char"/>
    <w:basedOn w:val="DefaultParagraphFont"/>
    <w:link w:val="Subtitle"/>
    <w:rsid w:val="00A3139A"/>
    <w:rPr>
      <w:rFonts w:ascii="Arial" w:hAnsi="Arial" w:cs="Arial"/>
      <w:szCs w:val="24"/>
      <w:lang w:eastAsia="en-US"/>
    </w:rPr>
  </w:style>
  <w:style w:type="paragraph" w:customStyle="1" w:styleId="Title1">
    <w:name w:val="Title1"/>
    <w:basedOn w:val="Normal"/>
    <w:link w:val="Title1Char"/>
    <w:qFormat/>
    <w:rsid w:val="00A3139A"/>
    <w:pPr>
      <w:jc w:val="center"/>
    </w:pPr>
    <w:rPr>
      <w:b/>
      <w:sz w:val="40"/>
      <w:szCs w:val="40"/>
    </w:rPr>
  </w:style>
  <w:style w:type="character" w:customStyle="1" w:styleId="Title1Char">
    <w:name w:val="Title1 Char"/>
    <w:link w:val="Title1"/>
    <w:rsid w:val="00A3139A"/>
    <w:rPr>
      <w:rFonts w:ascii="Arial" w:hAnsi="Arial" w:cs="Arial"/>
      <w:b/>
      <w:sz w:val="40"/>
      <w:szCs w:val="40"/>
      <w:lang w:eastAsia="en-US"/>
    </w:rPr>
  </w:style>
  <w:style w:type="paragraph" w:customStyle="1" w:styleId="Title2">
    <w:name w:val="Title2"/>
    <w:basedOn w:val="Normal"/>
    <w:link w:val="Title2Char"/>
    <w:qFormat/>
    <w:rsid w:val="00A3139A"/>
    <w:pPr>
      <w:jc w:val="center"/>
    </w:pPr>
    <w:rPr>
      <w:b/>
      <w:sz w:val="28"/>
      <w:szCs w:val="28"/>
    </w:rPr>
  </w:style>
  <w:style w:type="character" w:customStyle="1" w:styleId="Title2Char">
    <w:name w:val="Title2 Char"/>
    <w:link w:val="Title2"/>
    <w:rsid w:val="00A3139A"/>
    <w:rPr>
      <w:rFonts w:ascii="Arial" w:hAnsi="Arial" w:cs="Arial"/>
      <w:b/>
      <w:sz w:val="28"/>
      <w:szCs w:val="28"/>
      <w:lang w:eastAsia="en-US"/>
    </w:rPr>
  </w:style>
  <w:style w:type="paragraph" w:styleId="TOC4">
    <w:name w:val="toc 4"/>
    <w:basedOn w:val="Normal"/>
    <w:next w:val="Normal"/>
    <w:rsid w:val="00A3139A"/>
  </w:style>
  <w:style w:type="paragraph" w:styleId="TOC5">
    <w:name w:val="toc 5"/>
    <w:basedOn w:val="Normal"/>
    <w:next w:val="Normal"/>
    <w:rsid w:val="00A3139A"/>
    <w:pPr>
      <w:ind w:left="960"/>
    </w:pPr>
  </w:style>
  <w:style w:type="paragraph" w:styleId="TOC6">
    <w:name w:val="toc 6"/>
    <w:basedOn w:val="Normal"/>
    <w:next w:val="Normal"/>
    <w:rsid w:val="00A3139A"/>
    <w:pPr>
      <w:ind w:left="1200"/>
    </w:pPr>
  </w:style>
  <w:style w:type="paragraph" w:styleId="TOC7">
    <w:name w:val="toc 7"/>
    <w:basedOn w:val="Normal"/>
    <w:next w:val="Normal"/>
    <w:rsid w:val="00A3139A"/>
    <w:pPr>
      <w:ind w:left="1440"/>
    </w:pPr>
  </w:style>
  <w:style w:type="paragraph" w:styleId="TOC8">
    <w:name w:val="toc 8"/>
    <w:basedOn w:val="Normal"/>
    <w:next w:val="Normal"/>
    <w:rsid w:val="00A3139A"/>
    <w:pPr>
      <w:ind w:left="1680"/>
    </w:pPr>
  </w:style>
  <w:style w:type="paragraph" w:styleId="TOC9">
    <w:name w:val="toc 9"/>
    <w:basedOn w:val="Normal"/>
    <w:next w:val="Normal"/>
    <w:rsid w:val="00A3139A"/>
    <w:pPr>
      <w:ind w:left="1920"/>
    </w:pPr>
  </w:style>
  <w:style w:type="paragraph" w:styleId="TOCHeading">
    <w:name w:val="TOC Heading"/>
    <w:basedOn w:val="Heading1"/>
    <w:next w:val="Normal"/>
    <w:uiPriority w:val="39"/>
    <w:unhideWhenUsed/>
    <w:qFormat/>
    <w:rsid w:val="00A3139A"/>
    <w:pPr>
      <w:spacing w:before="240" w:line="259" w:lineRule="auto"/>
      <w:outlineLvl w:val="9"/>
    </w:pPr>
    <w:rPr>
      <w:rFonts w:ascii="Calibri Light" w:hAnsi="Calibri Light"/>
      <w:sz w:val="32"/>
      <w:szCs w:val="32"/>
      <w:lang w:val="en-US"/>
    </w:rPr>
  </w:style>
  <w:style w:type="paragraph" w:customStyle="1" w:styleId="TraceySalutation">
    <w:name w:val="TraceySalutation"/>
    <w:basedOn w:val="Normal"/>
    <w:link w:val="TraceySalutationChar"/>
    <w:qFormat/>
    <w:rsid w:val="00A3139A"/>
    <w:pPr>
      <w:tabs>
        <w:tab w:val="left" w:pos="1050"/>
      </w:tabs>
    </w:pPr>
    <w:rPr>
      <w:rFonts w:ascii="Calibri" w:hAnsi="Calibri"/>
      <w:sz w:val="24"/>
      <w:szCs w:val="24"/>
    </w:rPr>
  </w:style>
  <w:style w:type="character" w:customStyle="1" w:styleId="TraceySalutationChar">
    <w:name w:val="TraceySalutation Char"/>
    <w:link w:val="TraceySalutation"/>
    <w:rsid w:val="00A3139A"/>
    <w:rPr>
      <w:rFonts w:ascii="Calibri" w:hAnsi="Calibri"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7281">
      <w:bodyDiv w:val="1"/>
      <w:marLeft w:val="0"/>
      <w:marRight w:val="0"/>
      <w:marTop w:val="0"/>
      <w:marBottom w:val="0"/>
      <w:divBdr>
        <w:top w:val="none" w:sz="0" w:space="0" w:color="auto"/>
        <w:left w:val="none" w:sz="0" w:space="0" w:color="auto"/>
        <w:bottom w:val="none" w:sz="0" w:space="0" w:color="auto"/>
        <w:right w:val="none" w:sz="0" w:space="0" w:color="auto"/>
      </w:divBdr>
    </w:div>
    <w:div w:id="166868536">
      <w:marLeft w:val="0"/>
      <w:marRight w:val="0"/>
      <w:marTop w:val="0"/>
      <w:marBottom w:val="0"/>
      <w:divBdr>
        <w:top w:val="none" w:sz="0" w:space="0" w:color="auto"/>
        <w:left w:val="none" w:sz="0" w:space="0" w:color="auto"/>
        <w:bottom w:val="none" w:sz="0" w:space="0" w:color="auto"/>
        <w:right w:val="none" w:sz="0" w:space="0" w:color="auto"/>
      </w:divBdr>
    </w:div>
    <w:div w:id="375744125">
      <w:bodyDiv w:val="1"/>
      <w:marLeft w:val="0"/>
      <w:marRight w:val="0"/>
      <w:marTop w:val="0"/>
      <w:marBottom w:val="0"/>
      <w:divBdr>
        <w:top w:val="none" w:sz="0" w:space="0" w:color="auto"/>
        <w:left w:val="none" w:sz="0" w:space="0" w:color="auto"/>
        <w:bottom w:val="none" w:sz="0" w:space="0" w:color="auto"/>
        <w:right w:val="none" w:sz="0" w:space="0" w:color="auto"/>
      </w:divBdr>
    </w:div>
    <w:div w:id="526869096">
      <w:marLeft w:val="0"/>
      <w:marRight w:val="0"/>
      <w:marTop w:val="0"/>
      <w:marBottom w:val="0"/>
      <w:divBdr>
        <w:top w:val="none" w:sz="0" w:space="0" w:color="auto"/>
        <w:left w:val="none" w:sz="0" w:space="0" w:color="auto"/>
        <w:bottom w:val="none" w:sz="0" w:space="0" w:color="auto"/>
        <w:right w:val="none" w:sz="0" w:space="0" w:color="auto"/>
      </w:divBdr>
    </w:div>
    <w:div w:id="555238055">
      <w:marLeft w:val="0"/>
      <w:marRight w:val="0"/>
      <w:marTop w:val="0"/>
      <w:marBottom w:val="0"/>
      <w:divBdr>
        <w:top w:val="none" w:sz="0" w:space="0" w:color="auto"/>
        <w:left w:val="none" w:sz="0" w:space="0" w:color="auto"/>
        <w:bottom w:val="none" w:sz="0" w:space="0" w:color="auto"/>
        <w:right w:val="none" w:sz="0" w:space="0" w:color="auto"/>
      </w:divBdr>
    </w:div>
    <w:div w:id="578711808">
      <w:marLeft w:val="0"/>
      <w:marRight w:val="0"/>
      <w:marTop w:val="0"/>
      <w:marBottom w:val="0"/>
      <w:divBdr>
        <w:top w:val="none" w:sz="0" w:space="0" w:color="auto"/>
        <w:left w:val="none" w:sz="0" w:space="0" w:color="auto"/>
        <w:bottom w:val="none" w:sz="0" w:space="0" w:color="auto"/>
        <w:right w:val="none" w:sz="0" w:space="0" w:color="auto"/>
      </w:divBdr>
    </w:div>
    <w:div w:id="679232644">
      <w:marLeft w:val="0"/>
      <w:marRight w:val="0"/>
      <w:marTop w:val="0"/>
      <w:marBottom w:val="0"/>
      <w:divBdr>
        <w:top w:val="none" w:sz="0" w:space="0" w:color="auto"/>
        <w:left w:val="none" w:sz="0" w:space="0" w:color="auto"/>
        <w:bottom w:val="none" w:sz="0" w:space="0" w:color="auto"/>
        <w:right w:val="none" w:sz="0" w:space="0" w:color="auto"/>
      </w:divBdr>
    </w:div>
    <w:div w:id="744843766">
      <w:marLeft w:val="0"/>
      <w:marRight w:val="0"/>
      <w:marTop w:val="0"/>
      <w:marBottom w:val="0"/>
      <w:divBdr>
        <w:top w:val="none" w:sz="0" w:space="0" w:color="auto"/>
        <w:left w:val="none" w:sz="0" w:space="0" w:color="auto"/>
        <w:bottom w:val="none" w:sz="0" w:space="0" w:color="auto"/>
        <w:right w:val="none" w:sz="0" w:space="0" w:color="auto"/>
      </w:divBdr>
    </w:div>
    <w:div w:id="756025724">
      <w:bodyDiv w:val="1"/>
      <w:marLeft w:val="0"/>
      <w:marRight w:val="0"/>
      <w:marTop w:val="0"/>
      <w:marBottom w:val="0"/>
      <w:divBdr>
        <w:top w:val="none" w:sz="0" w:space="0" w:color="auto"/>
        <w:left w:val="none" w:sz="0" w:space="0" w:color="auto"/>
        <w:bottom w:val="none" w:sz="0" w:space="0" w:color="auto"/>
        <w:right w:val="none" w:sz="0" w:space="0" w:color="auto"/>
      </w:divBdr>
    </w:div>
    <w:div w:id="782722513">
      <w:bodyDiv w:val="1"/>
      <w:marLeft w:val="0"/>
      <w:marRight w:val="0"/>
      <w:marTop w:val="0"/>
      <w:marBottom w:val="0"/>
      <w:divBdr>
        <w:top w:val="none" w:sz="0" w:space="0" w:color="auto"/>
        <w:left w:val="none" w:sz="0" w:space="0" w:color="auto"/>
        <w:bottom w:val="none" w:sz="0" w:space="0" w:color="auto"/>
        <w:right w:val="none" w:sz="0" w:space="0" w:color="auto"/>
      </w:divBdr>
    </w:div>
    <w:div w:id="966475635">
      <w:bodyDiv w:val="1"/>
      <w:marLeft w:val="0"/>
      <w:marRight w:val="0"/>
      <w:marTop w:val="0"/>
      <w:marBottom w:val="0"/>
      <w:divBdr>
        <w:top w:val="none" w:sz="0" w:space="0" w:color="auto"/>
        <w:left w:val="none" w:sz="0" w:space="0" w:color="auto"/>
        <w:bottom w:val="none" w:sz="0" w:space="0" w:color="auto"/>
        <w:right w:val="none" w:sz="0" w:space="0" w:color="auto"/>
      </w:divBdr>
    </w:div>
    <w:div w:id="985743059">
      <w:marLeft w:val="0"/>
      <w:marRight w:val="0"/>
      <w:marTop w:val="0"/>
      <w:marBottom w:val="0"/>
      <w:divBdr>
        <w:top w:val="none" w:sz="0" w:space="0" w:color="auto"/>
        <w:left w:val="none" w:sz="0" w:space="0" w:color="auto"/>
        <w:bottom w:val="none" w:sz="0" w:space="0" w:color="auto"/>
        <w:right w:val="none" w:sz="0" w:space="0" w:color="auto"/>
      </w:divBdr>
    </w:div>
    <w:div w:id="1147471521">
      <w:marLeft w:val="0"/>
      <w:marRight w:val="0"/>
      <w:marTop w:val="0"/>
      <w:marBottom w:val="0"/>
      <w:divBdr>
        <w:top w:val="none" w:sz="0" w:space="0" w:color="auto"/>
        <w:left w:val="none" w:sz="0" w:space="0" w:color="auto"/>
        <w:bottom w:val="none" w:sz="0" w:space="0" w:color="auto"/>
        <w:right w:val="none" w:sz="0" w:space="0" w:color="auto"/>
      </w:divBdr>
    </w:div>
    <w:div w:id="1193345428">
      <w:marLeft w:val="0"/>
      <w:marRight w:val="0"/>
      <w:marTop w:val="0"/>
      <w:marBottom w:val="0"/>
      <w:divBdr>
        <w:top w:val="none" w:sz="0" w:space="0" w:color="auto"/>
        <w:left w:val="none" w:sz="0" w:space="0" w:color="auto"/>
        <w:bottom w:val="none" w:sz="0" w:space="0" w:color="auto"/>
        <w:right w:val="none" w:sz="0" w:space="0" w:color="auto"/>
      </w:divBdr>
    </w:div>
    <w:div w:id="1282767725">
      <w:bodyDiv w:val="1"/>
      <w:marLeft w:val="0"/>
      <w:marRight w:val="0"/>
      <w:marTop w:val="0"/>
      <w:marBottom w:val="0"/>
      <w:divBdr>
        <w:top w:val="none" w:sz="0" w:space="0" w:color="auto"/>
        <w:left w:val="none" w:sz="0" w:space="0" w:color="auto"/>
        <w:bottom w:val="none" w:sz="0" w:space="0" w:color="auto"/>
        <w:right w:val="none" w:sz="0" w:space="0" w:color="auto"/>
      </w:divBdr>
    </w:div>
    <w:div w:id="1409767680">
      <w:marLeft w:val="0"/>
      <w:marRight w:val="0"/>
      <w:marTop w:val="0"/>
      <w:marBottom w:val="0"/>
      <w:divBdr>
        <w:top w:val="none" w:sz="0" w:space="0" w:color="auto"/>
        <w:left w:val="none" w:sz="0" w:space="0" w:color="auto"/>
        <w:bottom w:val="none" w:sz="0" w:space="0" w:color="auto"/>
        <w:right w:val="none" w:sz="0" w:space="0" w:color="auto"/>
      </w:divBdr>
    </w:div>
    <w:div w:id="1677535213">
      <w:marLeft w:val="0"/>
      <w:marRight w:val="0"/>
      <w:marTop w:val="0"/>
      <w:marBottom w:val="0"/>
      <w:divBdr>
        <w:top w:val="none" w:sz="0" w:space="0" w:color="auto"/>
        <w:left w:val="none" w:sz="0" w:space="0" w:color="auto"/>
        <w:bottom w:val="none" w:sz="0" w:space="0" w:color="auto"/>
        <w:right w:val="none" w:sz="0" w:space="0" w:color="auto"/>
      </w:divBdr>
    </w:div>
    <w:div w:id="1719742632">
      <w:marLeft w:val="0"/>
      <w:marRight w:val="0"/>
      <w:marTop w:val="0"/>
      <w:marBottom w:val="0"/>
      <w:divBdr>
        <w:top w:val="none" w:sz="0" w:space="0" w:color="auto"/>
        <w:left w:val="none" w:sz="0" w:space="0" w:color="auto"/>
        <w:bottom w:val="none" w:sz="0" w:space="0" w:color="auto"/>
        <w:right w:val="none" w:sz="0" w:space="0" w:color="auto"/>
      </w:divBdr>
    </w:div>
    <w:div w:id="1807579248">
      <w:bodyDiv w:val="1"/>
      <w:marLeft w:val="0"/>
      <w:marRight w:val="0"/>
      <w:marTop w:val="0"/>
      <w:marBottom w:val="0"/>
      <w:divBdr>
        <w:top w:val="none" w:sz="0" w:space="0" w:color="auto"/>
        <w:left w:val="none" w:sz="0" w:space="0" w:color="auto"/>
        <w:bottom w:val="none" w:sz="0" w:space="0" w:color="auto"/>
        <w:right w:val="none" w:sz="0" w:space="0" w:color="auto"/>
      </w:divBdr>
    </w:div>
    <w:div w:id="18991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3%20IT\32%20STD%20Branding\STD%20mmaster%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DA2C-3B15-664F-86F3-AB368333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mmaster -styles</Template>
  <TotalTime>9</TotalTime>
  <Pages>8</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29229</CharactersWithSpaces>
  <SharedDoc>false</SharedDoc>
  <HLinks>
    <vt:vector size="6" baseType="variant">
      <vt:variant>
        <vt:i4>6357002</vt:i4>
      </vt:variant>
      <vt:variant>
        <vt:i4>111</vt:i4>
      </vt:variant>
      <vt:variant>
        <vt:i4>0</vt:i4>
      </vt:variant>
      <vt:variant>
        <vt:i4>5</vt:i4>
      </vt:variant>
      <vt:variant>
        <vt:lpwstr>mailto:kate@thepassionatepa.co.uk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Cummins</dc:creator>
  <cp:lastModifiedBy>Louise Cummins</cp:lastModifiedBy>
  <cp:revision>4</cp:revision>
  <dcterms:created xsi:type="dcterms:W3CDTF">2024-09-01T10:29:00Z</dcterms:created>
  <dcterms:modified xsi:type="dcterms:W3CDTF">2024-09-01T10:34:00Z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SLETTER">
    <vt:i4>1</vt:i4>
  </property>
</Properties>
</file>