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C95C3" w14:textId="4957E2DA" w:rsidR="000967E8" w:rsidRPr="00287584" w:rsidRDefault="00995C10" w:rsidP="000967E8">
      <w:pPr>
        <w:spacing w:after="200" w:line="276" w:lineRule="auto"/>
        <w:jc w:val="center"/>
        <w:rPr>
          <w:rFonts w:ascii="Arial" w:eastAsiaTheme="minorEastAsia" w:hAnsi="Arial" w:cs="Arial"/>
          <w:b/>
          <w:sz w:val="28"/>
          <w:szCs w:val="28"/>
          <w:u w:val="single"/>
          <w:lang w:eastAsia="en-GB"/>
        </w:rPr>
      </w:pPr>
      <w:r>
        <w:rPr>
          <w:rFonts w:ascii="Arial" w:eastAsiaTheme="minorEastAsia" w:hAnsi="Arial" w:cs="Arial"/>
          <w:b/>
          <w:sz w:val="28"/>
          <w:szCs w:val="28"/>
          <w:u w:val="single"/>
          <w:lang w:eastAsia="en-GB"/>
        </w:rPr>
        <w:t xml:space="preserve">Concentric Sales and Lettings </w:t>
      </w:r>
      <w:r w:rsidR="00E240D0">
        <w:rPr>
          <w:rFonts w:ascii="Arial" w:eastAsiaTheme="minorEastAsia" w:hAnsi="Arial" w:cs="Arial"/>
          <w:b/>
          <w:sz w:val="28"/>
          <w:szCs w:val="28"/>
          <w:u w:val="single"/>
          <w:lang w:eastAsia="en-GB"/>
        </w:rPr>
        <w:t>Wolverhampton</w:t>
      </w:r>
    </w:p>
    <w:p w14:paraId="796A1E2C" w14:textId="77777777" w:rsidR="000967E8" w:rsidRPr="00287584" w:rsidRDefault="000967E8" w:rsidP="000967E8">
      <w:pPr>
        <w:spacing w:after="400" w:line="276" w:lineRule="auto"/>
        <w:jc w:val="center"/>
        <w:rPr>
          <w:rFonts w:ascii="Arial" w:eastAsiaTheme="minorEastAsia" w:hAnsi="Arial" w:cs="Arial"/>
          <w:b/>
          <w:sz w:val="28"/>
          <w:szCs w:val="28"/>
          <w:u w:val="single"/>
          <w:lang w:eastAsia="en-GB"/>
        </w:rPr>
      </w:pPr>
      <w:r w:rsidRPr="00287584">
        <w:rPr>
          <w:rFonts w:ascii="Arial" w:eastAsiaTheme="minorEastAsia" w:hAnsi="Arial" w:cs="Arial"/>
          <w:b/>
          <w:sz w:val="28"/>
          <w:szCs w:val="28"/>
          <w:u w:val="single"/>
          <w:lang w:eastAsia="en-GB"/>
        </w:rPr>
        <w:t>IN-HOUSE COMPLAINTS PROCEDURE</w:t>
      </w:r>
    </w:p>
    <w:p w14:paraId="771470FF" w14:textId="77777777" w:rsidR="00540BCA" w:rsidRPr="00287584" w:rsidRDefault="00540BCA" w:rsidP="000967E8">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We are committed to providing a professional service to all our clients and customers.  When something goes wrong, we need you to tell us about it.  This will help us to improve our standards.</w:t>
      </w:r>
    </w:p>
    <w:p w14:paraId="663FDFF2" w14:textId="422C68F4" w:rsidR="007A7E39" w:rsidRPr="00287584" w:rsidRDefault="007A7E39" w:rsidP="000967E8">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If you have a complaint, please put it in writing</w:t>
      </w:r>
      <w:r w:rsidR="00287584" w:rsidRPr="00287584">
        <w:rPr>
          <w:rFonts w:ascii="Arial" w:eastAsiaTheme="minorEastAsia" w:hAnsi="Arial" w:cs="Arial"/>
          <w:sz w:val="20"/>
          <w:szCs w:val="20"/>
          <w:lang w:eastAsia="en-GB"/>
        </w:rPr>
        <w:t xml:space="preserve"> to the</w:t>
      </w:r>
      <w:r w:rsidR="00995C10">
        <w:rPr>
          <w:rFonts w:ascii="Arial" w:eastAsiaTheme="minorEastAsia" w:hAnsi="Arial" w:cs="Arial"/>
          <w:sz w:val="20"/>
          <w:szCs w:val="20"/>
          <w:lang w:eastAsia="en-GB"/>
        </w:rPr>
        <w:t xml:space="preserve"> Branch</w:t>
      </w:r>
      <w:r w:rsidR="00092358">
        <w:rPr>
          <w:rFonts w:ascii="Arial" w:eastAsiaTheme="minorEastAsia" w:hAnsi="Arial" w:cs="Arial"/>
          <w:sz w:val="20"/>
          <w:szCs w:val="20"/>
          <w:lang w:eastAsia="en-GB"/>
        </w:rPr>
        <w:t xml:space="preserve"> </w:t>
      </w:r>
      <w:r w:rsidR="007A4340">
        <w:rPr>
          <w:rFonts w:ascii="Arial" w:eastAsiaTheme="minorEastAsia" w:hAnsi="Arial" w:cs="Arial"/>
          <w:sz w:val="20"/>
          <w:szCs w:val="20"/>
          <w:lang w:eastAsia="en-GB"/>
        </w:rPr>
        <w:t>Manager</w:t>
      </w:r>
      <w:r w:rsidR="00287584" w:rsidRPr="00287584">
        <w:rPr>
          <w:rFonts w:ascii="Arial" w:eastAsiaTheme="minorEastAsia" w:hAnsi="Arial" w:cs="Arial"/>
          <w:sz w:val="20"/>
          <w:szCs w:val="20"/>
          <w:lang w:eastAsia="en-GB"/>
        </w:rPr>
        <w:t xml:space="preserve"> </w:t>
      </w:r>
      <w:r w:rsidR="00E240D0">
        <w:rPr>
          <w:rFonts w:ascii="Arial" w:eastAsiaTheme="minorEastAsia" w:hAnsi="Arial" w:cs="Arial"/>
          <w:sz w:val="20"/>
          <w:szCs w:val="20"/>
          <w:lang w:eastAsia="en-GB"/>
        </w:rPr>
        <w:t>Ali Durrant</w:t>
      </w:r>
      <w:r w:rsidR="00995C10">
        <w:rPr>
          <w:rFonts w:ascii="Arial" w:eastAsiaTheme="minorEastAsia" w:hAnsi="Arial" w:cs="Arial"/>
          <w:sz w:val="20"/>
          <w:szCs w:val="20"/>
          <w:lang w:eastAsia="en-GB"/>
        </w:rPr>
        <w:t>,</w:t>
      </w:r>
      <w:r w:rsidR="00287584" w:rsidRPr="00287584">
        <w:rPr>
          <w:rFonts w:ascii="Arial" w:eastAsiaTheme="minorEastAsia" w:hAnsi="Arial" w:cs="Arial"/>
          <w:sz w:val="20"/>
          <w:szCs w:val="20"/>
          <w:lang w:eastAsia="en-GB"/>
        </w:rPr>
        <w:t xml:space="preserve"> include</w:t>
      </w:r>
      <w:r w:rsidRPr="00287584">
        <w:rPr>
          <w:rFonts w:ascii="Arial" w:eastAsiaTheme="minorEastAsia" w:hAnsi="Arial" w:cs="Arial"/>
          <w:sz w:val="20"/>
          <w:szCs w:val="20"/>
          <w:lang w:eastAsia="en-GB"/>
        </w:rPr>
        <w:t xml:space="preserve">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3B7F23C0" w14:textId="77777777" w:rsidR="000967E8" w:rsidRPr="00287584" w:rsidRDefault="00540BCA" w:rsidP="000967E8">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What will happen next?</w:t>
      </w:r>
    </w:p>
    <w:p w14:paraId="178B589D" w14:textId="77777777" w:rsidR="00540BCA" w:rsidRPr="00287584"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 xml:space="preserve">We will send you a letter acknowledging receipt of </w:t>
      </w:r>
      <w:proofErr w:type="gramStart"/>
      <w:r w:rsidRPr="00287584">
        <w:rPr>
          <w:rFonts w:ascii="Arial" w:eastAsiaTheme="minorEastAsia" w:hAnsi="Arial" w:cs="Arial"/>
          <w:sz w:val="20"/>
          <w:szCs w:val="20"/>
          <w:lang w:eastAsia="en-GB"/>
        </w:rPr>
        <w:t>you</w:t>
      </w:r>
      <w:proofErr w:type="gramEnd"/>
      <w:r w:rsidRPr="00287584">
        <w:rPr>
          <w:rFonts w:ascii="Arial" w:eastAsiaTheme="minorEastAsia" w:hAnsi="Arial" w:cs="Arial"/>
          <w:sz w:val="20"/>
          <w:szCs w:val="20"/>
          <w:lang w:eastAsia="en-GB"/>
        </w:rPr>
        <w:t xml:space="preserve"> complaint within three working days of receiving it, enclosing a copy of this procedure.</w:t>
      </w:r>
    </w:p>
    <w:p w14:paraId="57D34D09" w14:textId="77777777" w:rsidR="000967E8" w:rsidRPr="00287584" w:rsidRDefault="000967E8" w:rsidP="000967E8">
      <w:pPr>
        <w:pStyle w:val="ListParagraph"/>
        <w:spacing w:after="200" w:line="276" w:lineRule="auto"/>
        <w:jc w:val="both"/>
        <w:rPr>
          <w:rFonts w:ascii="Arial" w:eastAsiaTheme="minorEastAsia" w:hAnsi="Arial" w:cs="Arial"/>
          <w:sz w:val="20"/>
          <w:szCs w:val="20"/>
          <w:lang w:eastAsia="en-GB"/>
        </w:rPr>
      </w:pPr>
    </w:p>
    <w:p w14:paraId="603F2F7B" w14:textId="77777777" w:rsidR="000967E8" w:rsidRPr="00287584"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730D5A05" w14:textId="77777777" w:rsidR="000967E8" w:rsidRPr="00287584" w:rsidRDefault="000967E8" w:rsidP="000967E8">
      <w:pPr>
        <w:pStyle w:val="ListParagraph"/>
        <w:spacing w:after="200" w:line="276" w:lineRule="auto"/>
        <w:jc w:val="both"/>
        <w:rPr>
          <w:rFonts w:ascii="Arial" w:eastAsiaTheme="minorEastAsia" w:hAnsi="Arial" w:cs="Arial"/>
          <w:sz w:val="20"/>
          <w:szCs w:val="20"/>
          <w:lang w:eastAsia="en-GB"/>
        </w:rPr>
      </w:pPr>
    </w:p>
    <w:p w14:paraId="624377F0" w14:textId="77777777" w:rsidR="00540BCA" w:rsidRPr="00287584"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 xml:space="preserve">If, at this stage, you are still not satisfied, you should </w:t>
      </w:r>
      <w:r w:rsidR="00287584" w:rsidRPr="00287584">
        <w:rPr>
          <w:rFonts w:ascii="Arial" w:eastAsiaTheme="minorEastAsia" w:hAnsi="Arial" w:cs="Arial"/>
          <w:sz w:val="20"/>
          <w:szCs w:val="20"/>
          <w:lang w:eastAsia="en-GB"/>
        </w:rPr>
        <w:t>contact us again and refer your complaint to Dawn Bennett –Director she</w:t>
      </w:r>
      <w:r w:rsidRPr="00287584">
        <w:rPr>
          <w:rFonts w:ascii="Arial" w:eastAsiaTheme="minorEastAsia" w:hAnsi="Arial" w:cs="Arial"/>
          <w:sz w:val="20"/>
          <w:szCs w:val="20"/>
          <w:lang w:eastAsia="en-GB"/>
        </w:rPr>
        <w:t xml:space="preserve"> will arrange for a separate review to take place</w:t>
      </w:r>
      <w:r w:rsidR="00287584" w:rsidRPr="00287584">
        <w:rPr>
          <w:rFonts w:ascii="Arial" w:eastAsiaTheme="minorEastAsia" w:hAnsi="Arial" w:cs="Arial"/>
          <w:sz w:val="20"/>
          <w:szCs w:val="20"/>
          <w:lang w:eastAsia="en-GB"/>
        </w:rPr>
        <w:t>.</w:t>
      </w:r>
    </w:p>
    <w:p w14:paraId="515D116C" w14:textId="77777777" w:rsidR="000967E8" w:rsidRPr="00287584" w:rsidRDefault="000967E8" w:rsidP="000967E8">
      <w:pPr>
        <w:pStyle w:val="ListParagraph"/>
        <w:spacing w:after="200" w:line="276" w:lineRule="auto"/>
        <w:jc w:val="both"/>
        <w:rPr>
          <w:rFonts w:ascii="Arial" w:eastAsiaTheme="minorEastAsia" w:hAnsi="Arial" w:cs="Arial"/>
          <w:sz w:val="20"/>
          <w:szCs w:val="20"/>
          <w:lang w:eastAsia="en-GB"/>
        </w:rPr>
      </w:pPr>
    </w:p>
    <w:p w14:paraId="7A7230E6" w14:textId="3CC32C30" w:rsidR="00540BCA" w:rsidRDefault="00540BCA" w:rsidP="000967E8">
      <w:pPr>
        <w:pStyle w:val="ListParagraph"/>
        <w:numPr>
          <w:ilvl w:val="0"/>
          <w:numId w:val="3"/>
        </w:numPr>
        <w:spacing w:after="3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We will write to you within 1</w:t>
      </w:r>
      <w:r w:rsidR="000967E8" w:rsidRPr="00287584">
        <w:rPr>
          <w:rFonts w:ascii="Arial" w:eastAsiaTheme="minorEastAsia" w:hAnsi="Arial" w:cs="Arial"/>
          <w:sz w:val="20"/>
          <w:szCs w:val="20"/>
          <w:lang w:eastAsia="en-GB"/>
        </w:rPr>
        <w:t>5</w:t>
      </w:r>
      <w:r w:rsidRPr="00287584">
        <w:rPr>
          <w:rFonts w:ascii="Arial" w:eastAsiaTheme="minorEastAsia" w:hAnsi="Arial" w:cs="Arial"/>
          <w:sz w:val="20"/>
          <w:szCs w:val="20"/>
          <w:lang w:eastAsia="en-GB"/>
        </w:rPr>
        <w:t xml:space="preserve"> working days of receiving your request for a review, confirming our final viewpoint</w:t>
      </w:r>
      <w:r w:rsidR="000967E8" w:rsidRPr="00287584">
        <w:rPr>
          <w:rFonts w:ascii="Arial" w:eastAsiaTheme="minorEastAsia" w:hAnsi="Arial" w:cs="Arial"/>
          <w:sz w:val="20"/>
          <w:szCs w:val="20"/>
          <w:lang w:eastAsia="en-GB"/>
        </w:rPr>
        <w:t xml:space="preserve"> on the matter</w:t>
      </w:r>
      <w:r w:rsidRPr="00287584">
        <w:rPr>
          <w:rFonts w:ascii="Arial" w:eastAsiaTheme="minorEastAsia" w:hAnsi="Arial" w:cs="Arial"/>
          <w:sz w:val="20"/>
          <w:szCs w:val="20"/>
          <w:lang w:eastAsia="en-GB"/>
        </w:rPr>
        <w:t>.</w:t>
      </w:r>
    </w:p>
    <w:p w14:paraId="09063FA3" w14:textId="77777777" w:rsidR="00E240D0" w:rsidRPr="00E240D0" w:rsidRDefault="00E240D0" w:rsidP="00E240D0">
      <w:pPr>
        <w:pStyle w:val="ListParagraph"/>
        <w:rPr>
          <w:rFonts w:ascii="Arial" w:eastAsiaTheme="minorEastAsia" w:hAnsi="Arial" w:cs="Arial"/>
          <w:sz w:val="20"/>
          <w:szCs w:val="20"/>
          <w:lang w:eastAsia="en-GB"/>
        </w:rPr>
      </w:pPr>
    </w:p>
    <w:p w14:paraId="2682F538" w14:textId="1FDDC3C6" w:rsidR="00E240D0" w:rsidRDefault="00000000" w:rsidP="00E240D0">
      <w:pPr>
        <w:spacing w:after="300" w:line="276" w:lineRule="auto"/>
        <w:jc w:val="both"/>
        <w:rPr>
          <w:rFonts w:ascii="Arial" w:eastAsiaTheme="minorEastAsia" w:hAnsi="Arial" w:cs="Arial"/>
          <w:sz w:val="20"/>
          <w:szCs w:val="20"/>
          <w:lang w:eastAsia="en-GB"/>
        </w:rPr>
      </w:pPr>
      <w:hyperlink r:id="rId5" w:history="1">
        <w:r w:rsidR="00E240D0" w:rsidRPr="00067E12">
          <w:rPr>
            <w:rStyle w:val="Hyperlink"/>
            <w:rFonts w:ascii="Arial" w:eastAsiaTheme="minorEastAsia" w:hAnsi="Arial" w:cs="Arial"/>
            <w:sz w:val="20"/>
            <w:szCs w:val="20"/>
            <w:lang w:eastAsia="en-GB"/>
          </w:rPr>
          <w:t>ali@concentricproperty.co.uk</w:t>
        </w:r>
      </w:hyperlink>
      <w:r w:rsidR="00E240D0">
        <w:rPr>
          <w:rFonts w:ascii="Arial" w:eastAsiaTheme="minorEastAsia" w:hAnsi="Arial" w:cs="Arial"/>
          <w:sz w:val="20"/>
          <w:szCs w:val="20"/>
          <w:lang w:eastAsia="en-GB"/>
        </w:rPr>
        <w:t xml:space="preserve"> or in writing to 40 Chapel Ash, Wolverhampton, WV3 0TT</w:t>
      </w:r>
    </w:p>
    <w:p w14:paraId="7BEBC911" w14:textId="66A0558B" w:rsidR="00E240D0" w:rsidRDefault="00E240D0" w:rsidP="00E240D0">
      <w:pPr>
        <w:spacing w:after="300" w:line="276" w:lineRule="auto"/>
        <w:jc w:val="both"/>
        <w:rPr>
          <w:rFonts w:ascii="Arial" w:eastAsiaTheme="minorEastAsia" w:hAnsi="Arial" w:cs="Arial"/>
          <w:sz w:val="20"/>
          <w:szCs w:val="20"/>
          <w:lang w:eastAsia="en-GB"/>
        </w:rPr>
      </w:pPr>
      <w:hyperlink r:id="rId6" w:history="1">
        <w:r w:rsidRPr="00067E12">
          <w:rPr>
            <w:rStyle w:val="Hyperlink"/>
            <w:rFonts w:ascii="Arial" w:eastAsiaTheme="minorEastAsia" w:hAnsi="Arial" w:cs="Arial"/>
            <w:sz w:val="20"/>
            <w:szCs w:val="20"/>
            <w:lang w:eastAsia="en-GB"/>
          </w:rPr>
          <w:t>dawn@concentricproperty.co.uk</w:t>
        </w:r>
      </w:hyperlink>
      <w:r>
        <w:rPr>
          <w:rFonts w:ascii="Arial" w:eastAsiaTheme="minorEastAsia" w:hAnsi="Arial" w:cs="Arial"/>
          <w:sz w:val="20"/>
          <w:szCs w:val="20"/>
          <w:lang w:eastAsia="en-GB"/>
        </w:rPr>
        <w:t xml:space="preserve"> or in writing to Unit 7, Newton Court, Pendeford Business Park, Wolverhampton, WV9 5HB</w:t>
      </w:r>
    </w:p>
    <w:p w14:paraId="09CAF180" w14:textId="77777777" w:rsidR="000967E8" w:rsidRPr="00287584" w:rsidRDefault="000967E8" w:rsidP="000967E8">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If you remain dissatisfied</w:t>
      </w:r>
      <w:r w:rsidR="00540BCA" w:rsidRPr="00287584">
        <w:rPr>
          <w:rFonts w:ascii="Arial" w:eastAsiaTheme="minorEastAsia" w:hAnsi="Arial" w:cs="Arial"/>
          <w:sz w:val="20"/>
          <w:szCs w:val="20"/>
          <w:lang w:eastAsia="en-GB"/>
        </w:rPr>
        <w:t>, you can then contact</w:t>
      </w:r>
      <w:r w:rsidRPr="00287584">
        <w:rPr>
          <w:rFonts w:ascii="Arial" w:eastAsiaTheme="minorEastAsia" w:hAnsi="Arial" w:cs="Arial"/>
          <w:sz w:val="20"/>
          <w:szCs w:val="20"/>
          <w:lang w:eastAsia="en-GB"/>
        </w:rPr>
        <w:t xml:space="preserve"> The Property Ombudsman to request an independent review:</w:t>
      </w:r>
    </w:p>
    <w:p w14:paraId="499F7E69" w14:textId="77777777" w:rsidR="000967E8" w:rsidRPr="00287584" w:rsidRDefault="000967E8" w:rsidP="000967E8">
      <w:pPr>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The Property Ombudsman Ltd</w:t>
      </w:r>
    </w:p>
    <w:p w14:paraId="06C163DB" w14:textId="77777777" w:rsidR="000967E8" w:rsidRPr="00287584" w:rsidRDefault="000967E8" w:rsidP="000967E8">
      <w:pPr>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Milford House</w:t>
      </w:r>
    </w:p>
    <w:p w14:paraId="442076A4" w14:textId="77777777" w:rsidR="000967E8" w:rsidRPr="00287584" w:rsidRDefault="000967E8" w:rsidP="000967E8">
      <w:pPr>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43-45 Milford Street</w:t>
      </w:r>
    </w:p>
    <w:p w14:paraId="2C744041" w14:textId="77777777" w:rsidR="000967E8" w:rsidRPr="00287584" w:rsidRDefault="000967E8" w:rsidP="000967E8">
      <w:pPr>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Salisbury</w:t>
      </w:r>
    </w:p>
    <w:p w14:paraId="02D1CCD1" w14:textId="77777777" w:rsidR="000967E8" w:rsidRPr="00287584" w:rsidRDefault="000967E8" w:rsidP="000967E8">
      <w:pPr>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Wiltshire</w:t>
      </w:r>
    </w:p>
    <w:p w14:paraId="45AB212D" w14:textId="77777777" w:rsidR="000967E8" w:rsidRPr="00287584" w:rsidRDefault="000967E8" w:rsidP="000967E8">
      <w:pPr>
        <w:spacing w:after="200"/>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SP1 2BP</w:t>
      </w:r>
    </w:p>
    <w:p w14:paraId="51249E7B" w14:textId="77777777" w:rsidR="000967E8" w:rsidRPr="00287584" w:rsidRDefault="000967E8" w:rsidP="000967E8">
      <w:pPr>
        <w:spacing w:after="200"/>
        <w:jc w:val="center"/>
        <w:rPr>
          <w:rFonts w:ascii="Arial" w:eastAsiaTheme="minorEastAsia" w:hAnsi="Arial" w:cs="Arial"/>
          <w:b/>
          <w:sz w:val="20"/>
          <w:szCs w:val="20"/>
          <w:lang w:eastAsia="en-GB"/>
        </w:rPr>
      </w:pPr>
      <w:r w:rsidRPr="00287584">
        <w:rPr>
          <w:rFonts w:ascii="Arial" w:eastAsiaTheme="minorEastAsia" w:hAnsi="Arial" w:cs="Arial"/>
          <w:b/>
          <w:sz w:val="20"/>
          <w:szCs w:val="20"/>
          <w:lang w:eastAsia="en-GB"/>
        </w:rPr>
        <w:t>01722 333 306</w:t>
      </w:r>
    </w:p>
    <w:p w14:paraId="04E0AB14" w14:textId="77777777" w:rsidR="000967E8" w:rsidRPr="00287584" w:rsidRDefault="00000000" w:rsidP="000967E8">
      <w:pPr>
        <w:spacing w:after="200"/>
        <w:jc w:val="center"/>
        <w:rPr>
          <w:rFonts w:ascii="Arial" w:eastAsiaTheme="minorEastAsia" w:hAnsi="Arial" w:cs="Arial"/>
          <w:b/>
          <w:sz w:val="20"/>
          <w:szCs w:val="20"/>
          <w:lang w:eastAsia="en-GB"/>
        </w:rPr>
      </w:pPr>
      <w:hyperlink r:id="rId7" w:history="1">
        <w:r w:rsidR="003B35E5" w:rsidRPr="00287584">
          <w:rPr>
            <w:rStyle w:val="Hyperlink"/>
            <w:rFonts w:ascii="Arial" w:eastAsiaTheme="minorEastAsia" w:hAnsi="Arial" w:cs="Arial"/>
            <w:b/>
            <w:sz w:val="20"/>
            <w:szCs w:val="20"/>
            <w:lang w:eastAsia="en-GB"/>
          </w:rPr>
          <w:t>www.tpos.co.uk</w:t>
        </w:r>
      </w:hyperlink>
      <w:r w:rsidR="003B35E5" w:rsidRPr="00287584">
        <w:rPr>
          <w:rFonts w:ascii="Arial" w:eastAsiaTheme="minorEastAsia" w:hAnsi="Arial" w:cs="Arial"/>
          <w:b/>
          <w:sz w:val="20"/>
          <w:szCs w:val="20"/>
          <w:lang w:eastAsia="en-GB"/>
        </w:rPr>
        <w:t xml:space="preserve"> </w:t>
      </w:r>
    </w:p>
    <w:p w14:paraId="3A0FE24D" w14:textId="77777777" w:rsidR="000967E8" w:rsidRPr="00287584" w:rsidRDefault="000967E8" w:rsidP="0050092F">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Please note the following:</w:t>
      </w:r>
    </w:p>
    <w:p w14:paraId="0E697B1E" w14:textId="77777777" w:rsidR="00706480" w:rsidRPr="00287584" w:rsidRDefault="000967E8" w:rsidP="0050092F">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Y</w:t>
      </w:r>
      <w:r w:rsidR="00540BCA" w:rsidRPr="00287584">
        <w:rPr>
          <w:rFonts w:ascii="Arial" w:eastAsiaTheme="minorEastAsia" w:hAnsi="Arial" w:cs="Arial"/>
          <w:sz w:val="20"/>
          <w:szCs w:val="20"/>
          <w:lang w:eastAsia="en-GB"/>
        </w:rPr>
        <w:t xml:space="preserve">ou will need to </w:t>
      </w:r>
      <w:r w:rsidRPr="00287584">
        <w:rPr>
          <w:rFonts w:ascii="Arial" w:eastAsiaTheme="minorEastAsia" w:hAnsi="Arial" w:cs="Arial"/>
          <w:sz w:val="20"/>
          <w:szCs w:val="20"/>
          <w:lang w:eastAsia="en-GB"/>
        </w:rPr>
        <w:t>submit your complaint to</w:t>
      </w:r>
      <w:r w:rsidR="00540BCA" w:rsidRPr="00287584">
        <w:rPr>
          <w:rFonts w:ascii="Arial" w:eastAsiaTheme="minorEastAsia" w:hAnsi="Arial" w:cs="Arial"/>
          <w:sz w:val="20"/>
          <w:szCs w:val="20"/>
          <w:lang w:eastAsia="en-GB"/>
        </w:rPr>
        <w:t xml:space="preserve"> T</w:t>
      </w:r>
      <w:r w:rsidR="003B35E5" w:rsidRPr="00287584">
        <w:rPr>
          <w:rFonts w:ascii="Arial" w:eastAsiaTheme="minorEastAsia" w:hAnsi="Arial" w:cs="Arial"/>
          <w:sz w:val="20"/>
          <w:szCs w:val="20"/>
          <w:lang w:eastAsia="en-GB"/>
        </w:rPr>
        <w:t>he Property Ombudsman within 12</w:t>
      </w:r>
      <w:r w:rsidR="00540BCA" w:rsidRPr="00287584">
        <w:rPr>
          <w:rFonts w:ascii="Arial" w:eastAsiaTheme="minorEastAsia" w:hAnsi="Arial" w:cs="Arial"/>
          <w:sz w:val="20"/>
          <w:szCs w:val="20"/>
          <w:lang w:eastAsia="en-GB"/>
        </w:rPr>
        <w:t xml:space="preserve"> months of recei</w:t>
      </w:r>
      <w:r w:rsidRPr="00287584">
        <w:rPr>
          <w:rFonts w:ascii="Arial" w:eastAsiaTheme="minorEastAsia" w:hAnsi="Arial" w:cs="Arial"/>
          <w:sz w:val="20"/>
          <w:szCs w:val="20"/>
          <w:lang w:eastAsia="en-GB"/>
        </w:rPr>
        <w:t xml:space="preserve">ving our final viewpoint letter, including any evidence to support your case. </w:t>
      </w:r>
    </w:p>
    <w:p w14:paraId="7FA4EAE3" w14:textId="77777777" w:rsidR="000967E8" w:rsidRDefault="000967E8" w:rsidP="0050092F">
      <w:pPr>
        <w:spacing w:after="200" w:line="276" w:lineRule="auto"/>
        <w:jc w:val="both"/>
        <w:rPr>
          <w:rFonts w:ascii="Arial" w:eastAsiaTheme="minorEastAsia" w:hAnsi="Arial" w:cs="Arial"/>
          <w:sz w:val="20"/>
          <w:szCs w:val="20"/>
          <w:lang w:eastAsia="en-GB"/>
        </w:rPr>
      </w:pPr>
      <w:r w:rsidRPr="00287584">
        <w:rPr>
          <w:rFonts w:ascii="Arial" w:eastAsiaTheme="minorEastAsia" w:hAnsi="Arial" w:cs="Arial"/>
          <w:sz w:val="20"/>
          <w:szCs w:val="20"/>
          <w:lang w:eastAsia="en-GB"/>
        </w:rPr>
        <w:t xml:space="preserve">The Property Ombudsman requires that all complaints are addressed through this in-house </w:t>
      </w:r>
      <w:proofErr w:type="gramStart"/>
      <w:r w:rsidRPr="00287584">
        <w:rPr>
          <w:rFonts w:ascii="Arial" w:eastAsiaTheme="minorEastAsia" w:hAnsi="Arial" w:cs="Arial"/>
          <w:sz w:val="20"/>
          <w:szCs w:val="20"/>
          <w:lang w:eastAsia="en-GB"/>
        </w:rPr>
        <w:t>complaints</w:t>
      </w:r>
      <w:proofErr w:type="gramEnd"/>
      <w:r w:rsidRPr="00287584">
        <w:rPr>
          <w:rFonts w:ascii="Arial" w:eastAsiaTheme="minorEastAsia" w:hAnsi="Arial" w:cs="Arial"/>
          <w:sz w:val="20"/>
          <w:szCs w:val="20"/>
          <w:lang w:eastAsia="en-GB"/>
        </w:rPr>
        <w:t xml:space="preserve"> procedure, before being submitted for an independent review. </w:t>
      </w:r>
    </w:p>
    <w:p w14:paraId="0DED27A8" w14:textId="77777777" w:rsidR="0035010D" w:rsidRPr="0035010D" w:rsidRDefault="0035010D" w:rsidP="0035010D">
      <w:pPr>
        <w:autoSpaceDE w:val="0"/>
        <w:autoSpaceDN w:val="0"/>
        <w:adjustRightInd w:val="0"/>
        <w:rPr>
          <w:rFonts w:ascii="Raleway-Regular" w:hAnsi="Raleway-Regular" w:cs="Raleway-Regular"/>
          <w:b/>
          <w:bCs/>
        </w:rPr>
      </w:pPr>
      <w:r w:rsidRPr="0035010D">
        <w:rPr>
          <w:rFonts w:ascii="Raleway-Regular" w:hAnsi="Raleway-Regular" w:cs="Raleway-Regular"/>
          <w:b/>
          <w:bCs/>
        </w:rPr>
        <w:lastRenderedPageBreak/>
        <w:t>WE ARE MEMBERS OF PROPERTYMARK</w:t>
      </w:r>
    </w:p>
    <w:p w14:paraId="36EAF206" w14:textId="77777777" w:rsidR="0035010D" w:rsidRDefault="0035010D" w:rsidP="0035010D">
      <w:pPr>
        <w:autoSpaceDE w:val="0"/>
        <w:autoSpaceDN w:val="0"/>
        <w:adjustRightInd w:val="0"/>
        <w:rPr>
          <w:rFonts w:ascii="Raleway-Regular" w:hAnsi="Raleway-Regular" w:cs="Raleway-Regular"/>
          <w:color w:val="007E4A"/>
        </w:rPr>
      </w:pPr>
    </w:p>
    <w:p w14:paraId="2FF2A61A" w14:textId="77777777" w:rsidR="0035010D" w:rsidRDefault="0035010D" w:rsidP="0035010D">
      <w:pPr>
        <w:autoSpaceDE w:val="0"/>
        <w:autoSpaceDN w:val="0"/>
        <w:adjustRightInd w:val="0"/>
        <w:jc w:val="both"/>
        <w:rPr>
          <w:rFonts w:ascii="Arial" w:hAnsi="Arial" w:cs="Arial"/>
          <w:color w:val="000000"/>
          <w:sz w:val="20"/>
          <w:szCs w:val="20"/>
        </w:rPr>
      </w:pPr>
      <w:r w:rsidRPr="0035010D">
        <w:rPr>
          <w:rFonts w:ascii="Arial" w:hAnsi="Arial" w:cs="Arial"/>
          <w:color w:val="000000"/>
          <w:sz w:val="20"/>
          <w:szCs w:val="20"/>
        </w:rPr>
        <w:t>If you feel your complaint has not been satisfactorily</w:t>
      </w:r>
      <w:r>
        <w:rPr>
          <w:rFonts w:ascii="Arial" w:hAnsi="Arial" w:cs="Arial"/>
          <w:color w:val="000000"/>
          <w:sz w:val="20"/>
          <w:szCs w:val="20"/>
        </w:rPr>
        <w:t xml:space="preserve"> </w:t>
      </w:r>
      <w:r w:rsidRPr="0035010D">
        <w:rPr>
          <w:rFonts w:ascii="Arial" w:hAnsi="Arial" w:cs="Arial"/>
          <w:color w:val="000000"/>
          <w:sz w:val="20"/>
          <w:szCs w:val="20"/>
        </w:rPr>
        <w:t xml:space="preserve">dealt with by </w:t>
      </w:r>
      <w:proofErr w:type="gramStart"/>
      <w:r w:rsidRPr="0035010D">
        <w:rPr>
          <w:rFonts w:ascii="Arial" w:hAnsi="Arial" w:cs="Arial"/>
          <w:color w:val="000000"/>
          <w:sz w:val="20"/>
          <w:szCs w:val="20"/>
        </w:rPr>
        <w:t>ourselves</w:t>
      </w:r>
      <w:proofErr w:type="gramEnd"/>
      <w:r w:rsidRPr="0035010D">
        <w:rPr>
          <w:rFonts w:ascii="Arial" w:hAnsi="Arial" w:cs="Arial"/>
          <w:color w:val="000000"/>
          <w:sz w:val="20"/>
          <w:szCs w:val="20"/>
        </w:rPr>
        <w:t xml:space="preserve"> and the redress scheme, you</w:t>
      </w:r>
      <w:r>
        <w:rPr>
          <w:rFonts w:ascii="Arial" w:hAnsi="Arial" w:cs="Arial"/>
          <w:color w:val="000000"/>
          <w:sz w:val="20"/>
          <w:szCs w:val="20"/>
        </w:rPr>
        <w:t xml:space="preserve"> </w:t>
      </w:r>
      <w:r w:rsidRPr="0035010D">
        <w:rPr>
          <w:rFonts w:ascii="Arial" w:hAnsi="Arial" w:cs="Arial"/>
          <w:color w:val="000000"/>
          <w:sz w:val="20"/>
          <w:szCs w:val="20"/>
        </w:rPr>
        <w:t>can send your complaint to Propertymark. Go to the</w:t>
      </w:r>
      <w:r>
        <w:rPr>
          <w:rFonts w:ascii="Arial" w:hAnsi="Arial" w:cs="Arial"/>
          <w:color w:val="000000"/>
          <w:sz w:val="20"/>
          <w:szCs w:val="20"/>
        </w:rPr>
        <w:t xml:space="preserve"> </w:t>
      </w:r>
      <w:r w:rsidRPr="0035010D">
        <w:rPr>
          <w:rFonts w:ascii="Arial" w:hAnsi="Arial" w:cs="Arial"/>
          <w:color w:val="000000"/>
          <w:sz w:val="20"/>
          <w:szCs w:val="20"/>
        </w:rPr>
        <w:t>Propertymark website to download a complaint form.</w:t>
      </w:r>
      <w:r>
        <w:rPr>
          <w:rFonts w:ascii="Arial" w:hAnsi="Arial" w:cs="Arial"/>
          <w:color w:val="000000"/>
          <w:sz w:val="20"/>
          <w:szCs w:val="20"/>
        </w:rPr>
        <w:t xml:space="preserve"> </w:t>
      </w:r>
    </w:p>
    <w:p w14:paraId="0E23F784" w14:textId="77777777" w:rsidR="0035010D" w:rsidRDefault="0035010D" w:rsidP="0035010D">
      <w:pPr>
        <w:autoSpaceDE w:val="0"/>
        <w:autoSpaceDN w:val="0"/>
        <w:adjustRightInd w:val="0"/>
        <w:jc w:val="both"/>
        <w:rPr>
          <w:rFonts w:ascii="Arial" w:hAnsi="Arial" w:cs="Arial"/>
          <w:color w:val="000000"/>
          <w:sz w:val="20"/>
          <w:szCs w:val="20"/>
        </w:rPr>
      </w:pPr>
    </w:p>
    <w:p w14:paraId="230C42A1" w14:textId="0ADAFCE1" w:rsidR="0035010D" w:rsidRPr="0035010D" w:rsidRDefault="0035010D" w:rsidP="0035010D">
      <w:pPr>
        <w:autoSpaceDE w:val="0"/>
        <w:autoSpaceDN w:val="0"/>
        <w:adjustRightInd w:val="0"/>
        <w:jc w:val="both"/>
        <w:rPr>
          <w:rFonts w:ascii="Arial" w:hAnsi="Arial" w:cs="Arial"/>
          <w:color w:val="000000"/>
          <w:sz w:val="20"/>
          <w:szCs w:val="20"/>
        </w:rPr>
      </w:pPr>
      <w:r w:rsidRPr="0035010D">
        <w:rPr>
          <w:rFonts w:ascii="Arial" w:hAnsi="Arial" w:cs="Arial"/>
          <w:color w:val="000000"/>
          <w:sz w:val="20"/>
          <w:szCs w:val="20"/>
        </w:rPr>
        <w:t>Propertymark investigate complaints against their</w:t>
      </w:r>
      <w:r>
        <w:rPr>
          <w:rFonts w:ascii="Arial" w:hAnsi="Arial" w:cs="Arial"/>
          <w:color w:val="000000"/>
          <w:sz w:val="20"/>
          <w:szCs w:val="20"/>
        </w:rPr>
        <w:t xml:space="preserve"> </w:t>
      </w:r>
      <w:r w:rsidRPr="0035010D">
        <w:rPr>
          <w:rFonts w:ascii="Arial" w:hAnsi="Arial" w:cs="Arial"/>
          <w:color w:val="000000"/>
          <w:sz w:val="20"/>
          <w:szCs w:val="20"/>
        </w:rPr>
        <w:t xml:space="preserve">members where there is evidence an agent </w:t>
      </w:r>
      <w:proofErr w:type="gramStart"/>
      <w:r w:rsidRPr="0035010D">
        <w:rPr>
          <w:rFonts w:ascii="Arial" w:hAnsi="Arial" w:cs="Arial"/>
          <w:color w:val="000000"/>
          <w:sz w:val="20"/>
          <w:szCs w:val="20"/>
        </w:rPr>
        <w:t>has</w:t>
      </w:r>
      <w:proofErr w:type="gramEnd"/>
    </w:p>
    <w:p w14:paraId="3BB7E99F" w14:textId="77777777" w:rsidR="0035010D" w:rsidRDefault="0035010D" w:rsidP="0035010D">
      <w:pPr>
        <w:autoSpaceDE w:val="0"/>
        <w:autoSpaceDN w:val="0"/>
        <w:adjustRightInd w:val="0"/>
        <w:rPr>
          <w:rFonts w:ascii="Arial" w:hAnsi="Arial" w:cs="Arial"/>
          <w:color w:val="000000"/>
          <w:sz w:val="20"/>
          <w:szCs w:val="20"/>
        </w:rPr>
      </w:pPr>
      <w:r w:rsidRPr="0035010D">
        <w:rPr>
          <w:rFonts w:ascii="Arial" w:hAnsi="Arial" w:cs="Arial"/>
          <w:color w:val="000000"/>
          <w:sz w:val="20"/>
          <w:szCs w:val="20"/>
        </w:rPr>
        <w:t>breached their Conduct and Membership Rules.</w:t>
      </w:r>
      <w:r>
        <w:rPr>
          <w:rFonts w:ascii="Arial" w:hAnsi="Arial" w:cs="Arial"/>
          <w:color w:val="000000"/>
          <w:sz w:val="20"/>
          <w:szCs w:val="20"/>
        </w:rPr>
        <w:t xml:space="preserve"> </w:t>
      </w:r>
    </w:p>
    <w:p w14:paraId="690BA113" w14:textId="77777777" w:rsidR="0035010D" w:rsidRDefault="0035010D" w:rsidP="0035010D">
      <w:pPr>
        <w:autoSpaceDE w:val="0"/>
        <w:autoSpaceDN w:val="0"/>
        <w:adjustRightInd w:val="0"/>
        <w:rPr>
          <w:rFonts w:ascii="Arial" w:hAnsi="Arial" w:cs="Arial"/>
          <w:color w:val="000000"/>
          <w:sz w:val="20"/>
          <w:szCs w:val="20"/>
        </w:rPr>
      </w:pPr>
    </w:p>
    <w:p w14:paraId="040F91CD" w14:textId="198A487D" w:rsidR="0035010D" w:rsidRDefault="0035010D" w:rsidP="0035010D">
      <w:pPr>
        <w:autoSpaceDE w:val="0"/>
        <w:autoSpaceDN w:val="0"/>
        <w:adjustRightInd w:val="0"/>
        <w:rPr>
          <w:rFonts w:ascii="Arial" w:hAnsi="Arial" w:cs="Arial"/>
          <w:color w:val="000000"/>
          <w:sz w:val="20"/>
          <w:szCs w:val="20"/>
        </w:rPr>
      </w:pPr>
      <w:r w:rsidRPr="0035010D">
        <w:rPr>
          <w:rFonts w:ascii="Arial" w:hAnsi="Arial" w:cs="Arial"/>
          <w:color w:val="000000"/>
          <w:sz w:val="20"/>
          <w:szCs w:val="20"/>
        </w:rPr>
        <w:t>Examples of this include, but are not limited to, misuse</w:t>
      </w:r>
      <w:r>
        <w:rPr>
          <w:rFonts w:ascii="Arial" w:hAnsi="Arial" w:cs="Arial"/>
          <w:color w:val="000000"/>
          <w:sz w:val="20"/>
          <w:szCs w:val="20"/>
        </w:rPr>
        <w:t xml:space="preserve"> </w:t>
      </w:r>
      <w:r w:rsidRPr="0035010D">
        <w:rPr>
          <w:rFonts w:ascii="Arial" w:hAnsi="Arial" w:cs="Arial"/>
          <w:color w:val="000000"/>
          <w:sz w:val="20"/>
          <w:szCs w:val="20"/>
        </w:rPr>
        <w:t>of client money, failure to uphold high standards of</w:t>
      </w:r>
      <w:r>
        <w:rPr>
          <w:rFonts w:ascii="Arial" w:hAnsi="Arial" w:cs="Arial"/>
          <w:color w:val="000000"/>
          <w:sz w:val="20"/>
          <w:szCs w:val="20"/>
        </w:rPr>
        <w:t xml:space="preserve"> </w:t>
      </w:r>
      <w:r w:rsidRPr="0035010D">
        <w:rPr>
          <w:rFonts w:ascii="Arial" w:hAnsi="Arial" w:cs="Arial"/>
          <w:color w:val="000000"/>
          <w:sz w:val="20"/>
          <w:szCs w:val="20"/>
        </w:rPr>
        <w:t>ethical and professional practice, and failure to</w:t>
      </w:r>
      <w:r>
        <w:rPr>
          <w:rFonts w:ascii="Arial" w:hAnsi="Arial" w:cs="Arial"/>
          <w:color w:val="000000"/>
          <w:sz w:val="20"/>
          <w:szCs w:val="20"/>
        </w:rPr>
        <w:t xml:space="preserve"> </w:t>
      </w:r>
      <w:r w:rsidRPr="0035010D">
        <w:rPr>
          <w:rFonts w:ascii="Arial" w:hAnsi="Arial" w:cs="Arial"/>
          <w:color w:val="000000"/>
          <w:sz w:val="20"/>
          <w:szCs w:val="20"/>
        </w:rPr>
        <w:t>answer correspondence.</w:t>
      </w:r>
    </w:p>
    <w:p w14:paraId="7618DD3B" w14:textId="77777777" w:rsidR="0035010D" w:rsidRDefault="0035010D" w:rsidP="0035010D">
      <w:pPr>
        <w:autoSpaceDE w:val="0"/>
        <w:autoSpaceDN w:val="0"/>
        <w:adjustRightInd w:val="0"/>
        <w:rPr>
          <w:rFonts w:ascii="Arial" w:hAnsi="Arial" w:cs="Arial"/>
          <w:color w:val="000000"/>
          <w:sz w:val="20"/>
          <w:szCs w:val="20"/>
        </w:rPr>
      </w:pPr>
    </w:p>
    <w:p w14:paraId="27D51D27" w14:textId="77777777" w:rsidR="0035010D" w:rsidRPr="0035010D" w:rsidRDefault="0035010D" w:rsidP="0035010D">
      <w:pPr>
        <w:autoSpaceDE w:val="0"/>
        <w:autoSpaceDN w:val="0"/>
        <w:adjustRightInd w:val="0"/>
        <w:rPr>
          <w:rFonts w:ascii="Arial" w:hAnsi="Arial" w:cs="Arial"/>
          <w:color w:val="000000"/>
          <w:sz w:val="20"/>
          <w:szCs w:val="20"/>
        </w:rPr>
      </w:pPr>
    </w:p>
    <w:p w14:paraId="64590C35" w14:textId="77777777" w:rsidR="0035010D" w:rsidRPr="0035010D" w:rsidRDefault="0035010D" w:rsidP="0035010D">
      <w:pPr>
        <w:autoSpaceDE w:val="0"/>
        <w:autoSpaceDN w:val="0"/>
        <w:adjustRightInd w:val="0"/>
        <w:rPr>
          <w:rFonts w:ascii="Arial" w:hAnsi="Arial" w:cs="Arial"/>
          <w:b/>
          <w:bCs/>
          <w:color w:val="000000"/>
          <w:sz w:val="20"/>
          <w:szCs w:val="20"/>
        </w:rPr>
      </w:pPr>
      <w:r w:rsidRPr="0035010D">
        <w:rPr>
          <w:rFonts w:ascii="Arial" w:hAnsi="Arial" w:cs="Arial"/>
          <w:b/>
          <w:bCs/>
          <w:color w:val="000000"/>
          <w:sz w:val="20"/>
          <w:szCs w:val="20"/>
        </w:rPr>
        <w:t>01926 496 791 | compliance@propertymark.co.uk</w:t>
      </w:r>
    </w:p>
    <w:p w14:paraId="35698A16" w14:textId="473649EF" w:rsidR="0035010D" w:rsidRPr="00287584" w:rsidRDefault="0035010D" w:rsidP="0035010D">
      <w:pPr>
        <w:spacing w:after="200" w:line="276" w:lineRule="auto"/>
        <w:jc w:val="both"/>
        <w:rPr>
          <w:sz w:val="20"/>
          <w:szCs w:val="20"/>
        </w:rPr>
      </w:pPr>
      <w:r w:rsidRPr="0035010D">
        <w:rPr>
          <w:rFonts w:ascii="Arial" w:hAnsi="Arial" w:cs="Arial"/>
          <w:b/>
          <w:bCs/>
          <w:color w:val="000000"/>
          <w:sz w:val="20"/>
          <w:szCs w:val="20"/>
        </w:rPr>
        <w:t>propertymark.co.uk/</w:t>
      </w:r>
      <w:proofErr w:type="gramStart"/>
      <w:r w:rsidRPr="0035010D">
        <w:rPr>
          <w:rFonts w:ascii="Arial" w:hAnsi="Arial" w:cs="Arial"/>
          <w:b/>
          <w:bCs/>
          <w:color w:val="000000"/>
          <w:sz w:val="20"/>
          <w:szCs w:val="20"/>
        </w:rPr>
        <w:t>professional-standards</w:t>
      </w:r>
      <w:proofErr w:type="gramEnd"/>
      <w:r w:rsidRPr="0035010D">
        <w:rPr>
          <w:rFonts w:ascii="Arial" w:hAnsi="Arial" w:cs="Arial"/>
          <w:b/>
          <w:bCs/>
          <w:color w:val="000000"/>
          <w:sz w:val="20"/>
          <w:szCs w:val="20"/>
        </w:rPr>
        <w:t>/complaints</w:t>
      </w:r>
    </w:p>
    <w:sectPr w:rsidR="0035010D" w:rsidRPr="00287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Regular">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76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396141">
    <w:abstractNumId w:val="0"/>
  </w:num>
  <w:num w:numId="3" w16cid:durableId="74063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1A"/>
    <w:rsid w:val="000142C6"/>
    <w:rsid w:val="00035FDA"/>
    <w:rsid w:val="00037093"/>
    <w:rsid w:val="00076B09"/>
    <w:rsid w:val="00092358"/>
    <w:rsid w:val="000967E8"/>
    <w:rsid w:val="000B47D4"/>
    <w:rsid w:val="000B67E2"/>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2674C"/>
    <w:rsid w:val="00232263"/>
    <w:rsid w:val="00252F8B"/>
    <w:rsid w:val="00256736"/>
    <w:rsid w:val="00287584"/>
    <w:rsid w:val="002B3DF6"/>
    <w:rsid w:val="002E2EC7"/>
    <w:rsid w:val="00303A30"/>
    <w:rsid w:val="0031646C"/>
    <w:rsid w:val="00323FD4"/>
    <w:rsid w:val="00330D1C"/>
    <w:rsid w:val="00334674"/>
    <w:rsid w:val="003372A3"/>
    <w:rsid w:val="0035010D"/>
    <w:rsid w:val="00350386"/>
    <w:rsid w:val="00363AD2"/>
    <w:rsid w:val="00371E90"/>
    <w:rsid w:val="003A4F14"/>
    <w:rsid w:val="003A7EDA"/>
    <w:rsid w:val="003B35E5"/>
    <w:rsid w:val="003B5718"/>
    <w:rsid w:val="00422EFF"/>
    <w:rsid w:val="0042751A"/>
    <w:rsid w:val="004454D2"/>
    <w:rsid w:val="00455C8A"/>
    <w:rsid w:val="00460606"/>
    <w:rsid w:val="0048535B"/>
    <w:rsid w:val="004B39BA"/>
    <w:rsid w:val="004F12DC"/>
    <w:rsid w:val="004F4BB8"/>
    <w:rsid w:val="0050086F"/>
    <w:rsid w:val="0050092F"/>
    <w:rsid w:val="00522E53"/>
    <w:rsid w:val="00540BCA"/>
    <w:rsid w:val="00570789"/>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02E"/>
    <w:rsid w:val="00757B5F"/>
    <w:rsid w:val="007635B8"/>
    <w:rsid w:val="0076682F"/>
    <w:rsid w:val="00767AA1"/>
    <w:rsid w:val="00773419"/>
    <w:rsid w:val="00773C09"/>
    <w:rsid w:val="00784049"/>
    <w:rsid w:val="0079329D"/>
    <w:rsid w:val="007A261C"/>
    <w:rsid w:val="007A4340"/>
    <w:rsid w:val="007A7E39"/>
    <w:rsid w:val="007F1DDC"/>
    <w:rsid w:val="00804729"/>
    <w:rsid w:val="0081670F"/>
    <w:rsid w:val="00817265"/>
    <w:rsid w:val="008173E4"/>
    <w:rsid w:val="00825691"/>
    <w:rsid w:val="00830013"/>
    <w:rsid w:val="008325DE"/>
    <w:rsid w:val="0085170E"/>
    <w:rsid w:val="00871A4F"/>
    <w:rsid w:val="00895D10"/>
    <w:rsid w:val="008B153A"/>
    <w:rsid w:val="00906E43"/>
    <w:rsid w:val="009238B5"/>
    <w:rsid w:val="00936107"/>
    <w:rsid w:val="0094789C"/>
    <w:rsid w:val="00950EB4"/>
    <w:rsid w:val="00971214"/>
    <w:rsid w:val="0099411F"/>
    <w:rsid w:val="00995C10"/>
    <w:rsid w:val="009A391A"/>
    <w:rsid w:val="009A6550"/>
    <w:rsid w:val="009B5422"/>
    <w:rsid w:val="009B5904"/>
    <w:rsid w:val="009D64E8"/>
    <w:rsid w:val="009E037A"/>
    <w:rsid w:val="00A13DA5"/>
    <w:rsid w:val="00A471DC"/>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F5595"/>
    <w:rsid w:val="00E05BBE"/>
    <w:rsid w:val="00E240D0"/>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E971"/>
  <w15:docId w15:val="{251749B9-8A2F-426D-AC7D-C4F0DEA7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UnresolvedMention">
    <w:name w:val="Unresolved Mention"/>
    <w:basedOn w:val="DefaultParagraphFont"/>
    <w:uiPriority w:val="99"/>
    <w:semiHidden/>
    <w:unhideWhenUsed/>
    <w:rsid w:val="00E2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concentricproperty.co.uk" TargetMode="External"/><Relationship Id="rId5" Type="http://schemas.openxmlformats.org/officeDocument/2006/relationships/hyperlink" Target="mailto:ali@concentricpropert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Dawn Bennett</cp:lastModifiedBy>
  <cp:revision>3</cp:revision>
  <cp:lastPrinted>2016-12-16T12:10:00Z</cp:lastPrinted>
  <dcterms:created xsi:type="dcterms:W3CDTF">2021-01-22T10:10:00Z</dcterms:created>
  <dcterms:modified xsi:type="dcterms:W3CDTF">2024-04-18T08:34:00Z</dcterms:modified>
</cp:coreProperties>
</file>