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B9138" w14:textId="77777777" w:rsidR="002C3D61" w:rsidRPr="008B13A9" w:rsidRDefault="00000000">
      <w:pPr>
        <w:pStyle w:val="Heading1"/>
        <w:rPr>
          <w:color w:val="EE0000"/>
        </w:rPr>
      </w:pPr>
      <w:r w:rsidRPr="008B13A9">
        <w:rPr>
          <w:color w:val="EE0000"/>
        </w:rPr>
        <w:t>One-Click GA4 Rental-Funnel Kit: Quick-Start</w:t>
      </w:r>
    </w:p>
    <w:p w14:paraId="7E1ED766" w14:textId="77777777" w:rsidR="002C3D61" w:rsidRDefault="00000000">
      <w:r>
        <w:t>This kit tracks your rental booking steps and marks bookings and leads as conversions. It works best with Google Tag Manager (GTM). If GTM isn’t an option, use the fallback snippet.</w:t>
      </w:r>
    </w:p>
    <w:p w14:paraId="003A5DE4" w14:textId="77777777" w:rsidR="002C3D61" w:rsidRPr="008B13A9" w:rsidRDefault="00000000" w:rsidP="008B13A9">
      <w:pPr>
        <w:pStyle w:val="Heading1"/>
        <w:rPr>
          <w:color w:val="EE0000"/>
        </w:rPr>
      </w:pPr>
      <w:r w:rsidRPr="008B13A9">
        <w:rPr>
          <w:color w:val="EE0000"/>
        </w:rPr>
        <w:t>What you’ll need</w:t>
      </w:r>
    </w:p>
    <w:p w14:paraId="5A30B4CA" w14:textId="77777777" w:rsidR="002C3D61" w:rsidRDefault="00000000">
      <w:pPr>
        <w:pStyle w:val="ListBullet"/>
      </w:pPr>
      <w:r>
        <w:t>A Google account</w:t>
      </w:r>
    </w:p>
    <w:p w14:paraId="199495BC" w14:textId="77777777" w:rsidR="002C3D61" w:rsidRDefault="00000000">
      <w:pPr>
        <w:pStyle w:val="ListBullet"/>
      </w:pPr>
      <w:r>
        <w:t>A GA4 property and Measurement ID (looks like G-XXXXXXX)</w:t>
      </w:r>
    </w:p>
    <w:p w14:paraId="744101D2" w14:textId="77777777" w:rsidR="002C3D61" w:rsidRDefault="00000000">
      <w:pPr>
        <w:pStyle w:val="ListBullet"/>
      </w:pPr>
      <w:r>
        <w:t>A Google Tag Manager account</w:t>
      </w:r>
    </w:p>
    <w:p w14:paraId="7CEFBBCA" w14:textId="77777777" w:rsidR="002C3D61" w:rsidRDefault="00000000">
      <w:pPr>
        <w:pStyle w:val="ListBullet"/>
      </w:pPr>
      <w:r>
        <w:t>Admin access to your website</w:t>
      </w:r>
    </w:p>
    <w:p w14:paraId="140420CF" w14:textId="77777777" w:rsidR="002C3D61" w:rsidRDefault="00000000">
      <w:pPr>
        <w:pStyle w:val="ListBullet"/>
      </w:pPr>
      <w:r>
        <w:t>The domain(s) where bookings happen and the confirmation/thank-you page URL, if you have one</w:t>
      </w:r>
    </w:p>
    <w:p w14:paraId="7D6B5261" w14:textId="77777777" w:rsidR="002C3D61" w:rsidRPr="008B13A9" w:rsidRDefault="00000000" w:rsidP="008B13A9">
      <w:pPr>
        <w:pStyle w:val="Heading1"/>
        <w:rPr>
          <w:color w:val="EE0000"/>
        </w:rPr>
      </w:pPr>
      <w:r w:rsidRPr="008B13A9">
        <w:rPr>
          <w:color w:val="EE0000"/>
        </w:rPr>
        <w:t>Part 1 — Set up GA4 and GTM</w:t>
      </w:r>
    </w:p>
    <w:p w14:paraId="19444163" w14:textId="77777777" w:rsidR="002C3D61" w:rsidRDefault="00000000">
      <w:r>
        <w:rPr>
          <w:b/>
        </w:rPr>
        <w:t>1) Find or create your GA4 Measurement ID</w:t>
      </w:r>
    </w:p>
    <w:p w14:paraId="6A8D270A" w14:textId="77777777" w:rsidR="002C3D61" w:rsidRDefault="00000000">
      <w:r>
        <w:t>Google Analytics → Admin → Data Streams → select your web stream → copy the “Measurement ID” (G-XXXXXXX).</w:t>
      </w:r>
    </w:p>
    <w:p w14:paraId="441F8DB0" w14:textId="77777777" w:rsidR="002C3D61" w:rsidRDefault="00000000">
      <w:r>
        <w:rPr>
          <w:b/>
        </w:rPr>
        <w:t>2) Create or open your GTM container</w:t>
      </w:r>
    </w:p>
    <w:p w14:paraId="098B77BA" w14:textId="77777777" w:rsidR="002C3D61" w:rsidRDefault="00000000">
      <w:r>
        <w:t>Go to tagmanager.google.com and create a container for your site if you don’t have one.</w:t>
      </w:r>
    </w:p>
    <w:p w14:paraId="467CC56E" w14:textId="77777777" w:rsidR="002C3D61" w:rsidRDefault="00000000">
      <w:r>
        <w:rPr>
          <w:b/>
        </w:rPr>
        <w:t>3) Install GTM on your site</w:t>
      </w:r>
    </w:p>
    <w:p w14:paraId="3BAEE2E7" w14:textId="77777777" w:rsidR="002C3D61" w:rsidRDefault="00000000">
      <w:r>
        <w:t>GTM → Admin → Install Google Tag Manager → copy the two code snippets.</w:t>
      </w:r>
    </w:p>
    <w:p w14:paraId="3F439EDF" w14:textId="77777777" w:rsidR="002C3D61" w:rsidRDefault="00000000">
      <w:pPr>
        <w:pStyle w:val="ListBullet"/>
      </w:pPr>
      <w:r>
        <w:t>Paste the first snippet in the &lt;head&gt; of every page.</w:t>
      </w:r>
    </w:p>
    <w:p w14:paraId="20329A85" w14:textId="77777777" w:rsidR="002C3D61" w:rsidRDefault="00000000">
      <w:pPr>
        <w:pStyle w:val="ListBullet"/>
      </w:pPr>
      <w:r>
        <w:t>Paste the second snippet right after the opening &lt;body&gt; on every page.</w:t>
      </w:r>
    </w:p>
    <w:p w14:paraId="505E9B0F" w14:textId="77777777" w:rsidR="002C3D61" w:rsidRDefault="00000000">
      <w:pPr>
        <w:pStyle w:val="ListBullet"/>
      </w:pPr>
      <w:r>
        <w:t>Most site builders have a single place to add these once for the whole site.</w:t>
      </w:r>
    </w:p>
    <w:p w14:paraId="586F77DF" w14:textId="77777777" w:rsidR="002C3D61" w:rsidRDefault="00000000">
      <w:r>
        <w:t>Quick check: open your site, install the “Tag Assistant Companion” browser extension, and click “Preview” in GTM. If it connects, GTM is installed.</w:t>
      </w:r>
    </w:p>
    <w:p w14:paraId="475695A8" w14:textId="77777777" w:rsidR="002C3D61" w:rsidRPr="008B13A9" w:rsidRDefault="00000000" w:rsidP="008B13A9">
      <w:pPr>
        <w:pStyle w:val="Heading1"/>
        <w:rPr>
          <w:color w:val="EE0000"/>
        </w:rPr>
      </w:pPr>
      <w:r w:rsidRPr="008B13A9">
        <w:rPr>
          <w:color w:val="EE0000"/>
        </w:rPr>
        <w:t>Part 2 — Import the Rental-Funnel Kit (recommended)</w:t>
      </w:r>
    </w:p>
    <w:p w14:paraId="5FB81A3B" w14:textId="77777777" w:rsidR="002C3D61" w:rsidRDefault="00000000">
      <w:r>
        <w:rPr>
          <w:b/>
        </w:rPr>
        <w:t>File: gtm_rental_funnel_kit.json</w:t>
      </w:r>
    </w:p>
    <w:p w14:paraId="34D33F39" w14:textId="77777777" w:rsidR="002C3D61" w:rsidRDefault="00000000">
      <w:r>
        <w:rPr>
          <w:b/>
        </w:rPr>
        <w:t>1) GTM → Admin → Import Container</w:t>
      </w:r>
    </w:p>
    <w:p w14:paraId="272D35DD" w14:textId="77777777" w:rsidR="002C3D61" w:rsidRDefault="00000000">
      <w:r>
        <w:t>Choose the JSON file. Choose your Workspace. Pick “Merge” and “Rename conflicting.” Import.</w:t>
      </w:r>
    </w:p>
    <w:p w14:paraId="0C78360E" w14:textId="77777777" w:rsidR="002C3D61" w:rsidRPr="008B13A9" w:rsidRDefault="00000000" w:rsidP="008B13A9">
      <w:pPr>
        <w:pStyle w:val="Heading1"/>
        <w:rPr>
          <w:color w:val="EE0000"/>
        </w:rPr>
      </w:pPr>
      <w:r w:rsidRPr="008B13A9">
        <w:rPr>
          <w:color w:val="EE0000"/>
        </w:rPr>
        <w:lastRenderedPageBreak/>
        <w:t>2) Open the “Setup” items</w:t>
      </w:r>
    </w:p>
    <w:p w14:paraId="7ABE7799" w14:textId="77777777" w:rsidR="002C3D61" w:rsidRDefault="00000000">
      <w:pPr>
        <w:pStyle w:val="ListBullet"/>
      </w:pPr>
      <w:r>
        <w:t>GA4 Measurement ID variable: paste your G-ID.</w:t>
      </w:r>
    </w:p>
    <w:p w14:paraId="77FF117B" w14:textId="77777777" w:rsidR="002C3D61" w:rsidRDefault="00000000">
      <w:pPr>
        <w:pStyle w:val="ListBullet"/>
      </w:pPr>
      <w:r>
        <w:t>Booking/thank-you URLs: add URL patterns the kit should watch (e.g., /booking/confirmation, confirm.html).</w:t>
      </w:r>
    </w:p>
    <w:p w14:paraId="0F4E80EA" w14:textId="77777777" w:rsidR="002C3D61" w:rsidRDefault="00000000">
      <w:pPr>
        <w:pStyle w:val="ListBullet"/>
      </w:pPr>
      <w:r>
        <w:t>Cross-domain list: add your website domain and your booking engine domain if checkout happens on a different domain.</w:t>
      </w:r>
    </w:p>
    <w:p w14:paraId="51B453C5" w14:textId="77777777" w:rsidR="002C3D61" w:rsidRDefault="00000000">
      <w:r>
        <w:rPr>
          <w:b/>
        </w:rPr>
        <w:t>3) Publish</w:t>
      </w:r>
    </w:p>
    <w:p w14:paraId="0DFE8057" w14:textId="77777777" w:rsidR="002C3D61" w:rsidRDefault="00000000">
      <w:r>
        <w:t>Click “Submit” → name it “Rental-Funnel Kit install” → Publish.</w:t>
      </w:r>
    </w:p>
    <w:p w14:paraId="778E3FED" w14:textId="77777777" w:rsidR="002C3D61" w:rsidRPr="008B13A9" w:rsidRDefault="00000000" w:rsidP="008B13A9">
      <w:pPr>
        <w:pStyle w:val="Heading1"/>
        <w:rPr>
          <w:color w:val="EE0000"/>
        </w:rPr>
      </w:pPr>
      <w:r w:rsidRPr="008B13A9">
        <w:rPr>
          <w:color w:val="EE0000"/>
        </w:rPr>
        <w:t>Part 3 — Verify events in real time</w:t>
      </w:r>
    </w:p>
    <w:p w14:paraId="27375B63" w14:textId="77777777" w:rsidR="002C3D61" w:rsidRDefault="00000000">
      <w:pPr>
        <w:pStyle w:val="ListBullet"/>
      </w:pPr>
      <w:r>
        <w:t>Turn on GTM Preview (Tag Assistant → Preview).</w:t>
      </w:r>
    </w:p>
    <w:p w14:paraId="11B9BB36" w14:textId="77777777" w:rsidR="002C3D61" w:rsidRDefault="00000000">
      <w:pPr>
        <w:pStyle w:val="ListBullet"/>
      </w:pPr>
      <w:r>
        <w:t>In another tab, browse your site and start a test booking.</w:t>
      </w:r>
    </w:p>
    <w:p w14:paraId="1D4FBCB8" w14:textId="77777777" w:rsidR="002C3D61" w:rsidRDefault="00000000">
      <w:pPr>
        <w:pStyle w:val="ListBullet"/>
      </w:pPr>
      <w:r>
        <w:t>In Google Analytics → Reports → Real-time, you should see activity.</w:t>
      </w:r>
    </w:p>
    <w:p w14:paraId="170797DE" w14:textId="77777777" w:rsidR="002C3D61" w:rsidRDefault="00000000">
      <w:r>
        <w:t>Look for events such as:</w:t>
      </w:r>
    </w:p>
    <w:p w14:paraId="1959DBE5" w14:textId="77777777" w:rsidR="002C3D61" w:rsidRDefault="00000000">
      <w:pPr>
        <w:pStyle w:val="ListBullet"/>
      </w:pPr>
      <w:r>
        <w:t>rental_search (date/location pickers used)</w:t>
      </w:r>
    </w:p>
    <w:p w14:paraId="2755952B" w14:textId="77777777" w:rsidR="002C3D61" w:rsidRDefault="00000000">
      <w:pPr>
        <w:pStyle w:val="ListBullet"/>
      </w:pPr>
      <w:r>
        <w:t>rental_vehicle_selected</w:t>
      </w:r>
    </w:p>
    <w:p w14:paraId="19485636" w14:textId="77777777" w:rsidR="002C3D61" w:rsidRDefault="00000000">
      <w:pPr>
        <w:pStyle w:val="ListBullet"/>
      </w:pPr>
      <w:r>
        <w:t>rental_checkout_started</w:t>
      </w:r>
    </w:p>
    <w:p w14:paraId="072002F4" w14:textId="77777777" w:rsidR="002C3D61" w:rsidRDefault="00000000">
      <w:pPr>
        <w:pStyle w:val="ListBullet"/>
      </w:pPr>
      <w:r>
        <w:t>lead_submitted (if you use lead forms)</w:t>
      </w:r>
    </w:p>
    <w:p w14:paraId="721DF9FE" w14:textId="77777777" w:rsidR="002C3D61" w:rsidRDefault="00000000">
      <w:pPr>
        <w:pStyle w:val="ListBullet"/>
      </w:pPr>
      <w:r>
        <w:t>rental_booking_confirmed (on thank-you)</w:t>
      </w:r>
    </w:p>
    <w:p w14:paraId="030C7DB0" w14:textId="77777777" w:rsidR="002C3D61" w:rsidRDefault="00000000" w:rsidP="008B13A9">
      <w:pPr>
        <w:pStyle w:val="Heading1"/>
      </w:pPr>
      <w:r w:rsidRPr="008B13A9">
        <w:rPr>
          <w:color w:val="EE0000"/>
        </w:rPr>
        <w:t>Part 4 — Mark conversions in GA4</w:t>
      </w:r>
    </w:p>
    <w:p w14:paraId="113E7885" w14:textId="77777777" w:rsidR="002C3D61" w:rsidRDefault="00000000">
      <w:r>
        <w:t>In GA4 → Admin → Events → find: rental_booking_confirmed and lead_submitted. Toggle each to “Mark as conversion.” They’ll appear under Reports → Engagement → Conversions.</w:t>
      </w:r>
    </w:p>
    <w:p w14:paraId="24A246E9" w14:textId="77777777" w:rsidR="002C3D61" w:rsidRPr="008B13A9" w:rsidRDefault="00000000" w:rsidP="008B13A9">
      <w:pPr>
        <w:pStyle w:val="Heading1"/>
        <w:rPr>
          <w:color w:val="EE0000"/>
        </w:rPr>
      </w:pPr>
      <w:r w:rsidRPr="008B13A9">
        <w:rPr>
          <w:color w:val="EE0000"/>
        </w:rPr>
        <w:t>Part 5 — If you can’t use GTM</w:t>
      </w:r>
    </w:p>
    <w:p w14:paraId="008712CB" w14:textId="77777777" w:rsidR="002C3D61" w:rsidRDefault="00000000">
      <w:r>
        <w:rPr>
          <w:b/>
        </w:rPr>
        <w:t>File: fallback_gtag_snippet.html</w:t>
      </w:r>
    </w:p>
    <w:p w14:paraId="58E8A76C" w14:textId="77777777" w:rsidR="002C3D61" w:rsidRDefault="00000000">
      <w:pPr>
        <w:pStyle w:val="ListBullet"/>
      </w:pPr>
      <w:r>
        <w:t>Open the HTML file. Replace G-XXXXXXX with your GA4 ID.</w:t>
      </w:r>
    </w:p>
    <w:p w14:paraId="706BC47B" w14:textId="77777777" w:rsidR="002C3D61" w:rsidRDefault="00000000">
      <w:pPr>
        <w:pStyle w:val="ListBullet"/>
      </w:pPr>
      <w:r>
        <w:t>Paste the code into your site’s global header (site-wide Custom Code area).</w:t>
      </w:r>
    </w:p>
    <w:p w14:paraId="715D9DB7" w14:textId="77777777" w:rsidR="002C3D61" w:rsidRDefault="00000000">
      <w:pPr>
        <w:pStyle w:val="ListBullet"/>
      </w:pPr>
      <w:r>
        <w:t>Add the small event snippets on the pages where those actions happen (or ask your web admin).</w:t>
      </w:r>
    </w:p>
    <w:p w14:paraId="2F785936" w14:textId="77777777" w:rsidR="002C3D61" w:rsidRDefault="00000000">
      <w:r>
        <w:t>GTM is still better since you won’t need to edit site code each time you change tracking.</w:t>
      </w:r>
    </w:p>
    <w:p w14:paraId="37033D77" w14:textId="77777777" w:rsidR="002C3D61" w:rsidRPr="008B13A9" w:rsidRDefault="00000000" w:rsidP="008B13A9">
      <w:pPr>
        <w:pStyle w:val="Heading1"/>
        <w:rPr>
          <w:color w:val="EE0000"/>
        </w:rPr>
      </w:pPr>
      <w:r w:rsidRPr="008B13A9">
        <w:rPr>
          <w:color w:val="EE0000"/>
        </w:rPr>
        <w:t>Part 6 — Add booking steps if your RMS supports a data layer</w:t>
      </w:r>
    </w:p>
    <w:p w14:paraId="1259D7B3" w14:textId="77777777" w:rsidR="002C3D61" w:rsidRDefault="00000000">
      <w:r>
        <w:rPr>
          <w:b/>
        </w:rPr>
        <w:t>File: data_layer_cheatsheet.md</w:t>
      </w:r>
    </w:p>
    <w:p w14:paraId="1BB49CDC" w14:textId="77777777" w:rsidR="002C3D61" w:rsidRDefault="00000000">
      <w:r>
        <w:lastRenderedPageBreak/>
        <w:t>Share this with your booking engine vendor or developer. Here are examples you can use:</w:t>
      </w:r>
    </w:p>
    <w:p w14:paraId="7AF26B8D" w14:textId="77777777" w:rsidR="002C3D61" w:rsidRDefault="00000000">
      <w:pPr>
        <w:pStyle w:val="Code"/>
      </w:pPr>
      <w:r>
        <w:t>&lt;script&gt;</w:t>
      </w:r>
    </w:p>
    <w:p w14:paraId="4114F2F0" w14:textId="77777777" w:rsidR="002C3D61" w:rsidRDefault="00000000">
      <w:pPr>
        <w:pStyle w:val="Code"/>
      </w:pPr>
      <w:r>
        <w:t>window.dataLayer = window.dataLayer || [];</w:t>
      </w:r>
    </w:p>
    <w:p w14:paraId="5BB8BE9F" w14:textId="77777777" w:rsidR="002C3D61" w:rsidRDefault="002C3D61">
      <w:pPr>
        <w:pStyle w:val="Code"/>
      </w:pPr>
    </w:p>
    <w:p w14:paraId="5975C702" w14:textId="77777777" w:rsidR="002C3D61" w:rsidRDefault="00000000">
      <w:pPr>
        <w:pStyle w:val="Code"/>
      </w:pPr>
      <w:r>
        <w:t>// when dates or location are set</w:t>
      </w:r>
    </w:p>
    <w:p w14:paraId="16606B20" w14:textId="77777777" w:rsidR="002C3D61" w:rsidRDefault="00000000">
      <w:pPr>
        <w:pStyle w:val="Code"/>
      </w:pPr>
      <w:r>
        <w:t>dataLayer.push({</w:t>
      </w:r>
    </w:p>
    <w:p w14:paraId="0BFA6479" w14:textId="77777777" w:rsidR="002C3D61" w:rsidRDefault="00000000">
      <w:pPr>
        <w:pStyle w:val="Code"/>
      </w:pPr>
      <w:r>
        <w:t xml:space="preserve">  event: 'rental_search',</w:t>
      </w:r>
    </w:p>
    <w:p w14:paraId="1FED3220" w14:textId="77777777" w:rsidR="002C3D61" w:rsidRDefault="00000000">
      <w:pPr>
        <w:pStyle w:val="Code"/>
      </w:pPr>
      <w:r>
        <w:t xml:space="preserve">  pickup_location: 'Kahului Airport',</w:t>
      </w:r>
    </w:p>
    <w:p w14:paraId="69A8C9FE" w14:textId="77777777" w:rsidR="002C3D61" w:rsidRDefault="00000000">
      <w:pPr>
        <w:pStyle w:val="Code"/>
      </w:pPr>
      <w:r>
        <w:t xml:space="preserve">  dropoff_location: 'Kahului Airport',</w:t>
      </w:r>
    </w:p>
    <w:p w14:paraId="0B5A0359" w14:textId="77777777" w:rsidR="002C3D61" w:rsidRDefault="00000000">
      <w:pPr>
        <w:pStyle w:val="Code"/>
      </w:pPr>
      <w:r>
        <w:t xml:space="preserve">  pickup_date: '2025-10-10',</w:t>
      </w:r>
    </w:p>
    <w:p w14:paraId="173F1A4B" w14:textId="77777777" w:rsidR="002C3D61" w:rsidRDefault="00000000">
      <w:pPr>
        <w:pStyle w:val="Code"/>
      </w:pPr>
      <w:r>
        <w:t xml:space="preserve">  dropoff_date: '2025-10-14'</w:t>
      </w:r>
    </w:p>
    <w:p w14:paraId="6AE0621F" w14:textId="77777777" w:rsidR="002C3D61" w:rsidRDefault="00000000">
      <w:pPr>
        <w:pStyle w:val="Code"/>
      </w:pPr>
      <w:r>
        <w:t>});</w:t>
      </w:r>
    </w:p>
    <w:p w14:paraId="3D2125EA" w14:textId="77777777" w:rsidR="002C3D61" w:rsidRDefault="002C3D61">
      <w:pPr>
        <w:pStyle w:val="Code"/>
      </w:pPr>
    </w:p>
    <w:p w14:paraId="3BB85627" w14:textId="77777777" w:rsidR="002C3D61" w:rsidRDefault="00000000">
      <w:pPr>
        <w:pStyle w:val="Code"/>
      </w:pPr>
      <w:r>
        <w:t>// when a vehicle is chosen</w:t>
      </w:r>
    </w:p>
    <w:p w14:paraId="29CDEF56" w14:textId="77777777" w:rsidR="002C3D61" w:rsidRDefault="00000000">
      <w:pPr>
        <w:pStyle w:val="Code"/>
      </w:pPr>
      <w:r>
        <w:t>dataLayer.push({</w:t>
      </w:r>
    </w:p>
    <w:p w14:paraId="5C636F90" w14:textId="77777777" w:rsidR="002C3D61" w:rsidRDefault="00000000">
      <w:pPr>
        <w:pStyle w:val="Code"/>
      </w:pPr>
      <w:r>
        <w:t xml:space="preserve">  event: 'rental_vehicle_selected',</w:t>
      </w:r>
    </w:p>
    <w:p w14:paraId="6DBBBF6D" w14:textId="77777777" w:rsidR="002C3D61" w:rsidRDefault="00000000">
      <w:pPr>
        <w:pStyle w:val="Code"/>
      </w:pPr>
      <w:r>
        <w:t xml:space="preserve">  vehicle_class: 'SUV',</w:t>
      </w:r>
    </w:p>
    <w:p w14:paraId="56ABA9D0" w14:textId="77777777" w:rsidR="002C3D61" w:rsidRDefault="00000000">
      <w:pPr>
        <w:pStyle w:val="Code"/>
      </w:pPr>
      <w:r>
        <w:t xml:space="preserve">  vehicle_name: 'Toyota RAV4',</w:t>
      </w:r>
    </w:p>
    <w:p w14:paraId="129E7C16" w14:textId="77777777" w:rsidR="002C3D61" w:rsidRDefault="00000000">
      <w:pPr>
        <w:pStyle w:val="Code"/>
      </w:pPr>
      <w:r>
        <w:t xml:space="preserve">  daily_rate: 89.00,</w:t>
      </w:r>
    </w:p>
    <w:p w14:paraId="650B2491" w14:textId="77777777" w:rsidR="002C3D61" w:rsidRDefault="00000000">
      <w:pPr>
        <w:pStyle w:val="Code"/>
      </w:pPr>
      <w:r>
        <w:t xml:space="preserve">  currency: 'USD'</w:t>
      </w:r>
    </w:p>
    <w:p w14:paraId="7786C0F0" w14:textId="77777777" w:rsidR="002C3D61" w:rsidRDefault="00000000">
      <w:pPr>
        <w:pStyle w:val="Code"/>
      </w:pPr>
      <w:r>
        <w:t>});</w:t>
      </w:r>
    </w:p>
    <w:p w14:paraId="07A4B778" w14:textId="77777777" w:rsidR="002C3D61" w:rsidRDefault="002C3D61">
      <w:pPr>
        <w:pStyle w:val="Code"/>
      </w:pPr>
    </w:p>
    <w:p w14:paraId="551F28DF" w14:textId="77777777" w:rsidR="002C3D61" w:rsidRDefault="00000000">
      <w:pPr>
        <w:pStyle w:val="Code"/>
      </w:pPr>
      <w:r>
        <w:t>// when checkout starts</w:t>
      </w:r>
    </w:p>
    <w:p w14:paraId="276FC848" w14:textId="77777777" w:rsidR="002C3D61" w:rsidRDefault="00000000">
      <w:pPr>
        <w:pStyle w:val="Code"/>
      </w:pPr>
      <w:r>
        <w:t>dataLayer.push({</w:t>
      </w:r>
    </w:p>
    <w:p w14:paraId="066340C3" w14:textId="77777777" w:rsidR="002C3D61" w:rsidRDefault="00000000">
      <w:pPr>
        <w:pStyle w:val="Code"/>
      </w:pPr>
      <w:r>
        <w:t xml:space="preserve">  event: 'rental_checkout_started',</w:t>
      </w:r>
    </w:p>
    <w:p w14:paraId="28B81AB6" w14:textId="77777777" w:rsidR="002C3D61" w:rsidRDefault="00000000">
      <w:pPr>
        <w:pStyle w:val="Code"/>
      </w:pPr>
      <w:r>
        <w:t xml:space="preserve">  step: 'customer_info'</w:t>
      </w:r>
    </w:p>
    <w:p w14:paraId="39E56F7D" w14:textId="77777777" w:rsidR="002C3D61" w:rsidRDefault="00000000">
      <w:pPr>
        <w:pStyle w:val="Code"/>
      </w:pPr>
      <w:r>
        <w:t>});</w:t>
      </w:r>
    </w:p>
    <w:p w14:paraId="31F2F12B" w14:textId="77777777" w:rsidR="002C3D61" w:rsidRDefault="002C3D61">
      <w:pPr>
        <w:pStyle w:val="Code"/>
      </w:pPr>
    </w:p>
    <w:p w14:paraId="501AC188" w14:textId="77777777" w:rsidR="002C3D61" w:rsidRDefault="00000000">
      <w:pPr>
        <w:pStyle w:val="Code"/>
      </w:pPr>
      <w:r>
        <w:t>// optional lead (quote request / contact form)</w:t>
      </w:r>
    </w:p>
    <w:p w14:paraId="2D7F601D" w14:textId="77777777" w:rsidR="002C3D61" w:rsidRDefault="00000000">
      <w:pPr>
        <w:pStyle w:val="Code"/>
      </w:pPr>
      <w:r>
        <w:t>dataLayer.push({</w:t>
      </w:r>
    </w:p>
    <w:p w14:paraId="0A970CFC" w14:textId="77777777" w:rsidR="002C3D61" w:rsidRDefault="00000000">
      <w:pPr>
        <w:pStyle w:val="Code"/>
      </w:pPr>
      <w:r>
        <w:lastRenderedPageBreak/>
        <w:t xml:space="preserve">  event: 'lead_submitted',</w:t>
      </w:r>
    </w:p>
    <w:p w14:paraId="5FD9C7DB" w14:textId="77777777" w:rsidR="002C3D61" w:rsidRDefault="00000000">
      <w:pPr>
        <w:pStyle w:val="Code"/>
      </w:pPr>
      <w:r>
        <w:t xml:space="preserve">  lead_type: 'rental_quote',</w:t>
      </w:r>
    </w:p>
    <w:p w14:paraId="40D5121F" w14:textId="77777777" w:rsidR="002C3D61" w:rsidRDefault="00000000">
      <w:pPr>
        <w:pStyle w:val="Code"/>
      </w:pPr>
      <w:r>
        <w:t xml:space="preserve">  vehicle_class: 'SUV'</w:t>
      </w:r>
    </w:p>
    <w:p w14:paraId="492508E0" w14:textId="77777777" w:rsidR="002C3D61" w:rsidRDefault="00000000">
      <w:pPr>
        <w:pStyle w:val="Code"/>
      </w:pPr>
      <w:r>
        <w:t>});</w:t>
      </w:r>
    </w:p>
    <w:p w14:paraId="2CD25C82" w14:textId="77777777" w:rsidR="002C3D61" w:rsidRDefault="002C3D61">
      <w:pPr>
        <w:pStyle w:val="Code"/>
      </w:pPr>
    </w:p>
    <w:p w14:paraId="1D33A69E" w14:textId="77777777" w:rsidR="002C3D61" w:rsidRDefault="00000000">
      <w:pPr>
        <w:pStyle w:val="Code"/>
      </w:pPr>
      <w:r>
        <w:t>// on booking confirmation</w:t>
      </w:r>
    </w:p>
    <w:p w14:paraId="618BC87F" w14:textId="77777777" w:rsidR="002C3D61" w:rsidRDefault="00000000">
      <w:pPr>
        <w:pStyle w:val="Code"/>
      </w:pPr>
      <w:r>
        <w:t>dataLayer.push({</w:t>
      </w:r>
    </w:p>
    <w:p w14:paraId="4A97ACD1" w14:textId="77777777" w:rsidR="002C3D61" w:rsidRDefault="00000000">
      <w:pPr>
        <w:pStyle w:val="Code"/>
      </w:pPr>
      <w:r>
        <w:t xml:space="preserve">  event: 'rental_booking_confirmed',</w:t>
      </w:r>
    </w:p>
    <w:p w14:paraId="37CDB15B" w14:textId="77777777" w:rsidR="002C3D61" w:rsidRDefault="00000000">
      <w:pPr>
        <w:pStyle w:val="Code"/>
      </w:pPr>
      <w:r>
        <w:t xml:space="preserve">  booking_id: 'ABC12345',</w:t>
      </w:r>
    </w:p>
    <w:p w14:paraId="6919CB52" w14:textId="77777777" w:rsidR="002C3D61" w:rsidRDefault="00000000">
      <w:pPr>
        <w:pStyle w:val="Code"/>
      </w:pPr>
      <w:r>
        <w:t xml:space="preserve">  value: 356.00,</w:t>
      </w:r>
    </w:p>
    <w:p w14:paraId="1D99EBC6" w14:textId="77777777" w:rsidR="002C3D61" w:rsidRDefault="00000000">
      <w:pPr>
        <w:pStyle w:val="Code"/>
      </w:pPr>
      <w:r>
        <w:t xml:space="preserve">  currency: 'USD',</w:t>
      </w:r>
    </w:p>
    <w:p w14:paraId="34F6BC62" w14:textId="77777777" w:rsidR="002C3D61" w:rsidRDefault="00000000">
      <w:pPr>
        <w:pStyle w:val="Code"/>
      </w:pPr>
      <w:r>
        <w:t xml:space="preserve">  vehicle_class: 'SUV',</w:t>
      </w:r>
    </w:p>
    <w:p w14:paraId="78A5D0F1" w14:textId="77777777" w:rsidR="002C3D61" w:rsidRDefault="00000000">
      <w:pPr>
        <w:pStyle w:val="Code"/>
      </w:pPr>
      <w:r>
        <w:t xml:space="preserve">  pickup_date: '2025-10-10',</w:t>
      </w:r>
    </w:p>
    <w:p w14:paraId="0C4DA97C" w14:textId="77777777" w:rsidR="002C3D61" w:rsidRDefault="00000000">
      <w:pPr>
        <w:pStyle w:val="Code"/>
      </w:pPr>
      <w:r>
        <w:t xml:space="preserve">  dropoff_date: '2025-10-14'</w:t>
      </w:r>
    </w:p>
    <w:p w14:paraId="1A6BBE4F" w14:textId="77777777" w:rsidR="002C3D61" w:rsidRDefault="00000000">
      <w:pPr>
        <w:pStyle w:val="Code"/>
      </w:pPr>
      <w:r>
        <w:t>});</w:t>
      </w:r>
    </w:p>
    <w:p w14:paraId="3270A262" w14:textId="77777777" w:rsidR="002C3D61" w:rsidRDefault="00000000">
      <w:pPr>
        <w:pStyle w:val="Code"/>
      </w:pPr>
      <w:r>
        <w:t>&lt;/script&gt;</w:t>
      </w:r>
    </w:p>
    <w:p w14:paraId="26126098" w14:textId="77777777" w:rsidR="002C3D61" w:rsidRPr="008B13A9" w:rsidRDefault="00000000" w:rsidP="008B13A9">
      <w:pPr>
        <w:pStyle w:val="Heading1"/>
        <w:rPr>
          <w:color w:val="EE0000"/>
        </w:rPr>
      </w:pPr>
      <w:r w:rsidRPr="008B13A9">
        <w:rPr>
          <w:color w:val="EE0000"/>
        </w:rPr>
        <w:t>Part 7 — Cross-domain and iframe setups</w:t>
      </w:r>
    </w:p>
    <w:p w14:paraId="2A107CA3" w14:textId="77777777" w:rsidR="002C3D61" w:rsidRDefault="00000000">
      <w:r>
        <w:t>Many rental systems use a different domain or an iframe. Here’s how to keep tracking clean.</w:t>
      </w:r>
    </w:p>
    <w:p w14:paraId="558A55C0" w14:textId="77777777" w:rsidR="002C3D61" w:rsidRDefault="00000000">
      <w:r>
        <w:rPr>
          <w:b/>
        </w:rPr>
        <w:t>A) Cross-domain (no iframe)</w:t>
      </w:r>
    </w:p>
    <w:p w14:paraId="37088D1A" w14:textId="77777777" w:rsidR="002C3D61" w:rsidRDefault="00000000">
      <w:pPr>
        <w:pStyle w:val="ListBullet"/>
      </w:pPr>
      <w:r>
        <w:t>In GA4: Admin → Data Streams → Web → Configure tag settings → Configure your domains → add yoursite.com and booking-domain.com.</w:t>
      </w:r>
    </w:p>
    <w:p w14:paraId="5E19FCEE" w14:textId="77777777" w:rsidR="002C3D61" w:rsidRDefault="00000000">
      <w:pPr>
        <w:pStyle w:val="ListBullet"/>
      </w:pPr>
      <w:r>
        <w:t>In GTM: confirm the kit’s Cross-domain domains variable includes both domains, then Publish.</w:t>
      </w:r>
    </w:p>
    <w:p w14:paraId="2609122D" w14:textId="77777777" w:rsidR="002C3D61" w:rsidRDefault="00000000">
      <w:r>
        <w:rPr>
          <w:b/>
        </w:rPr>
        <w:t>B) Booking inside an iframe</w:t>
      </w:r>
    </w:p>
    <w:p w14:paraId="450B0869" w14:textId="77777777" w:rsidR="002C3D61" w:rsidRDefault="00000000">
      <w:r>
        <w:t>Browsers won’t let your site read inside a cross-domain iframe. Use one of these:</w:t>
      </w:r>
    </w:p>
    <w:p w14:paraId="534E8999" w14:textId="77777777" w:rsidR="002C3D61" w:rsidRDefault="00000000">
      <w:pPr>
        <w:pStyle w:val="ListBullet"/>
      </w:pPr>
      <w:r>
        <w:t>Thank-you redirect to your domain (cleanest). Ask your RMS to send the confirmation to /booking/thank-you on your site.</w:t>
      </w:r>
    </w:p>
    <w:p w14:paraId="07018A2D" w14:textId="77777777" w:rsidR="002C3D61" w:rsidRDefault="00000000">
      <w:pPr>
        <w:pStyle w:val="ListBullet"/>
      </w:pPr>
      <w:r>
        <w:t>postMessage from the iframe to the parent page, then push to dataLayer.</w:t>
      </w:r>
    </w:p>
    <w:p w14:paraId="611EA0C9" w14:textId="77777777" w:rsidR="002C3D61" w:rsidRDefault="00000000">
      <w:pPr>
        <w:pStyle w:val="ListBullet"/>
      </w:pPr>
      <w:r>
        <w:t>Pass UTM and client info into the iframe URL (helps attribution).</w:t>
      </w:r>
    </w:p>
    <w:p w14:paraId="6F0B20F3" w14:textId="77777777" w:rsidR="002C3D61" w:rsidRDefault="00000000">
      <w:r>
        <w:t>postMessage example:</w:t>
      </w:r>
    </w:p>
    <w:p w14:paraId="18FBF3A1" w14:textId="77777777" w:rsidR="002C3D61" w:rsidRDefault="00000000">
      <w:pPr>
        <w:pStyle w:val="Code"/>
      </w:pPr>
      <w:r>
        <w:lastRenderedPageBreak/>
        <w:t>&lt;script&gt;</w:t>
      </w:r>
    </w:p>
    <w:p w14:paraId="14BE29F4" w14:textId="77777777" w:rsidR="002C3D61" w:rsidRDefault="00000000">
      <w:pPr>
        <w:pStyle w:val="Code"/>
      </w:pPr>
      <w:r>
        <w:t>window.addEventListener('message', function(e) {</w:t>
      </w:r>
    </w:p>
    <w:p w14:paraId="5E5C2D89" w14:textId="77777777" w:rsidR="002C3D61" w:rsidRDefault="00000000">
      <w:pPr>
        <w:pStyle w:val="Code"/>
      </w:pPr>
      <w:r>
        <w:t xml:space="preserve">  if (!e.data || !e.data.type) return;</w:t>
      </w:r>
    </w:p>
    <w:p w14:paraId="114BCDF1" w14:textId="77777777" w:rsidR="002C3D61" w:rsidRDefault="002C3D61">
      <w:pPr>
        <w:pStyle w:val="Code"/>
      </w:pPr>
    </w:p>
    <w:p w14:paraId="242862FB" w14:textId="77777777" w:rsidR="002C3D61" w:rsidRDefault="00000000">
      <w:pPr>
        <w:pStyle w:val="Code"/>
      </w:pPr>
      <w:r>
        <w:t xml:space="preserve">  if (e.data.type === 'rental_booking_confirmed') {</w:t>
      </w:r>
    </w:p>
    <w:p w14:paraId="3C69F526" w14:textId="77777777" w:rsidR="002C3D61" w:rsidRDefault="00000000">
      <w:pPr>
        <w:pStyle w:val="Code"/>
      </w:pPr>
      <w:r>
        <w:t xml:space="preserve">    window.dataLayer = window.dataLayer || [];</w:t>
      </w:r>
    </w:p>
    <w:p w14:paraId="47EE94F6" w14:textId="77777777" w:rsidR="002C3D61" w:rsidRDefault="00000000">
      <w:pPr>
        <w:pStyle w:val="Code"/>
      </w:pPr>
      <w:r>
        <w:t xml:space="preserve">    window.dataLayer.push({</w:t>
      </w:r>
    </w:p>
    <w:p w14:paraId="26D57943" w14:textId="77777777" w:rsidR="002C3D61" w:rsidRDefault="00000000">
      <w:pPr>
        <w:pStyle w:val="Code"/>
      </w:pPr>
      <w:r>
        <w:t xml:space="preserve">      event: 'rental_booking_confirmed',</w:t>
      </w:r>
    </w:p>
    <w:p w14:paraId="6699B549" w14:textId="77777777" w:rsidR="002C3D61" w:rsidRDefault="00000000">
      <w:pPr>
        <w:pStyle w:val="Code"/>
      </w:pPr>
      <w:r>
        <w:t xml:space="preserve">      booking_id: e.data.booking_id,</w:t>
      </w:r>
    </w:p>
    <w:p w14:paraId="31CCA955" w14:textId="77777777" w:rsidR="002C3D61" w:rsidRDefault="00000000">
      <w:pPr>
        <w:pStyle w:val="Code"/>
      </w:pPr>
      <w:r>
        <w:t xml:space="preserve">      value: e.data.value,</w:t>
      </w:r>
    </w:p>
    <w:p w14:paraId="1388E65E" w14:textId="77777777" w:rsidR="002C3D61" w:rsidRDefault="00000000">
      <w:pPr>
        <w:pStyle w:val="Code"/>
      </w:pPr>
      <w:r>
        <w:t xml:space="preserve">      currency: e.data.currency</w:t>
      </w:r>
    </w:p>
    <w:p w14:paraId="05FA5861" w14:textId="77777777" w:rsidR="002C3D61" w:rsidRDefault="00000000">
      <w:pPr>
        <w:pStyle w:val="Code"/>
      </w:pPr>
      <w:r>
        <w:t xml:space="preserve">    });</w:t>
      </w:r>
    </w:p>
    <w:p w14:paraId="701D2580" w14:textId="77777777" w:rsidR="002C3D61" w:rsidRDefault="00000000">
      <w:pPr>
        <w:pStyle w:val="Code"/>
      </w:pPr>
      <w:r>
        <w:t xml:space="preserve">  }</w:t>
      </w:r>
    </w:p>
    <w:p w14:paraId="29349C68" w14:textId="77777777" w:rsidR="002C3D61" w:rsidRDefault="00000000">
      <w:pPr>
        <w:pStyle w:val="Code"/>
      </w:pPr>
      <w:r>
        <w:t>});</w:t>
      </w:r>
    </w:p>
    <w:p w14:paraId="626113D3" w14:textId="77777777" w:rsidR="002C3D61" w:rsidRDefault="00000000">
      <w:pPr>
        <w:pStyle w:val="Code"/>
      </w:pPr>
      <w:r>
        <w:t>&lt;/script&gt;</w:t>
      </w:r>
    </w:p>
    <w:p w14:paraId="414281E2" w14:textId="77777777" w:rsidR="002C3D61" w:rsidRDefault="00000000">
      <w:r>
        <w:t>Append current page UTM parameters to iframe src:</w:t>
      </w:r>
    </w:p>
    <w:p w14:paraId="2F7D9B16" w14:textId="77777777" w:rsidR="002C3D61" w:rsidRDefault="00000000">
      <w:pPr>
        <w:pStyle w:val="Code"/>
      </w:pPr>
      <w:r>
        <w:t>&lt;script&gt;</w:t>
      </w:r>
    </w:p>
    <w:p w14:paraId="00B3689F" w14:textId="77777777" w:rsidR="002C3D61" w:rsidRDefault="00000000">
      <w:pPr>
        <w:pStyle w:val="Code"/>
      </w:pPr>
      <w:r>
        <w:t>document.addEventListener('DOMContentLoaded', function() {</w:t>
      </w:r>
    </w:p>
    <w:p w14:paraId="7DC15621" w14:textId="77777777" w:rsidR="002C3D61" w:rsidRDefault="00000000">
      <w:pPr>
        <w:pStyle w:val="Code"/>
      </w:pPr>
      <w:r>
        <w:t xml:space="preserve">  var f = document.querySelector('iframe#bookingEngine'); // update selector</w:t>
      </w:r>
    </w:p>
    <w:p w14:paraId="7D121CEF" w14:textId="77777777" w:rsidR="002C3D61" w:rsidRDefault="00000000">
      <w:pPr>
        <w:pStyle w:val="Code"/>
      </w:pPr>
      <w:r>
        <w:t xml:space="preserve">  if (!f) return;</w:t>
      </w:r>
    </w:p>
    <w:p w14:paraId="3AECE640" w14:textId="77777777" w:rsidR="002C3D61" w:rsidRDefault="00000000">
      <w:pPr>
        <w:pStyle w:val="Code"/>
      </w:pPr>
      <w:r>
        <w:t xml:space="preserve">  var src = new URL(f.src, window.location.origin);</w:t>
      </w:r>
    </w:p>
    <w:p w14:paraId="2D49EE9B" w14:textId="77777777" w:rsidR="002C3D61" w:rsidRDefault="00000000">
      <w:pPr>
        <w:pStyle w:val="Code"/>
      </w:pPr>
      <w:r>
        <w:t xml:space="preserve">  var current = new URL(window.location.href);</w:t>
      </w:r>
    </w:p>
    <w:p w14:paraId="0853837C" w14:textId="77777777" w:rsidR="002C3D61" w:rsidRDefault="00000000">
      <w:pPr>
        <w:pStyle w:val="Code"/>
      </w:pPr>
      <w:r>
        <w:t xml:space="preserve">  current.searchParams.forEach(function(v, k){ src.searchParams.set(k, v); });</w:t>
      </w:r>
    </w:p>
    <w:p w14:paraId="06E7D0FE" w14:textId="77777777" w:rsidR="002C3D61" w:rsidRDefault="00000000">
      <w:pPr>
        <w:pStyle w:val="Code"/>
      </w:pPr>
      <w:r>
        <w:t xml:space="preserve">  f.src = src.toString();</w:t>
      </w:r>
    </w:p>
    <w:p w14:paraId="06494272" w14:textId="77777777" w:rsidR="002C3D61" w:rsidRDefault="00000000">
      <w:pPr>
        <w:pStyle w:val="Code"/>
      </w:pPr>
      <w:r>
        <w:t>});</w:t>
      </w:r>
    </w:p>
    <w:p w14:paraId="4386BC4C" w14:textId="77777777" w:rsidR="002C3D61" w:rsidRDefault="00000000">
      <w:pPr>
        <w:pStyle w:val="Code"/>
      </w:pPr>
      <w:r>
        <w:t>&lt;/script&gt;</w:t>
      </w:r>
    </w:p>
    <w:p w14:paraId="22F281E2" w14:textId="77777777" w:rsidR="002C3D61" w:rsidRPr="008B13A9" w:rsidRDefault="00000000" w:rsidP="008B13A9">
      <w:pPr>
        <w:pStyle w:val="Heading1"/>
        <w:rPr>
          <w:color w:val="EE0000"/>
        </w:rPr>
      </w:pPr>
      <w:r w:rsidRPr="008B13A9">
        <w:rPr>
          <w:color w:val="EE0000"/>
        </w:rPr>
        <w:t>Part 8 — Keep first-touch source for SEO credit</w:t>
      </w:r>
    </w:p>
    <w:p w14:paraId="4C6D7F83" w14:textId="77777777" w:rsidR="002C3D61" w:rsidRDefault="00000000">
      <w:r>
        <w:t>Store the visitor’s first source/medium when they land. Then include it with rental_booking_confirmed or map it in reports using GA4’s First user source/medium dimensions.</w:t>
      </w:r>
    </w:p>
    <w:p w14:paraId="1FC19836" w14:textId="77777777" w:rsidR="002C3D61" w:rsidRDefault="00000000">
      <w:pPr>
        <w:pStyle w:val="Code"/>
      </w:pPr>
      <w:r>
        <w:lastRenderedPageBreak/>
        <w:t>&lt;script&gt;</w:t>
      </w:r>
    </w:p>
    <w:p w14:paraId="60F91E5D" w14:textId="77777777" w:rsidR="002C3D61" w:rsidRDefault="00000000">
      <w:pPr>
        <w:pStyle w:val="Code"/>
      </w:pPr>
      <w:r>
        <w:t>(function() {</w:t>
      </w:r>
    </w:p>
    <w:p w14:paraId="500ED251" w14:textId="77777777" w:rsidR="002C3D61" w:rsidRDefault="00000000">
      <w:pPr>
        <w:pStyle w:val="Code"/>
      </w:pPr>
      <w:r>
        <w:t xml:space="preserve">  function getParam(name){ return new URLSearchParams(location.search).get(name); }</w:t>
      </w:r>
    </w:p>
    <w:p w14:paraId="63A742EB" w14:textId="77777777" w:rsidR="002C3D61" w:rsidRDefault="00000000">
      <w:pPr>
        <w:pStyle w:val="Code"/>
      </w:pPr>
      <w:r>
        <w:t xml:space="preserve">  function setOnce(name, value, days){</w:t>
      </w:r>
    </w:p>
    <w:p w14:paraId="22BF14E1" w14:textId="77777777" w:rsidR="002C3D61" w:rsidRDefault="00000000">
      <w:pPr>
        <w:pStyle w:val="Code"/>
      </w:pPr>
      <w:r>
        <w:t xml:space="preserve">    if (document.cookie.indexOf(name + '=') &gt; -1) return; // already set</w:t>
      </w:r>
    </w:p>
    <w:p w14:paraId="1790B79C" w14:textId="77777777" w:rsidR="002C3D61" w:rsidRDefault="00000000">
      <w:pPr>
        <w:pStyle w:val="Code"/>
      </w:pPr>
      <w:r>
        <w:t xml:space="preserve">    var d = new Date(); d.setTime(d.getTime() + (days*24*60*60*1000));</w:t>
      </w:r>
    </w:p>
    <w:p w14:paraId="25E0942B" w14:textId="77777777" w:rsidR="002C3D61" w:rsidRDefault="00000000">
      <w:pPr>
        <w:pStyle w:val="Code"/>
      </w:pPr>
      <w:r>
        <w:t xml:space="preserve">    document.cookie = name + '=' + encodeURIComponent(value) + ';path=/;expires=' + d.toUTCString();</w:t>
      </w:r>
    </w:p>
    <w:p w14:paraId="33A10DD0" w14:textId="77777777" w:rsidR="002C3D61" w:rsidRDefault="00000000">
      <w:pPr>
        <w:pStyle w:val="Code"/>
      </w:pPr>
      <w:r>
        <w:t xml:space="preserve">  }</w:t>
      </w:r>
    </w:p>
    <w:p w14:paraId="449BB662" w14:textId="77777777" w:rsidR="002C3D61" w:rsidRDefault="00000000">
      <w:pPr>
        <w:pStyle w:val="Code"/>
      </w:pPr>
      <w:r>
        <w:t xml:space="preserve">  var src = getParam('utm_source') || (document.referrer ? new URL(document.referrer).hostname : 'direct');</w:t>
      </w:r>
    </w:p>
    <w:p w14:paraId="24B0B4EE" w14:textId="77777777" w:rsidR="002C3D61" w:rsidRDefault="00000000">
      <w:pPr>
        <w:pStyle w:val="Code"/>
      </w:pPr>
      <w:r>
        <w:t xml:space="preserve">  var med = getParam('utm_medium') || (document.referrer ? 'referral' : 'direct');</w:t>
      </w:r>
    </w:p>
    <w:p w14:paraId="2A19D472" w14:textId="77777777" w:rsidR="002C3D61" w:rsidRDefault="00000000">
      <w:pPr>
        <w:pStyle w:val="Code"/>
      </w:pPr>
      <w:r>
        <w:t xml:space="preserve">  var cmp = getParam('utm_campaign') || '(not set)';</w:t>
      </w:r>
    </w:p>
    <w:p w14:paraId="3BF7E5EB" w14:textId="77777777" w:rsidR="002C3D61" w:rsidRDefault="00000000">
      <w:pPr>
        <w:pStyle w:val="Code"/>
      </w:pPr>
      <w:r>
        <w:t xml:space="preserve">  setOnce('first_source', src, 180);</w:t>
      </w:r>
    </w:p>
    <w:p w14:paraId="303C2D4E" w14:textId="77777777" w:rsidR="002C3D61" w:rsidRDefault="00000000">
      <w:pPr>
        <w:pStyle w:val="Code"/>
      </w:pPr>
      <w:r>
        <w:t xml:space="preserve">  setOnce('first_medium', med, 180);</w:t>
      </w:r>
    </w:p>
    <w:p w14:paraId="0FA2E760" w14:textId="77777777" w:rsidR="002C3D61" w:rsidRDefault="00000000">
      <w:pPr>
        <w:pStyle w:val="Code"/>
      </w:pPr>
      <w:r>
        <w:t xml:space="preserve">  setOnce('first_campaign', cmp, 180);</w:t>
      </w:r>
    </w:p>
    <w:p w14:paraId="7792FFC6" w14:textId="77777777" w:rsidR="002C3D61" w:rsidRDefault="00000000">
      <w:pPr>
        <w:pStyle w:val="Code"/>
      </w:pPr>
      <w:r>
        <w:t>})();</w:t>
      </w:r>
    </w:p>
    <w:p w14:paraId="5D6B4E15" w14:textId="77777777" w:rsidR="002C3D61" w:rsidRDefault="00000000">
      <w:pPr>
        <w:pStyle w:val="Code"/>
      </w:pPr>
      <w:r>
        <w:t>&lt;/script&gt;</w:t>
      </w:r>
    </w:p>
    <w:p w14:paraId="789F5EE8" w14:textId="77777777" w:rsidR="002C3D61" w:rsidRPr="008B13A9" w:rsidRDefault="00000000" w:rsidP="008B13A9">
      <w:pPr>
        <w:pStyle w:val="Heading1"/>
        <w:rPr>
          <w:color w:val="EE0000"/>
        </w:rPr>
      </w:pPr>
      <w:r w:rsidRPr="008B13A9">
        <w:rPr>
          <w:color w:val="EE0000"/>
        </w:rPr>
        <w:t>Part 9 — Consent and privacy</w:t>
      </w:r>
    </w:p>
    <w:p w14:paraId="1508DDF9" w14:textId="77777777" w:rsidR="002C3D61" w:rsidRDefault="00000000">
      <w:pPr>
        <w:pStyle w:val="ListBullet"/>
      </w:pPr>
      <w:r>
        <w:t>Turn on Consent Mode in the kit (there is a “Consent default” tag).</w:t>
      </w:r>
    </w:p>
    <w:p w14:paraId="10385E52" w14:textId="77777777" w:rsidR="002C3D61" w:rsidRDefault="00000000">
      <w:pPr>
        <w:pStyle w:val="ListBullet"/>
      </w:pPr>
      <w:r>
        <w:t>Connect it to your consent banner tool so analytics loads only after consent in regions that require it.</w:t>
      </w:r>
    </w:p>
    <w:p w14:paraId="5D87207E" w14:textId="77777777" w:rsidR="002C3D61" w:rsidRPr="008B13A9" w:rsidRDefault="00000000" w:rsidP="008B13A9">
      <w:pPr>
        <w:pStyle w:val="Heading1"/>
        <w:rPr>
          <w:color w:val="EE0000"/>
        </w:rPr>
      </w:pPr>
      <w:r w:rsidRPr="008B13A9">
        <w:rPr>
          <w:color w:val="EE0000"/>
        </w:rPr>
        <w:t>Part 10 — Troubleshooting checklist</w:t>
      </w:r>
    </w:p>
    <w:p w14:paraId="23F65E29" w14:textId="77777777" w:rsidR="002C3D61" w:rsidRDefault="00000000">
      <w:pPr>
        <w:pStyle w:val="ListBullet"/>
      </w:pPr>
      <w:r>
        <w:t>Real-time shows no users? Open Tag Assistant Preview and reload your site.</w:t>
      </w:r>
    </w:p>
    <w:p w14:paraId="3D87234F" w14:textId="77777777" w:rsidR="002C3D61" w:rsidRDefault="00000000">
      <w:pPr>
        <w:pStyle w:val="ListBullet"/>
      </w:pPr>
      <w:r>
        <w:t>Duplicate GA tags? Make sure only GTM is sending GA4 (remove any old hard-coded GA scripts).</w:t>
      </w:r>
    </w:p>
    <w:p w14:paraId="0462746E" w14:textId="77777777" w:rsidR="002C3D61" w:rsidRDefault="00000000">
      <w:pPr>
        <w:pStyle w:val="ListBullet"/>
      </w:pPr>
      <w:r>
        <w:t>Events not firing? Check that your thank-you URL patterns match exactly.</w:t>
      </w:r>
    </w:p>
    <w:p w14:paraId="5019548F" w14:textId="77777777" w:rsidR="002C3D61" w:rsidRDefault="00000000">
      <w:pPr>
        <w:pStyle w:val="ListBullet"/>
      </w:pPr>
      <w:r>
        <w:t>Cross-domain session breaks? Confirm both domains are listed in GA4 and in the kit’s cross-domain variable.</w:t>
      </w:r>
    </w:p>
    <w:p w14:paraId="76CDDF6B" w14:textId="77777777" w:rsidR="002C3D61" w:rsidRDefault="00000000">
      <w:pPr>
        <w:pStyle w:val="ListBullet"/>
      </w:pPr>
      <w:r>
        <w:t>iFrame bookings not tracked? Ask the RMS for a confirmation redirect or postMessage support.</w:t>
      </w:r>
    </w:p>
    <w:p w14:paraId="5300F42C" w14:textId="77777777" w:rsidR="002C3D61" w:rsidRDefault="00000000">
      <w:pPr>
        <w:pStyle w:val="ListBullet"/>
      </w:pPr>
      <w:r>
        <w:lastRenderedPageBreak/>
        <w:t>Publish after changes. Many issues are just an unpublished GTM workspace.</w:t>
      </w:r>
    </w:p>
    <w:p w14:paraId="66A40FD4" w14:textId="77777777" w:rsidR="002C3D61" w:rsidRPr="008B13A9" w:rsidRDefault="00000000" w:rsidP="008B13A9">
      <w:pPr>
        <w:pStyle w:val="Heading1"/>
        <w:rPr>
          <w:color w:val="EE0000"/>
        </w:rPr>
      </w:pPr>
      <w:r w:rsidRPr="008B13A9">
        <w:rPr>
          <w:color w:val="EE0000"/>
        </w:rPr>
        <w:t>Optional — Link Google Ads</w:t>
      </w:r>
    </w:p>
    <w:p w14:paraId="3F001BAC" w14:textId="77777777" w:rsidR="002C3D61" w:rsidRDefault="00000000">
      <w:r>
        <w:t>If you run Ads, link Google Ads to GA4 (Admin → Google Ads Links) and import GA4 conversions in Google Ads. This lets Ads bid toward real bookings.</w:t>
      </w:r>
    </w:p>
    <w:p w14:paraId="02325F4B" w14:textId="77777777" w:rsidR="002C3D61" w:rsidRPr="008B13A9" w:rsidRDefault="00000000" w:rsidP="008B13A9">
      <w:pPr>
        <w:pStyle w:val="Heading1"/>
        <w:rPr>
          <w:color w:val="EE0000"/>
        </w:rPr>
      </w:pPr>
      <w:r w:rsidRPr="008B13A9">
        <w:rPr>
          <w:color w:val="EE0000"/>
        </w:rPr>
        <w:t>What each file is for</w:t>
      </w:r>
    </w:p>
    <w:p w14:paraId="617E7080" w14:textId="77777777" w:rsidR="002C3D61" w:rsidRDefault="00000000">
      <w:r>
        <w:t>gtm_rental_funnel_kit.json: Import into GTM. It adds GA4 tags, triggers, variables, and standard rental events.</w:t>
      </w:r>
    </w:p>
    <w:p w14:paraId="4AAEB771" w14:textId="77777777" w:rsidR="002C3D61" w:rsidRDefault="00000000">
      <w:r>
        <w:t>fallback_gtag_snippet.html: Paste into your site header if you can’t use GTM. Replace G-XXXXXXX. Add event snippets by hand where needed.</w:t>
      </w:r>
    </w:p>
    <w:p w14:paraId="2BC04BD5" w14:textId="77777777" w:rsidR="002C3D61" w:rsidRDefault="00000000">
      <w:r>
        <w:t>data_layer_cheatsheet.md: Give this to your RMS or developer. It shows which dataLayer.push calls to fire at each step.</w:t>
      </w:r>
    </w:p>
    <w:p w14:paraId="0B2A05CC" w14:textId="77777777" w:rsidR="002C3D61" w:rsidRDefault="00000000">
      <w:r>
        <w:t>Conversion_Tracking_Guide.md: The deeper dive with screenshots and FAQ. Use Quick-Start first, then reference this guide.</w:t>
      </w:r>
    </w:p>
    <w:p w14:paraId="6909981D" w14:textId="77777777" w:rsidR="008B13A9" w:rsidRDefault="008B13A9"/>
    <w:p w14:paraId="76AE7234" w14:textId="77777777" w:rsidR="008B13A9" w:rsidRDefault="008B13A9"/>
    <w:p w14:paraId="04C23460" w14:textId="77777777" w:rsidR="008B13A9" w:rsidRDefault="008B13A9"/>
    <w:p w14:paraId="61A410E8" w14:textId="77777777" w:rsidR="008B13A9" w:rsidRDefault="008B13A9"/>
    <w:p w14:paraId="4884C509" w14:textId="77777777" w:rsidR="008B13A9" w:rsidRDefault="008B13A9"/>
    <w:p w14:paraId="7BEE32AB" w14:textId="77777777" w:rsidR="008B13A9" w:rsidRDefault="008B13A9"/>
    <w:p w14:paraId="290A7856" w14:textId="77777777" w:rsidR="008B13A9" w:rsidRDefault="008B13A9"/>
    <w:p w14:paraId="3C5CD0F2" w14:textId="77777777" w:rsidR="008B13A9" w:rsidRDefault="008B13A9"/>
    <w:p w14:paraId="60F81432" w14:textId="77777777" w:rsidR="008B13A9" w:rsidRDefault="008B13A9"/>
    <w:p w14:paraId="30E0AC6D" w14:textId="77777777" w:rsidR="008B13A9" w:rsidRDefault="008B13A9"/>
    <w:p w14:paraId="7A8A11F5" w14:textId="6A744EC0" w:rsidR="008B13A9" w:rsidRPr="008B13A9" w:rsidRDefault="008B13A9" w:rsidP="008B13A9">
      <w:pPr>
        <w:pStyle w:val="Footer"/>
        <w:jc w:val="right"/>
        <w:rPr>
          <w:rFonts w:ascii="Arial" w:hAnsi="Arial" w:cs="Arial"/>
          <w:b/>
          <w:bCs/>
          <w:lang w:val="en-CA"/>
        </w:rPr>
      </w:pPr>
      <w:r w:rsidRPr="008B13A9">
        <w:rPr>
          <w:rFonts w:ascii="Arial" w:hAnsi="Arial" w:cs="Arial"/>
          <w:b/>
          <w:bCs/>
          <w:lang w:val="en-CA"/>
        </w:rPr>
        <w:t>www.wedriveresults.com</w:t>
      </w:r>
    </w:p>
    <w:p w14:paraId="587CBD7F" w14:textId="77777777" w:rsidR="008B13A9" w:rsidRDefault="008B13A9"/>
    <w:p w14:paraId="3219504A" w14:textId="77777777" w:rsidR="008B13A9" w:rsidRDefault="008B13A9"/>
    <w:sectPr w:rsidR="008B13A9" w:rsidSect="008B13A9">
      <w:headerReference w:type="firs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B4008" w14:textId="77777777" w:rsidR="00685D7D" w:rsidRDefault="00685D7D">
      <w:pPr>
        <w:spacing w:after="0" w:line="240" w:lineRule="auto"/>
      </w:pPr>
      <w:r>
        <w:separator/>
      </w:r>
    </w:p>
  </w:endnote>
  <w:endnote w:type="continuationSeparator" w:id="0">
    <w:p w14:paraId="07E8674D" w14:textId="77777777" w:rsidR="00685D7D" w:rsidRDefault="00685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0AD69" w14:textId="77777777" w:rsidR="00685D7D" w:rsidRDefault="00685D7D">
      <w:pPr>
        <w:spacing w:after="0" w:line="240" w:lineRule="auto"/>
      </w:pPr>
      <w:r>
        <w:separator/>
      </w:r>
    </w:p>
  </w:footnote>
  <w:footnote w:type="continuationSeparator" w:id="0">
    <w:p w14:paraId="41678F5B" w14:textId="77777777" w:rsidR="00685D7D" w:rsidRDefault="00685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1D19" w14:textId="17E74564" w:rsidR="008B13A9" w:rsidRDefault="008B13A9">
    <w:pPr>
      <w:pStyle w:val="Header"/>
    </w:pPr>
    <w:r>
      <w:rPr>
        <w:b/>
        <w:noProof/>
        <w:sz w:val="20"/>
      </w:rPr>
      <w:drawing>
        <wp:inline distT="0" distB="0" distL="0" distR="0" wp14:anchorId="1E5DC0CE" wp14:editId="0DBA7083">
          <wp:extent cx="1557247" cy="393700"/>
          <wp:effectExtent l="0" t="0" r="5080" b="6350"/>
          <wp:docPr id="1120909549" name="Picture 1" descr="A black and red text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909549" name="Picture 1" descr="A black and red text with black letters&#10;&#10;AI-generated content may be incorrect."/>
                  <pic:cNvPicPr/>
                </pic:nvPicPr>
                <pic:blipFill>
                  <a:blip r:embed="rId1"/>
                  <a:stretch>
                    <a:fillRect/>
                  </a:stretch>
                </pic:blipFill>
                <pic:spPr>
                  <a:xfrm>
                    <a:off x="0" y="0"/>
                    <a:ext cx="1574481" cy="3980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292495">
    <w:abstractNumId w:val="8"/>
  </w:num>
  <w:num w:numId="2" w16cid:durableId="1833328059">
    <w:abstractNumId w:val="6"/>
  </w:num>
  <w:num w:numId="3" w16cid:durableId="1543131707">
    <w:abstractNumId w:val="5"/>
  </w:num>
  <w:num w:numId="4" w16cid:durableId="803422524">
    <w:abstractNumId w:val="4"/>
  </w:num>
  <w:num w:numId="5" w16cid:durableId="195198003">
    <w:abstractNumId w:val="7"/>
  </w:num>
  <w:num w:numId="6" w16cid:durableId="1679305225">
    <w:abstractNumId w:val="3"/>
  </w:num>
  <w:num w:numId="7" w16cid:durableId="1630208464">
    <w:abstractNumId w:val="2"/>
  </w:num>
  <w:num w:numId="8" w16cid:durableId="1526285748">
    <w:abstractNumId w:val="1"/>
  </w:num>
  <w:num w:numId="9" w16cid:durableId="92152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C3D61"/>
    <w:rsid w:val="00326F90"/>
    <w:rsid w:val="00685D7D"/>
    <w:rsid w:val="00804339"/>
    <w:rsid w:val="008B13A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E5EC5B"/>
  <w14:defaultImageDpi w14:val="300"/>
  <w15:docId w15:val="{C927071C-5E94-4215-8DC9-EE389742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Maxine Tubbe</cp:lastModifiedBy>
  <cp:revision>2</cp:revision>
  <dcterms:created xsi:type="dcterms:W3CDTF">2013-12-23T23:15:00Z</dcterms:created>
  <dcterms:modified xsi:type="dcterms:W3CDTF">2025-09-17T18:01:00Z</dcterms:modified>
  <cp:category/>
</cp:coreProperties>
</file>