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222222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ind w:right="60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48"/>
                <w:szCs w:val="48"/>
                <w:rtl w:val="0"/>
              </w:rPr>
              <w:t xml:space="preserve">PRINTING BANNER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VISION: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5">
            <w:pPr>
              <w:rPr>
                <w:rFonts w:ascii="Montserrat" w:cs="Montserrat" w:eastAsia="Montserrat" w:hAnsi="Montserrat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yellow"/>
                <w:rtl w:val="0"/>
              </w:rPr>
              <w:t xml:space="preserve">BANNERS MAKE PEOPLE HAPPY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COMMITMENT: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8">
            <w:pPr>
              <w:rPr>
                <w:rFonts w:ascii="Montserrat" w:cs="Montserrat" w:eastAsia="Montserrat" w:hAnsi="Montserrat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yellow"/>
                <w:rtl w:val="0"/>
              </w:rPr>
              <w:t xml:space="preserve">COMMIT TO LEARNING HOW TO PRINT BANNER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EXECUTION: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See steps below.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CHOOSE YOUR FILM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LOAD FILM TO PRINTER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SET SETTINGS ON PRINTER (REFER TO PRINTER SET UP SOP)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PRINT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CUT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TEMPLATES AND RESOURCES: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Montserrat" w:cs="Montserrat" w:eastAsia="Montserrat" w:hAnsi="Montserrat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VIDEO OVERVIEW: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Montserrat" w:cs="Montserrat" w:eastAsia="Montserrat" w:hAnsi="Montserrat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SCREENSHOTS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9">
            <w:pPr>
              <w:spacing w:after="240" w:line="240" w:lineRule="auto"/>
              <w:ind w:right="600"/>
              <w:rPr>
                <w:rFonts w:ascii="Montserrat" w:cs="Montserrat" w:eastAsia="Montserrat" w:hAnsi="Montserrat"/>
                <w:b w:val="1"/>
                <w:color w:val="2222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22222"/>
                <w:rtl w:val="0"/>
              </w:rPr>
              <w:t xml:space="preserve">PROCESS STEPS: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240" w:line="240" w:lineRule="auto"/>
              <w:ind w:left="720" w:right="600" w:hanging="36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240" w:line="240" w:lineRule="auto"/>
              <w:ind w:left="720" w:right="600" w:hanging="36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E">
            <w:pPr>
              <w:spacing w:after="240" w:line="240" w:lineRule="auto"/>
              <w:ind w:left="720" w:right="600" w:hanging="36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0">
            <w:pPr>
              <w:spacing w:after="240" w:line="240" w:lineRule="auto"/>
              <w:ind w:left="720" w:right="600" w:hanging="36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rtl w:val="0"/>
              </w:rPr>
              <w:t xml:space="preserve">4.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2">
            <w:pPr>
              <w:spacing w:after="240" w:line="240" w:lineRule="auto"/>
              <w:ind w:left="720" w:right="600" w:hanging="36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22222" w:space="0" w:sz="8" w:val="single"/>
              <w:left w:color="222222" w:space="0" w:sz="8" w:val="single"/>
              <w:bottom w:color="222222" w:space="0" w:sz="8" w:val="single"/>
              <w:right w:color="222222" w:space="0" w:sz="8" w:val="single"/>
            </w:tcBorders>
            <w:shd w:fill="222222" w:val="clear"/>
          </w:tcPr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8" w:val="single"/>
              <w:left w:color="222222" w:space="0" w:sz="8" w:val="single"/>
              <w:bottom w:color="222222" w:space="0" w:sz="8" w:val="single"/>
              <w:right w:color="222222" w:space="0" w:sz="8" w:val="single"/>
            </w:tcBorders>
            <w:shd w:fill="222222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8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Created By:</w:t>
            </w:r>
          </w:p>
        </w:tc>
        <w:tc>
          <w:tcPr>
            <w:tcBorders>
              <w:top w:color="222222" w:space="0" w:sz="8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Montserrat" w:cs="Montserrat" w:eastAsia="Montserrat" w:hAnsi="Montserrat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yellow"/>
                <w:rtl w:val="0"/>
              </w:rPr>
              <w:t xml:space="preserve">LEO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Approved By: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Montserrat" w:cs="Montserrat" w:eastAsia="Montserrat" w:hAnsi="Montserrat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yellow"/>
                <w:rtl w:val="0"/>
              </w:rPr>
              <w:t xml:space="preserve">LEO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Date Approved: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Montserrat" w:cs="Montserrat" w:eastAsia="Montserrat" w:hAnsi="Montserrat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yellow"/>
                <w:rtl w:val="0"/>
              </w:rPr>
              <w:t xml:space="preserve">01/16/2024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CHANGE TRACKER: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22222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DATE CHANGED</w:t>
            </w:r>
          </w:p>
        </w:tc>
        <w:tc>
          <w:tcPr>
            <w:shd w:fill="22222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WHO MADE THE CHANGE</w:t>
            </w:r>
          </w:p>
        </w:tc>
        <w:tc>
          <w:tcPr>
            <w:shd w:fill="22222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WHAT WAS CHANGED (high level)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