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rPr>
      </w:pPr>
      <w:bookmarkStart w:colFirst="0" w:colLast="0" w:name="_ijh5r7sv7ox" w:id="0"/>
      <w:bookmarkEnd w:id="0"/>
      <w:r w:rsidDel="00000000" w:rsidR="00000000" w:rsidRPr="00000000">
        <w:rPr>
          <w:b w:val="1"/>
          <w:bCs w:val="1"/>
          <w:rtl w:val="0"/>
        </w:rPr>
        <w:t xml:space="preserve">MC Speaker Intro and Stage Introduction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welcome Peter Wilson — a former deep-sea saturation diver who survived a life-threatening incident 500 feet below the surface in the North Sea. He now shares powerful lessons on resilience, leadership, and staying calm under pressure. Please stand up and welcome Peter Wilson!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