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Arial" w:cs="Arial" w:eastAsia="Arial" w:hAnsi="Arial"/>
          <w:sz w:val="20"/>
          <w:szCs w:val="20"/>
          <w:vertAlign w:val="baseline"/>
        </w:rPr>
        <w:sectPr>
          <w:headerReference r:id="rId7" w:type="default"/>
          <w:headerReference r:id="rId8" w:type="even"/>
          <w:pgSz w:h="15840" w:w="12240" w:orient="portrait"/>
          <w:pgMar w:bottom="1008" w:top="1008" w:left="1152" w:right="1008" w:header="720" w:footer="720"/>
          <w:pgNumType w:start="1"/>
        </w:sectPr>
      </w:pPr>
      <w:r w:rsidDel="00000000" w:rsidR="00000000" w:rsidRPr="00000000">
        <w:rPr>
          <w:rtl w:val="0"/>
        </w:rPr>
      </w:r>
    </w:p>
    <w:p w:rsidR="00000000" w:rsidDel="00000000" w:rsidP="00000000" w:rsidRDefault="00000000" w:rsidRPr="00000000" w14:paraId="00000002">
      <w:pPr>
        <w:rPr>
          <w:rFonts w:ascii="Arial" w:cs="Arial" w:eastAsia="Arial" w:hAnsi="Arial"/>
          <w:sz w:val="20"/>
          <w:szCs w:val="20"/>
          <w:vertAlign w:val="baseline"/>
        </w:rPr>
        <w:sectPr>
          <w:type w:val="continuous"/>
          <w:pgSz w:h="15840" w:w="12240" w:orient="portrait"/>
          <w:pgMar w:bottom="1008" w:top="1008" w:left="1152" w:right="1008" w:header="720" w:footer="720"/>
          <w:cols w:equalWidth="0" w:num="2">
            <w:col w:space="720" w:w="4680"/>
            <w:col w:space="0" w:w="4680"/>
          </w:cols>
        </w:sect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Manoj K Mittal MBBS, MSc </w:t>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Medical Director, Stroke and Neurocritical Care</w:t>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Sutter Medical Center</w:t>
      </w:r>
    </w:p>
    <w:p w:rsidR="00000000" w:rsidDel="00000000" w:rsidP="00000000" w:rsidRDefault="00000000" w:rsidRPr="00000000" w14:paraId="00000006">
      <w:pPr>
        <w:rPr>
          <w:rFonts w:ascii="Arial" w:cs="Arial" w:eastAsia="Arial" w:hAnsi="Arial"/>
          <w:sz w:val="20"/>
          <w:szCs w:val="20"/>
          <w:vertAlign w:val="baseline"/>
        </w:rPr>
      </w:pPr>
      <w:hyperlink r:id="rId9">
        <w:r w:rsidDel="00000000" w:rsidR="00000000" w:rsidRPr="00000000">
          <w:rPr>
            <w:rFonts w:ascii="Arial" w:cs="Arial" w:eastAsia="Arial" w:hAnsi="Arial"/>
            <w:color w:val="0000ff"/>
            <w:sz w:val="20"/>
            <w:szCs w:val="20"/>
            <w:u w:val="single"/>
            <w:vertAlign w:val="baseline"/>
            <w:rtl w:val="0"/>
          </w:rPr>
          <w:t xml:space="preserve">https://orcid.org/0000-0001-7799-7927</w:t>
        </w:r>
      </w:hyperlink>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Chronology of professional activities:</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tbl>
      <w:tblPr>
        <w:tblStyle w:val="Table1"/>
        <w:tblW w:w="1029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8"/>
        <w:gridCol w:w="2576"/>
        <w:gridCol w:w="1949"/>
        <w:gridCol w:w="1911"/>
        <w:gridCol w:w="1932"/>
        <w:tblGridChange w:id="0">
          <w:tblGrid>
            <w:gridCol w:w="1928"/>
            <w:gridCol w:w="2576"/>
            <w:gridCol w:w="1949"/>
            <w:gridCol w:w="1911"/>
            <w:gridCol w:w="1932"/>
          </w:tblGrid>
        </w:tblGridChange>
      </w:tblGrid>
      <w:tr>
        <w:trPr>
          <w:cantSplit w:val="0"/>
          <w:tblHeader w:val="0"/>
        </w:trPr>
        <w:tc>
          <w:tcPr>
            <w:vAlign w:val="top"/>
          </w:tcPr>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Type of activity</w:t>
            </w:r>
            <w:r w:rsidDel="00000000" w:rsidR="00000000" w:rsidRPr="00000000">
              <w:rPr>
                <w:rtl w:val="0"/>
              </w:rPr>
            </w:r>
          </w:p>
        </w:tc>
        <w:tc>
          <w:tcPr>
            <w:vAlign w:val="top"/>
          </w:tcPr>
          <w:p w:rsidR="00000000" w:rsidDel="00000000" w:rsidP="00000000" w:rsidRDefault="00000000" w:rsidRPr="00000000" w14:paraId="0000000B">
            <w:pPr>
              <w:rPr>
                <w:b w:val="0"/>
                <w:vertAlign w:val="baseline"/>
              </w:rPr>
            </w:pPr>
            <w:r w:rsidDel="00000000" w:rsidR="00000000" w:rsidRPr="00000000">
              <w:rPr>
                <w:b w:val="1"/>
                <w:vertAlign w:val="baseline"/>
                <w:rtl w:val="0"/>
              </w:rPr>
              <w:t xml:space="preserve">Specialty </w:t>
            </w:r>
            <w:r w:rsidDel="00000000" w:rsidR="00000000" w:rsidRPr="00000000">
              <w:rPr>
                <w:rtl w:val="0"/>
              </w:rPr>
            </w:r>
          </w:p>
        </w:tc>
        <w:tc>
          <w:tcPr>
            <w:vAlign w:val="top"/>
          </w:tcPr>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Place</w:t>
            </w:r>
            <w:r w:rsidDel="00000000" w:rsidR="00000000" w:rsidRPr="00000000">
              <w:rPr>
                <w:rtl w:val="0"/>
              </w:rPr>
            </w:r>
          </w:p>
        </w:tc>
        <w:tc>
          <w:tcPr>
            <w:vAlign w:val="top"/>
          </w:tcPr>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From</w:t>
            </w:r>
            <w:r w:rsidDel="00000000" w:rsidR="00000000" w:rsidRPr="00000000">
              <w:rPr>
                <w:rtl w:val="0"/>
              </w:rPr>
            </w:r>
          </w:p>
        </w:tc>
        <w:tc>
          <w:tcPr>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rPr>
                <w:vertAlign w:val="baseline"/>
              </w:rPr>
            </w:pPr>
            <w:r w:rsidDel="00000000" w:rsidR="00000000" w:rsidRPr="00000000">
              <w:rPr>
                <w:vertAlign w:val="baseline"/>
                <w:rtl w:val="0"/>
              </w:rPr>
              <w:t xml:space="preserve">Practice</w:t>
            </w:r>
          </w:p>
        </w:tc>
        <w:tc>
          <w:tcPr>
            <w:vAlign w:val="top"/>
          </w:tcPr>
          <w:p w:rsidR="00000000" w:rsidDel="00000000" w:rsidP="00000000" w:rsidRDefault="00000000" w:rsidRPr="00000000" w14:paraId="00000010">
            <w:pPr>
              <w:rPr>
                <w:vertAlign w:val="baseline"/>
              </w:rPr>
            </w:pPr>
            <w:r w:rsidDel="00000000" w:rsidR="00000000" w:rsidRPr="00000000">
              <w:rPr>
                <w:vertAlign w:val="baseline"/>
                <w:rtl w:val="0"/>
              </w:rPr>
              <w:t xml:space="preserve">Neurology/Neurocritical Care</w:t>
            </w:r>
          </w:p>
        </w:tc>
        <w:tc>
          <w:tcPr>
            <w:vAlign w:val="top"/>
          </w:tcPr>
          <w:p w:rsidR="00000000" w:rsidDel="00000000" w:rsidP="00000000" w:rsidRDefault="00000000" w:rsidRPr="00000000" w14:paraId="00000011">
            <w:pPr>
              <w:rPr>
                <w:vertAlign w:val="baseline"/>
              </w:rPr>
            </w:pPr>
            <w:r w:rsidDel="00000000" w:rsidR="00000000" w:rsidRPr="00000000">
              <w:rPr>
                <w:vertAlign w:val="baseline"/>
                <w:rtl w:val="0"/>
              </w:rPr>
              <w:t xml:space="preserve">Sutter Medical Center, Sacramento, CA, USA</w:t>
            </w:r>
          </w:p>
        </w:tc>
        <w:tc>
          <w:tcPr>
            <w:vAlign w:val="top"/>
          </w:tcPr>
          <w:p w:rsidR="00000000" w:rsidDel="00000000" w:rsidP="00000000" w:rsidRDefault="00000000" w:rsidRPr="00000000" w14:paraId="00000012">
            <w:pPr>
              <w:rPr>
                <w:vertAlign w:val="baseline"/>
              </w:rPr>
            </w:pPr>
            <w:r w:rsidDel="00000000" w:rsidR="00000000" w:rsidRPr="00000000">
              <w:rPr>
                <w:vertAlign w:val="baseline"/>
                <w:rtl w:val="0"/>
              </w:rPr>
              <w:t xml:space="preserve">9/11/2017</w:t>
            </w:r>
          </w:p>
        </w:tc>
        <w:tc>
          <w:tcPr>
            <w:vAlign w:val="top"/>
          </w:tcPr>
          <w:p w:rsidR="00000000" w:rsidDel="00000000" w:rsidP="00000000" w:rsidRDefault="00000000" w:rsidRPr="00000000" w14:paraId="00000013">
            <w:pPr>
              <w:rPr>
                <w:vertAlign w:val="baseline"/>
              </w:rPr>
            </w:pPr>
            <w:r w:rsidDel="00000000" w:rsidR="00000000" w:rsidRPr="00000000">
              <w:rPr>
                <w:vertAlign w:val="baseline"/>
                <w:rtl w:val="0"/>
              </w:rPr>
              <w:t xml:space="preserve">Now</w:t>
            </w:r>
          </w:p>
        </w:tc>
      </w:tr>
      <w:tr>
        <w:trPr>
          <w:cantSplit w:val="0"/>
          <w:tblHeader w:val="0"/>
        </w:trPr>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Vacation </w:t>
            </w:r>
          </w:p>
        </w:tc>
        <w:tc>
          <w:tcPr>
            <w:vAlign w:val="top"/>
          </w:tcPr>
          <w:p w:rsidR="00000000" w:rsidDel="00000000" w:rsidP="00000000" w:rsidRDefault="00000000" w:rsidRPr="00000000" w14:paraId="00000015">
            <w:pPr>
              <w:rPr>
                <w:vertAlign w:val="baseline"/>
              </w:rPr>
            </w:pPr>
            <w:r w:rsidDel="00000000" w:rsidR="00000000" w:rsidRPr="00000000">
              <w:rPr>
                <w:rtl w:val="0"/>
              </w:rPr>
            </w:r>
          </w:p>
        </w:tc>
        <w:tc>
          <w:tcPr>
            <w:vAlign w:val="top"/>
          </w:tcPr>
          <w:p w:rsidR="00000000" w:rsidDel="00000000" w:rsidP="00000000" w:rsidRDefault="00000000" w:rsidRPr="00000000" w14:paraId="00000016">
            <w:pPr>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vertAlign w:val="baseline"/>
                <w:rtl w:val="0"/>
              </w:rPr>
              <w:t xml:space="preserve">8/1/2017</w:t>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9/10/2017</w:t>
            </w:r>
          </w:p>
        </w:tc>
      </w:tr>
      <w:tr>
        <w:trPr>
          <w:cantSplit w:val="0"/>
          <w:tblHeader w:val="0"/>
        </w:trPr>
        <w:tc>
          <w:tcPr>
            <w:vAlign w:val="top"/>
          </w:tcPr>
          <w:p w:rsidR="00000000" w:rsidDel="00000000" w:rsidP="00000000" w:rsidRDefault="00000000" w:rsidRPr="00000000" w14:paraId="00000019">
            <w:pPr>
              <w:rPr>
                <w:vertAlign w:val="baseline"/>
              </w:rPr>
            </w:pPr>
            <w:r w:rsidDel="00000000" w:rsidR="00000000" w:rsidRPr="00000000">
              <w:rPr>
                <w:vertAlign w:val="baseline"/>
                <w:rtl w:val="0"/>
              </w:rPr>
              <w:t xml:space="preserve">Practice</w:t>
            </w:r>
          </w:p>
        </w:tc>
        <w:tc>
          <w:tcPr>
            <w:vAlign w:val="top"/>
          </w:tcPr>
          <w:p w:rsidR="00000000" w:rsidDel="00000000" w:rsidP="00000000" w:rsidRDefault="00000000" w:rsidRPr="00000000" w14:paraId="0000001A">
            <w:pPr>
              <w:rPr>
                <w:vertAlign w:val="baseline"/>
              </w:rPr>
            </w:pPr>
            <w:r w:rsidDel="00000000" w:rsidR="00000000" w:rsidRPr="00000000">
              <w:rPr>
                <w:vertAlign w:val="baseline"/>
                <w:rtl w:val="0"/>
              </w:rPr>
              <w:t xml:space="preserve">Neurology/Neurocritical Care</w:t>
            </w:r>
          </w:p>
        </w:tc>
        <w:tc>
          <w:tcPr>
            <w:vAlign w:val="top"/>
          </w:tcPr>
          <w:p w:rsidR="00000000" w:rsidDel="00000000" w:rsidP="00000000" w:rsidRDefault="00000000" w:rsidRPr="00000000" w14:paraId="0000001B">
            <w:pPr>
              <w:rPr>
                <w:vertAlign w:val="baseline"/>
              </w:rPr>
            </w:pPr>
            <w:r w:rsidDel="00000000" w:rsidR="00000000" w:rsidRPr="00000000">
              <w:rPr>
                <w:vertAlign w:val="baseline"/>
                <w:rtl w:val="0"/>
              </w:rPr>
              <w:t xml:space="preserve">The University of Kansas Medical Center; Kansas City, KS</w:t>
            </w:r>
          </w:p>
        </w:tc>
        <w:tc>
          <w:tcPr>
            <w:vAlign w:val="top"/>
          </w:tcPr>
          <w:p w:rsidR="00000000" w:rsidDel="00000000" w:rsidP="00000000" w:rsidRDefault="00000000" w:rsidRPr="00000000" w14:paraId="0000001C">
            <w:pPr>
              <w:rPr>
                <w:vertAlign w:val="baseline"/>
              </w:rPr>
            </w:pPr>
            <w:r w:rsidDel="00000000" w:rsidR="00000000" w:rsidRPr="00000000">
              <w:rPr>
                <w:vertAlign w:val="baseline"/>
                <w:rtl w:val="0"/>
              </w:rPr>
              <w:t xml:space="preserve">7/1/2013</w:t>
            </w:r>
          </w:p>
        </w:tc>
        <w:tc>
          <w:tcPr>
            <w:vAlign w:val="top"/>
          </w:tcPr>
          <w:p w:rsidR="00000000" w:rsidDel="00000000" w:rsidP="00000000" w:rsidRDefault="00000000" w:rsidRPr="00000000" w14:paraId="0000001D">
            <w:pPr>
              <w:rPr>
                <w:vertAlign w:val="baseline"/>
              </w:rPr>
            </w:pPr>
            <w:r w:rsidDel="00000000" w:rsidR="00000000" w:rsidRPr="00000000">
              <w:rPr>
                <w:vertAlign w:val="baseline"/>
                <w:rtl w:val="0"/>
              </w:rPr>
              <w:t xml:space="preserve">7/31/2017</w:t>
            </w:r>
          </w:p>
        </w:tc>
      </w:tr>
      <w:tr>
        <w:trPr>
          <w:cantSplit w:val="0"/>
          <w:tblHeader w:val="0"/>
        </w:trPr>
        <w:tc>
          <w:tcPr>
            <w:vAlign w:val="top"/>
          </w:tcPr>
          <w:p w:rsidR="00000000" w:rsidDel="00000000" w:rsidP="00000000" w:rsidRDefault="00000000" w:rsidRPr="00000000" w14:paraId="0000001E">
            <w:pPr>
              <w:rPr>
                <w:vertAlign w:val="baseline"/>
              </w:rPr>
            </w:pPr>
            <w:r w:rsidDel="00000000" w:rsidR="00000000" w:rsidRPr="00000000">
              <w:rPr>
                <w:vertAlign w:val="baseline"/>
                <w:rtl w:val="0"/>
              </w:rPr>
              <w:t xml:space="preserve">Fellowship</w:t>
            </w:r>
          </w:p>
        </w:tc>
        <w:tc>
          <w:tcPr>
            <w:vAlign w:val="top"/>
          </w:tcPr>
          <w:p w:rsidR="00000000" w:rsidDel="00000000" w:rsidP="00000000" w:rsidRDefault="00000000" w:rsidRPr="00000000" w14:paraId="0000001F">
            <w:pPr>
              <w:rPr>
                <w:vertAlign w:val="baseline"/>
              </w:rPr>
            </w:pPr>
            <w:r w:rsidDel="00000000" w:rsidR="00000000" w:rsidRPr="00000000">
              <w:rPr>
                <w:vertAlign w:val="baseline"/>
                <w:rtl w:val="0"/>
              </w:rPr>
              <w:t xml:space="preserve">Neurocritical Care</w:t>
            </w:r>
          </w:p>
        </w:tc>
        <w:tc>
          <w:tcPr>
            <w:vAlign w:val="top"/>
          </w:tcPr>
          <w:p w:rsidR="00000000" w:rsidDel="00000000" w:rsidP="00000000" w:rsidRDefault="00000000" w:rsidRPr="00000000" w14:paraId="00000020">
            <w:pPr>
              <w:rPr>
                <w:vertAlign w:val="baseline"/>
              </w:rPr>
            </w:pPr>
            <w:r w:rsidDel="00000000" w:rsidR="00000000" w:rsidRPr="00000000">
              <w:rPr>
                <w:vertAlign w:val="baseline"/>
                <w:rtl w:val="0"/>
              </w:rPr>
              <w:t xml:space="preserve">Mayo Clinic, Rochester, MN</w:t>
            </w:r>
          </w:p>
        </w:tc>
        <w:tc>
          <w:tcPr>
            <w:vAlign w:val="top"/>
          </w:tcPr>
          <w:p w:rsidR="00000000" w:rsidDel="00000000" w:rsidP="00000000" w:rsidRDefault="00000000" w:rsidRPr="00000000" w14:paraId="00000021">
            <w:pPr>
              <w:rPr>
                <w:vertAlign w:val="baseline"/>
              </w:rPr>
            </w:pPr>
            <w:r w:rsidDel="00000000" w:rsidR="00000000" w:rsidRPr="00000000">
              <w:rPr>
                <w:vertAlign w:val="baseline"/>
                <w:rtl w:val="0"/>
              </w:rPr>
              <w:t xml:space="preserve">7/1/2011</w:t>
            </w:r>
          </w:p>
        </w:tc>
        <w:tc>
          <w:tcPr>
            <w:vAlign w:val="top"/>
          </w:tcPr>
          <w:p w:rsidR="00000000" w:rsidDel="00000000" w:rsidP="00000000" w:rsidRDefault="00000000" w:rsidRPr="00000000" w14:paraId="00000022">
            <w:pPr>
              <w:rPr>
                <w:vertAlign w:val="baseline"/>
              </w:rPr>
            </w:pPr>
            <w:r w:rsidDel="00000000" w:rsidR="00000000" w:rsidRPr="00000000">
              <w:rPr>
                <w:vertAlign w:val="baseline"/>
                <w:rtl w:val="0"/>
              </w:rPr>
              <w:t xml:space="preserve">6/30/2013</w:t>
            </w:r>
          </w:p>
        </w:tc>
      </w:tr>
      <w:tr>
        <w:trPr>
          <w:cantSplit w:val="0"/>
          <w:tblHeader w:val="0"/>
        </w:trPr>
        <w:tc>
          <w:tcPr>
            <w:vAlign w:val="top"/>
          </w:tcPr>
          <w:p w:rsidR="00000000" w:rsidDel="00000000" w:rsidP="00000000" w:rsidRDefault="00000000" w:rsidRPr="00000000" w14:paraId="00000023">
            <w:pPr>
              <w:rPr>
                <w:vertAlign w:val="baseline"/>
              </w:rPr>
            </w:pPr>
            <w:r w:rsidDel="00000000" w:rsidR="00000000" w:rsidRPr="00000000">
              <w:rPr>
                <w:vertAlign w:val="baseline"/>
                <w:rtl w:val="0"/>
              </w:rPr>
              <w:t xml:space="preserve">Residency </w:t>
            </w:r>
          </w:p>
        </w:tc>
        <w:tc>
          <w:tcPr>
            <w:vAlign w:val="top"/>
          </w:tcPr>
          <w:p w:rsidR="00000000" w:rsidDel="00000000" w:rsidP="00000000" w:rsidRDefault="00000000" w:rsidRPr="00000000" w14:paraId="00000024">
            <w:pPr>
              <w:rPr>
                <w:vertAlign w:val="baseline"/>
              </w:rPr>
            </w:pPr>
            <w:r w:rsidDel="00000000" w:rsidR="00000000" w:rsidRPr="00000000">
              <w:rPr>
                <w:vertAlign w:val="baseline"/>
                <w:rtl w:val="0"/>
              </w:rPr>
              <w:t xml:space="preserve">Neurology</w:t>
            </w:r>
          </w:p>
        </w:tc>
        <w:tc>
          <w:tcPr>
            <w:vAlign w:val="top"/>
          </w:tcPr>
          <w:p w:rsidR="00000000" w:rsidDel="00000000" w:rsidP="00000000" w:rsidRDefault="00000000" w:rsidRPr="00000000" w14:paraId="00000025">
            <w:pPr>
              <w:rPr>
                <w:vertAlign w:val="baseline"/>
              </w:rPr>
            </w:pPr>
            <w:r w:rsidDel="00000000" w:rsidR="00000000" w:rsidRPr="00000000">
              <w:rPr>
                <w:vertAlign w:val="baseline"/>
                <w:rtl w:val="0"/>
              </w:rPr>
              <w:t xml:space="preserve">The University of Kansas Medical Center; Kansas City, KS</w:t>
            </w:r>
          </w:p>
        </w:tc>
        <w:tc>
          <w:tcPr>
            <w:vAlign w:val="top"/>
          </w:tcPr>
          <w:p w:rsidR="00000000" w:rsidDel="00000000" w:rsidP="00000000" w:rsidRDefault="00000000" w:rsidRPr="00000000" w14:paraId="00000026">
            <w:pPr>
              <w:rPr>
                <w:vertAlign w:val="baseline"/>
              </w:rPr>
            </w:pPr>
            <w:r w:rsidDel="00000000" w:rsidR="00000000" w:rsidRPr="00000000">
              <w:rPr>
                <w:vertAlign w:val="baseline"/>
                <w:rtl w:val="0"/>
              </w:rPr>
              <w:t xml:space="preserve">7/1/2008</w:t>
            </w:r>
          </w:p>
        </w:tc>
        <w:tc>
          <w:tcPr>
            <w:vAlign w:val="top"/>
          </w:tcPr>
          <w:p w:rsidR="00000000" w:rsidDel="00000000" w:rsidP="00000000" w:rsidRDefault="00000000" w:rsidRPr="00000000" w14:paraId="00000027">
            <w:pPr>
              <w:rPr>
                <w:vertAlign w:val="baseline"/>
              </w:rPr>
            </w:pPr>
            <w:r w:rsidDel="00000000" w:rsidR="00000000" w:rsidRPr="00000000">
              <w:rPr>
                <w:vertAlign w:val="baseline"/>
                <w:rtl w:val="0"/>
              </w:rPr>
              <w:t xml:space="preserve">6/30/2011</w:t>
            </w:r>
          </w:p>
        </w:tc>
      </w:tr>
      <w:tr>
        <w:trPr>
          <w:cantSplit w:val="0"/>
          <w:tblHeader w:val="0"/>
        </w:trPr>
        <w:tc>
          <w:tcPr>
            <w:vAlign w:val="top"/>
          </w:tcPr>
          <w:p w:rsidR="00000000" w:rsidDel="00000000" w:rsidP="00000000" w:rsidRDefault="00000000" w:rsidRPr="00000000" w14:paraId="00000028">
            <w:pPr>
              <w:rPr>
                <w:vertAlign w:val="baseline"/>
              </w:rPr>
            </w:pPr>
            <w:r w:rsidDel="00000000" w:rsidR="00000000" w:rsidRPr="00000000">
              <w:rPr>
                <w:vertAlign w:val="baseline"/>
                <w:rtl w:val="0"/>
              </w:rPr>
              <w:t xml:space="preserve">Internship</w:t>
            </w:r>
          </w:p>
        </w:tc>
        <w:tc>
          <w:tcP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Internal Medicine</w:t>
            </w:r>
          </w:p>
        </w:tc>
        <w:tc>
          <w:tcPr>
            <w:vAlign w:val="top"/>
          </w:tcPr>
          <w:p w:rsidR="00000000" w:rsidDel="00000000" w:rsidP="00000000" w:rsidRDefault="00000000" w:rsidRPr="00000000" w14:paraId="0000002A">
            <w:pPr>
              <w:rPr>
                <w:vertAlign w:val="baseline"/>
              </w:rPr>
            </w:pPr>
            <w:r w:rsidDel="00000000" w:rsidR="00000000" w:rsidRPr="00000000">
              <w:rPr>
                <w:vertAlign w:val="baseline"/>
                <w:rtl w:val="0"/>
              </w:rPr>
              <w:t xml:space="preserve">Westlake Hospital, Melrose Park, IL</w:t>
            </w:r>
          </w:p>
        </w:tc>
        <w:tc>
          <w:tcPr>
            <w:vAlign w:val="top"/>
          </w:tcPr>
          <w:p w:rsidR="00000000" w:rsidDel="00000000" w:rsidP="00000000" w:rsidRDefault="00000000" w:rsidRPr="00000000" w14:paraId="0000002B">
            <w:pPr>
              <w:rPr>
                <w:vertAlign w:val="baseline"/>
              </w:rPr>
            </w:pPr>
            <w:r w:rsidDel="00000000" w:rsidR="00000000" w:rsidRPr="00000000">
              <w:rPr>
                <w:vertAlign w:val="baseline"/>
                <w:rtl w:val="0"/>
              </w:rPr>
              <w:t xml:space="preserve">6/19/2007</w:t>
            </w:r>
          </w:p>
        </w:tc>
        <w:tc>
          <w:tcPr>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6/18/2008</w:t>
            </w:r>
          </w:p>
        </w:tc>
      </w:tr>
      <w:tr>
        <w:trPr>
          <w:cantSplit w:val="0"/>
          <w:tblHeader w:val="0"/>
        </w:trPr>
        <w:tc>
          <w:tcPr>
            <w:vAlign w:val="top"/>
          </w:tcPr>
          <w:p w:rsidR="00000000" w:rsidDel="00000000" w:rsidP="00000000" w:rsidRDefault="00000000" w:rsidRPr="00000000" w14:paraId="0000002D">
            <w:pPr>
              <w:rPr>
                <w:vertAlign w:val="baseline"/>
              </w:rPr>
            </w:pPr>
            <w:r w:rsidDel="00000000" w:rsidR="00000000" w:rsidRPr="00000000">
              <w:rPr>
                <w:vertAlign w:val="baseline"/>
                <w:rtl w:val="0"/>
              </w:rPr>
              <w:t xml:space="preserve">Vacation and Interviews</w:t>
            </w:r>
          </w:p>
        </w:tc>
        <w:tc>
          <w:tcPr>
            <w:vAlign w:val="top"/>
          </w:tcPr>
          <w:p w:rsidR="00000000" w:rsidDel="00000000" w:rsidP="00000000" w:rsidRDefault="00000000" w:rsidRPr="00000000" w14:paraId="0000002E">
            <w:pPr>
              <w:rPr>
                <w:vertAlign w:val="baseline"/>
              </w:rPr>
            </w:pPr>
            <w:r w:rsidDel="00000000" w:rsidR="00000000" w:rsidRPr="00000000">
              <w:rPr>
                <w:vertAlign w:val="baseline"/>
                <w:rtl w:val="0"/>
              </w:rPr>
              <w:t xml:space="preserve">Residency Interviews and Travel in India and USA</w:t>
            </w:r>
          </w:p>
        </w:tc>
        <w:tc>
          <w:tcPr>
            <w:vAlign w:val="top"/>
          </w:tcPr>
          <w:p w:rsidR="00000000" w:rsidDel="00000000" w:rsidP="00000000" w:rsidRDefault="00000000" w:rsidRPr="00000000" w14:paraId="0000002F">
            <w:pPr>
              <w:rPr>
                <w:vertAlign w:val="baseline"/>
              </w:rPr>
            </w:pPr>
            <w:r w:rsidDel="00000000" w:rsidR="00000000" w:rsidRPr="00000000">
              <w:rPr>
                <w:rtl w:val="0"/>
              </w:rPr>
            </w:r>
          </w:p>
        </w:tc>
        <w:tc>
          <w:tcPr>
            <w:vAlign w:val="top"/>
          </w:tcPr>
          <w:p w:rsidR="00000000" w:rsidDel="00000000" w:rsidP="00000000" w:rsidRDefault="00000000" w:rsidRPr="00000000" w14:paraId="00000030">
            <w:pPr>
              <w:rPr>
                <w:vertAlign w:val="baseline"/>
              </w:rPr>
            </w:pPr>
            <w:r w:rsidDel="00000000" w:rsidR="00000000" w:rsidRPr="00000000">
              <w:rPr>
                <w:vertAlign w:val="baseline"/>
                <w:rtl w:val="0"/>
              </w:rPr>
              <w:t xml:space="preserve">10/26/2006</w:t>
            </w:r>
          </w:p>
        </w:tc>
        <w:tc>
          <w:tcPr>
            <w:vAlign w:val="top"/>
          </w:tcPr>
          <w:p w:rsidR="00000000" w:rsidDel="00000000" w:rsidP="00000000" w:rsidRDefault="00000000" w:rsidRPr="00000000" w14:paraId="00000031">
            <w:pPr>
              <w:rPr>
                <w:vertAlign w:val="baseline"/>
              </w:rPr>
            </w:pPr>
            <w:r w:rsidDel="00000000" w:rsidR="00000000" w:rsidRPr="00000000">
              <w:rPr>
                <w:vertAlign w:val="baseline"/>
                <w:rtl w:val="0"/>
              </w:rPr>
              <w:t xml:space="preserve">6/18/2007</w:t>
            </w:r>
          </w:p>
        </w:tc>
      </w:tr>
      <w:tr>
        <w:trPr>
          <w:cantSplit w:val="0"/>
          <w:tblHeader w:val="0"/>
        </w:trPr>
        <w:tc>
          <w:tcP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Junior Resident (Physician Assistant)</w:t>
            </w:r>
          </w:p>
        </w:tc>
        <w:tc>
          <w:tcPr>
            <w:vAlign w:val="top"/>
          </w:tcPr>
          <w:p w:rsidR="00000000" w:rsidDel="00000000" w:rsidP="00000000" w:rsidRDefault="00000000" w:rsidRPr="00000000" w14:paraId="00000033">
            <w:pPr>
              <w:rPr>
                <w:vertAlign w:val="baseline"/>
              </w:rPr>
            </w:pPr>
            <w:r w:rsidDel="00000000" w:rsidR="00000000" w:rsidRPr="00000000">
              <w:rPr>
                <w:vertAlign w:val="baseline"/>
                <w:rtl w:val="0"/>
              </w:rPr>
              <w:t xml:space="preserve">Neurology</w:t>
            </w:r>
          </w:p>
        </w:tc>
        <w:tc>
          <w:tcPr>
            <w:vAlign w:val="top"/>
          </w:tcPr>
          <w:p w:rsidR="00000000" w:rsidDel="00000000" w:rsidP="00000000" w:rsidRDefault="00000000" w:rsidRPr="00000000" w14:paraId="00000034">
            <w:pPr>
              <w:rPr>
                <w:vertAlign w:val="baseline"/>
              </w:rPr>
            </w:pPr>
            <w:r w:rsidDel="00000000" w:rsidR="00000000" w:rsidRPr="00000000">
              <w:rPr>
                <w:vertAlign w:val="baseline"/>
                <w:rtl w:val="0"/>
              </w:rPr>
              <w:t xml:space="preserve">Institute of Human Behavior and Allied Sciences; Delhi, INDIA</w:t>
            </w:r>
          </w:p>
        </w:tc>
        <w:tc>
          <w:tcPr>
            <w:vAlign w:val="top"/>
          </w:tcPr>
          <w:p w:rsidR="00000000" w:rsidDel="00000000" w:rsidP="00000000" w:rsidRDefault="00000000" w:rsidRPr="00000000" w14:paraId="00000035">
            <w:pPr>
              <w:rPr>
                <w:vertAlign w:val="baseline"/>
              </w:rPr>
            </w:pPr>
            <w:r w:rsidDel="00000000" w:rsidR="00000000" w:rsidRPr="00000000">
              <w:rPr>
                <w:vertAlign w:val="baseline"/>
                <w:rtl w:val="0"/>
              </w:rPr>
              <w:t xml:space="preserve">8/10/2006</w:t>
            </w:r>
          </w:p>
        </w:tc>
        <w:tc>
          <w:tcPr>
            <w:vAlign w:val="top"/>
          </w:tcPr>
          <w:p w:rsidR="00000000" w:rsidDel="00000000" w:rsidP="00000000" w:rsidRDefault="00000000" w:rsidRPr="00000000" w14:paraId="00000036">
            <w:pPr>
              <w:rPr>
                <w:vertAlign w:val="baseline"/>
              </w:rPr>
            </w:pPr>
            <w:r w:rsidDel="00000000" w:rsidR="00000000" w:rsidRPr="00000000">
              <w:rPr>
                <w:vertAlign w:val="baseline"/>
                <w:rtl w:val="0"/>
              </w:rPr>
              <w:t xml:space="preserve">10/25/2006</w:t>
            </w:r>
          </w:p>
        </w:tc>
      </w:tr>
      <w:tr>
        <w:trPr>
          <w:cantSplit w:val="0"/>
          <w:tblHeader w:val="0"/>
        </w:trPr>
        <w:tc>
          <w:tcPr>
            <w:vAlign w:val="top"/>
          </w:tcPr>
          <w:p w:rsidR="00000000" w:rsidDel="00000000" w:rsidP="00000000" w:rsidRDefault="00000000" w:rsidRPr="00000000" w14:paraId="00000037">
            <w:pPr>
              <w:rPr>
                <w:vertAlign w:val="baseline"/>
              </w:rPr>
            </w:pPr>
            <w:r w:rsidDel="00000000" w:rsidR="00000000" w:rsidRPr="00000000">
              <w:rPr>
                <w:vertAlign w:val="baseline"/>
                <w:rtl w:val="0"/>
              </w:rPr>
              <w:t xml:space="preserve">Vacation</w:t>
            </w:r>
          </w:p>
        </w:tc>
        <w:tc>
          <w:tcPr>
            <w:vAlign w:val="top"/>
          </w:tcPr>
          <w:p w:rsidR="00000000" w:rsidDel="00000000" w:rsidP="00000000" w:rsidRDefault="00000000" w:rsidRPr="00000000" w14:paraId="00000038">
            <w:pPr>
              <w:rPr>
                <w:vertAlign w:val="baseline"/>
              </w:rPr>
            </w:pPr>
            <w:r w:rsidDel="00000000" w:rsidR="00000000" w:rsidRPr="00000000">
              <w:rPr>
                <w:rtl w:val="0"/>
              </w:rPr>
            </w:r>
          </w:p>
        </w:tc>
        <w:tc>
          <w:tcPr>
            <w:vAlign w:val="top"/>
          </w:tcPr>
          <w:p w:rsidR="00000000" w:rsidDel="00000000" w:rsidP="00000000" w:rsidRDefault="00000000" w:rsidRPr="00000000" w14:paraId="00000039">
            <w:pPr>
              <w:rPr>
                <w:vertAlign w:val="baseline"/>
              </w:rPr>
            </w:pPr>
            <w:r w:rsidDel="00000000" w:rsidR="00000000" w:rsidRPr="00000000">
              <w:rPr>
                <w:vertAlign w:val="baseline"/>
                <w:rtl w:val="0"/>
              </w:rPr>
              <w:t xml:space="preserve">Studying for USMLE Step 3, USA</w:t>
            </w:r>
          </w:p>
        </w:tc>
        <w:tc>
          <w:tcPr>
            <w:vAlign w:val="top"/>
          </w:tcPr>
          <w:p w:rsidR="00000000" w:rsidDel="00000000" w:rsidP="00000000" w:rsidRDefault="00000000" w:rsidRPr="00000000" w14:paraId="0000003A">
            <w:pPr>
              <w:rPr>
                <w:vertAlign w:val="baseline"/>
              </w:rPr>
            </w:pPr>
            <w:r w:rsidDel="00000000" w:rsidR="00000000" w:rsidRPr="00000000">
              <w:rPr>
                <w:vertAlign w:val="baseline"/>
                <w:rtl w:val="0"/>
              </w:rPr>
              <w:t xml:space="preserve">6/11/2006</w:t>
            </w:r>
          </w:p>
        </w:tc>
        <w:tc>
          <w:tcPr>
            <w:vAlign w:val="top"/>
          </w:tcPr>
          <w:p w:rsidR="00000000" w:rsidDel="00000000" w:rsidP="00000000" w:rsidRDefault="00000000" w:rsidRPr="00000000" w14:paraId="0000003B">
            <w:pPr>
              <w:rPr>
                <w:vertAlign w:val="baseline"/>
              </w:rPr>
            </w:pPr>
            <w:r w:rsidDel="00000000" w:rsidR="00000000" w:rsidRPr="00000000">
              <w:rPr>
                <w:vertAlign w:val="baseline"/>
                <w:rtl w:val="0"/>
              </w:rPr>
              <w:t xml:space="preserve">8/9/2006</w:t>
            </w:r>
          </w:p>
        </w:tc>
      </w:tr>
      <w:tr>
        <w:trPr>
          <w:cantSplit w:val="0"/>
          <w:tblHeader w:val="0"/>
        </w:trPr>
        <w:tc>
          <w:tcPr>
            <w:vAlign w:val="top"/>
          </w:tcPr>
          <w:p w:rsidR="00000000" w:rsidDel="00000000" w:rsidP="00000000" w:rsidRDefault="00000000" w:rsidRPr="00000000" w14:paraId="0000003C">
            <w:pPr>
              <w:rPr>
                <w:vertAlign w:val="baseline"/>
              </w:rPr>
            </w:pPr>
            <w:r w:rsidDel="00000000" w:rsidR="00000000" w:rsidRPr="00000000">
              <w:rPr>
                <w:vertAlign w:val="baseline"/>
                <w:rtl w:val="0"/>
              </w:rPr>
              <w:t xml:space="preserve">Observership</w:t>
            </w:r>
          </w:p>
        </w:tc>
        <w:tc>
          <w:tcPr>
            <w:vAlign w:val="top"/>
          </w:tcPr>
          <w:p w:rsidR="00000000" w:rsidDel="00000000" w:rsidP="00000000" w:rsidRDefault="00000000" w:rsidRPr="00000000" w14:paraId="0000003D">
            <w:pPr>
              <w:rPr>
                <w:vertAlign w:val="baseline"/>
              </w:rPr>
            </w:pPr>
            <w:r w:rsidDel="00000000" w:rsidR="00000000" w:rsidRPr="00000000">
              <w:rPr>
                <w:vertAlign w:val="baseline"/>
                <w:rtl w:val="0"/>
              </w:rPr>
              <w:t xml:space="preserve">Pediatric Neurology</w:t>
            </w:r>
          </w:p>
        </w:tc>
        <w:tc>
          <w:tcPr>
            <w:vAlign w:val="top"/>
          </w:tcPr>
          <w:p w:rsidR="00000000" w:rsidDel="00000000" w:rsidP="00000000" w:rsidRDefault="00000000" w:rsidRPr="00000000" w14:paraId="0000003E">
            <w:pPr>
              <w:rPr>
                <w:vertAlign w:val="baseline"/>
              </w:rPr>
            </w:pPr>
            <w:r w:rsidDel="00000000" w:rsidR="00000000" w:rsidRPr="00000000">
              <w:rPr>
                <w:vertAlign w:val="baseline"/>
                <w:rtl w:val="0"/>
              </w:rPr>
              <w:t xml:space="preserve">New York Presbyterian Hospital, New York, NY, USA</w:t>
            </w:r>
          </w:p>
        </w:tc>
        <w:tc>
          <w:tcPr>
            <w:vAlign w:val="top"/>
          </w:tcPr>
          <w:p w:rsidR="00000000" w:rsidDel="00000000" w:rsidP="00000000" w:rsidRDefault="00000000" w:rsidRPr="00000000" w14:paraId="0000003F">
            <w:pPr>
              <w:rPr>
                <w:vertAlign w:val="baseline"/>
              </w:rPr>
            </w:pPr>
            <w:r w:rsidDel="00000000" w:rsidR="00000000" w:rsidRPr="00000000">
              <w:rPr>
                <w:vertAlign w:val="baseline"/>
                <w:rtl w:val="0"/>
              </w:rPr>
              <w:t xml:space="preserve">3/8/2006</w:t>
            </w:r>
          </w:p>
        </w:tc>
        <w:tc>
          <w:tcPr>
            <w:vAlign w:val="top"/>
          </w:tcPr>
          <w:p w:rsidR="00000000" w:rsidDel="00000000" w:rsidP="00000000" w:rsidRDefault="00000000" w:rsidRPr="00000000" w14:paraId="00000040">
            <w:pPr>
              <w:rPr>
                <w:vertAlign w:val="baseline"/>
              </w:rPr>
            </w:pPr>
            <w:r w:rsidDel="00000000" w:rsidR="00000000" w:rsidRPr="00000000">
              <w:rPr>
                <w:vertAlign w:val="baseline"/>
                <w:rtl w:val="0"/>
              </w:rPr>
              <w:t xml:space="preserve">6/10/2006</w:t>
            </w:r>
          </w:p>
        </w:tc>
      </w:tr>
      <w:tr>
        <w:trPr>
          <w:cantSplit w:val="0"/>
          <w:tblHeader w:val="0"/>
        </w:trPr>
        <w:tc>
          <w:tcPr>
            <w:vAlign w:val="top"/>
          </w:tcPr>
          <w:p w:rsidR="00000000" w:rsidDel="00000000" w:rsidP="00000000" w:rsidRDefault="00000000" w:rsidRPr="00000000" w14:paraId="00000041">
            <w:pPr>
              <w:rPr>
                <w:vertAlign w:val="baseline"/>
              </w:rPr>
            </w:pPr>
            <w:r w:rsidDel="00000000" w:rsidR="00000000" w:rsidRPr="00000000">
              <w:rPr>
                <w:vertAlign w:val="baseline"/>
                <w:rtl w:val="0"/>
              </w:rPr>
              <w:t xml:space="preserve">Research Associate</w:t>
            </w:r>
          </w:p>
        </w:tc>
        <w:tc>
          <w:tcPr>
            <w:vAlign w:val="top"/>
          </w:tcPr>
          <w:p w:rsidR="00000000" w:rsidDel="00000000" w:rsidP="00000000" w:rsidRDefault="00000000" w:rsidRPr="00000000" w14:paraId="00000042">
            <w:pPr>
              <w:rPr>
                <w:vertAlign w:val="baseline"/>
              </w:rPr>
            </w:pPr>
            <w:r w:rsidDel="00000000" w:rsidR="00000000" w:rsidRPr="00000000">
              <w:rPr>
                <w:vertAlign w:val="baseline"/>
                <w:rtl w:val="0"/>
              </w:rPr>
              <w:t xml:space="preserve">Neurology</w:t>
            </w:r>
          </w:p>
        </w:tc>
        <w:tc>
          <w:tcPr>
            <w:vAlign w:val="top"/>
          </w:tcPr>
          <w:p w:rsidR="00000000" w:rsidDel="00000000" w:rsidP="00000000" w:rsidRDefault="00000000" w:rsidRPr="00000000" w14:paraId="00000043">
            <w:pPr>
              <w:rPr>
                <w:vertAlign w:val="baseline"/>
              </w:rPr>
            </w:pPr>
            <w:r w:rsidDel="00000000" w:rsidR="00000000" w:rsidRPr="00000000">
              <w:rPr>
                <w:vertAlign w:val="baseline"/>
                <w:rtl w:val="0"/>
              </w:rPr>
              <w:t xml:space="preserve">Institute of Human Behavior and Allied Sciences; Delhi, INDIA</w:t>
            </w:r>
          </w:p>
        </w:tc>
        <w:tc>
          <w:tcPr>
            <w:vAlign w:val="top"/>
          </w:tcPr>
          <w:p w:rsidR="00000000" w:rsidDel="00000000" w:rsidP="00000000" w:rsidRDefault="00000000" w:rsidRPr="00000000" w14:paraId="00000044">
            <w:pPr>
              <w:rPr>
                <w:vertAlign w:val="baseline"/>
              </w:rPr>
            </w:pPr>
            <w:r w:rsidDel="00000000" w:rsidR="00000000" w:rsidRPr="00000000">
              <w:rPr>
                <w:vertAlign w:val="baseline"/>
                <w:rtl w:val="0"/>
              </w:rPr>
              <w:t xml:space="preserve">6/11/2005</w:t>
            </w:r>
          </w:p>
        </w:tc>
        <w:tc>
          <w:tcPr>
            <w:vAlign w:val="top"/>
          </w:tcPr>
          <w:p w:rsidR="00000000" w:rsidDel="00000000" w:rsidP="00000000" w:rsidRDefault="00000000" w:rsidRPr="00000000" w14:paraId="00000045">
            <w:pPr>
              <w:rPr>
                <w:vertAlign w:val="baseline"/>
              </w:rPr>
            </w:pPr>
            <w:r w:rsidDel="00000000" w:rsidR="00000000" w:rsidRPr="00000000">
              <w:rPr>
                <w:vertAlign w:val="baseline"/>
                <w:rtl w:val="0"/>
              </w:rPr>
              <w:t xml:space="preserve">2/28/2006</w:t>
            </w:r>
          </w:p>
        </w:tc>
      </w:tr>
      <w:tr>
        <w:trPr>
          <w:cantSplit w:val="0"/>
          <w:tblHeader w:val="0"/>
        </w:trPr>
        <w:tc>
          <w:tcPr>
            <w:vAlign w:val="top"/>
          </w:tcPr>
          <w:p w:rsidR="00000000" w:rsidDel="00000000" w:rsidP="00000000" w:rsidRDefault="00000000" w:rsidRPr="00000000" w14:paraId="00000046">
            <w:pPr>
              <w:rPr>
                <w:vertAlign w:val="baseline"/>
              </w:rPr>
            </w:pPr>
            <w:r w:rsidDel="00000000" w:rsidR="00000000" w:rsidRPr="00000000">
              <w:rPr>
                <w:vertAlign w:val="baseline"/>
                <w:rtl w:val="0"/>
              </w:rPr>
              <w:t xml:space="preserve">Junior Resident (Physician Assistant)</w:t>
            </w:r>
          </w:p>
        </w:tc>
        <w:tc>
          <w:tcPr>
            <w:vAlign w:val="top"/>
          </w:tcPr>
          <w:p w:rsidR="00000000" w:rsidDel="00000000" w:rsidP="00000000" w:rsidRDefault="00000000" w:rsidRPr="00000000" w14:paraId="00000047">
            <w:pPr>
              <w:rPr>
                <w:vertAlign w:val="baseline"/>
              </w:rPr>
            </w:pPr>
            <w:r w:rsidDel="00000000" w:rsidR="00000000" w:rsidRPr="00000000">
              <w:rPr>
                <w:vertAlign w:val="baseline"/>
                <w:rtl w:val="0"/>
              </w:rPr>
              <w:t xml:space="preserve">Neurosurgery</w:t>
            </w:r>
          </w:p>
        </w:tc>
        <w:tc>
          <w:tcPr>
            <w:vAlign w:val="top"/>
          </w:tcPr>
          <w:p w:rsidR="00000000" w:rsidDel="00000000" w:rsidP="00000000" w:rsidRDefault="00000000" w:rsidRPr="00000000" w14:paraId="00000048">
            <w:pPr>
              <w:rPr>
                <w:vertAlign w:val="baseline"/>
              </w:rPr>
            </w:pPr>
            <w:r w:rsidDel="00000000" w:rsidR="00000000" w:rsidRPr="00000000">
              <w:rPr>
                <w:vertAlign w:val="baseline"/>
                <w:rtl w:val="0"/>
              </w:rPr>
              <w:t xml:space="preserve">Guru Teg Bahadur Hospital; Delhi, INDIA</w:t>
            </w:r>
          </w:p>
        </w:tc>
        <w:tc>
          <w:tcPr>
            <w:vAlign w:val="top"/>
          </w:tcPr>
          <w:p w:rsidR="00000000" w:rsidDel="00000000" w:rsidP="00000000" w:rsidRDefault="00000000" w:rsidRPr="00000000" w14:paraId="00000049">
            <w:pPr>
              <w:rPr>
                <w:vertAlign w:val="baseline"/>
              </w:rPr>
            </w:pPr>
            <w:r w:rsidDel="00000000" w:rsidR="00000000" w:rsidRPr="00000000">
              <w:rPr>
                <w:vertAlign w:val="baseline"/>
                <w:rtl w:val="0"/>
              </w:rPr>
              <w:t xml:space="preserve">1/1/2005</w:t>
            </w:r>
          </w:p>
        </w:tc>
        <w:tc>
          <w:tcPr>
            <w:vAlign w:val="top"/>
          </w:tcPr>
          <w:p w:rsidR="00000000" w:rsidDel="00000000" w:rsidP="00000000" w:rsidRDefault="00000000" w:rsidRPr="00000000" w14:paraId="0000004A">
            <w:pPr>
              <w:rPr>
                <w:vertAlign w:val="baseline"/>
              </w:rPr>
            </w:pPr>
            <w:r w:rsidDel="00000000" w:rsidR="00000000" w:rsidRPr="00000000">
              <w:rPr>
                <w:vertAlign w:val="baseline"/>
                <w:rtl w:val="0"/>
              </w:rPr>
              <w:t xml:space="preserve">6/10/2005</w:t>
            </w:r>
          </w:p>
        </w:tc>
      </w:tr>
      <w:tr>
        <w:trPr>
          <w:cantSplit w:val="0"/>
          <w:tblHeader w:val="0"/>
        </w:trPr>
        <w:tc>
          <w:tcPr>
            <w:vAlign w:val="top"/>
          </w:tcPr>
          <w:p w:rsidR="00000000" w:rsidDel="00000000" w:rsidP="00000000" w:rsidRDefault="00000000" w:rsidRPr="00000000" w14:paraId="0000004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Bachelors in Medicine and Bachelors in Surgery (MBBS)</w:t>
            </w:r>
          </w:p>
        </w:tc>
        <w:tc>
          <w:tcPr>
            <w:vAlign w:val="top"/>
          </w:tcPr>
          <w:p w:rsidR="00000000" w:rsidDel="00000000" w:rsidP="00000000" w:rsidRDefault="00000000" w:rsidRPr="00000000" w14:paraId="0000004C">
            <w:pPr>
              <w:rPr>
                <w:vertAlign w:val="baseline"/>
              </w:rPr>
            </w:pPr>
            <w:r w:rsidDel="00000000" w:rsidR="00000000" w:rsidRPr="00000000">
              <w:rPr>
                <w:vertAlign w:val="baseline"/>
                <w:rtl w:val="0"/>
              </w:rPr>
              <w:t xml:space="preserve">Medical School</w:t>
            </w:r>
          </w:p>
        </w:tc>
        <w:tc>
          <w:tcPr>
            <w:vAlign w:val="top"/>
          </w:tcPr>
          <w:p w:rsidR="00000000" w:rsidDel="00000000" w:rsidP="00000000" w:rsidRDefault="00000000" w:rsidRPr="00000000" w14:paraId="0000004D">
            <w:pPr>
              <w:rPr>
                <w:vertAlign w:val="baseline"/>
              </w:rPr>
            </w:pPr>
            <w:r w:rsidDel="00000000" w:rsidR="00000000" w:rsidRPr="00000000">
              <w:rPr>
                <w:vertAlign w:val="baseline"/>
                <w:rtl w:val="0"/>
              </w:rPr>
              <w:t xml:space="preserve">University College of Medical Science</w:t>
            </w:r>
          </w:p>
          <w:p w:rsidR="00000000" w:rsidDel="00000000" w:rsidP="00000000" w:rsidRDefault="00000000" w:rsidRPr="00000000" w14:paraId="0000004E">
            <w:pPr>
              <w:rPr>
                <w:vertAlign w:val="baseline"/>
              </w:rPr>
            </w:pPr>
            <w:r w:rsidDel="00000000" w:rsidR="00000000" w:rsidRPr="00000000">
              <w:rPr>
                <w:vertAlign w:val="baseline"/>
                <w:rtl w:val="0"/>
              </w:rPr>
              <w:t xml:space="preserve">Delhi, INDIA</w:t>
            </w:r>
          </w:p>
        </w:tc>
        <w:tc>
          <w:tcPr>
            <w:vAlign w:val="top"/>
          </w:tcPr>
          <w:p w:rsidR="00000000" w:rsidDel="00000000" w:rsidP="00000000" w:rsidRDefault="00000000" w:rsidRPr="00000000" w14:paraId="0000004F">
            <w:pPr>
              <w:rPr>
                <w:vertAlign w:val="baseline"/>
              </w:rPr>
            </w:pPr>
            <w:r w:rsidDel="00000000" w:rsidR="00000000" w:rsidRPr="00000000">
              <w:rPr>
                <w:vertAlign w:val="baseline"/>
                <w:rtl w:val="0"/>
              </w:rPr>
              <w:t xml:space="preserve">7/16/1999</w:t>
            </w:r>
          </w:p>
        </w:tc>
        <w:tc>
          <w:tcPr>
            <w:vAlign w:val="top"/>
          </w:tcPr>
          <w:p w:rsidR="00000000" w:rsidDel="00000000" w:rsidP="00000000" w:rsidRDefault="00000000" w:rsidRPr="00000000" w14:paraId="00000050">
            <w:pPr>
              <w:rPr>
                <w:vertAlign w:val="baseline"/>
              </w:rPr>
            </w:pPr>
            <w:r w:rsidDel="00000000" w:rsidR="00000000" w:rsidRPr="00000000">
              <w:rPr>
                <w:vertAlign w:val="baseline"/>
                <w:rtl w:val="0"/>
              </w:rPr>
              <w:t xml:space="preserve">12/31/2004</w:t>
            </w:r>
          </w:p>
        </w:tc>
      </w:tr>
    </w:tbl>
    <w:p w:rsidR="00000000" w:rsidDel="00000000" w:rsidP="00000000" w:rsidRDefault="00000000" w:rsidRPr="00000000" w14:paraId="00000051">
      <w:pPr>
        <w:pStyle w:val="Heading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EDUCATION</w:t>
      </w:r>
      <w:r w:rsidDel="00000000" w:rsidR="00000000" w:rsidRPr="00000000">
        <w:rPr>
          <w:rtl w:val="0"/>
        </w:rPr>
      </w:r>
    </w:p>
    <w:p w:rsidR="00000000" w:rsidDel="00000000" w:rsidP="00000000" w:rsidRDefault="00000000" w:rsidRPr="00000000" w14:paraId="0000005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Executive MBA                                                           Haas School of Business, University of California Berkeley     </w:t>
      </w:r>
    </w:p>
    <w:p w:rsidR="00000000" w:rsidDel="00000000" w:rsidP="00000000" w:rsidRDefault="00000000" w:rsidRPr="00000000" w14:paraId="0000005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July 2021-  2023                                             </w:t>
      </w:r>
    </w:p>
    <w:p w:rsidR="00000000" w:rsidDel="00000000" w:rsidP="00000000" w:rsidRDefault="00000000" w:rsidRPr="00000000" w14:paraId="0000005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Clinician Leadership Intensive                                    Sutter Health, Sacramento, CA</w:t>
      </w:r>
    </w:p>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Certificate Program Certificate</w:t>
      </w:r>
    </w:p>
    <w:p w:rsidR="00000000" w:rsidDel="00000000" w:rsidP="00000000" w:rsidRDefault="00000000" w:rsidRPr="00000000" w14:paraId="0000005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April 2018-June 2018</w:t>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Physician as Educators Certificate Program              Kansas University Medical Center</w:t>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2017-2018                                                                  Kansas City, KS</w:t>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CTSA’s Postdoctoral Master's Degree Program        Mayo Clinic, Rochester, MN</w:t>
      </w:r>
    </w:p>
    <w:p w:rsidR="00000000" w:rsidDel="00000000" w:rsidP="00000000" w:rsidRDefault="00000000" w:rsidRPr="00000000" w14:paraId="0000005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July 2012-April 2014</w:t>
      </w:r>
    </w:p>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Mayo’s Silver Quality fellow                                        Mayo Clinic, Rochester, MN</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Neurocritical Care Fellowship                                     Mayo Clinic, Rochester, MN</w:t>
      </w:r>
    </w:p>
    <w:p w:rsidR="00000000" w:rsidDel="00000000" w:rsidP="00000000" w:rsidRDefault="00000000" w:rsidRPr="00000000" w14:paraId="00000064">
      <w:pPr>
        <w:rPr>
          <w:rFonts w:ascii="Arial" w:cs="Arial" w:eastAsia="Arial" w:hAnsi="Arial"/>
          <w:sz w:val="20"/>
          <w:szCs w:val="20"/>
          <w:vertAlign w:val="baseline"/>
        </w:rPr>
        <w:sectPr>
          <w:type w:val="continuous"/>
          <w:pgSz w:h="15840" w:w="12240" w:orient="portrait"/>
          <w:pgMar w:bottom="1008" w:top="1008" w:left="1152" w:right="1008" w:header="720" w:footer="720"/>
        </w:sectPr>
      </w:pPr>
      <w:r w:rsidDel="00000000" w:rsidR="00000000" w:rsidRPr="00000000">
        <w:rPr>
          <w:rFonts w:ascii="Arial" w:cs="Arial" w:eastAsia="Arial" w:hAnsi="Arial"/>
          <w:sz w:val="20"/>
          <w:szCs w:val="20"/>
          <w:vertAlign w:val="baseline"/>
          <w:rtl w:val="0"/>
        </w:rPr>
        <w:t xml:space="preserve">July 2011- June 2013</w:t>
      </w:r>
    </w:p>
    <w:p w:rsidR="00000000" w:rsidDel="00000000" w:rsidP="00000000" w:rsidRDefault="00000000" w:rsidRPr="00000000" w14:paraId="0000006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Neurology Residency</w:t>
      </w:r>
    </w:p>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July 2008- June 2011</w:t>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Internal Medicine Internship</w:t>
      </w:r>
    </w:p>
    <w:p w:rsidR="00000000" w:rsidDel="00000000" w:rsidP="00000000" w:rsidRDefault="00000000" w:rsidRPr="00000000" w14:paraId="0000006A">
      <w:pPr>
        <w:tabs>
          <w:tab w:val="left" w:leader="none" w:pos="24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June 2007- June 2008</w:t>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Bachelors in Medicine and Bachelors in Surgery (MBBS)     </w:t>
      </w:r>
    </w:p>
    <w:p w:rsidR="00000000" w:rsidDel="00000000" w:rsidP="00000000" w:rsidRDefault="00000000" w:rsidRPr="00000000" w14:paraId="0000006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July 1999- March 2005</w:t>
      </w:r>
    </w:p>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Kansas University Medical Center</w:t>
      </w:r>
    </w:p>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Kansas City, KS</w:t>
      </w:r>
    </w:p>
    <w:p w:rsidR="00000000" w:rsidDel="00000000" w:rsidP="00000000" w:rsidRDefault="00000000" w:rsidRPr="00000000" w14:paraId="00000071">
      <w:pPr>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Resurrection Westlake Hospital, Melrose Park, IL </w:t>
      </w:r>
    </w:p>
    <w:p w:rsidR="00000000" w:rsidDel="00000000" w:rsidP="00000000" w:rsidRDefault="00000000" w:rsidRPr="00000000" w14:paraId="00000073">
      <w:pPr>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University College of Medical Science</w:t>
      </w:r>
    </w:p>
    <w:p w:rsidR="00000000" w:rsidDel="00000000" w:rsidP="00000000" w:rsidRDefault="00000000" w:rsidRPr="00000000" w14:paraId="00000076">
      <w:pPr>
        <w:rPr>
          <w:rFonts w:ascii="Arial" w:cs="Arial" w:eastAsia="Arial" w:hAnsi="Arial"/>
          <w:sz w:val="20"/>
          <w:szCs w:val="20"/>
          <w:vertAlign w:val="baseline"/>
        </w:rPr>
        <w:sectPr>
          <w:type w:val="continuous"/>
          <w:pgSz w:h="15840" w:w="12240" w:orient="portrait"/>
          <w:pgMar w:bottom="1008" w:top="1008" w:left="1152" w:right="1008" w:header="720" w:footer="720"/>
          <w:cols w:equalWidth="0" w:num="2">
            <w:col w:space="360" w:w="4860"/>
            <w:col w:space="0" w:w="4860"/>
          </w:cols>
        </w:sectPr>
      </w:pPr>
      <w:r w:rsidDel="00000000" w:rsidR="00000000" w:rsidRPr="00000000">
        <w:rPr>
          <w:rFonts w:ascii="Arial" w:cs="Arial" w:eastAsia="Arial" w:hAnsi="Arial"/>
          <w:sz w:val="20"/>
          <w:szCs w:val="20"/>
          <w:vertAlign w:val="baseline"/>
          <w:rtl w:val="0"/>
        </w:rPr>
        <w:t xml:space="preserve">Delhi, INDIA</w:t>
      </w:r>
    </w:p>
    <w:p w:rsidR="00000000" w:rsidDel="00000000" w:rsidP="00000000" w:rsidRDefault="00000000" w:rsidRPr="00000000" w14:paraId="00000077">
      <w:pPr>
        <w:tabs>
          <w:tab w:val="left" w:leader="none" w:pos="384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ab/>
      </w:r>
      <w:r w:rsidDel="00000000" w:rsidR="00000000" w:rsidRPr="00000000">
        <w:rPr>
          <w:rtl w:val="0"/>
        </w:rPr>
      </w:r>
    </w:p>
    <w:p w:rsidR="00000000" w:rsidDel="00000000" w:rsidP="00000000" w:rsidRDefault="00000000" w:rsidRPr="00000000" w14:paraId="00000078">
      <w:pPr>
        <w:tabs>
          <w:tab w:val="left" w:leader="none" w:pos="384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BOARD CERTIFICATION</w:t>
      </w:r>
      <w:r w:rsidDel="00000000" w:rsidR="00000000" w:rsidRPr="00000000">
        <w:rPr>
          <w:rtl w:val="0"/>
        </w:rPr>
      </w:r>
    </w:p>
    <w:p w:rsidR="00000000" w:rsidDel="00000000" w:rsidP="00000000" w:rsidRDefault="00000000" w:rsidRPr="00000000" w14:paraId="0000007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Neurocritical care board (United Council of Neurological Subspecialties) December 2013</w:t>
      </w:r>
    </w:p>
    <w:p w:rsidR="00000000" w:rsidDel="00000000" w:rsidP="00000000" w:rsidRDefault="00000000" w:rsidRPr="00000000" w14:paraId="0000007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American Board of Psychiatry and Neurology Board (57081)      September 2011</w:t>
      </w:r>
    </w:p>
    <w:p w:rsidR="00000000" w:rsidDel="00000000" w:rsidP="00000000" w:rsidRDefault="00000000" w:rsidRPr="00000000" w14:paraId="0000007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ECFMG Certified, USMLE (Identification Number 0-672-6657) </w:t>
      </w:r>
    </w:p>
    <w:p w:rsidR="00000000" w:rsidDel="00000000" w:rsidP="00000000" w:rsidRDefault="00000000" w:rsidRPr="00000000" w14:paraId="0000007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E">
      <w:pPr>
        <w:pStyle w:val="Heading1"/>
        <w:tabs>
          <w:tab w:val="left" w:leader="none" w:pos="3480"/>
        </w:tabs>
        <w:rPr>
          <w:rFonts w:ascii="Arial" w:cs="Arial" w:eastAsia="Arial" w:hAnsi="Arial"/>
          <w:b w:val="0"/>
          <w:i w:val="0"/>
          <w:sz w:val="24"/>
          <w:szCs w:val="24"/>
          <w:u w:val="single"/>
          <w:vertAlign w:val="baseline"/>
        </w:rPr>
      </w:pPr>
      <w:r w:rsidDel="00000000" w:rsidR="00000000" w:rsidRPr="00000000">
        <w:rPr>
          <w:rFonts w:ascii="Arial" w:cs="Arial" w:eastAsia="Arial" w:hAnsi="Arial"/>
          <w:b w:val="1"/>
          <w:i w:val="0"/>
          <w:sz w:val="24"/>
          <w:szCs w:val="24"/>
          <w:u w:val="single"/>
          <w:vertAlign w:val="baseline"/>
          <w:rtl w:val="0"/>
        </w:rPr>
        <w:t xml:space="preserve">LICENSES AND CERTIFICATIONS</w:t>
      </w:r>
      <w:r w:rsidDel="00000000" w:rsidR="00000000" w:rsidRPr="00000000">
        <w:rPr>
          <w:rtl w:val="0"/>
        </w:rPr>
      </w:r>
    </w:p>
    <w:p w:rsidR="00000000" w:rsidDel="00000000" w:rsidP="00000000" w:rsidRDefault="00000000" w:rsidRPr="00000000" w14:paraId="0000007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State of California Physician License        </w:t>
      </w:r>
    </w:p>
    <w:p w:rsidR="00000000" w:rsidDel="00000000" w:rsidP="00000000" w:rsidRDefault="00000000" w:rsidRPr="00000000" w14:paraId="0000008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Emergency Neurological Life Support (ENLS), 2014-present</w:t>
      </w:r>
    </w:p>
    <w:p w:rsidR="00000000" w:rsidDel="00000000" w:rsidP="00000000" w:rsidRDefault="00000000" w:rsidRPr="00000000" w14:paraId="0000008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Advanced Cardiac Life Support Provider, 2007-present </w:t>
      </w:r>
    </w:p>
    <w:p w:rsidR="00000000" w:rsidDel="00000000" w:rsidP="00000000" w:rsidRDefault="00000000" w:rsidRPr="00000000" w14:paraId="0000008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Basic Life Support Provider, 2007-present</w:t>
      </w:r>
    </w:p>
    <w:p w:rsidR="00000000" w:rsidDel="00000000" w:rsidP="00000000" w:rsidRDefault="00000000" w:rsidRPr="00000000" w14:paraId="00000083">
      <w:pPr>
        <w:pStyle w:val="Heading3"/>
        <w:rPr>
          <w:rFonts w:ascii="Times New Roman" w:cs="Times New Roman" w:eastAsia="Times New Roman" w:hAnsi="Times New Roman"/>
          <w:b w:val="0"/>
          <w:sz w:val="24"/>
          <w:szCs w:val="24"/>
          <w:u w:val="none"/>
          <w:vertAlign w:val="baseline"/>
        </w:rPr>
      </w:pPr>
      <w:r w:rsidDel="00000000" w:rsidR="00000000" w:rsidRPr="00000000">
        <w:rPr>
          <w:rtl w:val="0"/>
        </w:rPr>
      </w:r>
    </w:p>
    <w:p w:rsidR="00000000" w:rsidDel="00000000" w:rsidP="00000000" w:rsidRDefault="00000000" w:rsidRPr="00000000" w14:paraId="00000084">
      <w:pPr>
        <w:pStyle w:val="Heading3"/>
        <w:tabs>
          <w:tab w:val="left" w:leader="none" w:pos="360"/>
          <w:tab w:val="left" w:leader="none" w:pos="3840"/>
        </w:tabs>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MEDICAL EMPLOYMENT</w:t>
      </w:r>
      <w:r w:rsidDel="00000000" w:rsidR="00000000" w:rsidRPr="00000000">
        <w:rPr>
          <w:rtl w:val="0"/>
        </w:rPr>
      </w:r>
    </w:p>
    <w:p w:rsidR="00000000" w:rsidDel="00000000" w:rsidP="00000000" w:rsidRDefault="00000000" w:rsidRPr="00000000" w14:paraId="00000085">
      <w:pPr>
        <w:widowControl w:val="0"/>
        <w:tabs>
          <w:tab w:val="left" w:leader="none" w:pos="348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86">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Medical Director, Stroke and Neurocritical Care              Sutter Medical Center; Sacramento, CA</w:t>
      </w:r>
      <w:r w:rsidDel="00000000" w:rsidR="00000000" w:rsidRPr="00000000">
        <w:rPr>
          <w:rtl w:val="0"/>
        </w:rPr>
      </w:r>
    </w:p>
    <w:p w:rsidR="00000000" w:rsidDel="00000000" w:rsidP="00000000" w:rsidRDefault="00000000" w:rsidRPr="00000000" w14:paraId="00000087">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9/2017-</w:t>
      </w:r>
      <w:r w:rsidDel="00000000" w:rsidR="00000000" w:rsidRPr="00000000">
        <w:rPr>
          <w:rtl w:val="0"/>
        </w:rPr>
      </w:r>
    </w:p>
    <w:p w:rsidR="00000000" w:rsidDel="00000000" w:rsidP="00000000" w:rsidRDefault="00000000" w:rsidRPr="00000000" w14:paraId="00000088">
      <w:pPr>
        <w:widowControl w:val="0"/>
        <w:tabs>
          <w:tab w:val="left" w:leader="none" w:pos="348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89">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Volunteer Associate Professor, Neurology                    UC Davis Medical Center; Sacramento, CA</w:t>
      </w:r>
      <w:r w:rsidDel="00000000" w:rsidR="00000000" w:rsidRPr="00000000">
        <w:rPr>
          <w:rtl w:val="0"/>
        </w:rPr>
      </w:r>
    </w:p>
    <w:p w:rsidR="00000000" w:rsidDel="00000000" w:rsidP="00000000" w:rsidRDefault="00000000" w:rsidRPr="00000000" w14:paraId="0000008A">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9/2017-</w:t>
      </w:r>
      <w:r w:rsidDel="00000000" w:rsidR="00000000" w:rsidRPr="00000000">
        <w:rPr>
          <w:rtl w:val="0"/>
        </w:rPr>
      </w:r>
    </w:p>
    <w:p w:rsidR="00000000" w:rsidDel="00000000" w:rsidP="00000000" w:rsidRDefault="00000000" w:rsidRPr="00000000" w14:paraId="0000008B">
      <w:pPr>
        <w:widowControl w:val="0"/>
        <w:tabs>
          <w:tab w:val="left" w:leader="none" w:pos="348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8C">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Assistant Professor, Neurology           The University of Kansas Medical Center; Kansas City, KS</w:t>
      </w:r>
      <w:r w:rsidDel="00000000" w:rsidR="00000000" w:rsidRPr="00000000">
        <w:rPr>
          <w:rtl w:val="0"/>
        </w:rPr>
      </w:r>
    </w:p>
    <w:p w:rsidR="00000000" w:rsidDel="00000000" w:rsidP="00000000" w:rsidRDefault="00000000" w:rsidRPr="00000000" w14:paraId="0000008D">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7/2013-7/2017</w:t>
      </w:r>
      <w:r w:rsidDel="00000000" w:rsidR="00000000" w:rsidRPr="00000000">
        <w:rPr>
          <w:rtl w:val="0"/>
        </w:rPr>
      </w:r>
    </w:p>
    <w:p w:rsidR="00000000" w:rsidDel="00000000" w:rsidP="00000000" w:rsidRDefault="00000000" w:rsidRPr="00000000" w14:paraId="0000008E">
      <w:pPr>
        <w:widowControl w:val="0"/>
        <w:tabs>
          <w:tab w:val="left" w:leader="none" w:pos="348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8F">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Physician assistant, Neurology            Institute of Human Behavior and Allied Sciences; </w:t>
      </w:r>
      <w:r w:rsidDel="00000000" w:rsidR="00000000" w:rsidRPr="00000000">
        <w:rPr>
          <w:rFonts w:ascii="Arial" w:cs="Arial" w:eastAsia="Arial" w:hAnsi="Arial"/>
          <w:sz w:val="20"/>
          <w:szCs w:val="20"/>
          <w:vertAlign w:val="baseline"/>
          <w:rtl w:val="0"/>
        </w:rPr>
        <w:t xml:space="preserve">Delhi, INDIA</w:t>
      </w:r>
      <w:r w:rsidDel="00000000" w:rsidR="00000000" w:rsidRPr="00000000">
        <w:rPr>
          <w:rtl w:val="0"/>
        </w:rPr>
      </w:r>
    </w:p>
    <w:p w:rsidR="00000000" w:rsidDel="00000000" w:rsidP="00000000" w:rsidRDefault="00000000" w:rsidRPr="00000000" w14:paraId="00000090">
      <w:pPr>
        <w:widowControl w:val="0"/>
        <w:tabs>
          <w:tab w:val="left" w:leader="none" w:pos="348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8/2006- 10/2006</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91">
      <w:pPr>
        <w:widowControl w:val="0"/>
        <w:tabs>
          <w:tab w:val="left" w:leader="none" w:pos="348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92">
      <w:pPr>
        <w:widowControl w:val="0"/>
        <w:tabs>
          <w:tab w:val="left" w:leader="none" w:pos="3480"/>
        </w:tabs>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Physician assistant, Neurosurgery       Guru Teg Bahadur Hospital; </w:t>
      </w:r>
      <w:r w:rsidDel="00000000" w:rsidR="00000000" w:rsidRPr="00000000">
        <w:rPr>
          <w:rFonts w:ascii="Arial" w:cs="Arial" w:eastAsia="Arial" w:hAnsi="Arial"/>
          <w:sz w:val="20"/>
          <w:szCs w:val="20"/>
          <w:vertAlign w:val="baseline"/>
          <w:rtl w:val="0"/>
        </w:rPr>
        <w:t xml:space="preserve">Delhi, INDIA</w:t>
      </w:r>
      <w:r w:rsidDel="00000000" w:rsidR="00000000" w:rsidRPr="00000000">
        <w:rPr>
          <w:rtl w:val="0"/>
        </w:rPr>
      </w:r>
    </w:p>
    <w:p w:rsidR="00000000" w:rsidDel="00000000" w:rsidP="00000000" w:rsidRDefault="00000000" w:rsidRPr="00000000" w14:paraId="00000093">
      <w:pPr>
        <w:widowControl w:val="0"/>
        <w:tabs>
          <w:tab w:val="left" w:leader="none" w:pos="348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1/2005-6/2005                                      </w:t>
      </w:r>
    </w:p>
    <w:p w:rsidR="00000000" w:rsidDel="00000000" w:rsidP="00000000" w:rsidRDefault="00000000" w:rsidRPr="00000000" w14:paraId="00000094">
      <w:pPr>
        <w:widowControl w:val="0"/>
        <w:tabs>
          <w:tab w:val="left" w:leader="none" w:pos="348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5">
      <w:pPr>
        <w:widowControl w:val="0"/>
        <w:tabs>
          <w:tab w:val="left" w:leader="none" w:pos="3480"/>
        </w:tabs>
        <w:rPr>
          <w:rFonts w:ascii="Arial" w:cs="Arial" w:eastAsia="Arial" w:hAnsi="Arial"/>
          <w:sz w:val="20"/>
          <w:szCs w:val="20"/>
          <w:vertAlign w:val="baseline"/>
        </w:rPr>
      </w:pPr>
      <w:r w:rsidDel="00000000" w:rsidR="00000000" w:rsidRPr="00000000">
        <w:rPr>
          <w:rFonts w:ascii="Arial" w:cs="Arial" w:eastAsia="Arial" w:hAnsi="Arial"/>
          <w:i w:val="1"/>
          <w:sz w:val="20"/>
          <w:szCs w:val="20"/>
          <w:vertAlign w:val="baseline"/>
          <w:rtl w:val="0"/>
        </w:rPr>
        <w:t xml:space="preserve">Medical Intern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Guru Teg Bahadur Hospital; </w:t>
      </w:r>
      <w:r w:rsidDel="00000000" w:rsidR="00000000" w:rsidRPr="00000000">
        <w:rPr>
          <w:rFonts w:ascii="Arial" w:cs="Arial" w:eastAsia="Arial" w:hAnsi="Arial"/>
          <w:sz w:val="20"/>
          <w:szCs w:val="20"/>
          <w:vertAlign w:val="baseline"/>
          <w:rtl w:val="0"/>
        </w:rPr>
        <w:t xml:space="preserve">Delhi, INDIA. </w:t>
      </w:r>
    </w:p>
    <w:p w:rsidR="00000000" w:rsidDel="00000000" w:rsidP="00000000" w:rsidRDefault="00000000" w:rsidRPr="00000000" w14:paraId="00000096">
      <w:pPr>
        <w:widowControl w:val="0"/>
        <w:tabs>
          <w:tab w:val="left" w:leader="none" w:pos="3480"/>
        </w:tabs>
        <w:rPr>
          <w:vertAlign w:val="baseline"/>
        </w:rPr>
      </w:pPr>
      <w:r w:rsidDel="00000000" w:rsidR="00000000" w:rsidRPr="00000000">
        <w:rPr>
          <w:rFonts w:ascii="Arial" w:cs="Arial" w:eastAsia="Arial" w:hAnsi="Arial"/>
          <w:sz w:val="20"/>
          <w:szCs w:val="20"/>
          <w:vertAlign w:val="baseline"/>
          <w:rtl w:val="0"/>
        </w:rPr>
        <w:t xml:space="preserve">1/2004-12/2004                                    </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pStyle w:val="Heading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ADMINISTRATIVE</w:t>
      </w:r>
      <w:r w:rsidDel="00000000" w:rsidR="00000000" w:rsidRPr="00000000">
        <w:rPr>
          <w:rtl w:val="0"/>
        </w:rPr>
      </w:r>
    </w:p>
    <w:p w:rsidR="00000000" w:rsidDel="00000000" w:rsidP="00000000" w:rsidRDefault="00000000" w:rsidRPr="00000000" w14:paraId="0000009A">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2022-</w:t>
        <w:tab/>
        <w:t xml:space="preserve">Medical Director, Stroke, Sutter Health Neurosciences Service line</w:t>
      </w:r>
    </w:p>
    <w:p w:rsidR="00000000" w:rsidDel="00000000" w:rsidP="00000000" w:rsidRDefault="00000000" w:rsidRPr="00000000" w14:paraId="0000009B">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w:t>
        <w:tab/>
        <w:t xml:space="preserve">Medical Director, Stroke and Neurocritical Care at SMCS and Neurosciences Service line</w:t>
      </w:r>
    </w:p>
    <w:p w:rsidR="00000000" w:rsidDel="00000000" w:rsidP="00000000" w:rsidRDefault="00000000" w:rsidRPr="00000000" w14:paraId="0000009C">
      <w:pPr>
        <w:ind w:left="3480" w:hanging="34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                                                     Member, Sutter Neuroscience Institute Innovation Committee at SMCS </w:t>
      </w:r>
    </w:p>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                                                     Member, Sutter Neuroscience Institute Leadership Committee at SMCS </w:t>
      </w:r>
    </w:p>
    <w:p w:rsidR="00000000" w:rsidDel="00000000" w:rsidP="00000000" w:rsidRDefault="00000000" w:rsidRPr="00000000" w14:paraId="000000A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                                                     Member, Sutter Neuroscience Institute Leadership Committee at SMCS</w:t>
      </w:r>
    </w:p>
    <w:p w:rsidR="00000000" w:rsidDel="00000000" w:rsidP="00000000" w:rsidRDefault="00000000" w:rsidRPr="00000000" w14:paraId="000000A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                                                     Member, Hospital Consumer Assessment of Healthcare Providers and </w:t>
      </w:r>
    </w:p>
    <w:p w:rsidR="00000000" w:rsidDel="00000000" w:rsidP="00000000" w:rsidRDefault="00000000" w:rsidRPr="00000000" w14:paraId="000000A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Systems at SMCS</w:t>
      </w:r>
    </w:p>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                                                     Member, Sutter Medical Group Nominations Committee</w:t>
      </w:r>
    </w:p>
    <w:p w:rsidR="00000000" w:rsidDel="00000000" w:rsidP="00000000" w:rsidRDefault="00000000" w:rsidRPr="00000000" w14:paraId="000000A7">
      <w:pPr>
        <w:ind w:left="3480" w:hanging="34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8">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2014-2017</w:t>
        <w:tab/>
        <w:t xml:space="preserve">Program Director, KUMC Neurocritical care fellowship (started the program, got UCNS accreditation, and recruited first fellow)</w:t>
      </w:r>
    </w:p>
    <w:p w:rsidR="00000000" w:rsidDel="00000000" w:rsidP="00000000" w:rsidRDefault="00000000" w:rsidRPr="00000000" w14:paraId="000000A9">
      <w:pPr>
        <w:ind w:left="3480" w:hanging="34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2016-2017                                             Member, Medical Student Society (Orr) at KUMC</w:t>
      </w:r>
    </w:p>
    <w:p w:rsidR="00000000" w:rsidDel="00000000" w:rsidP="00000000" w:rsidRDefault="00000000" w:rsidRPr="00000000" w14:paraId="000000AB">
      <w:pPr>
        <w:ind w:left="3480" w:hanging="34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2014–2015                                            Elected Ad hoc member, Executive Neurology Committee at KUMC</w:t>
      </w:r>
    </w:p>
    <w:p w:rsidR="00000000" w:rsidDel="00000000" w:rsidP="00000000" w:rsidRDefault="00000000" w:rsidRPr="00000000" w14:paraId="000000A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2013-2017                                             Member, Resident Selection and Evaluation Committee at KUMC</w:t>
      </w:r>
    </w:p>
    <w:p w:rsidR="00000000" w:rsidDel="00000000" w:rsidP="00000000" w:rsidRDefault="00000000" w:rsidRPr="00000000" w14:paraId="000000A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2014-2017                                             Member, Neurology Resident Curriculum Development Committee, KUMC</w:t>
      </w:r>
    </w:p>
    <w:p w:rsidR="00000000" w:rsidDel="00000000" w:rsidP="00000000" w:rsidRDefault="00000000" w:rsidRPr="00000000" w14:paraId="000000B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2013-2017                                             Member of Neuro ICU faculty and nurse practitioner hiring committee,   </w:t>
      </w:r>
    </w:p>
    <w:p w:rsidR="00000000" w:rsidDel="00000000" w:rsidP="00000000" w:rsidRDefault="00000000" w:rsidRPr="00000000" w14:paraId="000000B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KUMC</w:t>
      </w:r>
    </w:p>
    <w:p w:rsidR="00000000" w:rsidDel="00000000" w:rsidP="00000000" w:rsidRDefault="00000000" w:rsidRPr="00000000" w14:paraId="000000B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2013-2017                                            Member of Neuro ICU/Stroke/Neurology Clinic Quality Improvement team    </w:t>
      </w:r>
    </w:p>
    <w:p w:rsidR="00000000" w:rsidDel="00000000" w:rsidP="00000000" w:rsidRDefault="00000000" w:rsidRPr="00000000" w14:paraId="000000B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at KUMC</w:t>
      </w:r>
    </w:p>
    <w:p w:rsidR="00000000" w:rsidDel="00000000" w:rsidP="00000000" w:rsidRDefault="00000000" w:rsidRPr="00000000" w14:paraId="000000B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B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2012-2013                                             Member of Neuro ICU’s quality improvement team at Mayo Clinic, </w:t>
      </w:r>
    </w:p>
    <w:p w:rsidR="00000000" w:rsidDel="00000000" w:rsidP="00000000" w:rsidRDefault="00000000" w:rsidRPr="00000000" w14:paraId="000000B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Rochester, MN</w:t>
      </w:r>
    </w:p>
    <w:p w:rsidR="00000000" w:rsidDel="00000000" w:rsidP="00000000" w:rsidRDefault="00000000" w:rsidRPr="00000000" w14:paraId="000000B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2010-2011                                             Representative of neurology residents at the resident’s council at KUMC, </w:t>
      </w:r>
    </w:p>
    <w:p w:rsidR="00000000" w:rsidDel="00000000" w:rsidP="00000000" w:rsidRDefault="00000000" w:rsidRPr="00000000" w14:paraId="000000B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Kansas City, KS</w:t>
      </w:r>
    </w:p>
    <w:p w:rsidR="00000000" w:rsidDel="00000000" w:rsidP="00000000" w:rsidRDefault="00000000" w:rsidRPr="00000000" w14:paraId="000000B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2005                                                      Former president of the Thalmed a.i. a Non-Profit Organization based in </w:t>
      </w:r>
    </w:p>
    <w:p w:rsidR="00000000" w:rsidDel="00000000" w:rsidP="00000000" w:rsidRDefault="00000000" w:rsidRPr="00000000" w14:paraId="000000B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Delhi, INDIA</w:t>
      </w:r>
    </w:p>
    <w:p w:rsidR="00000000" w:rsidDel="00000000" w:rsidP="00000000" w:rsidRDefault="00000000" w:rsidRPr="00000000" w14:paraId="000000C0">
      <w:pPr>
        <w:rPr>
          <w:rFonts w:ascii="Arial" w:cs="Arial" w:eastAsia="Arial" w:hAnsi="Arial"/>
          <w:b w:val="0"/>
          <w:sz w:val="22"/>
          <w:szCs w:val="22"/>
          <w:u w:val="single"/>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C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2002                                                      Former general secretary of the DMSA (Delhi Medical Students </w:t>
      </w:r>
    </w:p>
    <w:p w:rsidR="00000000" w:rsidDel="00000000" w:rsidP="00000000" w:rsidRDefault="00000000" w:rsidRPr="00000000" w14:paraId="000000C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Association), Delhi, INDIA</w:t>
      </w:r>
    </w:p>
    <w:p w:rsidR="00000000" w:rsidDel="00000000" w:rsidP="00000000" w:rsidRDefault="00000000" w:rsidRPr="00000000" w14:paraId="000000C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2002                                                      Former general secretary of the medical students association Delhi, INDIA</w:t>
      </w:r>
    </w:p>
    <w:p w:rsidR="00000000" w:rsidDel="00000000" w:rsidP="00000000" w:rsidRDefault="00000000" w:rsidRPr="00000000" w14:paraId="000000C5">
      <w:pPr>
        <w:pStyle w:val="Heading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6">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NATIONAL LEADERSHIP</w:t>
      </w:r>
      <w:r w:rsidDel="00000000" w:rsidR="00000000" w:rsidRPr="00000000">
        <w:rPr>
          <w:rtl w:val="0"/>
        </w:rPr>
      </w:r>
    </w:p>
    <w:p w:rsidR="00000000" w:rsidDel="00000000" w:rsidP="00000000" w:rsidRDefault="00000000" w:rsidRPr="00000000" w14:paraId="000000C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2014-2015                                                     Member of Neurocritical Care Society Fellowship Director Committee</w:t>
      </w:r>
    </w:p>
    <w:p w:rsidR="00000000" w:rsidDel="00000000" w:rsidP="00000000" w:rsidRDefault="00000000" w:rsidRPr="00000000" w14:paraId="000000C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2014- 2017                                                    Member of Neurocritical Care Society Fundraising Committee</w:t>
      </w:r>
    </w:p>
    <w:p w:rsidR="00000000" w:rsidDel="00000000" w:rsidP="00000000" w:rsidRDefault="00000000" w:rsidRPr="00000000" w14:paraId="000000C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2014- 2016                                                    Member of Neurocritical Care Society Future Leaders Committee</w:t>
      </w:r>
    </w:p>
    <w:p w:rsidR="00000000" w:rsidDel="00000000" w:rsidP="00000000" w:rsidRDefault="00000000" w:rsidRPr="00000000" w14:paraId="000000C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2015- 2017                                                    Member of Neurocritical Care Society ENLS Subcommittee</w:t>
      </w:r>
    </w:p>
    <w:p w:rsidR="00000000" w:rsidDel="00000000" w:rsidP="00000000" w:rsidRDefault="00000000" w:rsidRPr="00000000" w14:paraId="000000CB">
      <w:pPr>
        <w:ind w:left="3480" w:hanging="34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D">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RESEARCH ASSISTANT</w:t>
      </w:r>
      <w:r w:rsidDel="00000000" w:rsidR="00000000" w:rsidRPr="00000000">
        <w:rPr>
          <w:rtl w:val="0"/>
        </w:rPr>
      </w:r>
    </w:p>
    <w:p w:rsidR="00000000" w:rsidDel="00000000" w:rsidP="00000000" w:rsidRDefault="00000000" w:rsidRPr="00000000" w14:paraId="000000CE">
      <w:pPr>
        <w:ind w:left="3480" w:hanging="3480"/>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2005 - 2006</w:t>
        <w:tab/>
      </w:r>
      <w:r w:rsidDel="00000000" w:rsidR="00000000" w:rsidRPr="00000000">
        <w:rPr>
          <w:rFonts w:ascii="Arial" w:cs="Arial" w:eastAsia="Arial" w:hAnsi="Arial"/>
          <w:i w:val="1"/>
          <w:sz w:val="20"/>
          <w:szCs w:val="20"/>
          <w:vertAlign w:val="baseline"/>
          <w:rtl w:val="0"/>
        </w:rPr>
        <w:t xml:space="preserve">Institute of Human Behavior and Allied Sciences, Delhi, INDIA</w:t>
      </w:r>
      <w:r w:rsidDel="00000000" w:rsidR="00000000" w:rsidRPr="00000000">
        <w:rPr>
          <w:rtl w:val="0"/>
        </w:rPr>
      </w:r>
    </w:p>
    <w:p w:rsidR="00000000" w:rsidDel="00000000" w:rsidP="00000000" w:rsidRDefault="00000000" w:rsidRPr="00000000" w14:paraId="000000CF">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Supervisor</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Dr. Meena Gupta</w:t>
      </w:r>
    </w:p>
    <w:p w:rsidR="00000000" w:rsidDel="00000000" w:rsidP="00000000" w:rsidRDefault="00000000" w:rsidRPr="00000000" w14:paraId="000000D0">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An integrated approach for mutation analysis and identification of new genes for x-linked mental retardation funded by department of Biotechnology, Indian Government.</w:t>
      </w:r>
    </w:p>
    <w:p w:rsidR="00000000" w:rsidDel="00000000" w:rsidP="00000000" w:rsidRDefault="00000000" w:rsidRPr="00000000" w14:paraId="000000D1">
      <w:pPr>
        <w:ind w:left="3480" w:hanging="34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2">
      <w:pPr>
        <w:ind w:left="3480" w:hanging="3480"/>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4/2003 - 12/2003</w:t>
        <w:tab/>
      </w:r>
      <w:r w:rsidDel="00000000" w:rsidR="00000000" w:rsidRPr="00000000">
        <w:rPr>
          <w:rFonts w:ascii="Arial" w:cs="Arial" w:eastAsia="Arial" w:hAnsi="Arial"/>
          <w:i w:val="1"/>
          <w:sz w:val="20"/>
          <w:szCs w:val="20"/>
          <w:vertAlign w:val="baseline"/>
          <w:rtl w:val="0"/>
        </w:rPr>
        <w:t xml:space="preserve">University College of Medical Sciences, Delhi, INDIA</w:t>
      </w:r>
      <w:r w:rsidDel="00000000" w:rsidR="00000000" w:rsidRPr="00000000">
        <w:rPr>
          <w:rtl w:val="0"/>
        </w:rPr>
      </w:r>
    </w:p>
    <w:p w:rsidR="00000000" w:rsidDel="00000000" w:rsidP="00000000" w:rsidRDefault="00000000" w:rsidRPr="00000000" w14:paraId="000000D3">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Mentor: Dr. A.K. Sethi</w:t>
      </w:r>
    </w:p>
    <w:p w:rsidR="00000000" w:rsidDel="00000000" w:rsidP="00000000" w:rsidRDefault="00000000" w:rsidRPr="00000000" w14:paraId="000000D4">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"Awareness about anesthesiologist and scope of anesthesiology in non-   surgical patients and their attendants" funded by Indian Council of Medical Research.</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6">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PUBLICATIONS (*Denoted mentored the project)</w:t>
      </w: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rtl w:val="0"/>
        </w:rPr>
      </w:r>
    </w:p>
    <w:p w:rsidR="00000000" w:rsidDel="00000000" w:rsidP="00000000" w:rsidRDefault="00000000" w:rsidRPr="00000000" w14:paraId="000000D8">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PAPERS PUBLISHED IN PEER-REVIEWED JOURNALS (43)</w:t>
      </w:r>
      <w:r w:rsidDel="00000000" w:rsidR="00000000" w:rsidRPr="00000000">
        <w:rPr>
          <w:rtl w:val="0"/>
        </w:rPr>
      </w:r>
    </w:p>
    <w:p w:rsidR="00000000" w:rsidDel="00000000" w:rsidP="00000000" w:rsidRDefault="00000000" w:rsidRPr="00000000" w14:paraId="000000D9">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Nogueira RG et al, Global Impact of COVID-19 on Stroke Care and IV Thrombolysis. Neurology. 2021 Jun 8;96(23):e2824-e2838.</w:t>
      </w:r>
    </w:p>
    <w:p w:rsidR="00000000" w:rsidDel="00000000" w:rsidP="00000000" w:rsidRDefault="00000000" w:rsidRPr="00000000" w14:paraId="000000DA">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Picinich CM, Ruiz MA,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Waldau B</w:t>
      </w: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Incidence of post-operative cerebral aneurysm clip slippage: Review of a consecutive case series of 115 clipped aneurysms. World Neurosurg. 2022 Feb 26:S1878-8750(22)00241-8</w:t>
      </w:r>
    </w:p>
    <w:p w:rsidR="00000000" w:rsidDel="00000000" w:rsidP="00000000" w:rsidRDefault="00000000" w:rsidRPr="00000000" w14:paraId="000000DB">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Johnston SC, Easton JD, Farrant M, Barsan W, Conwit RA, Elm JJ, Kim AS, Lindblad AS, Palesch YY; Clinical Research Collaboration, Neurological Emergencies Treatment Trials Network, and the POINT Investigators. Clopidogrel and Aspirin in Acute Ischemic Stroke and High-Risk TIA. N Engl J Med. 2018 Jul 19;379(3):215-225.</w:t>
      </w:r>
    </w:p>
    <w:p w:rsidR="00000000" w:rsidDel="00000000" w:rsidP="00000000" w:rsidRDefault="00000000" w:rsidRPr="00000000" w14:paraId="000000DC">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Malhotra K, Rumalla K,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Association and Clinical Outcomes of Marijuana in Patients with Intracerebral Hemorrhage. J Stroke Cerebrovasc Dis. 2018 Dec;27(12):3479-3486</w:t>
      </w:r>
    </w:p>
    <w:p w:rsidR="00000000" w:rsidDel="00000000" w:rsidP="00000000" w:rsidRDefault="00000000" w:rsidRPr="00000000" w14:paraId="000000DD">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Smith KA, Arnold PM,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Subarachnoid Hemorrhage and Readmissions: National Rates, Causes, Risk Factors, and Outcomes in 16,001 Hospitalized Patients. World Neurosurg. 2018 Feb;110:e100-e111</w:t>
      </w:r>
    </w:p>
    <w:p w:rsidR="00000000" w:rsidDel="00000000" w:rsidP="00000000" w:rsidRDefault="00000000" w:rsidRPr="00000000" w14:paraId="000000DE">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Sarraj A, Sangha N, Hussain MS, et al. Endovascular Therapy for Acute Ischemic Stroke with Middle Cerebral Artery M2 Occlusions. JAMA Neurol. 2016 (Accepted).</w:t>
      </w:r>
    </w:p>
    <w:p w:rsidR="00000000" w:rsidDel="00000000" w:rsidP="00000000" w:rsidRDefault="00000000" w:rsidRPr="00000000" w14:paraId="000000DF">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AA, Mandrekar J, Brown RD Jr, Flemming KD. A population-based study for 30-d hospital readmissions after acute ischemic stroke. Int J Neurosci. 2016 Jul 14:1-9.</w:t>
      </w:r>
    </w:p>
    <w:p w:rsidR="00000000" w:rsidDel="00000000" w:rsidP="00000000" w:rsidRDefault="00000000" w:rsidRPr="00000000" w14:paraId="000000E0">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Sisante JV, Abraham MG, Phadnis MA, Billinger SA,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Ambulatory Status against Venous Thromboembolism in Acute Mild Ischemic Stroke Patients. J Stroke Cerebrovasc Dis. 2016 Jul 13. pii: S1052-3057(16)30144-6.</w:t>
      </w:r>
    </w:p>
    <w:p w:rsidR="00000000" w:rsidDel="00000000" w:rsidP="00000000" w:rsidRDefault="00000000" w:rsidRPr="00000000" w14:paraId="000000E1">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Reddy AY, Rumalla K,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Letter by Reddy et al Regarding Article, "Cannabis Use and Outcomes in Patients With Aneurysmal Subarachnoid Hemorrhage". Stroke. 2016 Jul;47(7):e199.</w:t>
      </w:r>
    </w:p>
    <w:p w:rsidR="00000000" w:rsidDel="00000000" w:rsidP="00000000" w:rsidRDefault="00000000" w:rsidRPr="00000000" w14:paraId="000000E2">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Gastrointestinal Bleeding in Acute Ischemic Stroke: A Population-Based Analysis of Hospitalizations in the United States. J Stroke Cerebrovasc Dis. 2016 (accepted)</w:t>
      </w:r>
    </w:p>
    <w:p w:rsidR="00000000" w:rsidDel="00000000" w:rsidP="00000000" w:rsidRDefault="00000000" w:rsidRPr="00000000" w14:paraId="000000E3">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Acute Renal Failure in Aneurysmal Subarachnoid Hemorrhage: Nationwide Analysis of Hospitalizations in the United States. World Neurosurg. 2016 Mar 9. pii: S1878-8750(16)00407-1. </w:t>
      </w:r>
    </w:p>
    <w:p w:rsidR="00000000" w:rsidDel="00000000" w:rsidP="00000000" w:rsidRDefault="00000000" w:rsidRPr="00000000" w14:paraId="000000E4">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Reddy AY,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Recreational marijuana use and acute ischemic stroke: A population-based analysis of hospitalized patients in the United States. J Neurol Sci. 2016 Feb 4. pii: S0022-510X(16)30066-1. </w:t>
      </w:r>
    </w:p>
    <w:p w:rsidR="00000000" w:rsidDel="00000000" w:rsidP="00000000" w:rsidRDefault="00000000" w:rsidRPr="00000000" w14:paraId="000000E5">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Reddy AY,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Association of Recreational Marijuana Use with Aneurysmal Subarachnoid Hemorrhage. J Stroke Cerebrovasc Dis. 2016 Feb;25(2):452-60. </w:t>
      </w:r>
    </w:p>
    <w:p w:rsidR="00000000" w:rsidDel="00000000" w:rsidP="00000000" w:rsidRDefault="00000000" w:rsidRPr="00000000" w14:paraId="000000E6">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Gupta H, Patel R, Gundogdu B, Hinduja A,</w:t>
      </w:r>
      <w:r w:rsidDel="00000000" w:rsidR="00000000" w:rsidRPr="00000000">
        <w:rPr>
          <w:rFonts w:ascii="Arial" w:cs="Arial" w:eastAsia="Arial" w:hAnsi="Arial"/>
          <w:b w:val="1"/>
          <w:sz w:val="20"/>
          <w:szCs w:val="20"/>
          <w:vertAlign w:val="baseline"/>
          <w:rtl w:val="0"/>
        </w:rPr>
        <w:t xml:space="preserve"> Mittal M*</w:t>
      </w:r>
      <w:r w:rsidDel="00000000" w:rsidR="00000000" w:rsidRPr="00000000">
        <w:rPr>
          <w:rFonts w:ascii="Arial" w:cs="Arial" w:eastAsia="Arial" w:hAnsi="Arial"/>
          <w:sz w:val="20"/>
          <w:szCs w:val="20"/>
          <w:vertAlign w:val="baseline"/>
          <w:rtl w:val="0"/>
        </w:rPr>
        <w:t xml:space="preserve">. Analysis of YouTube as a Source of Information for Peripheral Neuropathy. Muscle Nerve. 2015</w:t>
      </w:r>
    </w:p>
    <w:p w:rsidR="00000000" w:rsidDel="00000000" w:rsidP="00000000" w:rsidRDefault="00000000" w:rsidRPr="00000000" w14:paraId="000000E7">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AA, Hocker SE, Pittock SJ, M Wijdicks EF, McKeon A. Autoimmune Encephalitis in the ICU: Analysis of Phenotypes, Serologic Findings, and Outcomes. Neurocrit Care. 2015 Aug 29.</w:t>
      </w:r>
    </w:p>
    <w:p w:rsidR="00000000" w:rsidDel="00000000" w:rsidP="00000000" w:rsidRDefault="00000000" w:rsidRPr="00000000" w14:paraId="000000E8">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Kashyap R, Herasevich V, Rabinstein AA, Wijdicks EF. Do patients in a medical or surgical ICU benefit from a neurologic consultation? Int J Neurosci. 2014 Sep 10.</w:t>
      </w:r>
    </w:p>
    <w:p w:rsidR="00000000" w:rsidDel="00000000" w:rsidP="00000000" w:rsidRDefault="00000000" w:rsidRPr="00000000" w14:paraId="000000E9">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Gupta HV, Farrell AM,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Transient ischemic attacks: predictability of future ischemic stroke or transient ischemic attack events. Ther Clin Risk Manag. 2014 Jan 8;10:27-35.</w:t>
      </w:r>
    </w:p>
    <w:p w:rsidR="00000000" w:rsidDel="00000000" w:rsidP="00000000" w:rsidRDefault="00000000" w:rsidRPr="00000000" w14:paraId="000000EA">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Singh B, Parsaik A, Prokop LJ,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Endovascular Therapy for Acute Ischemic Stroke: A Systematic Review and Meta-analysis. Mayo Clinic Proceedings 2013. Oct;88(10):1056-1065.</w:t>
      </w:r>
    </w:p>
    <w:p w:rsidR="00000000" w:rsidDel="00000000" w:rsidP="00000000" w:rsidRDefault="00000000" w:rsidRPr="00000000" w14:paraId="000000EB">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Berkowitz AL,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McLane HC, Shen GC, Muralidharan R, Lyons JL, Shinohara RT, Shuaib A, Mateen FJ. Worldwide reported use of IV tissue plasminogen activator for acute ischemic stroke.</w:t>
      </w:r>
      <w:r w:rsidDel="00000000" w:rsidR="00000000" w:rsidRPr="00000000">
        <w:rPr>
          <w:vertAlign w:val="baseline"/>
          <w:rtl w:val="0"/>
        </w:rPr>
        <w:t xml:space="preserve"> </w:t>
      </w:r>
      <w:r w:rsidDel="00000000" w:rsidR="00000000" w:rsidRPr="00000000">
        <w:rPr>
          <w:rFonts w:ascii="Arial" w:cs="Arial" w:eastAsia="Arial" w:hAnsi="Arial"/>
          <w:sz w:val="20"/>
          <w:szCs w:val="20"/>
          <w:vertAlign w:val="baseline"/>
          <w:rtl w:val="0"/>
        </w:rPr>
        <w:t xml:space="preserve">Int J Stroke. 2014 Apr;9(3):349-55.</w:t>
      </w:r>
    </w:p>
    <w:p w:rsidR="00000000" w:rsidDel="00000000" w:rsidP="00000000" w:rsidRDefault="00000000" w:rsidRPr="00000000" w14:paraId="000000EC">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AA, Wijdicks EF. OVAL PUPIL: TWO OBSERVATIONS. Neurology. 2013 Oct 22;81(17):e124-5.</w:t>
      </w:r>
    </w:p>
    <w:p w:rsidR="00000000" w:rsidDel="00000000" w:rsidP="00000000" w:rsidRDefault="00000000" w:rsidRPr="00000000" w14:paraId="000000ED">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McCormick JB, Sposato LA, Grimaud O. Neighborhood socioeconomic status and stroke mortality: Disentangling individual and area effects. Neurology. 2013 Sep 3;81(10):938-9.</w:t>
      </w:r>
    </w:p>
    <w:p w:rsidR="00000000" w:rsidDel="00000000" w:rsidP="00000000" w:rsidRDefault="00000000" w:rsidRPr="00000000" w14:paraId="000000EE">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Burrus TM, Campeau NG, Eckel42 presentaitons in7 invited lectures. Reviewed 40 scientific pap LJ, Rabinstein AA, Wijdicks EF. Pearls &amp; Oy-sters: Good recovery following cerebral fat embolization with paroxysmal hyperactivity syndrome. Neurology. 2013 Oct 1;81(14):e107-e109.</w:t>
      </w:r>
    </w:p>
    <w:p w:rsidR="00000000" w:rsidDel="00000000" w:rsidP="00000000" w:rsidRDefault="00000000" w:rsidRPr="00000000" w14:paraId="000000EF">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McCormick JB. Letter by Mittal and McCormick regarding article,"self-report of stroke, transient ischemic attack, or stroke symptoms and risk of future stroke in the REasons for Geographic and Racial Differences in Stroke (REGARDS) study". Stroke. 2013 May;44(5):e53.</w:t>
      </w:r>
    </w:p>
    <w:p w:rsidR="00000000" w:rsidDel="00000000" w:rsidP="00000000" w:rsidRDefault="00000000" w:rsidRPr="00000000" w14:paraId="000000F0">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Sloan JA, Rabinstein AA. Facebook: can it be a diagnostic tool for neurologists? BMJ Case Reports 2012:published online 22 August 2012</w:t>
      </w:r>
    </w:p>
    <w:p w:rsidR="00000000" w:rsidDel="00000000" w:rsidP="00000000" w:rsidRDefault="00000000" w:rsidRPr="00000000" w14:paraId="000000F1">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AA. Spinal cord meningioma: a treatable cause of paraplegia. J Clin Med Res. 2012 Aug;4(4):286-8.</w:t>
      </w:r>
    </w:p>
    <w:p w:rsidR="00000000" w:rsidDel="00000000" w:rsidP="00000000" w:rsidRDefault="00000000" w:rsidRPr="00000000" w14:paraId="000000F2">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AA. Anticoagulation-related intracranial hemorrhages. Curr Atheroscler Rep. 2012 Aug;14(4):351-9.</w:t>
      </w:r>
    </w:p>
    <w:p w:rsidR="00000000" w:rsidDel="00000000" w:rsidP="00000000" w:rsidRDefault="00000000" w:rsidRPr="00000000" w14:paraId="000000F3">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Arteaga GM, Wijdicks EF. Thumbs up sign in brain death. Neurocrit Care. 2012 Oct;17(2):265-7.</w:t>
      </w:r>
    </w:p>
    <w:p w:rsidR="00000000" w:rsidDel="00000000" w:rsidP="00000000" w:rsidRDefault="00000000" w:rsidRPr="00000000" w14:paraId="000000F4">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Moore SA,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AA. Duret hemorrhage following subdural hematoma evacuation. JAMA Neurol. 2013 Apr;70(4):518.</w:t>
      </w:r>
    </w:p>
    <w:p w:rsidR="00000000" w:rsidDel="00000000" w:rsidP="00000000" w:rsidRDefault="00000000" w:rsidRPr="00000000" w14:paraId="000000F5">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Rymer M, Lai SM. Should All Mild Ischemic Strokes Be Excluded from Therapeutic Stroke Trials?J Clin Neurosci. 2012 Nov;19(11):1486-9.</w:t>
      </w:r>
    </w:p>
    <w:p w:rsidR="00000000" w:rsidDel="00000000" w:rsidP="00000000" w:rsidRDefault="00000000" w:rsidRPr="00000000" w14:paraId="000000F6">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Rabinstein A, Wijdicks E. Acute spinal cord infarction following endoscopic ultrasound guided celiac plexus neurolysis. Neurology February 28, 2012 78:e57-e59</w:t>
      </w:r>
    </w:p>
    <w:p w:rsidR="00000000" w:rsidDel="00000000" w:rsidP="00000000" w:rsidRDefault="00000000" w:rsidRPr="00000000" w14:paraId="000000F7">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Seet RC, Zhang Y, Brown RD Jr, Rabinstein AA. Safety of intravenous thrombolysis in acute ischemic stroke patients with saccular intracranial aneurysms. J Stroke Cerebrovasc Dis. 2013 Jul;22(5):639-43.</w:t>
      </w:r>
    </w:p>
    <w:p w:rsidR="00000000" w:rsidDel="00000000" w:rsidP="00000000" w:rsidRDefault="00000000" w:rsidRPr="00000000" w14:paraId="000000F8">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Crobeddu E,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Dupont S, Wijdicks EF, Lanzino G, Rabinstein AA. Predicting the lack of development of delayed cerebral ischemia after aneurysmal subarachnoid hemorrhage. Stroke. 2012 Mar;43(3):697-701.</w:t>
      </w:r>
    </w:p>
    <w:p w:rsidR="00000000" w:rsidDel="00000000" w:rsidP="00000000" w:rsidRDefault="00000000" w:rsidRPr="00000000" w14:paraId="000000F9">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Haji S,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Wijdicks EF. Waking up from coronary bypass surgery and one eye does not move right. Neurocrit Care. 2012 Jun;16(3):452-5.</w:t>
      </w:r>
    </w:p>
    <w:p w:rsidR="00000000" w:rsidDel="00000000" w:rsidP="00000000" w:rsidRDefault="00000000" w:rsidRPr="00000000" w14:paraId="000000FA">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Burkholder DB, Wijdicks EF. Blood-fluid level on computed tomography head: a sign of warfarin-associated intraparenchymal hemorrhage. Am J Emerg Med. 2012 Nov;30(9):2079.e1-2.</w:t>
      </w:r>
    </w:p>
    <w:p w:rsidR="00000000" w:rsidDel="00000000" w:rsidP="00000000" w:rsidRDefault="00000000" w:rsidRPr="00000000" w14:paraId="000000FB">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Pasnoor M, Mummaneni RB, Khan S, McVey A, Saperstein D, Herbelin L, Ridings L, Wang Y, Dimachkie MM, Barohn RJ. Retrospective chart review of duloxetine and pregabalin in the treatment of painful neuropathy. Int J Neurosci. 2011 Sep;121(9):521-7.</w:t>
      </w:r>
    </w:p>
    <w:p w:rsidR="00000000" w:rsidDel="00000000" w:rsidP="00000000" w:rsidRDefault="00000000" w:rsidRPr="00000000" w14:paraId="000000FC">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Barohn RJ, Pasnoor M, McVey A, Herbelin L, Whittaker T, Dimachkie M. Ocular myasthenia gravis in an academic neuro-ophthalmology clinic: clinical features and therapeutic response. J Clin Neuromuscul Dis. 2011 Sep;13(1):46-52.</w:t>
      </w:r>
    </w:p>
    <w:p w:rsidR="00000000" w:rsidDel="00000000" w:rsidP="00000000" w:rsidRDefault="00000000" w:rsidRPr="00000000" w14:paraId="000000FD">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Lele A. Predictors of poor outcome at hospital discharge following a spontaneous intracerebral hemorrhage. Int J Neurosci. 2011 May;121(5):267-70.</w:t>
      </w:r>
    </w:p>
    <w:p w:rsidR="00000000" w:rsidDel="00000000" w:rsidP="00000000" w:rsidRDefault="00000000" w:rsidRPr="00000000" w14:paraId="000000FE">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Wang Y, Reeves A, Newell K. Methadone-induced delayed posthypoxic encephalopathy: clinical, radiological, and pathological findings. Case Report Med. 2010:716494. Epub 2010 Dec 9.</w:t>
      </w:r>
    </w:p>
    <w:p w:rsidR="00000000" w:rsidDel="00000000" w:rsidP="00000000" w:rsidRDefault="00000000" w:rsidRPr="00000000" w14:paraId="000000FF">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Hammond N, Husmann K, Lele A, Pasnoor M. Creutzfeldt-Jakob disease presenting as bulbar palsy. Muscle Nerve. 2010 Nov;42(5):833-5.</w:t>
      </w:r>
    </w:p>
    <w:p w:rsidR="00000000" w:rsidDel="00000000" w:rsidP="00000000" w:rsidRDefault="00000000" w:rsidRPr="00000000" w14:paraId="00000100">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Hammond N, G Lynch S. Immunotherapy responsive autoimmune subacute encephalitis: a report of two cases. Case Report Med. 2010:837371. Epub 2010 Mar 18.</w:t>
      </w:r>
    </w:p>
    <w:p w:rsidR="00000000" w:rsidDel="00000000" w:rsidP="00000000" w:rsidRDefault="00000000" w:rsidRPr="00000000" w14:paraId="00000101">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Khan S. Starvation causes acute psychosis due to anterior thalamic infarction. South Med J. 2010 Jul; 103(7):701-3.</w:t>
      </w:r>
    </w:p>
    <w:p w:rsidR="00000000" w:rsidDel="00000000" w:rsidP="00000000" w:rsidRDefault="00000000" w:rsidRPr="00000000" w14:paraId="00000102">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Giron LT Jr. Elvis is back: musical hallucinations in a Parkinson disease patient. South Med J. 2010 Aug; 103(8):837-41.</w:t>
      </w:r>
    </w:p>
    <w:p w:rsidR="00000000" w:rsidDel="00000000" w:rsidP="00000000" w:rsidRDefault="00000000" w:rsidRPr="00000000" w14:paraId="00000103">
      <w:pPr>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Sethi AK, Tyagi A, Mohta M. Awareness about anesthesiologist and scope of anesthesiology in non-surgical patients and their attendants. Indian Journal of Anesthesia, Dec 2005, 49(6); 492-498</w:t>
      </w:r>
    </w:p>
    <w:p w:rsidR="00000000" w:rsidDel="00000000" w:rsidP="00000000" w:rsidRDefault="00000000" w:rsidRPr="00000000" w14:paraId="00000104">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BOOK CHAPTER (1)</w:t>
      </w:r>
      <w:r w:rsidDel="00000000" w:rsidR="00000000" w:rsidRPr="00000000">
        <w:rPr>
          <w:rFonts w:ascii="Arial" w:cs="Arial" w:eastAsia="Arial" w:hAnsi="Arial"/>
          <w:b w:val="1"/>
          <w:sz w:val="22"/>
          <w:szCs w:val="22"/>
          <w:vertAlign w:val="baseline"/>
          <w:rtl w:val="0"/>
        </w:rPr>
        <w:tab/>
        <w:tab/>
      </w:r>
      <w:r w:rsidDel="00000000" w:rsidR="00000000" w:rsidRPr="00000000">
        <w:rPr>
          <w:rtl w:val="0"/>
        </w:rPr>
      </w:r>
    </w:p>
    <w:p w:rsidR="00000000" w:rsidDel="00000000" w:rsidP="00000000" w:rsidRDefault="00000000" w:rsidRPr="00000000" w14:paraId="000001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Wijdicks EF: Muscular Paralysis: Myasthenia Gravis and Polyneuritis. In: Critical care medicine: Principles of diagnosis and management in the adult. Edited by Joseph E. Parrillo and R. Philip Dellinger. Mosby Elsevier. Philadelphia, 2013.</w:t>
      </w:r>
    </w:p>
    <w:p w:rsidR="00000000" w:rsidDel="00000000" w:rsidP="00000000" w:rsidRDefault="00000000" w:rsidRPr="00000000" w14:paraId="00000107">
      <w:pPr>
        <w:pStyle w:val="Heading3"/>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ABSTRACTS (53)</w:t>
      </w:r>
      <w:r w:rsidDel="00000000" w:rsidR="00000000" w:rsidRPr="00000000">
        <w:rPr>
          <w:rtl w:val="0"/>
        </w:rPr>
      </w:r>
    </w:p>
    <w:p w:rsidR="00000000" w:rsidDel="00000000" w:rsidP="00000000" w:rsidRDefault="00000000" w:rsidRPr="00000000" w14:paraId="00000109">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Sarraj A, Sangha N, Hussain MS, et al. Abstract 202: Endovascular Therapy for Acute Ischemic Stroke With Distal Large Vessel Occlusion in the Anterior Circulation. Stroke 2016; 47:A202</w:t>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Tumalapenta 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Assessing Quality of Patient Care in Pediatric Stroke Hospitalizations: An Analysis of the Nationwide Inpatient Sample. Stroke 2016;47:AWP407</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Rajan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Appraising the Quality of Patient Care in Hospitalization for Transient Ischemic Attack. Stroke. 2016;47:ATP316</w:t>
      </w:r>
    </w:p>
    <w:p w:rsidR="00000000" w:rsidDel="00000000" w:rsidP="00000000" w:rsidRDefault="00000000" w:rsidRPr="00000000" w14:paraId="000001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Letchuman V, Berger 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Gastrointestinal Bowel Obstruction in Acute Ischemic Stroke: Incidence, Risk Factors, and Outcomes. Stroke. 2016;47:ATP161,</w:t>
      </w:r>
    </w:p>
    <w:p w:rsidR="00000000" w:rsidDel="00000000" w:rsidP="00000000" w:rsidRDefault="00000000" w:rsidRPr="00000000" w14:paraId="000001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Singh A, Rajan A, Letchuman V,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Short-Term Outcomes in Pediatric Ischemic Stroke: An Analysis of the Nationwide Inpatient Sample, 2002-2011. Stroke. 2016;47:AWP410</w:t>
      </w:r>
    </w:p>
    <w:p w:rsidR="00000000" w:rsidDel="00000000" w:rsidP="00000000" w:rsidRDefault="00000000" w:rsidRPr="00000000" w14:paraId="000001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al. Endovascular Therapy for Acute Ischemic Stroke with Distal Large Vessel Occlusion in the Anterior Circulation. Stroke. 2016;47:A202</w:t>
      </w:r>
    </w:p>
    <w:p w:rsidR="00000000" w:rsidDel="00000000" w:rsidP="00000000" w:rsidRDefault="00000000" w:rsidRPr="00000000" w14:paraId="0000010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Rajan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Incidence, Risk Factors, and In-Hospital Outcomes Associated With Hospital-Acquired Conditions and Patient Safety Indicators in Spontaneous Intracerebral Hemorrhage. Stroke. 2016;47:AWP316</w:t>
      </w:r>
    </w:p>
    <w:p w:rsidR="00000000" w:rsidDel="00000000" w:rsidP="00000000" w:rsidRDefault="00000000" w:rsidRPr="00000000" w14:paraId="000001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Gummadi 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Acute Kidney Injury in Aneurysmal Subarachnoid Hemorrhage: Incidence, Risk Factors, and Outcomes. Stroke. 2016;47:A196</w:t>
      </w:r>
    </w:p>
    <w:p w:rsidR="00000000" w:rsidDel="00000000" w:rsidP="00000000" w:rsidRDefault="00000000" w:rsidRPr="00000000" w14:paraId="000001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Singh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.Intraoperative Neurophysiological Monitoring in Carotid Endarterectomy: An Analysis of the Nationwide Inpatient Sample. Stroke. 2016;47:ATP126</w:t>
      </w:r>
    </w:p>
    <w:p w:rsidR="00000000" w:rsidDel="00000000" w:rsidP="00000000" w:rsidRDefault="00000000" w:rsidRPr="00000000" w14:paraId="000001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Sharrock M, Abraham M, Albadareen R, Keshary 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Fluoroscopy Time: an Early Predictor of Outcome After Thrombectomy for Acute Ischemic Stroke. Stroke. 2016;47:ATP320</w:t>
      </w:r>
    </w:p>
    <w:p w:rsidR="00000000" w:rsidDel="00000000" w:rsidP="00000000" w:rsidRDefault="00000000" w:rsidRPr="00000000" w14:paraId="000001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Berger 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Gastrointestinal Bleeding in Acute Ischemic Stroke: A Nationwide Inpatient Sample Study. Stroke. 2016;47:A137</w:t>
      </w:r>
    </w:p>
    <w:p w:rsidR="00000000" w:rsidDel="00000000" w:rsidP="00000000" w:rsidRDefault="00000000" w:rsidRPr="00000000" w14:paraId="000001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Association of Marijuana Abuse with Aneurysmal Subarachnoid Hemorrhage (poster 215). Neurocrit Care (2015) 23:S1–S289  </w:t>
      </w:r>
    </w:p>
    <w:p w:rsidR="00000000" w:rsidDel="00000000" w:rsidP="00000000" w:rsidRDefault="00000000" w:rsidRPr="00000000" w14:paraId="000001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Reddy A, Rumalla 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Recreational Marijuana Use and Intracerebral Hemorrhagic Stroke: A Nationwide Inpatient Sample Study (poster 87). Neurocrit Care (2015) 23:S1–S289</w:t>
      </w:r>
    </w:p>
    <w:p w:rsidR="00000000" w:rsidDel="00000000" w:rsidP="00000000" w:rsidRDefault="00000000" w:rsidRPr="00000000" w14:paraId="00000116">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Reddy A, </w:t>
      </w:r>
      <w:r w:rsidDel="00000000" w:rsidR="00000000" w:rsidRPr="00000000">
        <w:rPr>
          <w:rFonts w:ascii="Arial" w:cs="Arial" w:eastAsia="Arial" w:hAnsi="Arial"/>
          <w:b w:val="1"/>
          <w:sz w:val="20"/>
          <w:szCs w:val="20"/>
          <w:vertAlign w:val="baseline"/>
          <w:rtl w:val="0"/>
        </w:rPr>
        <w:t xml:space="preserve">Mittal M*. </w:t>
      </w:r>
      <w:r w:rsidDel="00000000" w:rsidR="00000000" w:rsidRPr="00000000">
        <w:rPr>
          <w:rFonts w:ascii="Arial" w:cs="Arial" w:eastAsia="Arial" w:hAnsi="Arial"/>
          <w:sz w:val="20"/>
          <w:szCs w:val="20"/>
          <w:vertAlign w:val="baseline"/>
          <w:rtl w:val="0"/>
        </w:rPr>
        <w:t xml:space="preserve">Recreational Marijuana Use and Acute Ischemic Stroke (poster 119): A Nationwide Inpatient Sample Study. Neurocrit Care (2015) 23:S1–S289</w:t>
      </w:r>
    </w:p>
    <w:p w:rsidR="00000000" w:rsidDel="00000000" w:rsidP="00000000" w:rsidRDefault="00000000" w:rsidRPr="00000000" w14:paraId="000001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Bijlani P, Gondi 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Prevalence of Traumatic Brain Injury in Parkinson Disease: A Nationwide Inpatient Sample Study (S446). Annals of Neurology Vol 78 (suppl 19) 2015</w:t>
      </w:r>
    </w:p>
    <w:p w:rsidR="00000000" w:rsidDel="00000000" w:rsidP="00000000" w:rsidRDefault="00000000" w:rsidRPr="00000000" w14:paraId="000001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Bijlani 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Surgical Treatment of Traumatic Subdural Hematoma: Weekday versus Weekend Admission (S615). Annals of Neurology Vol 78 (suppl 19) 2015 </w:t>
      </w:r>
    </w:p>
    <w:p w:rsidR="00000000" w:rsidDel="00000000" w:rsidP="00000000" w:rsidRDefault="00000000" w:rsidRPr="00000000" w14:paraId="000001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Bijlani P, Reddy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Decompressive Craniectomy Reduces Inpatient Mortality in Subdural Hematoma: Analysis of the Nationwide Inpatient Sample (S612). Annals of Neurology Vol 78 (suppl 19) 2015</w:t>
      </w:r>
    </w:p>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Hyponatremia as an Independent Predictor of Mortality in Myasthenic Crisis (S614). Annals of Neurology Vol 78 (suppl 19) 2015 </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Rumalla K, Reddy A, Bijlani 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Mittal 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Hyponatremia as an Independent Predictor of Mortality in Guillain-Barre Syndrome: A Nationwide Inpatient Sample Analysis (S613). Annals of Neurology Vol 78 (suppl 19) 2015 </w:t>
      </w:r>
    </w:p>
    <w:p w:rsidR="00000000" w:rsidDel="00000000" w:rsidP="00000000" w:rsidRDefault="00000000" w:rsidRPr="00000000" w14:paraId="0000011C">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Rumalla K, Reddy A, Bijlani P,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Generalized Convulsive Epilepsy as a Predictor of Traumatic Subdural Hematoma: A Nationwide Inpatient Sample Analysis (S313). Annals of Neurology Vol 78 (suppl 19) 2015</w:t>
      </w:r>
    </w:p>
    <w:p w:rsidR="00000000" w:rsidDel="00000000" w:rsidP="00000000" w:rsidRDefault="00000000" w:rsidRPr="00000000" w14:paraId="0000011D">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Gupta H, Patel R, Gundogdu B,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Hinduja A. Youtube and peripheral neuropathy: What patients want? (p7.072). Neurology. 2015;84</w:t>
      </w:r>
    </w:p>
    <w:p w:rsidR="00000000" w:rsidDel="00000000" w:rsidP="00000000" w:rsidRDefault="00000000" w:rsidRPr="00000000" w14:paraId="0000011E">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McKeon A,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Hocker S, Pittock S, Wijdicks E, Rabinstein A. Autoimmune encephalitis in the icu: Serological spectrum, clinical courses, complications and outcomes (p4.046). Neurology. 2015;84</w:t>
      </w:r>
    </w:p>
    <w:p w:rsidR="00000000" w:rsidDel="00000000" w:rsidP="00000000" w:rsidRDefault="00000000" w:rsidRPr="00000000" w14:paraId="0000011F">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McKeon A,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Hocker S, Pittock S, Wijdicks E, Rabinstein A. Autoimmune encephalitis in the icu: Serological spectrum, clinical courses, complications and outcomes (i4-5a). Neurology. 2015;84</w:t>
      </w:r>
    </w:p>
    <w:p w:rsidR="00000000" w:rsidDel="00000000" w:rsidP="00000000" w:rsidRDefault="00000000" w:rsidRPr="00000000" w14:paraId="00000120">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Adabala N. Stroke patterns and short term mortality in marijuana users and non-users: A cross-sectional study (p1.061). Neurology. 2015;84</w:t>
      </w:r>
    </w:p>
    <w:p w:rsidR="00000000" w:rsidDel="00000000" w:rsidP="00000000" w:rsidRDefault="00000000" w:rsidRPr="00000000" w14:paraId="00000121">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Sisante J, Abraham M, Billinger S,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Ambulatory Status: A Protective Mechanism against Venous Thromboembolism in Acute Stroke Patients. Stroke 2015; 46:ATP299.</w:t>
      </w:r>
    </w:p>
    <w:p w:rsidR="00000000" w:rsidDel="00000000" w:rsidP="00000000" w:rsidRDefault="00000000" w:rsidRPr="00000000" w14:paraId="00000122">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Sisante J, Abraham M, Billinger S,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A Retrospective Cohort Study: Effect of Ambulation on Urinary Tract Infections in Acute Stroke Patients. Stroke 2015; 46:ATP304.</w:t>
      </w:r>
    </w:p>
    <w:p w:rsidR="00000000" w:rsidDel="00000000" w:rsidP="00000000" w:rsidRDefault="00000000" w:rsidRPr="00000000" w14:paraId="00000123">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Uysal U,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Hammond N. Surgical treatment of recurrent super-refractory status epilepticus: a case report (Poster 2.111). 2014 (published only online at </w:t>
      </w:r>
      <w:r w:rsidDel="00000000" w:rsidR="00000000" w:rsidRPr="00000000">
        <w:rPr>
          <w:rFonts w:ascii="Arial" w:cs="Arial" w:eastAsia="Arial" w:hAnsi="Arial"/>
          <w:sz w:val="18"/>
          <w:szCs w:val="18"/>
          <w:vertAlign w:val="baseline"/>
          <w:rtl w:val="0"/>
        </w:rPr>
        <w:t xml:space="preserve">https://shar.es/178sn3)</w:t>
      </w:r>
      <w:r w:rsidDel="00000000" w:rsidR="00000000" w:rsidRPr="00000000">
        <w:rPr>
          <w:rtl w:val="0"/>
        </w:rPr>
      </w:r>
    </w:p>
    <w:p w:rsidR="00000000" w:rsidDel="00000000" w:rsidP="00000000" w:rsidRDefault="00000000" w:rsidRPr="00000000" w14:paraId="00000124">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Rocca W.A., Rabinstein A.A., Wijdicks E.F.M.,Brown R.D. Jr., Flemming K.D. Intravenous Thrombolysis Utilization And Mortality After Acute Ischemic Stroke In A Population Based US Study. Neuroepidemiology 2013;41:252</w:t>
      </w:r>
    </w:p>
    <w:p w:rsidR="00000000" w:rsidDel="00000000" w:rsidP="00000000" w:rsidRDefault="00000000" w:rsidRPr="00000000" w14:paraId="00000125">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Rocca W.A., Rabinstein A.A., Wijdicks E.F.M., Brown R.D. Jr., Flemming K.D. Acute Ischemic Stroke And Sex Differences: A Population Based US Study. Neuroepidemiology 2013;41:270</w:t>
      </w:r>
    </w:p>
    <w:p w:rsidR="00000000" w:rsidDel="00000000" w:rsidP="00000000" w:rsidRDefault="00000000" w:rsidRPr="00000000" w14:paraId="00000126">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Berkowitz A, McLane H, Shen G, Muralidharan R, Lyons J, et al. Reported use of iv-tissue plasminogen activator (iv-tpa) for acute ischemic stroke (ais) worldwide: A systematic review (in7-2.001). Neurology. 2013;80:IN7-2.001</w:t>
      </w:r>
    </w:p>
    <w:p w:rsidR="00000000" w:rsidDel="00000000" w:rsidP="00000000" w:rsidRDefault="00000000" w:rsidRPr="00000000" w14:paraId="00000127">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Berkowitz A, McLane H, Shen G, Muralidharan R, Lyons J, et al. Reported use of iv-tissue plasminogen activator (iv-tpa) for acute ischemic stroke (ais) worldwide: A systematic review (s09.002). Neurology. 2013;80:S09.002</w:t>
      </w:r>
    </w:p>
    <w:p w:rsidR="00000000" w:rsidDel="00000000" w:rsidP="00000000" w:rsidRDefault="00000000" w:rsidRPr="00000000" w14:paraId="00000128">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Toma H,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Gronseth G, Dubinsky R. The Impact of Neurohospitalist Service on In-Patient Outcomes: An Academic Medical Center Experience. Neurology February 12, 2013; 80 (Meeting Abstracts 1): P04.249</w:t>
      </w:r>
    </w:p>
    <w:p w:rsidR="00000000" w:rsidDel="00000000" w:rsidP="00000000" w:rsidRDefault="00000000" w:rsidRPr="00000000" w14:paraId="00000129">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Smischney N, Anderson P,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Kuper P, Francis W. Development of A Structured Communication Tool to Prevent Unplanned Surgical ICU Readmissions. Critical Care Medicine, December 2012 - Volume 40 - Issue 12: 163</w:t>
      </w:r>
    </w:p>
    <w:p w:rsidR="00000000" w:rsidDel="00000000" w:rsidP="00000000" w:rsidRDefault="00000000" w:rsidRPr="00000000" w14:paraId="0000012A">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Burrus T, Fugate J, Eckel L, Rabinstein A, Wijdicks E. Coma From Cerebral Fat Embolism Complicated by Paroxysmal Hyperactivity Syndrome But Good Outcome. Neurocrit Care 2012</w:t>
      </w:r>
    </w:p>
    <w:p w:rsidR="00000000" w:rsidDel="00000000" w:rsidP="00000000" w:rsidRDefault="00000000" w:rsidRPr="00000000" w14:paraId="0000012B">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Seet R, Yi Z, Rabinstein A. Why Should I Read My Own CT Scans? Neurology S39.006.</w:t>
      </w:r>
    </w:p>
    <w:p w:rsidR="00000000" w:rsidDel="00000000" w:rsidP="00000000" w:rsidRDefault="00000000" w:rsidRPr="00000000" w14:paraId="0000012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D">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Seet R, Yi Z, Rabinstein A. Hyperdense MCA Sign- Objective Criteria for Measurement. Stroke 2012; 43: A2852 </w:t>
      </w:r>
    </w:p>
    <w:p w:rsidR="00000000" w:rsidDel="00000000" w:rsidP="00000000" w:rsidRDefault="00000000" w:rsidRPr="00000000" w14:paraId="0000012E">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Seet R, Yi Z, Rabinstein A. Hyperdense MCA as a Predictor of Stroke Severity: Does Size Matter? Stroke 2012; 43: A2835</w:t>
      </w:r>
    </w:p>
    <w:p w:rsidR="00000000" w:rsidDel="00000000" w:rsidP="00000000" w:rsidRDefault="00000000" w:rsidRPr="00000000" w14:paraId="0000012F">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Seet R, Yi Z, Rabinstein A. Aspect Score: DWI or CT Scan, Which One Is Better Marker For Stroke Morbidity And Outcome? Stroke 2012; 43: A2840</w:t>
      </w:r>
    </w:p>
    <w:p w:rsidR="00000000" w:rsidDel="00000000" w:rsidP="00000000" w:rsidRDefault="00000000" w:rsidRPr="00000000" w14:paraId="00000130">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Crobeddu E, </w:t>
      </w:r>
      <w:r w:rsidDel="00000000" w:rsidR="00000000" w:rsidRPr="00000000">
        <w:rPr>
          <w:rFonts w:ascii="Arial" w:cs="Arial" w:eastAsia="Arial" w:hAnsi="Arial"/>
          <w:b w:val="1"/>
          <w:sz w:val="20"/>
          <w:szCs w:val="20"/>
          <w:vertAlign w:val="baseline"/>
          <w:rtl w:val="0"/>
        </w:rPr>
        <w:t xml:space="preserve">Mittal MK</w:t>
      </w:r>
      <w:r w:rsidDel="00000000" w:rsidR="00000000" w:rsidRPr="00000000">
        <w:rPr>
          <w:rFonts w:ascii="Arial" w:cs="Arial" w:eastAsia="Arial" w:hAnsi="Arial"/>
          <w:sz w:val="20"/>
          <w:szCs w:val="20"/>
          <w:vertAlign w:val="baseline"/>
          <w:rtl w:val="0"/>
        </w:rPr>
        <w:t xml:space="preserve">, Dupont S, Wijdicks EF, Lanzino G, Rabinstein AA. Predicting the lack of development of delayed cerebral ischemia after aneurysmal subarachnoid hemorrhage. Stroke 2012; 43: A2492</w:t>
      </w:r>
    </w:p>
    <w:p w:rsidR="00000000" w:rsidDel="00000000" w:rsidP="00000000" w:rsidRDefault="00000000" w:rsidRPr="00000000" w14:paraId="00000131">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Noorollah L, Rippee M,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Gronseth G. Creutzfield Jakob Disease after Liver Transplantation: A Case Report. Neurology Vol 76, P01/028 March 2011 (suppl 4). A29.</w:t>
      </w:r>
    </w:p>
    <w:p w:rsidR="00000000" w:rsidDel="00000000" w:rsidP="00000000" w:rsidRDefault="00000000" w:rsidRPr="00000000" w14:paraId="00000132">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Lynch S. Neuromyelitis Optica – 13 Years Experience from an Academic Multiple Sclerosis Clinic. Neurology Vol 76, P01/174 March 2011 (suppl 4). A63.</w:t>
      </w:r>
    </w:p>
    <w:p w:rsidR="00000000" w:rsidDel="00000000" w:rsidP="00000000" w:rsidRDefault="00000000" w:rsidRPr="00000000" w14:paraId="00000133">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Barohn R, Pasnoor M, McVey A, Herbelin L, Whittaker T, Dimachkie M. Ocular myasthenia gravis in an academic neuro-opthalmology clinic: a retrospective cohort study. Neurology Vol 76, P03/263 March 2011 (suppl 4). A251.</w:t>
      </w:r>
    </w:p>
    <w:p w:rsidR="00000000" w:rsidDel="00000000" w:rsidP="00000000" w:rsidRDefault="00000000" w:rsidRPr="00000000" w14:paraId="00000134">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Akhtar N, Martin C, Holloway W, Rymer M, Sugg R. Management of Acute Ischemic Stroke Associated with Acute Internal Carotid Artery Occlusion. Stroke Vol 42, No 3 March 2011. e184.</w:t>
      </w:r>
    </w:p>
    <w:p w:rsidR="00000000" w:rsidDel="00000000" w:rsidP="00000000" w:rsidRDefault="00000000" w:rsidRPr="00000000" w14:paraId="00000135">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Akhtar N, Martin C, Holloway W, Sugg R, Rymer M. Mild Strokes with Large Vessel Occlusion. Stroke Vol 42, No 3 March 2011. e323.</w:t>
      </w:r>
    </w:p>
    <w:p w:rsidR="00000000" w:rsidDel="00000000" w:rsidP="00000000" w:rsidRDefault="00000000" w:rsidRPr="00000000" w14:paraId="00000136">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Rymer M, Lai SM. Intravenous rt-PA and Outcome after a Mild Stroke. Stroke Vol 42, No 3 March 2011. e264.</w:t>
      </w:r>
    </w:p>
    <w:p w:rsidR="00000000" w:rsidDel="00000000" w:rsidP="00000000" w:rsidRDefault="00000000" w:rsidRPr="00000000" w14:paraId="00000137">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Rymer M. Use of intravenous tissue plasminogen activator in lacunar strokes. Neurocrit Care 2010 13:S74.</w:t>
      </w:r>
    </w:p>
    <w:p w:rsidR="00000000" w:rsidDel="00000000" w:rsidP="00000000" w:rsidRDefault="00000000" w:rsidRPr="00000000" w14:paraId="00000138">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Lele A,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Combination of the functionality (FUNC) score and the full outline of unresponsiveness (FOUR) score for prognostication after spontaneous intracerebral hemorrhage. Neurocrit Care 2010 13:S85.</w:t>
      </w:r>
    </w:p>
    <w:p w:rsidR="00000000" w:rsidDel="00000000" w:rsidP="00000000" w:rsidRDefault="00000000" w:rsidRPr="00000000" w14:paraId="00000139">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Pasnoor M, McVey A, Barohn R, Herbelin L, Whittaker T, Dimachkie M. Not all that droops is myasthenia gravis. J Clin Neuromusc Dis 2010; 11:3 13.</w:t>
      </w:r>
    </w:p>
    <w:p w:rsidR="00000000" w:rsidDel="00000000" w:rsidP="00000000" w:rsidRDefault="00000000" w:rsidRPr="00000000" w14:paraId="0000013A">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Barohn R, Pasnoor M, McVey A, Herbelin L, Whittaker T, Dimachkie M. Ocular myasthenia gravis in a neuro-opthalmology clinic. J Clin Neuromusc Dis 2010; 11:3 4. </w:t>
      </w:r>
    </w:p>
    <w:p w:rsidR="00000000" w:rsidDel="00000000" w:rsidP="00000000" w:rsidRDefault="00000000" w:rsidRPr="00000000" w14:paraId="0000013B">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Jackson A, Rymer M. A Cohort Study Measuring Residual Disability at Discharge after a Mild Stroke. Stroke 2010; 41:4 e76.</w:t>
      </w:r>
    </w:p>
    <w:p w:rsidR="00000000" w:rsidDel="00000000" w:rsidP="00000000" w:rsidRDefault="00000000" w:rsidRPr="00000000" w14:paraId="0000013C">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Sundararajan J,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Khan S. Vertebral artery pseudoaneurysm presenting as swishing sound. 2010 ASN Abstracts. Journal of Neuroimaging; 20:93-105.</w:t>
      </w:r>
    </w:p>
    <w:p w:rsidR="00000000" w:rsidDel="00000000" w:rsidP="00000000" w:rsidRDefault="00000000" w:rsidRPr="00000000" w14:paraId="0000013D">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Lele A, McNearney M, </w:t>
      </w: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New Onset Refractory Status Epilepticus (NORSE) Associated with Creutzfeldt - Jakob disease. Neurocrit Care 2009 11:S1-S224.</w:t>
      </w:r>
    </w:p>
    <w:p w:rsidR="00000000" w:rsidDel="00000000" w:rsidP="00000000" w:rsidRDefault="00000000" w:rsidRPr="00000000" w14:paraId="0000013E">
      <w:pPr>
        <w:numPr>
          <w:ilvl w:val="0"/>
          <w:numId w:val="9"/>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Mittal M</w:t>
      </w:r>
      <w:r w:rsidDel="00000000" w:rsidR="00000000" w:rsidRPr="00000000">
        <w:rPr>
          <w:rFonts w:ascii="Arial" w:cs="Arial" w:eastAsia="Arial" w:hAnsi="Arial"/>
          <w:sz w:val="20"/>
          <w:szCs w:val="20"/>
          <w:vertAlign w:val="baseline"/>
          <w:rtl w:val="0"/>
        </w:rPr>
        <w:t xml:space="preserve">, AK. Sethi, A. Tyagi, M. Mohta. Awareness about anesthesiologist and scope of anesthesiology in non-surgical patients and their attendants. Anesthesia and analgesia 2006 102: S1 330.</w:t>
      </w:r>
    </w:p>
    <w:p w:rsidR="00000000" w:rsidDel="00000000" w:rsidP="00000000" w:rsidRDefault="00000000" w:rsidRPr="00000000" w14:paraId="0000013F">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PRESENTATIONS AT NATIONAL AND INTERNATIONAL MEETINGS (79)</w:t>
      </w:r>
      <w:r w:rsidDel="00000000" w:rsidR="00000000" w:rsidRPr="00000000">
        <w:rPr>
          <w:rtl w:val="0"/>
        </w:rPr>
      </w:r>
    </w:p>
    <w:p w:rsidR="00000000" w:rsidDel="00000000" w:rsidP="00000000" w:rsidRDefault="00000000" w:rsidRPr="00000000" w14:paraId="00000141">
      <w:pPr>
        <w:pStyle w:val="Heading3"/>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pStyle w:val="Heading3"/>
        <w:tabs>
          <w:tab w:val="left" w:leader="none" w:pos="360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PLATFORM PRESENTATIONS (22)</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Neuromonitoring in ICU. Society for Brain Mapping and Therapeutics Meeting 2019, Los Angeles</w:t>
      </w:r>
    </w:p>
    <w:p w:rsidR="00000000" w:rsidDel="00000000" w:rsidP="00000000" w:rsidRDefault="00000000" w:rsidRPr="00000000" w14:paraId="0000014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Acute Kidney Injury in Aneurysmal Subarachnoid Hemorrhage: Incidence, Risk Factors, and Outcomes. International Stroke Conference 2016, Los Angeles</w:t>
      </w:r>
    </w:p>
    <w:p w:rsidR="00000000" w:rsidDel="00000000" w:rsidP="00000000" w:rsidRDefault="00000000" w:rsidRPr="00000000" w14:paraId="000001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Gastrointestinal Bleeding in Acute Ischemic Stroke: A Nationwide Inpatient Sample Study. International Stroke Conference 2016, Los Angeles</w:t>
      </w:r>
    </w:p>
    <w:p w:rsidR="00000000" w:rsidDel="00000000" w:rsidP="00000000" w:rsidRDefault="00000000" w:rsidRPr="00000000" w14:paraId="000001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Surgical Treatment of Traumatic Subdural Hematoma: Weekday vs. Weekend Admission. American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Neurological Association’s Annual Meeting 2015, Chicago (data blitz).</w:t>
      </w:r>
    </w:p>
    <w:p w:rsidR="00000000" w:rsidDel="00000000" w:rsidP="00000000" w:rsidRDefault="00000000" w:rsidRPr="00000000" w14:paraId="0000014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Autoimmune Encephalitis in the ICU: Serological Spectrum, Clinical Courses, Complications and Outcomes. American Academy of Neurology Meeting 2015, Washington, DC (data blitz).</w:t>
      </w:r>
    </w:p>
    <w:p w:rsidR="00000000" w:rsidDel="00000000" w:rsidP="00000000" w:rsidRDefault="00000000" w:rsidRPr="00000000" w14:paraId="0000014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Ambulatory Status: A Protective Mechanism against Venous Thromboembolism in Acute Stroke Patients. KUMC Research forum 2015 (selected in top 3)</w:t>
      </w:r>
    </w:p>
    <w:p w:rsidR="00000000" w:rsidDel="00000000" w:rsidP="00000000" w:rsidRDefault="00000000" w:rsidRPr="00000000" w14:paraId="0000014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Intravenous Thrombolysis Utilization And Mortality After Acute Ischemic Stroke In A Population Based US Study. 3rd International Congress on Neurology and Epidemiology 2013, Abu Dhabi, UAE </w:t>
      </w:r>
    </w:p>
    <w:p w:rsidR="00000000" w:rsidDel="00000000" w:rsidP="00000000" w:rsidRDefault="00000000" w:rsidRPr="00000000" w14:paraId="0000014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Acute Ischemic Stroke And Sex Differences: A Population Based US Study. 3rd International Congress on Neurology and Epidemiology 2013, Abu Dhabi, UAE </w:t>
      </w:r>
    </w:p>
    <w:p w:rsidR="00000000" w:rsidDel="00000000" w:rsidP="00000000" w:rsidRDefault="00000000" w:rsidRPr="00000000" w14:paraId="0000014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Reported Use of IV-Tissue Plasminogen Activator (IV-TPA) for Acute Ischemic Stroke (AIS) Worldwide: A Systematic Review American Academy of Neurology Meeting 2013, San Diego </w:t>
      </w:r>
    </w:p>
    <w:p w:rsidR="00000000" w:rsidDel="00000000" w:rsidP="00000000" w:rsidRDefault="00000000" w:rsidRPr="00000000" w14:paraId="000001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Reported Use of IV-Tissue Plasminogen Activator (IV-TPA) for Acute Ischemic Stroke (AIS) Worldwide: A Systematic Review American Academy of Neurology Meeting 2013, San Diego (data blitz)</w:t>
      </w:r>
    </w:p>
    <w:p w:rsidR="00000000" w:rsidDel="00000000" w:rsidP="00000000" w:rsidRDefault="00000000" w:rsidRPr="00000000" w14:paraId="000001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Surveymonkey and Facebook to Understand Quality of Life for Comatose Patients. Social Media Summit 2012 Mayo Clinic, Rochester, MN </w:t>
      </w:r>
    </w:p>
    <w:p w:rsidR="00000000" w:rsidDel="00000000" w:rsidP="00000000" w:rsidRDefault="00000000" w:rsidRPr="00000000" w14:paraId="000001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USA TODAY- “The Facebook photo scan: a new medical procedure?” Social Media Summit 2012 Mayo Clinic, Rochester, MN </w:t>
      </w:r>
    </w:p>
    <w:p w:rsidR="00000000" w:rsidDel="00000000" w:rsidP="00000000" w:rsidRDefault="00000000" w:rsidRPr="00000000" w14:paraId="000001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Should I Read My Own CT Scans? American Academy of Neurology Meeting 2012, New Orleans </w:t>
      </w:r>
    </w:p>
    <w:p w:rsidR="00000000" w:rsidDel="00000000" w:rsidP="00000000" w:rsidRDefault="00000000" w:rsidRPr="00000000" w14:paraId="0000015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Comparing Electrophysiological Connectivity with Anatomical Connectivity in the Rat Motor Cortex. KUMC research day 2011, Kansas City KS (Best resident award) </w:t>
      </w:r>
    </w:p>
    <w:p w:rsidR="00000000" w:rsidDel="00000000" w:rsidP="00000000" w:rsidRDefault="00000000" w:rsidRPr="00000000" w14:paraId="0000015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Brief Overview of Myasthenia Gravis &amp; Lambert Eaton Syndrome. Translational Discovery Forum on Neuromuscular Junction, 2010, Kansas City KS </w:t>
      </w:r>
    </w:p>
    <w:p w:rsidR="00000000" w:rsidDel="00000000" w:rsidP="00000000" w:rsidRDefault="00000000" w:rsidRPr="00000000" w14:paraId="0000015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Ocular Myasthenia Gravis (OMG) in Neuro-Ophthalmology Clinic. Translational Discovery Forum on Neuromuscular Junction, 2010, Kansas City KS </w:t>
      </w:r>
    </w:p>
    <w:p w:rsidR="00000000" w:rsidDel="00000000" w:rsidP="00000000" w:rsidRDefault="00000000" w:rsidRPr="00000000" w14:paraId="0000015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rt-TPA and Home Disposition after a Mild Stroke. KUMC research day 2010, Kansas City KS (Best resident award)</w:t>
      </w:r>
    </w:p>
    <w:p w:rsidR="00000000" w:rsidDel="00000000" w:rsidP="00000000" w:rsidRDefault="00000000" w:rsidRPr="00000000" w14:paraId="0000015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Ocular Myasthenia Gravis in a Neuro-Opthalmology Clinic. 32nd Annual Carrell-Krusen Neuromuscular Symposium 2010, Dallas TX </w:t>
      </w:r>
    </w:p>
    <w:p w:rsidR="00000000" w:rsidDel="00000000" w:rsidP="00000000" w:rsidRDefault="00000000" w:rsidRPr="00000000" w14:paraId="000001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Ocular Myasthenia Gravis in a Neuro-Opthalmology Clinic. KUMC First combined Resident, Postdoctoral, Fellow Research Day 2010 </w:t>
      </w:r>
    </w:p>
    <w:p w:rsidR="00000000" w:rsidDel="00000000" w:rsidP="00000000" w:rsidRDefault="00000000" w:rsidRPr="00000000" w14:paraId="000001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VGKCAb and anti TPO ab related encephalopathy. KUMC research day 2009, Kansas City KS </w:t>
      </w:r>
    </w:p>
    <w:p w:rsidR="00000000" w:rsidDel="00000000" w:rsidP="00000000" w:rsidRDefault="00000000" w:rsidRPr="00000000" w14:paraId="0000015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Stroke Presenting as Psychosis. American Heart Association’s 12th Annual Midwest Stroke Symposium 2009, Kansas City KS </w:t>
      </w:r>
    </w:p>
    <w:p w:rsidR="00000000" w:rsidDel="00000000" w:rsidP="00000000" w:rsidRDefault="00000000" w:rsidRPr="00000000" w14:paraId="000001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Endovascular Repair of an Axillary Artery Pseudo-Aneurysm. Second Annual Resurrection Healthcare internal medicine Research Forum 2008, Chicago, IL</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3480" w:right="0" w:hanging="34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pStyle w:val="Heading3"/>
        <w:tabs>
          <w:tab w:val="left" w:leader="none" w:pos="360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POSTERS PRESENTATIONS (58)</w:t>
      </w: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Bedside Cerebral Blood Flow Monitor to Determine the Timing of Brain Death Evaluation. 14th Annual Meeting of the Neurocritical Care Society 2016, National Harbor, MD</w:t>
      </w:r>
    </w:p>
    <w:p w:rsidR="00000000" w:rsidDel="00000000" w:rsidP="00000000" w:rsidRDefault="00000000" w:rsidRPr="00000000" w14:paraId="0000015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Gastrointestinal Bleeding in Aneurysmal Subarachnoid Hemorrhage: Incidence, Risk Factors, and Short-Term Outcomes. 14th Annual Meeting of the Neurocritical Care Society 2016, National Harbor, MD</w:t>
      </w:r>
    </w:p>
    <w:p w:rsidR="00000000" w:rsidDel="00000000" w:rsidP="00000000" w:rsidRDefault="00000000" w:rsidRPr="00000000" w14:paraId="0000015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Intra-Aortic Balloon Pump Counterpulsation in patients with SAH and Neurogenic Stunned Myocardium: A Case Series and Review of the Literature. 14th Annual Meeting of the Neurocritical Care Society 2016, National Harbor, MD</w:t>
      </w:r>
    </w:p>
    <w:p w:rsidR="00000000" w:rsidDel="00000000" w:rsidP="00000000" w:rsidRDefault="00000000" w:rsidRPr="00000000" w14:paraId="0000015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Prior Use of Anti-Platelet Agents Matter for Endovascular Therapy for Acute Ischemic Stroke and subsequent 3-Month Functional Outcome?. 14th Annual Meeting of the Neurocritical Care Society 2016, National Harbor, MD</w:t>
      </w:r>
    </w:p>
    <w:p w:rsidR="00000000" w:rsidDel="00000000" w:rsidP="00000000" w:rsidRDefault="00000000" w:rsidRPr="00000000" w14:paraId="0000016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Endovascular Therapy for Acute Ischemic Stroke With Distal Large Vessel Occlusion in the Anterior Circulation. International Stroke Conference 2016, Los Angeles</w:t>
      </w:r>
    </w:p>
    <w:p w:rsidR="00000000" w:rsidDel="00000000" w:rsidP="00000000" w:rsidRDefault="00000000" w:rsidRPr="00000000" w14:paraId="0000016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Fluoroscopy Time: An Early Predictor of Outcome after Thrombectomy for Acute Ischemic Stroke. International Stroke Conference 2016, Los Angeles</w:t>
      </w:r>
    </w:p>
    <w:p w:rsidR="00000000" w:rsidDel="00000000" w:rsidP="00000000" w:rsidRDefault="00000000" w:rsidRPr="00000000" w14:paraId="0000016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Appraising the Quality of Patient Care in Hospitalization for Transient Ischemic Attack. International Stroke Conference 2016, Los Angeles</w:t>
      </w:r>
    </w:p>
    <w:p w:rsidR="00000000" w:rsidDel="00000000" w:rsidP="00000000" w:rsidRDefault="00000000" w:rsidRPr="00000000" w14:paraId="0000016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Gastrointestinal Bowel Obstruction in Acute Ischemic Stroke: Incidence, Risk Factors, and Outcomes. International Stroke Conference 2016, Los Angeles</w:t>
      </w:r>
    </w:p>
    <w:p w:rsidR="00000000" w:rsidDel="00000000" w:rsidP="00000000" w:rsidRDefault="00000000" w:rsidRPr="00000000" w14:paraId="0000016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Short-Term Outcomes in Pediatric Ischemic Stroke: An Analysis of the Nationwide Inpatient Sample, 2002-2011. International Stroke Conference 2016, Los Angeles</w:t>
      </w:r>
    </w:p>
    <w:p w:rsidR="00000000" w:rsidDel="00000000" w:rsidP="00000000" w:rsidRDefault="00000000" w:rsidRPr="00000000" w14:paraId="0000016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Intraoperative Neurophysiological Monitoring in Carotid Endarterectomy: An Analysis of the Nationwide Inpatient Sample. International Stroke Conference 2016, Los Angeles</w:t>
      </w:r>
    </w:p>
    <w:p w:rsidR="00000000" w:rsidDel="00000000" w:rsidP="00000000" w:rsidRDefault="00000000" w:rsidRPr="00000000" w14:paraId="0000016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Incidence, Risk Factors, and In-Hospital Outcomes Associated With Hospital-Acquired Conditions and Patient Safety Indicators In Spontaneous Intracerebral Hemorrhage. International Stroke Conference 2016, Los Angeles</w:t>
      </w:r>
    </w:p>
    <w:p w:rsidR="00000000" w:rsidDel="00000000" w:rsidP="00000000" w:rsidRDefault="00000000" w:rsidRPr="00000000" w14:paraId="000001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Assessing Quality of Patient Care in Pediatric Stroke Hospitalizations: An Analysis of the Nationwide Inpatient Sample. International Stroke Conference 2016, Los Angeles</w:t>
      </w:r>
    </w:p>
    <w:p w:rsidR="00000000" w:rsidDel="00000000" w:rsidP="00000000" w:rsidRDefault="00000000" w:rsidRPr="00000000" w14:paraId="000001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Post-Acute Ischemic Stroke Thrombectomy and Obesity Paradox. SVIN 8th Annual Meeting 2015, Bonita Springs, FL</w:t>
      </w:r>
    </w:p>
    <w:p w:rsidR="00000000" w:rsidDel="00000000" w:rsidP="00000000" w:rsidRDefault="00000000" w:rsidRPr="00000000" w14:paraId="000001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Discharge Modified Rankin Scale as a Predictor of 3- Month Functional Outcome after Mechanical Thrombectomy for Acute Ischemic Stroke. SVIN 8th Annual Meeting 2015, Bonita Springs, FL</w:t>
      </w:r>
    </w:p>
    <w:p w:rsidR="00000000" w:rsidDel="00000000" w:rsidP="00000000" w:rsidRDefault="00000000" w:rsidRPr="00000000" w14:paraId="000001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Association of Marijuana Abuse with Aneurysmal Subarachnoid Hemorrhage. 13th Annual Meeting of the Neurocritical Care Society 2015, Scottsdale, AZ</w:t>
      </w:r>
    </w:p>
    <w:p w:rsidR="00000000" w:rsidDel="00000000" w:rsidP="00000000" w:rsidRDefault="00000000" w:rsidRPr="00000000" w14:paraId="000001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Recreational Marijuana Use and Intracerebral Hemorrhagic Stroke: A Nationwide Inpatient Sample Study.13th Annual Meeting of the Neurocritical Care Society 2015, Scottsdale, AZ</w:t>
      </w:r>
    </w:p>
    <w:p w:rsidR="00000000" w:rsidDel="00000000" w:rsidP="00000000" w:rsidRDefault="00000000" w:rsidRPr="00000000" w14:paraId="0000016C">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Recreational Marijuana Use and Acute Ischemic Stroke: A Nationwide Inpatient Sample Study. 13th Annual Meeting of the Neurocritical Care Society 2015, Scottsdale, AZ</w:t>
      </w:r>
    </w:p>
    <w:p w:rsidR="00000000" w:rsidDel="00000000" w:rsidP="00000000" w:rsidRDefault="00000000" w:rsidRPr="00000000" w14:paraId="0000016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Prevalence of Traumatic Brain Injury in Parkinson Disease: A Nationwide Inpatient Sample Study. American Neurological Association’s Annual Meeting 2015, Chicago </w:t>
      </w:r>
    </w:p>
    <w:p w:rsidR="00000000" w:rsidDel="00000000" w:rsidP="00000000" w:rsidRDefault="00000000" w:rsidRPr="00000000" w14:paraId="000001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Surgical Treatment of Traumatic Subdural Hematoma: Weekday versus Weekend Admission. American</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Neurological Association’s Annual Meeting 2015, Chicago</w:t>
      </w:r>
    </w:p>
    <w:p w:rsidR="00000000" w:rsidDel="00000000" w:rsidP="00000000" w:rsidRDefault="00000000" w:rsidRPr="00000000" w14:paraId="0000017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Decompressive Craniectomy Reduces Inpatient Mortality in Subdural Hematoma: Analysis of the Nationwide Inpatient Sample. American Neurological Association’s Annual Meeting 2015, Chicago </w:t>
      </w:r>
    </w:p>
    <w:p w:rsidR="00000000" w:rsidDel="00000000" w:rsidP="00000000" w:rsidRDefault="00000000" w:rsidRPr="00000000" w14:paraId="000001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Hyponatremia as an Independent Predictor of Mortality in Myasthenic Crisis. American Neurological Association’s Annual Meeting 2015, Chicago </w:t>
      </w:r>
    </w:p>
    <w:p w:rsidR="00000000" w:rsidDel="00000000" w:rsidP="00000000" w:rsidRDefault="00000000" w:rsidRPr="00000000" w14:paraId="000001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Hyponatremia as an Independent Predictor of Mortality in Guillain-Barre Syndrome: A Nationwide Inpatient Sample Analysis. American Neurological Association’s Annual Meeting 2015, Chicago </w:t>
      </w:r>
    </w:p>
    <w:p w:rsidR="00000000" w:rsidDel="00000000" w:rsidP="00000000" w:rsidRDefault="00000000" w:rsidRPr="00000000" w14:paraId="000001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Generalized Convulsive Epilepsy as a Predictor of Traumatic Subdural Hematoma: A Nationwide Inpatient Sample Analysis. American Neurological Association’s Annual Meeting 2015, Chicago </w:t>
      </w:r>
    </w:p>
    <w:p w:rsidR="00000000" w:rsidDel="00000000" w:rsidP="00000000" w:rsidRDefault="00000000" w:rsidRPr="00000000" w14:paraId="000001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Autoimmune Encephalitis in the ICU: Serological Spectrum, Clinical Courses, Complications and Outcomes. American Academy of Neurology Meeting 2015, Washington, DC </w:t>
      </w:r>
    </w:p>
    <w:p w:rsidR="00000000" w:rsidDel="00000000" w:rsidP="00000000" w:rsidRDefault="00000000" w:rsidRPr="00000000" w14:paraId="000001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Stroke Patterns and Short Term Mortality in Marijuana Users and Non-Users: A Cross-Sectional Study. American Academy of Neurology Meeting 2015, Washington, DC </w:t>
      </w:r>
    </w:p>
    <w:p w:rsidR="00000000" w:rsidDel="00000000" w:rsidP="00000000" w:rsidRDefault="00000000" w:rsidRPr="00000000" w14:paraId="0000017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YouTube and Peripheral Neuropathy: What Patients Want?. American Academy of Neurology Meeting 2015, Washington, DC</w:t>
      </w:r>
    </w:p>
    <w:p w:rsidR="00000000" w:rsidDel="00000000" w:rsidP="00000000" w:rsidRDefault="00000000" w:rsidRPr="00000000" w14:paraId="0000017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Ambulatory Status: A Protective Mechanism against Venous Thromboembolism in Acute Stroke Patients. International Stroke Conference 2015, Nashville, TN </w:t>
      </w:r>
    </w:p>
    <w:p w:rsidR="00000000" w:rsidDel="00000000" w:rsidP="00000000" w:rsidRDefault="00000000" w:rsidRPr="00000000" w14:paraId="0000017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Retrospective Cohort Study: Effect of Ambulation on Urinary Tract Infections in Acute Stroke Patients. International Stroke Conference 2015, Nashville, TN </w:t>
      </w:r>
    </w:p>
    <w:p w:rsidR="00000000" w:rsidDel="00000000" w:rsidP="00000000" w:rsidRDefault="00000000" w:rsidRPr="00000000" w14:paraId="0000017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Surgical treatment of recurrent super-refractory status epilepticus: a case report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68</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Annual American Epilepsy Society Meeting 2014, Seattle, WA</w:t>
      </w:r>
    </w:p>
    <w:p w:rsidR="00000000" w:rsidDel="00000000" w:rsidP="00000000" w:rsidRDefault="00000000" w:rsidRPr="00000000" w14:paraId="0000017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Impact of Neurohospitalist Service on In-Patient Outcomes: An Academic Medical Center Experience. American Academy of Neurology Meeting 2013, San Diego </w:t>
      </w:r>
    </w:p>
    <w:p w:rsidR="00000000" w:rsidDel="00000000" w:rsidP="00000000" w:rsidRDefault="00000000" w:rsidRPr="00000000" w14:paraId="0000017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Surveymonkey and Facebook to Understand Quality of Life for Comatose Patients. AMA-RFS 2012 Interim Meeting, Honolulu, Hawaii </w:t>
      </w:r>
    </w:p>
    <w:p w:rsidR="00000000" w:rsidDel="00000000" w:rsidP="00000000" w:rsidRDefault="00000000" w:rsidRPr="00000000" w14:paraId="0000017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 of A Structured Communication Tool to Prevent Unplanned Surgical ICU Readmissions. Society of Critical Care Medicine Meeting 2012, Puerto Rico </w:t>
      </w:r>
    </w:p>
    <w:p w:rsidR="00000000" w:rsidDel="00000000" w:rsidP="00000000" w:rsidRDefault="00000000" w:rsidRPr="00000000" w14:paraId="0000017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Coma From Cerebral Fat Embolism Complicated by Paroxysmal Hyperactivity Syndrome But Good Outcome. 10th Annual Neurocritical Care Society Meeting 2012, Denver CO </w:t>
      </w:r>
    </w:p>
    <w:p w:rsidR="00000000" w:rsidDel="00000000" w:rsidP="00000000" w:rsidRDefault="00000000" w:rsidRPr="00000000" w14:paraId="000001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 of a Structured Communication Tool to Prevent Unplanned Surgical ICU Readmissions. QI conference, Mayo Clinic, Rochester MN 2012, &amp; 42nd Critical Care Congress, 2013 </w:t>
      </w:r>
    </w:p>
    <w:p w:rsidR="00000000" w:rsidDel="00000000" w:rsidP="00000000" w:rsidRDefault="00000000" w:rsidRPr="00000000" w14:paraId="000001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Hyperdense MCA Sign- Objective Criteria for Measurement. International Stroke Conference 2012, New Orleans, LA</w:t>
      </w:r>
    </w:p>
    <w:p w:rsidR="00000000" w:rsidDel="00000000" w:rsidP="00000000" w:rsidRDefault="00000000" w:rsidRPr="00000000" w14:paraId="000001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Aspect Score: DWI or CT Scan, Which One Is Better Marker For Stroke Morbidity And Outcome? International Stroke Conference 2012, New Orleans, LA</w:t>
      </w:r>
    </w:p>
    <w:p w:rsidR="00000000" w:rsidDel="00000000" w:rsidP="00000000" w:rsidRDefault="00000000" w:rsidRPr="00000000" w14:paraId="000001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Hyperdense MCA as a Predictor of Stroke Severity: Does Size Matter? International Stroke Conference 2012, New Orleans, LA</w:t>
      </w:r>
    </w:p>
    <w:p w:rsidR="00000000" w:rsidDel="00000000" w:rsidP="00000000" w:rsidRDefault="00000000" w:rsidRPr="00000000" w14:paraId="000001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 of Incidental Cerebral Aneurysm in Acute Stroke Patients Treated with Intravenous Tissue Plasminogen Activator. Society for Vascular &amp; Interventional Neurology (SVIN) 2011, Hollywood FL </w:t>
      </w:r>
    </w:p>
    <w:p w:rsidR="00000000" w:rsidDel="00000000" w:rsidP="00000000" w:rsidRDefault="00000000" w:rsidRPr="00000000" w14:paraId="000001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Acute Carotid Stent Placement as Endovascular Stroke Rescue in Patients with Tandem Occlusions of the Internal Carotid Artery. Society for Vascular &amp; Interventional Neurology (SVIN) 2011, Hollywood FL </w:t>
      </w:r>
    </w:p>
    <w:p w:rsidR="00000000" w:rsidDel="00000000" w:rsidP="00000000" w:rsidRDefault="00000000" w:rsidRPr="00000000" w14:paraId="0000018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Neuromyelitis Optica – 13 Years’ Experience from an Academic Multiple Sclerosis Clinic. American Academy of Neurology Meeting 2011, Hawaii</w:t>
      </w:r>
    </w:p>
    <w:p w:rsidR="00000000" w:rsidDel="00000000" w:rsidP="00000000" w:rsidRDefault="00000000" w:rsidRPr="00000000" w14:paraId="0000018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Ocular Myasthenia Gravis (OMG) in an Academic Neuro-Ophthalmology Clinic: A Retrospective Cohort Study. American Academy of Neurology Meeting 2011, Hawaii </w:t>
      </w:r>
    </w:p>
    <w:p w:rsidR="00000000" w:rsidDel="00000000" w:rsidP="00000000" w:rsidRDefault="00000000" w:rsidRPr="00000000" w14:paraId="0000018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Management of Acute Ischemic Stroke Associated with Acute Internal Carotid Artery Occlusion. International Stroke Conference 2011, Los Angeles CA (poster) 2011 </w:t>
      </w:r>
    </w:p>
    <w:p w:rsidR="00000000" w:rsidDel="00000000" w:rsidP="00000000" w:rsidRDefault="00000000" w:rsidRPr="00000000" w14:paraId="0000018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Mild Strokes with Large Vessel Occlusion. International Stroke Conference 2011, Los Angeles CA 2011 </w:t>
      </w:r>
    </w:p>
    <w:p w:rsidR="00000000" w:rsidDel="00000000" w:rsidP="00000000" w:rsidRDefault="00000000" w:rsidRPr="00000000" w14:paraId="0000018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Intravenous rt-PA and Outcome after a Mild Stroke. International Stroke Conference 2011, Los Angeles CA </w:t>
      </w:r>
    </w:p>
    <w:p w:rsidR="00000000" w:rsidDel="00000000" w:rsidP="00000000" w:rsidRDefault="00000000" w:rsidRPr="00000000" w14:paraId="0000018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Intravenous Tissue Plasminogen Activator in Lacunar Strokes. 8th Annual Neurocritical Care Society Meeting 2010, San Francisco CA </w:t>
      </w:r>
    </w:p>
    <w:p w:rsidR="00000000" w:rsidDel="00000000" w:rsidP="00000000" w:rsidRDefault="00000000" w:rsidRPr="00000000" w14:paraId="0000018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Combination of the functionality (FUNC) score and the Full Outline Of Unresponsiveness (FOUR) score for prognostication after spontaneous intracerebral hemorrhage. 8th Annual Neurocritical Care Society Meeting 2010, San Francisco CA </w:t>
      </w:r>
    </w:p>
    <w:p w:rsidR="00000000" w:rsidDel="00000000" w:rsidP="00000000" w:rsidRDefault="00000000" w:rsidRPr="00000000" w14:paraId="0000018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Revascularization with MERCI Retrieval Device in Conjunction with Intravenous and / or Intra-arterial Tissue Plasminogen Activator is Feasible to Achieve Favorable Outcome in Patients with Acute Ischemic Stroke in Posterior Circulation- a Single Center Experience. 48th Annual Meeting ASNR 2010, Boston MA </w:t>
      </w:r>
    </w:p>
    <w:p w:rsidR="00000000" w:rsidDel="00000000" w:rsidP="00000000" w:rsidRDefault="00000000" w:rsidRPr="00000000" w14:paraId="0000018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All that Droops is Myasthenia Gravis. 32nd Annual Carrell-Krusen Neuromuscular Symposium 2010, Dallas TX </w:t>
      </w:r>
    </w:p>
    <w:p w:rsidR="00000000" w:rsidDel="00000000" w:rsidP="00000000" w:rsidRDefault="00000000" w:rsidRPr="00000000" w14:paraId="0000018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Cohort Study Measuring Residual Disability at Discharge after a Mild Stroke. International Stroke Conference 2010, San Antonio TX </w:t>
      </w:r>
    </w:p>
    <w:p w:rsidR="00000000" w:rsidDel="00000000" w:rsidP="00000000" w:rsidRDefault="00000000" w:rsidRPr="00000000" w14:paraId="0000018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Cohort Study Measuring Residual Disability at Discharge after a Mild Stroke. KUMC First combined Resident, Postdoctoral, Fellow Research Day 2010 </w:t>
      </w:r>
    </w:p>
    <w:p w:rsidR="00000000" w:rsidDel="00000000" w:rsidP="00000000" w:rsidRDefault="00000000" w:rsidRPr="00000000" w14:paraId="0000018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Vertebral artery pseudoaneurysm presenting as swishing sound. 33rd Annual Meeting of The American Society of Neuroimaging 2010, San Francisco, CA </w:t>
      </w:r>
    </w:p>
    <w:p w:rsidR="00000000" w:rsidDel="00000000" w:rsidP="00000000" w:rsidRDefault="00000000" w:rsidRPr="00000000" w14:paraId="0000019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Onset Refractory Status Epilepticus (NORSE) Associated with Creutzfeldt - Jakob disease 2009. 7th Annual Neurocritical Care Society Meeting, New Orleans LA </w:t>
      </w:r>
    </w:p>
    <w:p w:rsidR="00000000" w:rsidDel="00000000" w:rsidP="00000000" w:rsidRDefault="00000000" w:rsidRPr="00000000" w14:paraId="0000019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Prune Belly Syndrome Causing UTI in Young Male. Second Annual Resurrection Healthcare internal medicine Research Forum 2008, Chicago, IL </w:t>
      </w:r>
    </w:p>
    <w:p w:rsidR="00000000" w:rsidDel="00000000" w:rsidP="00000000" w:rsidRDefault="00000000" w:rsidRPr="00000000" w14:paraId="0000019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Endovascular Repair of an Axillary Artery Pseudo-Aneurysm. Interventional Cardiology: 23rd Annual International Symposium 2008, Aspen CO </w:t>
      </w:r>
    </w:p>
    <w:p w:rsidR="00000000" w:rsidDel="00000000" w:rsidP="00000000" w:rsidRDefault="00000000" w:rsidRPr="00000000" w14:paraId="0000019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Primary Empty Sella Syndrome. American College of Physicians Illinois Chapter meeting 2008, Chicago, IL </w:t>
      </w:r>
    </w:p>
    <w:p w:rsidR="00000000" w:rsidDel="00000000" w:rsidP="00000000" w:rsidRDefault="00000000" w:rsidRPr="00000000" w14:paraId="0000019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Awareness about anesthesiologist and scope of anesthesiology in non-surgical patients and their attendants. IARS 80th clinical scientific congress 2006, San Francisco, CA </w:t>
      </w:r>
    </w:p>
    <w:p w:rsidR="00000000" w:rsidDel="00000000" w:rsidP="00000000" w:rsidRDefault="00000000" w:rsidRPr="00000000" w14:paraId="0000019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Sodium Valproate and hyperammonic encephalopathy. 54th Annual Conference of Neurological Society of India 2005 </w:t>
      </w:r>
    </w:p>
    <w:p w:rsidR="00000000" w:rsidDel="00000000" w:rsidP="00000000" w:rsidRDefault="00000000" w:rsidRPr="00000000" w14:paraId="000001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Altered lipid profile status in Vascular Dementia. XVIIIth Annual Conference Indian Society for Atherosclerosis research &amp; International Symposia/CME on atherosclerosis 2005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3480" w:right="0" w:hanging="34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INVITED LECTURES (11)</w:t>
      </w:r>
      <w:r w:rsidDel="00000000" w:rsidR="00000000" w:rsidRPr="00000000">
        <w:rPr>
          <w:rtl w:val="0"/>
        </w:rPr>
      </w:r>
    </w:p>
    <w:p w:rsidR="00000000" w:rsidDel="00000000" w:rsidP="00000000" w:rsidRDefault="00000000" w:rsidRPr="00000000" w14:paraId="00000199">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Stroke &amp; COVID update, Pacific stroke association, Mountainview, CA, 2022</w:t>
      </w:r>
    </w:p>
    <w:p w:rsidR="00000000" w:rsidDel="00000000" w:rsidP="00000000" w:rsidRDefault="00000000" w:rsidRPr="00000000" w14:paraId="0000019A">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Stroke systems of care, Sutter Health virtual grand round, Sacramento, CA, 2022</w:t>
      </w:r>
    </w:p>
    <w:p w:rsidR="00000000" w:rsidDel="00000000" w:rsidP="00000000" w:rsidRDefault="00000000" w:rsidRPr="00000000" w14:paraId="0000019B">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Stroke and COVID update, Sutter Health virtual grand round, Sacramento, CA, 2022</w:t>
      </w:r>
    </w:p>
    <w:p w:rsidR="00000000" w:rsidDel="00000000" w:rsidP="00000000" w:rsidRDefault="00000000" w:rsidRPr="00000000" w14:paraId="0000019C">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Hemorrhagic stroke: A Life-Threatening Emergency, Sutter Neurology symposium, Napa, CA, 2019</w:t>
      </w:r>
    </w:p>
    <w:p w:rsidR="00000000" w:rsidDel="00000000" w:rsidP="00000000" w:rsidRDefault="00000000" w:rsidRPr="00000000" w14:paraId="0000019D">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Introduction to clinical research, Research Interest Medical Student Group, University of Missouri–Kansas City, June 27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2016</w:t>
      </w:r>
    </w:p>
    <w:p w:rsidR="00000000" w:rsidDel="00000000" w:rsidP="00000000" w:rsidRDefault="00000000" w:rsidRPr="00000000" w14:paraId="0000019E">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Marijuana: Are You Ready for it?, University of Kansas Medical Center, February 26</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2016   </w:t>
      </w:r>
    </w:p>
    <w:p w:rsidR="00000000" w:rsidDel="00000000" w:rsidP="00000000" w:rsidRDefault="00000000" w:rsidRPr="00000000" w14:paraId="0000019F">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Neurocritical Care Management of SAH, Cerebral Aneurysm support group, University of Kansas Hospital, August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2014</w:t>
      </w:r>
    </w:p>
    <w:p w:rsidR="00000000" w:rsidDel="00000000" w:rsidP="00000000" w:rsidRDefault="00000000" w:rsidRPr="00000000" w14:paraId="000001A0">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Neurocritical Care Management of Stroke, BiState Stroke Education Consortium, University of Kansas Hospital, August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2014  </w:t>
      </w:r>
    </w:p>
    <w:p w:rsidR="00000000" w:rsidDel="00000000" w:rsidP="00000000" w:rsidRDefault="00000000" w:rsidRPr="00000000" w14:paraId="000001A1">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Acute Stroke Care, Rehabilitation Medicine Residents, University of Kansas Hospital October 16</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2014                                 </w:t>
      </w:r>
    </w:p>
    <w:p w:rsidR="00000000" w:rsidDel="00000000" w:rsidP="00000000" w:rsidRDefault="00000000" w:rsidRPr="00000000" w14:paraId="000001A2">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Brain death, Neurology Residents, University of Kansas Hospital, October 28</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2014                                 </w:t>
      </w:r>
    </w:p>
    <w:p w:rsidR="00000000" w:rsidDel="00000000" w:rsidP="00000000" w:rsidRDefault="00000000" w:rsidRPr="00000000" w14:paraId="000001A3">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Acute Hospital Care of Ischemic Stroke: Rochester to Kansas, department of neurology, University of Kansas Medical Center, November 14</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2014   </w:t>
      </w:r>
    </w:p>
    <w:p w:rsidR="00000000" w:rsidDel="00000000" w:rsidP="00000000" w:rsidRDefault="00000000" w:rsidRPr="00000000" w14:paraId="000001A4">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True Colors of the Chameleon, department of neurology, University of Kansas Medical Center, April 8</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2011  </w:t>
      </w:r>
    </w:p>
    <w:p w:rsidR="00000000" w:rsidDel="00000000" w:rsidP="00000000" w:rsidRDefault="00000000" w:rsidRPr="00000000" w14:paraId="000001A5">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Psychosis in Neurology, department of neurology, University of Kansas Medical Center, June 18th, 2010</w:t>
      </w:r>
    </w:p>
    <w:p w:rsidR="00000000" w:rsidDel="00000000" w:rsidP="00000000" w:rsidRDefault="00000000" w:rsidRPr="00000000" w14:paraId="000001A6">
      <w:pPr>
        <w:numPr>
          <w:ilvl w:val="0"/>
          <w:numId w:val="1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Psychosis in Neurology, department of Psychiatry, University of Kansas Medical Center, March 5th, 2010</w:t>
      </w:r>
    </w:p>
    <w:p w:rsidR="00000000" w:rsidDel="00000000" w:rsidP="00000000" w:rsidRDefault="00000000" w:rsidRPr="00000000" w14:paraId="000001A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8">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CURRENT QUALITY IMPROVEMENT ACTIVITIES</w:t>
      </w:r>
      <w:r w:rsidDel="00000000" w:rsidR="00000000" w:rsidRPr="00000000">
        <w:rPr>
          <w:rtl w:val="0"/>
        </w:rPr>
      </w:r>
    </w:p>
    <w:p w:rsidR="00000000" w:rsidDel="00000000" w:rsidP="00000000" w:rsidRDefault="00000000" w:rsidRPr="00000000" w14:paraId="000001A9">
      <w:pPr>
        <w:numPr>
          <w:ilvl w:val="0"/>
          <w:numId w:val="8"/>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Improving door to needle time for IV TPA for 9 Sutter hospitals</w:t>
      </w:r>
    </w:p>
    <w:p w:rsidR="00000000" w:rsidDel="00000000" w:rsidP="00000000" w:rsidRDefault="00000000" w:rsidRPr="00000000" w14:paraId="000001AA">
      <w:pPr>
        <w:numPr>
          <w:ilvl w:val="0"/>
          <w:numId w:val="8"/>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Improving door to groin puncture time for IV TPA for 3 Sutter hospitals</w:t>
      </w:r>
    </w:p>
    <w:p w:rsidR="00000000" w:rsidDel="00000000" w:rsidP="00000000" w:rsidRDefault="00000000" w:rsidRPr="00000000" w14:paraId="000001AB">
      <w:pPr>
        <w:numPr>
          <w:ilvl w:val="0"/>
          <w:numId w:val="8"/>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Improving transfer time for stroke patients across 9 Sutter hospitals</w:t>
      </w:r>
    </w:p>
    <w:p w:rsidR="00000000" w:rsidDel="00000000" w:rsidP="00000000" w:rsidRDefault="00000000" w:rsidRPr="00000000" w14:paraId="000001A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AD">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CURRENT RESEARCH TRIALS</w:t>
      </w:r>
      <w:r w:rsidDel="00000000" w:rsidR="00000000" w:rsidRPr="00000000">
        <w:rPr>
          <w:rtl w:val="0"/>
        </w:rPr>
      </w:r>
    </w:p>
    <w:p w:rsidR="00000000" w:rsidDel="00000000" w:rsidP="00000000" w:rsidRDefault="00000000" w:rsidRPr="00000000" w14:paraId="000001AE">
      <w:pPr>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Co-Investigator: AMPLATZER PFO Occluder Post Approval Study (PFO PAS), 2018-</w:t>
      </w:r>
    </w:p>
    <w:p w:rsidR="00000000" w:rsidDel="00000000" w:rsidP="00000000" w:rsidRDefault="00000000" w:rsidRPr="00000000" w14:paraId="000001AF">
      <w:pPr>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Principal investigator: TIMELESS, Tenecteplase in Stroke Patients Between 4 and 24 Hours, 2020-</w:t>
      </w:r>
    </w:p>
    <w:p w:rsidR="00000000" w:rsidDel="00000000" w:rsidP="00000000" w:rsidRDefault="00000000" w:rsidRPr="00000000" w14:paraId="000001B0">
      <w:pPr>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Principal investigator: ARCADIA, AtRial Cardiopathy and Antithrombotic Drugs In Prevention After Cryptogenic Stroke, 2020-</w:t>
      </w:r>
    </w:p>
    <w:p w:rsidR="00000000" w:rsidDel="00000000" w:rsidP="00000000" w:rsidRDefault="00000000" w:rsidRPr="00000000" w14:paraId="000001B1">
      <w:pPr>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Co-investigator: TESLA Trial: Thrombectomy for Emergent Salvage of Large Anterior Circulation Ischemic Stroke, 2020-</w:t>
      </w:r>
    </w:p>
    <w:p w:rsidR="00000000" w:rsidDel="00000000" w:rsidP="00000000" w:rsidRDefault="00000000" w:rsidRPr="00000000" w14:paraId="000001B2">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3">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PAST RESEARCH TRIALS</w:t>
      </w:r>
      <w:r w:rsidDel="00000000" w:rsidR="00000000" w:rsidRPr="00000000">
        <w:rPr>
          <w:rtl w:val="0"/>
        </w:rPr>
      </w:r>
    </w:p>
    <w:p w:rsidR="00000000" w:rsidDel="00000000" w:rsidP="00000000" w:rsidRDefault="00000000" w:rsidRPr="00000000" w14:paraId="000001B4">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0"/>
          <w:szCs w:val="20"/>
          <w:vertAlign w:val="baseline"/>
          <w:rtl w:val="0"/>
        </w:rPr>
        <w:t xml:space="preserve">Co-Investigator: INTERACT 2, ATACH 2, CLEAR III, MISTIE III, POINT</w:t>
      </w:r>
      <w:r w:rsidDel="00000000" w:rsidR="00000000" w:rsidRPr="00000000">
        <w:rPr>
          <w:rtl w:val="0"/>
        </w:rPr>
      </w:r>
    </w:p>
    <w:p w:rsidR="00000000" w:rsidDel="00000000" w:rsidP="00000000" w:rsidRDefault="00000000" w:rsidRPr="00000000" w14:paraId="000001B5">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6">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RESEARCH AWARDS AND HONORS</w:t>
      </w:r>
      <w:r w:rsidDel="00000000" w:rsidR="00000000" w:rsidRPr="00000000">
        <w:rPr>
          <w:rtl w:val="0"/>
        </w:rPr>
      </w:r>
    </w:p>
    <w:p w:rsidR="00000000" w:rsidDel="00000000" w:rsidP="00000000" w:rsidRDefault="00000000" w:rsidRPr="00000000" w14:paraId="000001B7">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B8">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Residency</w:t>
      </w:r>
      <w:r w:rsidDel="00000000" w:rsidR="00000000" w:rsidRPr="00000000">
        <w:rPr>
          <w:rtl w:val="0"/>
        </w:rPr>
      </w:r>
    </w:p>
    <w:p w:rsidR="00000000" w:rsidDel="00000000" w:rsidP="00000000" w:rsidRDefault="00000000" w:rsidRPr="00000000" w14:paraId="000001B9">
      <w:pPr>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Best neurology resident research, 2010</w:t>
      </w:r>
    </w:p>
    <w:p w:rsidR="00000000" w:rsidDel="00000000" w:rsidP="00000000" w:rsidRDefault="00000000" w:rsidRPr="00000000" w14:paraId="000001BA">
      <w:pPr>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Best neurology resident research, 2011 </w:t>
      </w:r>
    </w:p>
    <w:p w:rsidR="00000000" w:rsidDel="00000000" w:rsidP="00000000" w:rsidRDefault="00000000" w:rsidRPr="00000000" w14:paraId="000001BB">
      <w:pPr>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 award for teaching excellence, selected by medical students out of 12 neurology residents, 2011</w:t>
      </w:r>
    </w:p>
    <w:p w:rsidR="00000000" w:rsidDel="00000000" w:rsidP="00000000" w:rsidRDefault="00000000" w:rsidRPr="00000000" w14:paraId="000001BC">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BD">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Faculty</w:t>
      </w:r>
      <w:r w:rsidDel="00000000" w:rsidR="00000000" w:rsidRPr="00000000">
        <w:rPr>
          <w:rtl w:val="0"/>
        </w:rPr>
      </w:r>
    </w:p>
    <w:p w:rsidR="00000000" w:rsidDel="00000000" w:rsidP="00000000" w:rsidRDefault="00000000" w:rsidRPr="00000000" w14:paraId="000001BE">
      <w:pPr>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My mentee Kavelin Rumalla received </w:t>
      </w:r>
      <w:r w:rsidDel="00000000" w:rsidR="00000000" w:rsidRPr="00000000">
        <w:rPr>
          <w:rFonts w:ascii="Arial" w:cs="Arial" w:eastAsia="Arial" w:hAnsi="Arial"/>
          <w:b w:val="1"/>
          <w:sz w:val="20"/>
          <w:szCs w:val="20"/>
          <w:vertAlign w:val="baseline"/>
          <w:rtl w:val="0"/>
        </w:rPr>
        <w:t xml:space="preserve">travel award</w:t>
      </w:r>
      <w:r w:rsidDel="00000000" w:rsidR="00000000" w:rsidRPr="00000000">
        <w:rPr>
          <w:rFonts w:ascii="Arial" w:cs="Arial" w:eastAsia="Arial" w:hAnsi="Arial"/>
          <w:sz w:val="20"/>
          <w:szCs w:val="20"/>
          <w:vertAlign w:val="baseline"/>
          <w:rtl w:val="0"/>
        </w:rPr>
        <w:t xml:space="preserve"> for our research (Gastrointestinal Bleeding in Acute Ischemic Stroke: A Nationwide Inpatient Sample Study) presented at the International Stroke Conference 2016, Los Angeles</w:t>
      </w:r>
    </w:p>
    <w:p w:rsidR="00000000" w:rsidDel="00000000" w:rsidP="00000000" w:rsidRDefault="00000000" w:rsidRPr="00000000" w14:paraId="000001BF">
      <w:pPr>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My research (Ambulatory Status: A Protective Mechanism against Venous Thromboembolism in Acute Stroke Patients) was selected in the top 3 best thesis at KUMC Annual Research Forum, 2015</w:t>
      </w:r>
    </w:p>
    <w:p w:rsidR="00000000" w:rsidDel="00000000" w:rsidP="00000000" w:rsidRDefault="00000000" w:rsidRPr="00000000" w14:paraId="000001C0">
      <w:pPr>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My mentee Kavelin Rumalla received </w:t>
      </w:r>
      <w:r w:rsidDel="00000000" w:rsidR="00000000" w:rsidRPr="00000000">
        <w:rPr>
          <w:rFonts w:ascii="Arial" w:cs="Arial" w:eastAsia="Arial" w:hAnsi="Arial"/>
          <w:b w:val="1"/>
          <w:sz w:val="20"/>
          <w:szCs w:val="20"/>
          <w:vertAlign w:val="baseline"/>
          <w:rtl w:val="0"/>
        </w:rPr>
        <w:t xml:space="preserve">travel award</w:t>
      </w:r>
      <w:r w:rsidDel="00000000" w:rsidR="00000000" w:rsidRPr="00000000">
        <w:rPr>
          <w:rFonts w:ascii="Arial" w:cs="Arial" w:eastAsia="Arial" w:hAnsi="Arial"/>
          <w:sz w:val="20"/>
          <w:szCs w:val="20"/>
          <w:vertAlign w:val="baseline"/>
          <w:rtl w:val="0"/>
        </w:rPr>
        <w:t xml:space="preserve"> for our research (Surgical Treatment of Traumatic Subdural Hematoma: Weekday Versus Weekend Admission) presented at the American Neurological Association’s Annual Meeting 2015, Chicago</w:t>
      </w:r>
    </w:p>
    <w:p w:rsidR="00000000" w:rsidDel="00000000" w:rsidP="00000000" w:rsidRDefault="00000000" w:rsidRPr="00000000" w14:paraId="000001C1">
      <w:pPr>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Received </w:t>
      </w:r>
      <w:r w:rsidDel="00000000" w:rsidR="00000000" w:rsidRPr="00000000">
        <w:rPr>
          <w:rFonts w:ascii="Arial" w:cs="Arial" w:eastAsia="Arial" w:hAnsi="Arial"/>
          <w:b w:val="1"/>
          <w:sz w:val="20"/>
          <w:szCs w:val="20"/>
          <w:vertAlign w:val="baseline"/>
          <w:rtl w:val="0"/>
        </w:rPr>
        <w:t xml:space="preserve">travel award</w:t>
      </w:r>
      <w:r w:rsidDel="00000000" w:rsidR="00000000" w:rsidRPr="00000000">
        <w:rPr>
          <w:rFonts w:ascii="Arial" w:cs="Arial" w:eastAsia="Arial" w:hAnsi="Arial"/>
          <w:sz w:val="20"/>
          <w:szCs w:val="20"/>
          <w:vertAlign w:val="baseline"/>
          <w:rtl w:val="0"/>
        </w:rPr>
        <w:t xml:space="preserve"> from KUMC Research Institute for my research to be presented at the 13th Annual Meeting of the Neurocritical Care Society 2015, Scottsdale, AZ</w:t>
      </w:r>
    </w:p>
    <w:p w:rsidR="00000000" w:rsidDel="00000000" w:rsidP="00000000" w:rsidRDefault="00000000" w:rsidRPr="00000000" w14:paraId="000001C2">
      <w:pPr>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My mentee Kavelin Rumalla received </w:t>
      </w:r>
      <w:r w:rsidDel="00000000" w:rsidR="00000000" w:rsidRPr="00000000">
        <w:rPr>
          <w:rFonts w:ascii="Arial" w:cs="Arial" w:eastAsia="Arial" w:hAnsi="Arial"/>
          <w:b w:val="1"/>
          <w:sz w:val="20"/>
          <w:szCs w:val="20"/>
          <w:vertAlign w:val="baseline"/>
          <w:rtl w:val="0"/>
        </w:rPr>
        <w:t xml:space="preserve">travel award</w:t>
      </w:r>
      <w:r w:rsidDel="00000000" w:rsidR="00000000" w:rsidRPr="00000000">
        <w:rPr>
          <w:rFonts w:ascii="Arial" w:cs="Arial" w:eastAsia="Arial" w:hAnsi="Arial"/>
          <w:sz w:val="20"/>
          <w:szCs w:val="20"/>
          <w:vertAlign w:val="baseline"/>
          <w:rtl w:val="0"/>
        </w:rPr>
        <w:t xml:space="preserve"> for our research (Gastrointestinal Bleeding in Acute Ischemic Stroke: A Nationwide Inpatient Sample Study) to be presented at the International Stroke Conference 2016, Los Angeles</w:t>
      </w:r>
    </w:p>
    <w:p w:rsidR="00000000" w:rsidDel="00000000" w:rsidP="00000000" w:rsidRDefault="00000000" w:rsidRPr="00000000" w14:paraId="000001C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4">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PROFESSIONAL AFFILIATION</w:t>
      </w:r>
      <w:r w:rsidDel="00000000" w:rsidR="00000000" w:rsidRPr="00000000">
        <w:rPr>
          <w:rtl w:val="0"/>
        </w:rPr>
      </w:r>
    </w:p>
    <w:p w:rsidR="00000000" w:rsidDel="00000000" w:rsidP="00000000" w:rsidRDefault="00000000" w:rsidRPr="00000000" w14:paraId="000001C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Neurocritical Care Society- member </w:t>
      </w:r>
    </w:p>
    <w:p w:rsidR="00000000" w:rsidDel="00000000" w:rsidP="00000000" w:rsidRDefault="00000000" w:rsidRPr="00000000" w14:paraId="000001C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American Heart Association- member </w:t>
      </w:r>
    </w:p>
    <w:p w:rsidR="00000000" w:rsidDel="00000000" w:rsidP="00000000" w:rsidRDefault="00000000" w:rsidRPr="00000000" w14:paraId="000001C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American Academy of Neurology- member</w:t>
      </w:r>
    </w:p>
    <w:p w:rsidR="00000000" w:rsidDel="00000000" w:rsidP="00000000" w:rsidRDefault="00000000" w:rsidRPr="00000000" w14:paraId="000001C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9">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Member of Editorial Board for Journal of Neurology and Translational Neuroscience </w:t>
      </w:r>
      <w:r w:rsidDel="00000000" w:rsidR="00000000" w:rsidRPr="00000000">
        <w:rPr>
          <w:rtl w:val="0"/>
        </w:rPr>
      </w:r>
    </w:p>
    <w:p w:rsidR="00000000" w:rsidDel="00000000" w:rsidP="00000000" w:rsidRDefault="00000000" w:rsidRPr="00000000" w14:paraId="000001C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CB">
      <w:pPr>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AD-HOC REVIEWER</w:t>
      </w:r>
      <w:r w:rsidDel="00000000" w:rsidR="00000000" w:rsidRPr="00000000">
        <w:rPr>
          <w:rFonts w:ascii="Arial" w:cs="Arial" w:eastAsia="Arial" w:hAnsi="Arial"/>
          <w:b w:val="1"/>
          <w:vertAlign w:val="baseline"/>
          <w:rtl w:val="0"/>
        </w:rPr>
        <w:t xml:space="preserve"> (total papers reviewed 47)</w:t>
      </w:r>
      <w:r w:rsidDel="00000000" w:rsidR="00000000" w:rsidRPr="00000000">
        <w:rPr>
          <w:rtl w:val="0"/>
        </w:rPr>
      </w:r>
    </w:p>
    <w:p w:rsidR="00000000" w:rsidDel="00000000" w:rsidP="00000000" w:rsidRDefault="00000000" w:rsidRPr="00000000" w14:paraId="000001C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Neurology (reviewed 40 papers)</w:t>
      </w:r>
    </w:p>
    <w:p w:rsidR="00000000" w:rsidDel="00000000" w:rsidP="00000000" w:rsidRDefault="00000000" w:rsidRPr="00000000" w14:paraId="000001C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Hospital Psychiatry (reviewed 1 paper)</w:t>
      </w:r>
    </w:p>
    <w:p w:rsidR="00000000" w:rsidDel="00000000" w:rsidP="00000000" w:rsidRDefault="00000000" w:rsidRPr="00000000" w14:paraId="000001C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Journal of Neurology, Neurosurgery, and Psychiatry 2006 (reviewed 1 paper)</w:t>
      </w:r>
    </w:p>
    <w:p w:rsidR="00000000" w:rsidDel="00000000" w:rsidP="00000000" w:rsidRDefault="00000000" w:rsidRPr="00000000" w14:paraId="000001C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Irish Journal of Psychological Medicine-2014 (reviewed 1 paper)</w:t>
      </w:r>
    </w:p>
    <w:p w:rsidR="00000000" w:rsidDel="00000000" w:rsidP="00000000" w:rsidRDefault="00000000" w:rsidRPr="00000000" w14:paraId="000001D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Expert Review of Neurotherapeutics-2014 (reviewed 1 paper)</w:t>
      </w:r>
    </w:p>
    <w:p w:rsidR="00000000" w:rsidDel="00000000" w:rsidP="00000000" w:rsidRDefault="00000000" w:rsidRPr="00000000" w14:paraId="000001D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Arizona Department of Health Services-2014 (reviewed 1 grant)</w:t>
      </w:r>
    </w:p>
    <w:p w:rsidR="00000000" w:rsidDel="00000000" w:rsidP="00000000" w:rsidRDefault="00000000" w:rsidRPr="00000000" w14:paraId="000001D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International Journal of Neuroscience-2014 (reviewed 1 paper)</w:t>
      </w:r>
    </w:p>
    <w:p w:rsidR="00000000" w:rsidDel="00000000" w:rsidP="00000000" w:rsidRDefault="00000000" w:rsidRPr="00000000" w14:paraId="000001D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Neurosciences- 2012 (reviewed 1 paper)</w:t>
      </w:r>
    </w:p>
    <w:p w:rsidR="00000000" w:rsidDel="00000000" w:rsidP="00000000" w:rsidRDefault="00000000" w:rsidRPr="00000000" w14:paraId="000001D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5">
      <w:pPr>
        <w:pStyle w:val="Heading3"/>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TEACHING CERTIFICATIONS</w:t>
      </w:r>
      <w:r w:rsidDel="00000000" w:rsidR="00000000" w:rsidRPr="00000000">
        <w:rPr>
          <w:rtl w:val="0"/>
        </w:rPr>
      </w:r>
    </w:p>
    <w:p w:rsidR="00000000" w:rsidDel="00000000" w:rsidP="00000000" w:rsidRDefault="00000000" w:rsidRPr="00000000" w14:paraId="000001D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 Emergency Neurological Life Support (ENLS) trainer</w:t>
      </w:r>
    </w:p>
    <w:p w:rsidR="00000000" w:rsidDel="00000000" w:rsidP="00000000" w:rsidRDefault="00000000" w:rsidRPr="00000000" w14:paraId="000001D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 Certificate in “Doctors as Educators” course</w:t>
      </w:r>
    </w:p>
    <w:p w:rsidR="00000000" w:rsidDel="00000000" w:rsidP="00000000" w:rsidRDefault="00000000" w:rsidRPr="00000000" w14:paraId="000001D8">
      <w:pPr>
        <w:pStyle w:val="Heading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D9">
      <w:pPr>
        <w:pStyle w:val="Heading3"/>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TEACHING ADMINSITRATIVE ROLES</w:t>
      </w:r>
      <w:r w:rsidDel="00000000" w:rsidR="00000000" w:rsidRPr="00000000">
        <w:rPr>
          <w:rtl w:val="0"/>
        </w:rPr>
      </w:r>
    </w:p>
    <w:p w:rsidR="00000000" w:rsidDel="00000000" w:rsidP="00000000" w:rsidRDefault="00000000" w:rsidRPr="00000000" w14:paraId="000001DA">
      <w:pPr>
        <w:pStyle w:val="Heading3"/>
        <w:rPr>
          <w:rFonts w:ascii="Arial" w:cs="Arial" w:eastAsia="Arial" w:hAnsi="Arial"/>
          <w:b w:val="0"/>
          <w:u w:val="none"/>
          <w:vertAlign w:val="baseline"/>
        </w:rPr>
      </w:pPr>
      <w:r w:rsidDel="00000000" w:rsidR="00000000" w:rsidRPr="00000000">
        <w:rPr>
          <w:rFonts w:ascii="Arial" w:cs="Arial" w:eastAsia="Arial" w:hAnsi="Arial"/>
          <w:b w:val="0"/>
          <w:u w:val="none"/>
          <w:vertAlign w:val="baseline"/>
          <w:rtl w:val="0"/>
        </w:rPr>
        <w:t xml:space="preserve">Teaching medical students (MS2, MS3, MS4), neurology residents, anesthesia residents, neurosurgery residents, and neurocritical care fellows at KUMC; 2014-2017</w:t>
      </w:r>
    </w:p>
    <w:p w:rsidR="00000000" w:rsidDel="00000000" w:rsidP="00000000" w:rsidRDefault="00000000" w:rsidRPr="00000000" w14:paraId="000001DB">
      <w:pPr>
        <w:pStyle w:val="Heading3"/>
        <w:rPr>
          <w:rFonts w:ascii="Arial" w:cs="Arial" w:eastAsia="Arial" w:hAnsi="Arial"/>
          <w:b w:val="0"/>
          <w:u w:val="none"/>
          <w:vertAlign w:val="baseline"/>
        </w:rPr>
      </w:pPr>
      <w:r w:rsidDel="00000000" w:rsidR="00000000" w:rsidRPr="00000000">
        <w:rPr>
          <w:rFonts w:ascii="Arial" w:cs="Arial" w:eastAsia="Arial" w:hAnsi="Arial"/>
          <w:b w:val="0"/>
          <w:u w:val="none"/>
          <w:vertAlign w:val="baseline"/>
          <w:rtl w:val="0"/>
        </w:rPr>
        <w:t xml:space="preserve">Teaching medical students (MS4), nurse practitioner students, and RNs at Sutter Medical Center; 2017-</w:t>
      </w:r>
    </w:p>
    <w:p w:rsidR="00000000" w:rsidDel="00000000" w:rsidP="00000000" w:rsidRDefault="00000000" w:rsidRPr="00000000" w14:paraId="000001DC">
      <w:pPr>
        <w:rPr>
          <w:vertAlign w:val="baseline"/>
        </w:rPr>
      </w:pPr>
      <w:r w:rsidDel="00000000" w:rsidR="00000000" w:rsidRPr="00000000">
        <w:rPr>
          <w:vertAlign w:val="baseline"/>
          <w:rtl w:val="0"/>
        </w:rPr>
        <w:t xml:space="preserve">Teaching neurology residents at UC Davis; 2018- </w:t>
      </w:r>
    </w:p>
    <w:p w:rsidR="00000000" w:rsidDel="00000000" w:rsidP="00000000" w:rsidRDefault="00000000" w:rsidRPr="00000000" w14:paraId="000001DD">
      <w:pPr>
        <w:rPr>
          <w:vertAlign w:val="baseline"/>
        </w:rPr>
      </w:pPr>
      <w:r w:rsidDel="00000000" w:rsidR="00000000" w:rsidRPr="00000000">
        <w:rPr>
          <w:rtl w:val="0"/>
        </w:rPr>
      </w:r>
    </w:p>
    <w:p w:rsidR="00000000" w:rsidDel="00000000" w:rsidP="00000000" w:rsidRDefault="00000000" w:rsidRPr="00000000" w14:paraId="000001DE">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TEACHING MATERIAL DEVELOPED</w:t>
      </w:r>
      <w:r w:rsidDel="00000000" w:rsidR="00000000" w:rsidRPr="00000000">
        <w:rPr>
          <w:rtl w:val="0"/>
        </w:rPr>
      </w:r>
    </w:p>
    <w:p w:rsidR="00000000" w:rsidDel="00000000" w:rsidP="00000000" w:rsidRDefault="00000000" w:rsidRPr="00000000" w14:paraId="000001DF">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2017-</w:t>
        <w:tab/>
        <w:t xml:space="preserve">Didactics for medical students (MS4), nurse practitioner students, and RNs at Sutter Medical Center</w:t>
      </w:r>
    </w:p>
    <w:p w:rsidR="00000000" w:rsidDel="00000000" w:rsidP="00000000" w:rsidRDefault="00000000" w:rsidRPr="00000000" w14:paraId="000001E0">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2014-2017</w:t>
        <w:tab/>
        <w:t xml:space="preserve">Didactics for the Neurocritical care fellowship at KUMC</w:t>
      </w:r>
    </w:p>
    <w:p w:rsidR="00000000" w:rsidDel="00000000" w:rsidP="00000000" w:rsidRDefault="00000000" w:rsidRPr="00000000" w14:paraId="000001E1">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2013-2017</w:t>
        <w:tab/>
        <w:t xml:space="preserve">Didactics for the Neurology, Neurosurgery, and Anesthesia residents rotating through the Neuro ICU at KUMC</w:t>
      </w:r>
    </w:p>
    <w:p w:rsidR="00000000" w:rsidDel="00000000" w:rsidP="00000000" w:rsidRDefault="00000000" w:rsidRPr="00000000" w14:paraId="000001E2">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2014-2017</w:t>
        <w:tab/>
        <w:t xml:space="preserve">Emergency lecture series for the Neurology residents at KUMC</w:t>
      </w:r>
    </w:p>
    <w:p w:rsidR="00000000" w:rsidDel="00000000" w:rsidP="00000000" w:rsidRDefault="00000000" w:rsidRPr="00000000" w14:paraId="000001E3">
      <w:pPr>
        <w:ind w:left="3480" w:hanging="34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2010-2011</w:t>
        <w:tab/>
        <w:t xml:space="preserve">RITE exam preparation: Designed educational material for RITE exam preparation for residents in final year of residency</w:t>
      </w:r>
    </w:p>
    <w:p w:rsidR="00000000" w:rsidDel="00000000" w:rsidP="00000000" w:rsidRDefault="00000000" w:rsidRPr="00000000" w14:paraId="000001E4">
      <w:pPr>
        <w:pStyle w:val="Heading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5">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TEACHING ACTIVITIES</w:t>
      </w:r>
      <w:r w:rsidDel="00000000" w:rsidR="00000000" w:rsidRPr="00000000">
        <w:rPr>
          <w:rtl w:val="0"/>
        </w:rPr>
      </w:r>
    </w:p>
    <w:p w:rsidR="00000000" w:rsidDel="00000000" w:rsidP="00000000" w:rsidRDefault="00000000" w:rsidRPr="00000000" w14:paraId="000001E6">
      <w:pPr>
        <w:rPr>
          <w:vertAlign w:val="baseline"/>
        </w:rPr>
      </w:pPr>
      <w:r w:rsidDel="00000000" w:rsidR="00000000" w:rsidRPr="00000000">
        <w:rPr>
          <w:rtl w:val="0"/>
        </w:rPr>
      </w:r>
    </w:p>
    <w:p w:rsidR="00000000" w:rsidDel="00000000" w:rsidP="00000000" w:rsidRDefault="00000000" w:rsidRPr="00000000" w14:paraId="000001E7">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Sutter Medical Center</w:t>
      </w:r>
      <w:r w:rsidDel="00000000" w:rsidR="00000000" w:rsidRPr="00000000">
        <w:rPr>
          <w:rtl w:val="0"/>
        </w:rPr>
      </w:r>
    </w:p>
    <w:p w:rsidR="00000000" w:rsidDel="00000000" w:rsidP="00000000" w:rsidRDefault="00000000" w:rsidRPr="00000000" w14:paraId="000001E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1/29/2018                                             Neurocritical care emergencies lecture for Critical Care nurses for 4 hours</w:t>
      </w:r>
    </w:p>
    <w:p w:rsidR="00000000" w:rsidDel="00000000" w:rsidP="00000000" w:rsidRDefault="00000000" w:rsidRPr="00000000" w14:paraId="000001E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3/31/2018                                             Conducted ENLS course (27 attendees) as the only faculty for 8 hours</w:t>
      </w:r>
    </w:p>
    <w:p w:rsidR="00000000" w:rsidDel="00000000" w:rsidP="00000000" w:rsidRDefault="00000000" w:rsidRPr="00000000" w14:paraId="000001E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10/6/2018                                             Conducted ENLS course (35 attendees) as the only faculty for 8 hours</w:t>
      </w:r>
    </w:p>
    <w:p w:rsidR="00000000" w:rsidDel="00000000" w:rsidP="00000000" w:rsidRDefault="00000000" w:rsidRPr="00000000" w14:paraId="000001E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11/2/2019                                             Conducted ENLS course (9 attendees) as the only faculty for 8 hours</w:t>
      </w:r>
    </w:p>
    <w:p w:rsidR="00000000" w:rsidDel="00000000" w:rsidP="00000000" w:rsidRDefault="00000000" w:rsidRPr="00000000" w14:paraId="000001E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11/9/2019                                             Conducted ENLS course (6 attendees) as the only faculty for 8 hours</w:t>
      </w:r>
    </w:p>
    <w:p w:rsidR="00000000" w:rsidDel="00000000" w:rsidP="00000000" w:rsidRDefault="00000000" w:rsidRPr="00000000" w14:paraId="000001ED">
      <w:pPr>
        <w:rPr>
          <w:vertAlign w:val="baseline"/>
        </w:rPr>
      </w:pPr>
      <w:r w:rsidDel="00000000" w:rsidR="00000000" w:rsidRPr="00000000">
        <w:rPr>
          <w:rtl w:val="0"/>
        </w:rPr>
      </w:r>
    </w:p>
    <w:p w:rsidR="00000000" w:rsidDel="00000000" w:rsidP="00000000" w:rsidRDefault="00000000" w:rsidRPr="00000000" w14:paraId="000001EE">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Fellowship presentations- Mayo Clinic  </w:t>
      </w:r>
      <w:r w:rsidDel="00000000" w:rsidR="00000000" w:rsidRPr="00000000">
        <w:rPr>
          <w:rtl w:val="0"/>
        </w:rPr>
      </w:r>
    </w:p>
    <w:p w:rsidR="00000000" w:rsidDel="00000000" w:rsidP="00000000" w:rsidRDefault="00000000" w:rsidRPr="00000000" w14:paraId="000001E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April 4</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2012                                       A shot to the foot: A Hunter’s Warning (CPC)</w:t>
      </w:r>
    </w:p>
    <w:p w:rsidR="00000000" w:rsidDel="00000000" w:rsidP="00000000" w:rsidRDefault="00000000" w:rsidRPr="00000000" w14:paraId="000001F0">
      <w:pPr>
        <w:pStyle w:val="Heading3"/>
        <w:rPr>
          <w:rFonts w:ascii="Arial" w:cs="Arial" w:eastAsia="Arial" w:hAnsi="Arial"/>
          <w:b w:val="0"/>
          <w:u w:val="none"/>
          <w:vertAlign w:val="baseline"/>
        </w:rPr>
      </w:pPr>
      <w:r w:rsidDel="00000000" w:rsidR="00000000" w:rsidRPr="00000000">
        <w:rPr>
          <w:rFonts w:ascii="Arial" w:cs="Arial" w:eastAsia="Arial" w:hAnsi="Arial"/>
          <w:b w:val="0"/>
          <w:u w:val="none"/>
          <w:vertAlign w:val="baseline"/>
          <w:rtl w:val="0"/>
        </w:rPr>
        <w:t xml:space="preserve">January 1</w:t>
      </w:r>
      <w:r w:rsidDel="00000000" w:rsidR="00000000" w:rsidRPr="00000000">
        <w:rPr>
          <w:rFonts w:ascii="Arial" w:cs="Arial" w:eastAsia="Arial" w:hAnsi="Arial"/>
          <w:b w:val="0"/>
          <w:u w:val="none"/>
          <w:vertAlign w:val="superscript"/>
          <w:rtl w:val="0"/>
        </w:rPr>
        <w:t xml:space="preserve">st</w:t>
      </w:r>
      <w:r w:rsidDel="00000000" w:rsidR="00000000" w:rsidRPr="00000000">
        <w:rPr>
          <w:rFonts w:ascii="Arial" w:cs="Arial" w:eastAsia="Arial" w:hAnsi="Arial"/>
          <w:b w:val="0"/>
          <w:u w:val="none"/>
          <w:vertAlign w:val="baseline"/>
          <w:rtl w:val="0"/>
        </w:rPr>
        <w:t xml:space="preserve"> 2012                                 A shot to the foot: A Hunter’s Warning (Tuesday hospital case conference)</w:t>
      </w:r>
    </w:p>
    <w:p w:rsidR="00000000" w:rsidDel="00000000" w:rsidP="00000000" w:rsidRDefault="00000000" w:rsidRPr="00000000" w14:paraId="000001F1">
      <w:pPr>
        <w:pStyle w:val="Heading3"/>
        <w:rPr>
          <w:rFonts w:ascii="Arial" w:cs="Arial" w:eastAsia="Arial" w:hAnsi="Arial"/>
          <w:b w:val="0"/>
          <w:u w:val="none"/>
          <w:vertAlign w:val="baseline"/>
        </w:rPr>
      </w:pPr>
      <w:r w:rsidDel="00000000" w:rsidR="00000000" w:rsidRPr="00000000">
        <w:rPr>
          <w:rFonts w:ascii="Arial" w:cs="Arial" w:eastAsia="Arial" w:hAnsi="Arial"/>
          <w:b w:val="0"/>
          <w:u w:val="none"/>
          <w:vertAlign w:val="baseline"/>
          <w:rtl w:val="0"/>
        </w:rPr>
        <w:t xml:space="preserve">November 30</w:t>
      </w:r>
      <w:r w:rsidDel="00000000" w:rsidR="00000000" w:rsidRPr="00000000">
        <w:rPr>
          <w:rFonts w:ascii="Arial" w:cs="Arial" w:eastAsia="Arial" w:hAnsi="Arial"/>
          <w:b w:val="0"/>
          <w:u w:val="none"/>
          <w:vertAlign w:val="superscript"/>
          <w:rtl w:val="0"/>
        </w:rPr>
        <w:t xml:space="preserve">th</w:t>
      </w:r>
      <w:r w:rsidDel="00000000" w:rsidR="00000000" w:rsidRPr="00000000">
        <w:rPr>
          <w:rFonts w:ascii="Arial" w:cs="Arial" w:eastAsia="Arial" w:hAnsi="Arial"/>
          <w:b w:val="0"/>
          <w:u w:val="none"/>
          <w:vertAlign w:val="baseline"/>
          <w:rtl w:val="0"/>
        </w:rPr>
        <w:t xml:space="preserve"> 2011                           Rhabdomyolysis with Acute Renal Failure (CPC)</w:t>
      </w:r>
    </w:p>
    <w:p w:rsidR="00000000" w:rsidDel="00000000" w:rsidP="00000000" w:rsidRDefault="00000000" w:rsidRPr="00000000" w14:paraId="000001F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January 12</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2012                               ICU Quality Projects: The Team Effort (Critical care grand rounds)</w:t>
      </w:r>
    </w:p>
    <w:p w:rsidR="00000000" w:rsidDel="00000000" w:rsidP="00000000" w:rsidRDefault="00000000" w:rsidRPr="00000000" w14:paraId="000001F3">
      <w:pPr>
        <w:rPr>
          <w:vertAlign w:val="baseline"/>
        </w:rPr>
      </w:pPr>
      <w:r w:rsidDel="00000000" w:rsidR="00000000" w:rsidRPr="00000000">
        <w:rPr>
          <w:rtl w:val="0"/>
        </w:rPr>
      </w:r>
    </w:p>
    <w:p w:rsidR="00000000" w:rsidDel="00000000" w:rsidP="00000000" w:rsidRDefault="00000000" w:rsidRPr="00000000" w14:paraId="000001F4">
      <w:pPr>
        <w:pStyle w:val="Heading3"/>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Residency grand round presentations- The University of Kansas Medical Center </w:t>
      </w:r>
      <w:r w:rsidDel="00000000" w:rsidR="00000000" w:rsidRPr="00000000">
        <w:rPr>
          <w:rtl w:val="0"/>
        </w:rPr>
      </w:r>
    </w:p>
    <w:p w:rsidR="00000000" w:rsidDel="00000000" w:rsidP="00000000" w:rsidRDefault="00000000" w:rsidRPr="00000000" w14:paraId="000001F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January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vertAlign w:val="baseline"/>
          <w:rtl w:val="0"/>
        </w:rPr>
        <w:t xml:space="preserve"> 2011                                    Acute Cerebellar Ataxia</w:t>
      </w:r>
    </w:p>
    <w:p w:rsidR="00000000" w:rsidDel="00000000" w:rsidP="00000000" w:rsidRDefault="00000000" w:rsidRPr="00000000" w14:paraId="000001F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October 15th 2010                                 A case of NMDAR antibody encephalitis</w:t>
      </w:r>
    </w:p>
    <w:p w:rsidR="00000000" w:rsidDel="00000000" w:rsidP="00000000" w:rsidRDefault="00000000" w:rsidRPr="00000000" w14:paraId="000001F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September 8th 2010                              Carotid occlusion in an infant</w:t>
      </w:r>
    </w:p>
    <w:p w:rsidR="00000000" w:rsidDel="00000000" w:rsidP="00000000" w:rsidRDefault="00000000" w:rsidRPr="00000000" w14:paraId="000001F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July 20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2010                                        Prognosis of Coma in kids</w:t>
      </w:r>
    </w:p>
    <w:p w:rsidR="00000000" w:rsidDel="00000000" w:rsidP="00000000" w:rsidRDefault="00000000" w:rsidRPr="00000000" w14:paraId="000001F9">
      <w:pPr>
        <w:tabs>
          <w:tab w:val="left" w:leader="none" w:pos="560"/>
          <w:tab w:val="left" w:leader="none" w:pos="1120"/>
          <w:tab w:val="left" w:leader="none" w:pos="1680"/>
          <w:tab w:val="left" w:leader="none" w:pos="2240"/>
          <w:tab w:val="left" w:leader="none" w:pos="2800"/>
          <w:tab w:val="left" w:leader="none" w:pos="348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November 6</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2009</w:t>
        <w:tab/>
        <w:tab/>
        <w:t xml:space="preserve">            Starvation induced psychosis</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3480" w:right="0" w:hanging="34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August 21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2009</w:t>
        <w:tab/>
        <w:t xml:space="preserve">Primary CNS Vasculitis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3480" w:right="0" w:hanging="34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April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2009                                         Wernicke’s encephalopathy</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 w:val="left" w:leader="none" w:pos="3480"/>
        </w:tabs>
        <w:spacing w:after="0" w:before="0" w:line="240" w:lineRule="auto"/>
        <w:ind w:left="240" w:right="0" w:hanging="2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January 9</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2009                                    Neurosarcoidosis presenting as Lumbar Polyradiculopathy</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3480" w:right="0" w:hanging="34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September 19</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2008                             Methadone induced Delayed Post Hypoxic Leukoencephalopathy</w:t>
      </w:r>
    </w:p>
    <w:p w:rsidR="00000000" w:rsidDel="00000000" w:rsidP="00000000" w:rsidRDefault="00000000" w:rsidRPr="00000000" w14:paraId="000001F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F">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AWARDS (TEACHING)</w:t>
      </w:r>
      <w:r w:rsidDel="00000000" w:rsidR="00000000" w:rsidRPr="00000000">
        <w:rPr>
          <w:rtl w:val="0"/>
        </w:rPr>
      </w:r>
    </w:p>
    <w:p w:rsidR="00000000" w:rsidDel="00000000" w:rsidP="00000000" w:rsidRDefault="00000000" w:rsidRPr="00000000" w14:paraId="0000020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1">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 award for teaching excellence, selected by medical students out of 12 neurology residents, 2011</w:t>
      </w:r>
    </w:p>
    <w:p w:rsidR="00000000" w:rsidDel="00000000" w:rsidP="00000000" w:rsidRDefault="00000000" w:rsidRPr="00000000" w14:paraId="00000202">
      <w:pPr>
        <w:pStyle w:val="Heading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03">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COMMUNITY SERVICE AND VOLUNTEERSHIP</w:t>
      </w:r>
      <w:r w:rsidDel="00000000" w:rsidR="00000000" w:rsidRPr="00000000">
        <w:rPr>
          <w:rtl w:val="0"/>
        </w:rPr>
      </w:r>
    </w:p>
    <w:p w:rsidR="00000000" w:rsidDel="00000000" w:rsidP="00000000" w:rsidRDefault="00000000" w:rsidRPr="00000000" w14:paraId="0000020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2018-                                                     Spend 50 hours per year teaching neurology residents at UC Davis</w:t>
      </w:r>
    </w:p>
    <w:p w:rsidR="00000000" w:rsidDel="00000000" w:rsidP="00000000" w:rsidRDefault="00000000" w:rsidRPr="00000000" w14:paraId="0000020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2015                                                       Volunteered for medical mission in Nepal, after the Earthquake</w:t>
      </w:r>
    </w:p>
    <w:p w:rsidR="00000000" w:rsidDel="00000000" w:rsidP="00000000" w:rsidRDefault="00000000" w:rsidRPr="00000000" w14:paraId="0000020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                                                       Educated SAH support group in KC about critical care of SAH </w:t>
      </w:r>
    </w:p>
    <w:p w:rsidR="00000000" w:rsidDel="00000000" w:rsidP="00000000" w:rsidRDefault="00000000" w:rsidRPr="00000000" w14:paraId="0000020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2012                                                       Stroke prevention </w:t>
      </w:r>
    </w:p>
    <w:p w:rsidR="00000000" w:rsidDel="00000000" w:rsidP="00000000" w:rsidRDefault="00000000" w:rsidRPr="00000000" w14:paraId="000002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3/2006 - 6/2006                                      New York Presbyterian Hospital Visiting observer and research volunteer, Mentor: Dr. Marc Patterson                    Prepare the Headache database of children coming to Pediatric Neurology                                               Clinic in year 2005 </w:t>
      </w:r>
    </w:p>
    <w:p w:rsidR="00000000" w:rsidDel="00000000" w:rsidP="00000000" w:rsidRDefault="00000000" w:rsidRPr="00000000" w14:paraId="0000020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2004                                                       Founding Spokesperson for Thalmed a. i. </w:t>
      </w:r>
    </w:p>
    <w:p w:rsidR="00000000" w:rsidDel="00000000" w:rsidP="00000000" w:rsidRDefault="00000000" w:rsidRPr="00000000" w14:paraId="000002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 Non-Profit Organization based in Delhi, INDIA</w:t>
      </w:r>
    </w:p>
    <w:p w:rsidR="00000000" w:rsidDel="00000000" w:rsidP="00000000" w:rsidRDefault="00000000" w:rsidRPr="00000000" w14:paraId="000002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10/1999 - 11/2004                                  Pulse polio immunization program (PPI), Delhi, INDIA</w:t>
      </w:r>
    </w:p>
    <w:p w:rsidR="00000000" w:rsidDel="00000000" w:rsidP="00000000" w:rsidRDefault="00000000" w:rsidRPr="00000000" w14:paraId="000002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D">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HONOR (VOLUNTEERING)</w:t>
      </w:r>
      <w:r w:rsidDel="00000000" w:rsidR="00000000" w:rsidRPr="00000000">
        <w:rPr>
          <w:rtl w:val="0"/>
        </w:rPr>
      </w:r>
    </w:p>
    <w:p w:rsidR="00000000" w:rsidDel="00000000" w:rsidP="00000000" w:rsidRDefault="00000000" w:rsidRPr="00000000" w14:paraId="0000020E">
      <w:pP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20F">
      <w:pPr>
        <w:numPr>
          <w:ilvl w:val="0"/>
          <w:numId w:val="3"/>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Founding member and Spokesperson for a Not for profit organization- organized blood donation camps for Thalassemic patients.</w:t>
      </w:r>
    </w:p>
    <w:p w:rsidR="00000000" w:rsidDel="00000000" w:rsidP="00000000" w:rsidRDefault="00000000" w:rsidRPr="00000000" w14:paraId="00000210">
      <w:pPr>
        <w:numPr>
          <w:ilvl w:val="0"/>
          <w:numId w:val="3"/>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Current board member of a Not for profit organization, united visions international, working to reduce healthcare disparities </w:t>
      </w:r>
    </w:p>
    <w:p w:rsidR="00000000" w:rsidDel="00000000" w:rsidP="00000000" w:rsidRDefault="00000000" w:rsidRPr="00000000" w14:paraId="00000211">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2">
      <w:pPr>
        <w:pStyle w:val="Heading3"/>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 MEDIA</w:t>
      </w:r>
      <w:r w:rsidDel="00000000" w:rsidR="00000000" w:rsidRPr="00000000">
        <w:rPr>
          <w:rtl w:val="0"/>
        </w:rPr>
      </w:r>
    </w:p>
    <w:p w:rsidR="00000000" w:rsidDel="00000000" w:rsidP="00000000" w:rsidRDefault="00000000" w:rsidRPr="00000000" w14:paraId="000002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2022                                                      </w:t>
      </w:r>
      <w:hyperlink r:id="rId10">
        <w:r w:rsidDel="00000000" w:rsidR="00000000" w:rsidRPr="00000000">
          <w:rPr>
            <w:rFonts w:ascii="Arial" w:cs="Arial" w:eastAsia="Arial" w:hAnsi="Arial"/>
            <w:color w:val="0000ff"/>
            <w:sz w:val="20"/>
            <w:szCs w:val="20"/>
            <w:u w:val="single"/>
            <w:vertAlign w:val="baseline"/>
            <w:rtl w:val="0"/>
          </w:rPr>
          <w:t xml:space="preserve">Modesto Bee</w:t>
        </w:r>
      </w:hyperlink>
      <w:r w:rsidDel="00000000" w:rsidR="00000000" w:rsidRPr="00000000">
        <w:rPr>
          <w:rFonts w:ascii="Arial" w:cs="Arial" w:eastAsia="Arial" w:hAnsi="Arial"/>
          <w:sz w:val="20"/>
          <w:szCs w:val="20"/>
          <w:vertAlign w:val="baseline"/>
          <w:rtl w:val="0"/>
        </w:rPr>
        <w:t xml:space="preserve"> and </w:t>
      </w:r>
      <w:hyperlink r:id="rId11">
        <w:r w:rsidDel="00000000" w:rsidR="00000000" w:rsidRPr="00000000">
          <w:rPr>
            <w:rFonts w:ascii="Arial" w:cs="Arial" w:eastAsia="Arial" w:hAnsi="Arial"/>
            <w:color w:val="0000ff"/>
            <w:sz w:val="20"/>
            <w:szCs w:val="20"/>
            <w:u w:val="single"/>
            <w:vertAlign w:val="baseline"/>
            <w:rtl w:val="0"/>
          </w:rPr>
          <w:t xml:space="preserve">Sutter health Vitals</w:t>
        </w:r>
      </w:hyperlink>
      <w:r w:rsidDel="00000000" w:rsidR="00000000" w:rsidRPr="00000000">
        <w:rPr>
          <w:rFonts w:ascii="Arial" w:cs="Arial" w:eastAsia="Arial" w:hAnsi="Arial"/>
          <w:sz w:val="20"/>
          <w:szCs w:val="20"/>
          <w:vertAlign w:val="baseline"/>
          <w:rtl w:val="0"/>
        </w:rPr>
        <w:t xml:space="preserve"> ran our story of use of novel stroke drug at Sutter Health and </w:t>
      </w:r>
    </w:p>
    <w:p w:rsidR="00000000" w:rsidDel="00000000" w:rsidP="00000000" w:rsidRDefault="00000000" w:rsidRPr="00000000" w14:paraId="00000215">
      <w:pPr>
        <w:ind w:left="28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public awareness about aphasia. </w:t>
      </w:r>
    </w:p>
    <w:p w:rsidR="00000000" w:rsidDel="00000000" w:rsidP="00000000" w:rsidRDefault="00000000" w:rsidRPr="00000000" w14:paraId="000002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2021                                                      </w:t>
      </w:r>
      <w:hyperlink r:id="rId12">
        <w:r w:rsidDel="00000000" w:rsidR="00000000" w:rsidRPr="00000000">
          <w:rPr>
            <w:rFonts w:ascii="Arial" w:cs="Arial" w:eastAsia="Arial" w:hAnsi="Arial"/>
            <w:color w:val="0000ff"/>
            <w:sz w:val="20"/>
            <w:szCs w:val="20"/>
            <w:u w:val="single"/>
            <w:vertAlign w:val="baseline"/>
            <w:rtl w:val="0"/>
          </w:rPr>
          <w:t xml:space="preserve">Sacramento Magazine</w:t>
        </w:r>
      </w:hyperlink>
      <w:r w:rsidDel="00000000" w:rsidR="00000000" w:rsidRPr="00000000">
        <w:rPr>
          <w:rFonts w:ascii="Arial" w:cs="Arial" w:eastAsia="Arial" w:hAnsi="Arial"/>
          <w:sz w:val="20"/>
          <w:szCs w:val="20"/>
          <w:vertAlign w:val="baseline"/>
          <w:rtl w:val="0"/>
        </w:rPr>
        <w:t xml:space="preserve"> interviewed me for stroke awareness along with a </w:t>
      </w:r>
    </w:p>
    <w:p w:rsidR="00000000" w:rsidDel="00000000" w:rsidP="00000000" w:rsidRDefault="00000000" w:rsidRPr="00000000" w14:paraId="00000218">
      <w:pPr>
        <w:ind w:left="28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patient story. </w:t>
      </w:r>
    </w:p>
    <w:p w:rsidR="00000000" w:rsidDel="00000000" w:rsidP="00000000" w:rsidRDefault="00000000" w:rsidRPr="00000000" w14:paraId="000002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2021                                                      </w:t>
      </w:r>
      <w:hyperlink r:id="rId13">
        <w:r w:rsidDel="00000000" w:rsidR="00000000" w:rsidRPr="00000000">
          <w:rPr>
            <w:rFonts w:ascii="Arial" w:cs="Arial" w:eastAsia="Arial" w:hAnsi="Arial"/>
            <w:color w:val="0000ff"/>
            <w:sz w:val="20"/>
            <w:szCs w:val="20"/>
            <w:u w:val="single"/>
            <w:vertAlign w:val="baseline"/>
            <w:rtl w:val="0"/>
          </w:rPr>
          <w:t xml:space="preserve">Sacramento Bee</w:t>
        </w:r>
      </w:hyperlink>
      <w:r w:rsidDel="00000000" w:rsidR="00000000" w:rsidRPr="00000000">
        <w:rPr>
          <w:rFonts w:ascii="Arial" w:cs="Arial" w:eastAsia="Arial" w:hAnsi="Arial"/>
          <w:sz w:val="20"/>
          <w:szCs w:val="20"/>
          <w:vertAlign w:val="baseline"/>
          <w:rtl w:val="0"/>
        </w:rPr>
        <w:t xml:space="preserve"> and </w:t>
      </w:r>
      <w:hyperlink r:id="rId14">
        <w:r w:rsidDel="00000000" w:rsidR="00000000" w:rsidRPr="00000000">
          <w:rPr>
            <w:rFonts w:ascii="Arial" w:cs="Arial" w:eastAsia="Arial" w:hAnsi="Arial"/>
            <w:color w:val="0000ff"/>
            <w:sz w:val="20"/>
            <w:szCs w:val="20"/>
            <w:u w:val="single"/>
            <w:vertAlign w:val="baseline"/>
            <w:rtl w:val="0"/>
          </w:rPr>
          <w:t xml:space="preserve">Fox 40</w:t>
        </w:r>
      </w:hyperlink>
      <w:r w:rsidDel="00000000" w:rsidR="00000000" w:rsidRPr="00000000">
        <w:rPr>
          <w:rFonts w:ascii="Arial" w:cs="Arial" w:eastAsia="Arial" w:hAnsi="Arial"/>
          <w:sz w:val="20"/>
          <w:szCs w:val="20"/>
          <w:vertAlign w:val="baseline"/>
          <w:rtl w:val="0"/>
        </w:rPr>
        <w:t xml:space="preserve"> ran our story of raising funds for COVID relief  </w:t>
      </w:r>
    </w:p>
    <w:p w:rsidR="00000000" w:rsidDel="00000000" w:rsidP="00000000" w:rsidRDefault="00000000" w:rsidRPr="00000000" w14:paraId="0000021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in India.</w:t>
      </w:r>
    </w:p>
    <w:p w:rsidR="00000000" w:rsidDel="00000000" w:rsidP="00000000" w:rsidRDefault="00000000" w:rsidRPr="00000000" w14:paraId="000002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2021                                                      </w:t>
      </w:r>
      <w:hyperlink r:id="rId15">
        <w:r w:rsidDel="00000000" w:rsidR="00000000" w:rsidRPr="00000000">
          <w:rPr>
            <w:rFonts w:ascii="Arial" w:cs="Arial" w:eastAsia="Arial" w:hAnsi="Arial"/>
            <w:color w:val="0000ff"/>
            <w:sz w:val="20"/>
            <w:szCs w:val="20"/>
            <w:u w:val="single"/>
            <w:vertAlign w:val="baseline"/>
            <w:rtl w:val="0"/>
          </w:rPr>
          <w:t xml:space="preserve">Sutter vitals</w:t>
        </w:r>
      </w:hyperlink>
      <w:r w:rsidDel="00000000" w:rsidR="00000000" w:rsidRPr="00000000">
        <w:rPr>
          <w:rFonts w:ascii="Arial" w:cs="Arial" w:eastAsia="Arial" w:hAnsi="Arial"/>
          <w:sz w:val="20"/>
          <w:szCs w:val="20"/>
          <w:vertAlign w:val="baseline"/>
          <w:rtl w:val="0"/>
        </w:rPr>
        <w:t xml:space="preserve"> ran our story of achieving comprehensive stroke certification </w:t>
      </w:r>
    </w:p>
    <w:p w:rsidR="00000000" w:rsidDel="00000000" w:rsidP="00000000" w:rsidRDefault="00000000" w:rsidRPr="00000000" w14:paraId="0000021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at Sutter Medical Center, Sacramento. </w:t>
      </w:r>
    </w:p>
    <w:p w:rsidR="00000000" w:rsidDel="00000000" w:rsidP="00000000" w:rsidRDefault="00000000" w:rsidRPr="00000000" w14:paraId="0000021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2020                                                      </w:t>
      </w:r>
      <w:hyperlink r:id="rId16">
        <w:r w:rsidDel="00000000" w:rsidR="00000000" w:rsidRPr="00000000">
          <w:rPr>
            <w:rFonts w:ascii="Arial" w:cs="Arial" w:eastAsia="Arial" w:hAnsi="Arial"/>
            <w:color w:val="0000ff"/>
            <w:sz w:val="20"/>
            <w:szCs w:val="20"/>
            <w:u w:val="single"/>
            <w:vertAlign w:val="baseline"/>
            <w:rtl w:val="0"/>
          </w:rPr>
          <w:t xml:space="preserve">Sacramento Business Journal</w:t>
        </w:r>
      </w:hyperlink>
      <w:r w:rsidDel="00000000" w:rsidR="00000000" w:rsidRPr="00000000">
        <w:rPr>
          <w:rFonts w:ascii="Arial" w:cs="Arial" w:eastAsia="Arial" w:hAnsi="Arial"/>
          <w:sz w:val="20"/>
          <w:szCs w:val="20"/>
          <w:vertAlign w:val="baseline"/>
          <w:rtl w:val="0"/>
        </w:rPr>
        <w:t xml:space="preserve"> and </w:t>
      </w:r>
      <w:hyperlink r:id="rId17">
        <w:r w:rsidDel="00000000" w:rsidR="00000000" w:rsidRPr="00000000">
          <w:rPr>
            <w:rFonts w:ascii="Arial" w:cs="Arial" w:eastAsia="Arial" w:hAnsi="Arial"/>
            <w:color w:val="0000ff"/>
            <w:sz w:val="20"/>
            <w:szCs w:val="20"/>
            <w:u w:val="single"/>
            <w:vertAlign w:val="baseline"/>
            <w:rtl w:val="0"/>
          </w:rPr>
          <w:t xml:space="preserve">Fox 40</w:t>
        </w:r>
      </w:hyperlink>
      <w:r w:rsidDel="00000000" w:rsidR="00000000" w:rsidRPr="00000000">
        <w:rPr>
          <w:rFonts w:ascii="Arial" w:cs="Arial" w:eastAsia="Arial" w:hAnsi="Arial"/>
          <w:sz w:val="20"/>
          <w:szCs w:val="20"/>
          <w:vertAlign w:val="baseline"/>
          <w:rtl w:val="0"/>
        </w:rPr>
        <w:t xml:space="preserve"> ran our story of reducing stroke admissions </w:t>
      </w:r>
    </w:p>
    <w:p w:rsidR="00000000" w:rsidDel="00000000" w:rsidP="00000000" w:rsidRDefault="00000000" w:rsidRPr="00000000" w14:paraId="0000022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during COVID pandemic. </w:t>
      </w:r>
    </w:p>
    <w:p w:rsidR="00000000" w:rsidDel="00000000" w:rsidP="00000000" w:rsidRDefault="00000000" w:rsidRPr="00000000" w14:paraId="0000022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22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2019                                                      Featured in </w:t>
      </w:r>
      <w:hyperlink r:id="rId18">
        <w:r w:rsidDel="00000000" w:rsidR="00000000" w:rsidRPr="00000000">
          <w:rPr>
            <w:rFonts w:ascii="Arial" w:cs="Arial" w:eastAsia="Arial" w:hAnsi="Arial"/>
            <w:color w:val="0000ff"/>
            <w:sz w:val="20"/>
            <w:szCs w:val="20"/>
            <w:u w:val="single"/>
            <w:vertAlign w:val="baseline"/>
            <w:rtl w:val="0"/>
          </w:rPr>
          <w:t xml:space="preserve">BE-FAST</w:t>
        </w:r>
      </w:hyperlink>
      <w:r w:rsidDel="00000000" w:rsidR="00000000" w:rsidRPr="00000000">
        <w:rPr>
          <w:rFonts w:ascii="Arial" w:cs="Arial" w:eastAsia="Arial" w:hAnsi="Arial"/>
          <w:sz w:val="20"/>
          <w:szCs w:val="20"/>
          <w:vertAlign w:val="baseline"/>
          <w:rtl w:val="0"/>
        </w:rPr>
        <w:t xml:space="preserve"> stroke educational video for Sutter Health.</w:t>
      </w:r>
    </w:p>
    <w:p w:rsidR="00000000" w:rsidDel="00000000" w:rsidP="00000000" w:rsidRDefault="00000000" w:rsidRPr="00000000" w14:paraId="000002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2019                                                      </w:t>
      </w:r>
      <w:hyperlink r:id="rId19">
        <w:r w:rsidDel="00000000" w:rsidR="00000000" w:rsidRPr="00000000">
          <w:rPr>
            <w:rFonts w:ascii="Arial" w:cs="Arial" w:eastAsia="Arial" w:hAnsi="Arial"/>
            <w:color w:val="0000ff"/>
            <w:sz w:val="20"/>
            <w:szCs w:val="20"/>
            <w:u w:val="single"/>
            <w:vertAlign w:val="baseline"/>
            <w:rtl w:val="0"/>
          </w:rPr>
          <w:t xml:space="preserve">Story</w:t>
        </w:r>
      </w:hyperlink>
      <w:r w:rsidDel="00000000" w:rsidR="00000000" w:rsidRPr="00000000">
        <w:rPr>
          <w:rFonts w:ascii="Arial" w:cs="Arial" w:eastAsia="Arial" w:hAnsi="Arial"/>
          <w:sz w:val="20"/>
          <w:szCs w:val="20"/>
          <w:vertAlign w:val="baseline"/>
          <w:rtl w:val="0"/>
        </w:rPr>
        <w:t xml:space="preserve"> of our patient was picked up by various news agencies. Patient had </w:t>
      </w:r>
    </w:p>
    <w:p w:rsidR="00000000" w:rsidDel="00000000" w:rsidP="00000000" w:rsidRDefault="00000000" w:rsidRPr="00000000" w14:paraId="0000022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 hemorrhagic stroke while pregnant and underwent surgery for delivery </w:t>
      </w:r>
    </w:p>
    <w:p w:rsidR="00000000" w:rsidDel="00000000" w:rsidP="00000000" w:rsidRDefault="00000000" w:rsidRPr="00000000" w14:paraId="0000022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and hematoma evacuation with full recovery of the baby and mother. </w:t>
      </w:r>
    </w:p>
    <w:p w:rsidR="00000000" w:rsidDel="00000000" w:rsidP="00000000" w:rsidRDefault="00000000" w:rsidRPr="00000000" w14:paraId="0000022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2016                                                       My research work on Marijuana and Stroke was published as a new </w:t>
      </w:r>
    </w:p>
    <w:p w:rsidR="00000000" w:rsidDel="00000000" w:rsidP="00000000" w:rsidRDefault="00000000" w:rsidRPr="00000000" w14:paraId="0000022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article for the </w:t>
      </w:r>
      <w:hyperlink r:id="rId20">
        <w:r w:rsidDel="00000000" w:rsidR="00000000" w:rsidRPr="00000000">
          <w:rPr>
            <w:rFonts w:ascii="Arial" w:cs="Arial" w:eastAsia="Arial" w:hAnsi="Arial"/>
            <w:color w:val="0000ff"/>
            <w:sz w:val="20"/>
            <w:szCs w:val="20"/>
            <w:u w:val="single"/>
            <w:vertAlign w:val="baseline"/>
            <w:rtl w:val="0"/>
          </w:rPr>
          <w:t xml:space="preserve">university webpage</w:t>
        </w:r>
      </w:hyperlink>
      <w:r w:rsidDel="00000000" w:rsidR="00000000" w:rsidRPr="00000000">
        <w:rPr>
          <w:rFonts w:ascii="Arial" w:cs="Arial" w:eastAsia="Arial" w:hAnsi="Arial"/>
          <w:sz w:val="20"/>
          <w:szCs w:val="20"/>
          <w:vertAlign w:val="baseline"/>
          <w:rtl w:val="0"/>
        </w:rPr>
        <w:t xml:space="preserve"> by both University of Kansas Medical </w:t>
      </w:r>
    </w:p>
    <w:p w:rsidR="00000000" w:rsidDel="00000000" w:rsidP="00000000" w:rsidRDefault="00000000" w:rsidRPr="00000000" w14:paraId="0000022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Center and University of Missouri-Kansas City</w:t>
      </w:r>
    </w:p>
    <w:p w:rsidR="00000000" w:rsidDel="00000000" w:rsidP="00000000" w:rsidRDefault="00000000" w:rsidRPr="00000000" w14:paraId="0000022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2016</w:t>
      </w:r>
      <w:r w:rsidDel="00000000" w:rsidR="00000000" w:rsidRPr="00000000">
        <w:rPr>
          <w:vertAlign w:val="baseline"/>
          <w:rtl w:val="0"/>
        </w:rPr>
        <w:t xml:space="preserve">                                                   </w:t>
      </w:r>
      <w:r w:rsidDel="00000000" w:rsidR="00000000" w:rsidRPr="00000000">
        <w:rPr>
          <w:rFonts w:ascii="Arial" w:cs="Arial" w:eastAsia="Arial" w:hAnsi="Arial"/>
          <w:sz w:val="20"/>
          <w:szCs w:val="20"/>
          <w:vertAlign w:val="baseline"/>
          <w:rtl w:val="0"/>
        </w:rPr>
        <w:t xml:space="preserve">My recent work was selected for promotion as a news article written for </w:t>
      </w:r>
    </w:p>
    <w:p w:rsidR="00000000" w:rsidDel="00000000" w:rsidP="00000000" w:rsidRDefault="00000000" w:rsidRPr="00000000" w14:paraId="0000022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hyperlink r:id="rId21">
        <w:r w:rsidDel="00000000" w:rsidR="00000000" w:rsidRPr="00000000">
          <w:rPr>
            <w:rFonts w:ascii="Arial" w:cs="Arial" w:eastAsia="Arial" w:hAnsi="Arial"/>
            <w:color w:val="0000ff"/>
            <w:sz w:val="20"/>
            <w:szCs w:val="20"/>
            <w:u w:val="single"/>
            <w:vertAlign w:val="baseline"/>
            <w:rtl w:val="0"/>
          </w:rPr>
          <w:t xml:space="preserve">AHA/ASA news</w:t>
        </w:r>
      </w:hyperlink>
      <w:r w:rsidDel="00000000" w:rsidR="00000000" w:rsidRPr="00000000">
        <w:rPr>
          <w:rFonts w:ascii="Arial" w:cs="Arial" w:eastAsia="Arial" w:hAnsi="Arial"/>
          <w:sz w:val="20"/>
          <w:szCs w:val="20"/>
          <w:vertAlign w:val="baseline"/>
          <w:rtl w:val="0"/>
        </w:rPr>
        <w:t xml:space="preserve"> (news website for American Heart Association). This is  </w:t>
      </w:r>
    </w:p>
    <w:p w:rsidR="00000000" w:rsidDel="00000000" w:rsidP="00000000" w:rsidRDefault="00000000" w:rsidRPr="00000000" w14:paraId="000002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the first time that we showed that the information on Ischemic Stroke  </w:t>
      </w:r>
    </w:p>
    <w:p w:rsidR="00000000" w:rsidDel="00000000" w:rsidP="00000000" w:rsidRDefault="00000000" w:rsidRPr="00000000" w14:paraId="0000023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patients are at high risk for Gastrointestinal Bowel Obstruction.</w:t>
      </w:r>
    </w:p>
    <w:p w:rsidR="00000000" w:rsidDel="00000000" w:rsidP="00000000" w:rsidRDefault="00000000" w:rsidRPr="00000000" w14:paraId="0000023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2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2015</w:t>
      </w:r>
      <w:r w:rsidDel="00000000" w:rsidR="00000000" w:rsidRPr="00000000">
        <w:rPr>
          <w:vertAlign w:val="baseline"/>
          <w:rtl w:val="0"/>
        </w:rPr>
        <w:t xml:space="preserve">                                                   </w:t>
      </w:r>
      <w:r w:rsidDel="00000000" w:rsidR="00000000" w:rsidRPr="00000000">
        <w:rPr>
          <w:rFonts w:ascii="Arial" w:cs="Arial" w:eastAsia="Arial" w:hAnsi="Arial"/>
          <w:sz w:val="20"/>
          <w:szCs w:val="20"/>
          <w:vertAlign w:val="baseline"/>
          <w:rtl w:val="0"/>
        </w:rPr>
        <w:t xml:space="preserve">Our work was selected for a news article written for </w:t>
      </w:r>
      <w:hyperlink r:id="rId22">
        <w:r w:rsidDel="00000000" w:rsidR="00000000" w:rsidRPr="00000000">
          <w:rPr>
            <w:rFonts w:ascii="Arial" w:cs="Arial" w:eastAsia="Arial" w:hAnsi="Arial"/>
            <w:color w:val="0000ff"/>
            <w:sz w:val="20"/>
            <w:szCs w:val="20"/>
            <w:u w:val="single"/>
            <w:vertAlign w:val="baseline"/>
            <w:rtl w:val="0"/>
          </w:rPr>
          <w:t xml:space="preserve">Reuters</w:t>
        </w:r>
      </w:hyperlink>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where we </w:t>
      </w:r>
    </w:p>
    <w:p w:rsidR="00000000" w:rsidDel="00000000" w:rsidP="00000000" w:rsidRDefault="00000000" w:rsidRPr="00000000" w14:paraId="0000023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showed that the information on Youtube regarding Peripheral neuropathy </w:t>
      </w:r>
    </w:p>
    <w:p w:rsidR="00000000" w:rsidDel="00000000" w:rsidP="00000000" w:rsidRDefault="00000000" w:rsidRPr="00000000" w14:paraId="0000023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in not based on medical evidence and can be misleading to the patients. </w:t>
      </w:r>
    </w:p>
    <w:p w:rsidR="00000000" w:rsidDel="00000000" w:rsidP="00000000" w:rsidRDefault="00000000" w:rsidRPr="00000000" w14:paraId="000002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2015</w:t>
      </w:r>
      <w:r w:rsidDel="00000000" w:rsidR="00000000" w:rsidRPr="00000000">
        <w:rPr>
          <w:vertAlign w:val="baseline"/>
          <w:rtl w:val="0"/>
        </w:rPr>
        <w:t xml:space="preserve">                                                   </w:t>
      </w:r>
      <w:r w:rsidDel="00000000" w:rsidR="00000000" w:rsidRPr="00000000">
        <w:rPr>
          <w:rFonts w:ascii="Arial" w:cs="Arial" w:eastAsia="Arial" w:hAnsi="Arial"/>
          <w:sz w:val="20"/>
          <w:szCs w:val="20"/>
          <w:vertAlign w:val="baseline"/>
          <w:rtl w:val="0"/>
        </w:rPr>
        <w:t xml:space="preserve">Interviewed by </w:t>
      </w:r>
      <w:hyperlink r:id="rId23">
        <w:r w:rsidDel="00000000" w:rsidR="00000000" w:rsidRPr="00000000">
          <w:rPr>
            <w:rFonts w:ascii="Arial" w:cs="Arial" w:eastAsia="Arial" w:hAnsi="Arial"/>
            <w:color w:val="0000ff"/>
            <w:sz w:val="20"/>
            <w:szCs w:val="20"/>
            <w:u w:val="single"/>
            <w:vertAlign w:val="baseline"/>
            <w:rtl w:val="0"/>
          </w:rPr>
          <w:t xml:space="preserve">Medscape</w:t>
        </w:r>
      </w:hyperlink>
      <w:r w:rsidDel="00000000" w:rsidR="00000000" w:rsidRPr="00000000">
        <w:rPr>
          <w:rFonts w:ascii="Arial" w:cs="Arial" w:eastAsia="Arial" w:hAnsi="Arial"/>
          <w:sz w:val="20"/>
          <w:szCs w:val="20"/>
          <w:vertAlign w:val="baseline"/>
          <w:rtl w:val="0"/>
        </w:rPr>
        <w:t xml:space="preserve"> about my research, “Hyponatremia as an  </w:t>
      </w:r>
    </w:p>
    <w:p w:rsidR="00000000" w:rsidDel="00000000" w:rsidP="00000000" w:rsidRDefault="00000000" w:rsidRPr="00000000" w14:paraId="0000023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Independent Predictor of Mortality in Guillain-Barre Syndrome”</w:t>
      </w:r>
    </w:p>
    <w:p w:rsidR="00000000" w:rsidDel="00000000" w:rsidP="00000000" w:rsidRDefault="00000000" w:rsidRPr="00000000" w14:paraId="0000023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2014                                                       Interviewed by </w:t>
      </w:r>
      <w:hyperlink r:id="rId24">
        <w:r w:rsidDel="00000000" w:rsidR="00000000" w:rsidRPr="00000000">
          <w:rPr>
            <w:rFonts w:ascii="Arial" w:cs="Arial" w:eastAsia="Arial" w:hAnsi="Arial"/>
            <w:color w:val="0000ff"/>
            <w:sz w:val="20"/>
            <w:szCs w:val="20"/>
            <w:u w:val="single"/>
            <w:vertAlign w:val="baseline"/>
            <w:rtl w:val="0"/>
          </w:rPr>
          <w:t xml:space="preserve">KCStar newspaper</w:t>
        </w:r>
      </w:hyperlink>
      <w:r w:rsidDel="00000000" w:rsidR="00000000" w:rsidRPr="00000000">
        <w:rPr>
          <w:rFonts w:ascii="Arial" w:cs="Arial" w:eastAsia="Arial" w:hAnsi="Arial"/>
          <w:sz w:val="20"/>
          <w:szCs w:val="20"/>
          <w:vertAlign w:val="baseline"/>
          <w:rtl w:val="0"/>
        </w:rPr>
        <w:t xml:space="preserve"> about one of my new research, “Beta-</w:t>
      </w:r>
    </w:p>
    <w:p w:rsidR="00000000" w:rsidDel="00000000" w:rsidP="00000000" w:rsidRDefault="00000000" w:rsidRPr="00000000" w14:paraId="0000023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blockers in Migraine” </w:t>
      </w:r>
    </w:p>
    <w:p w:rsidR="00000000" w:rsidDel="00000000" w:rsidP="00000000" w:rsidRDefault="00000000" w:rsidRPr="00000000" w14:paraId="0000023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3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2012                                                       Interviewed by USA today and </w:t>
      </w:r>
      <w:hyperlink r:id="rId25">
        <w:r w:rsidDel="00000000" w:rsidR="00000000" w:rsidRPr="00000000">
          <w:rPr>
            <w:rFonts w:ascii="Arial" w:cs="Arial" w:eastAsia="Arial" w:hAnsi="Arial"/>
            <w:color w:val="0000ff"/>
            <w:sz w:val="20"/>
            <w:szCs w:val="20"/>
            <w:u w:val="single"/>
            <w:vertAlign w:val="baseline"/>
            <w:rtl w:val="0"/>
          </w:rPr>
          <w:t xml:space="preserve">CNN</w:t>
        </w:r>
      </w:hyperlink>
      <w:r w:rsidDel="00000000" w:rsidR="00000000" w:rsidRPr="00000000">
        <w:rPr>
          <w:rFonts w:ascii="Arial" w:cs="Arial" w:eastAsia="Arial" w:hAnsi="Arial"/>
          <w:sz w:val="20"/>
          <w:szCs w:val="20"/>
          <w:vertAlign w:val="baseline"/>
          <w:rtl w:val="0"/>
        </w:rPr>
        <w:t xml:space="preserve"> about one of my papers, “Facebook:         </w:t>
      </w:r>
    </w:p>
    <w:p w:rsidR="00000000" w:rsidDel="00000000" w:rsidP="00000000" w:rsidRDefault="00000000" w:rsidRPr="00000000" w14:paraId="0000023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can it be a diagnostic tool for neurologists?” This story was run on local </w:t>
      </w:r>
    </w:p>
    <w:p w:rsidR="00000000" w:rsidDel="00000000" w:rsidP="00000000" w:rsidRDefault="00000000" w:rsidRPr="00000000" w14:paraId="0000023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channel news by more than 20 news channels and various online blogs.</w:t>
      </w:r>
    </w:p>
    <w:p w:rsidR="00000000" w:rsidDel="00000000" w:rsidP="00000000" w:rsidRDefault="00000000" w:rsidRPr="00000000" w14:paraId="0000023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2002                                                       Interviewed by national </w:t>
      </w:r>
      <w:r w:rsidDel="00000000" w:rsidR="00000000" w:rsidRPr="00000000">
        <w:rPr>
          <w:rFonts w:ascii="Arial" w:cs="Arial" w:eastAsia="Arial" w:hAnsi="Arial"/>
          <w:b w:val="1"/>
          <w:sz w:val="20"/>
          <w:szCs w:val="20"/>
          <w:vertAlign w:val="baseline"/>
          <w:rtl w:val="0"/>
        </w:rPr>
        <w:t xml:space="preserve">Indian Newspaper, “The Indian Express”</w:t>
      </w:r>
      <w:r w:rsidDel="00000000" w:rsidR="00000000" w:rsidRPr="00000000">
        <w:rPr>
          <w:rFonts w:ascii="Arial" w:cs="Arial" w:eastAsia="Arial" w:hAnsi="Arial"/>
          <w:sz w:val="20"/>
          <w:szCs w:val="20"/>
          <w:vertAlign w:val="baseline"/>
          <w:rtl w:val="0"/>
        </w:rPr>
        <w:t xml:space="preserve"> about </w:t>
      </w:r>
    </w:p>
    <w:p w:rsidR="00000000" w:rsidDel="00000000" w:rsidP="00000000" w:rsidRDefault="00000000" w:rsidRPr="00000000" w14:paraId="0000024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Non-profit organization which was started to secure blood for thalassemia </w:t>
      </w:r>
    </w:p>
    <w:p w:rsidR="00000000" w:rsidDel="00000000" w:rsidP="00000000" w:rsidRDefault="00000000" w:rsidRPr="00000000" w14:paraId="00000242">
      <w:pPr>
        <w:rPr>
          <w:rFonts w:ascii="Arial" w:cs="Arial" w:eastAsia="Arial" w:hAnsi="Arial"/>
          <w:b w:val="0"/>
          <w:sz w:val="16"/>
          <w:szCs w:val="16"/>
          <w:vertAlign w:val="baseline"/>
        </w:rPr>
      </w:pPr>
      <w:bookmarkStart w:colFirst="0" w:colLast="0" w:name="_heading=h.gjdgxs" w:id="0"/>
      <w:bookmarkEnd w:id="0"/>
      <w:r w:rsidDel="00000000" w:rsidR="00000000" w:rsidRPr="00000000">
        <w:rPr>
          <w:rFonts w:ascii="Arial" w:cs="Arial" w:eastAsia="Arial" w:hAnsi="Arial"/>
          <w:sz w:val="20"/>
          <w:szCs w:val="20"/>
          <w:vertAlign w:val="baseline"/>
          <w:rtl w:val="0"/>
        </w:rPr>
        <w:t xml:space="preserve">                                                               patients?</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sectPr>
      <w:type w:val="continuous"/>
      <w:pgSz w:h="15840" w:w="12240" w:orient="portrait"/>
      <w:pgMar w:bottom="1008" w:top="1008" w:left="1152"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6">
    <w:pPr>
      <w:rPr>
        <w:sz w:val="20"/>
        <w:szCs w:val="20"/>
        <w:vertAlign w:val="baseline"/>
      </w:rPr>
    </w:pPr>
    <w:r w:rsidDel="00000000" w:rsidR="00000000" w:rsidRPr="00000000">
      <w:rPr>
        <w:vertAlign w:val="baseline"/>
        <w:rtl w:val="0"/>
      </w:rPr>
      <w:t xml:space="preserve">Manoj K Mittal MBBS, MSc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480"/>
      </w:tabs>
    </w:pPr>
    <w:rPr>
      <w:rFonts w:ascii="Bookman Old Style" w:cs="Bookman Old Style" w:eastAsia="Bookman Old Style" w:hAnsi="Bookman Old Style"/>
      <w:i w:val="1"/>
      <w:sz w:val="18"/>
      <w:szCs w:val="18"/>
      <w:vertAlign w:val="baseline"/>
    </w:rPr>
  </w:style>
  <w:style w:type="paragraph" w:styleId="Heading2">
    <w:name w:val="heading 2"/>
    <w:basedOn w:val="Normal"/>
    <w:next w:val="Normal"/>
    <w:pPr>
      <w:keepNext w:val="1"/>
    </w:pPr>
    <w:rPr>
      <w:rFonts w:ascii="Bookman Old Style" w:cs="Bookman Old Style" w:eastAsia="Bookman Old Style" w:hAnsi="Bookman Old Style"/>
      <w:sz w:val="18"/>
      <w:szCs w:val="18"/>
      <w:u w:val="single"/>
      <w:vertAlign w:val="baseline"/>
    </w:rPr>
  </w:style>
  <w:style w:type="paragraph" w:styleId="Heading3">
    <w:name w:val="heading 3"/>
    <w:basedOn w:val="Normal"/>
    <w:next w:val="Normal"/>
    <w:pPr>
      <w:keepNext w:val="1"/>
    </w:pPr>
    <w:rPr>
      <w:rFonts w:ascii="Bookman Old Style" w:cs="Bookman Old Style" w:eastAsia="Bookman Old Style" w:hAnsi="Bookman Old Style"/>
      <w:b w:val="1"/>
      <w:sz w:val="20"/>
      <w:szCs w:val="20"/>
      <w:u w:val="single"/>
      <w:vertAlign w:val="baseline"/>
    </w:rPr>
  </w:style>
  <w:style w:type="paragraph" w:styleId="Heading4">
    <w:name w:val="heading 4"/>
    <w:basedOn w:val="Normal"/>
    <w:next w:val="Normal"/>
    <w:pPr>
      <w:keepNext w:val="1"/>
      <w:widowControl w:val="0"/>
      <w:tabs>
        <w:tab w:val="left" w:leader="none" w:pos="-1920"/>
      </w:tabs>
    </w:pPr>
    <w:rPr>
      <w:rFonts w:ascii="Bookman Old Style" w:cs="Bookman Old Style" w:eastAsia="Bookman Old Style" w:hAnsi="Bookman Old Style"/>
      <w:sz w:val="20"/>
      <w:szCs w:val="20"/>
      <w:u w:val="single"/>
      <w:vertAlign w:val="baseline"/>
    </w:rPr>
  </w:style>
  <w:style w:type="paragraph" w:styleId="Heading5">
    <w:name w:val="heading 5"/>
    <w:basedOn w:val="Normal"/>
    <w:next w:val="Normal"/>
    <w:pPr>
      <w:keepNext w:val="1"/>
      <w:widowControl w:val="0"/>
      <w:ind w:left="3480"/>
    </w:pPr>
    <w:rPr>
      <w:rFonts w:ascii="Bookman Old Style" w:cs="Bookman Old Style" w:eastAsia="Bookman Old Style" w:hAnsi="Bookman Old Style"/>
      <w:i w:val="1"/>
      <w:sz w:val="18"/>
      <w:szCs w:val="18"/>
      <w:vertAlign w:val="baseline"/>
    </w:rPr>
  </w:style>
  <w:style w:type="paragraph" w:styleId="Heading6">
    <w:name w:val="heading 6"/>
    <w:basedOn w:val="Normal"/>
    <w:next w:val="Normal"/>
    <w:pPr>
      <w:keepNext w:val="1"/>
      <w:widowControl w:val="0"/>
      <w:ind w:left="3480" w:hanging="3480"/>
    </w:pPr>
    <w:rPr>
      <w:rFonts w:ascii="Bookman Old Style" w:cs="Bookman Old Style" w:eastAsia="Bookman Old Style" w:hAnsi="Bookman Old Style"/>
      <w:i w:val="1"/>
      <w:sz w:val="18"/>
      <w:szCs w:val="18"/>
      <w:vertAlign w:val="baseline"/>
    </w:rPr>
  </w:style>
  <w:style w:type="paragraph" w:styleId="Title">
    <w:name w:val="Title"/>
    <w:basedOn w:val="Normal"/>
    <w:next w:val="Normal"/>
    <w:pPr>
      <w:widowControl w:val="0"/>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3480"/>
      </w:tabs>
      <w:suppressAutoHyphens w:val="1"/>
      <w:spacing w:line="1" w:lineRule="atLeast"/>
      <w:ind w:leftChars="-1" w:rightChars="0" w:firstLineChars="-1"/>
      <w:textDirection w:val="btLr"/>
      <w:textAlignment w:val="top"/>
      <w:outlineLvl w:val="0"/>
    </w:pPr>
    <w:rPr>
      <w:rFonts w:ascii="Bookman Old Style" w:hAnsi="Bookman Old Style"/>
      <w:i w:val="1"/>
      <w:snapToGrid w:val="0"/>
      <w:w w:val="100"/>
      <w:position w:val="-1"/>
      <w:sz w:val="18"/>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Bookman Old Style" w:hAnsi="Bookman Old Style"/>
      <w:w w:val="100"/>
      <w:position w:val="-1"/>
      <w:sz w:val="18"/>
      <w:szCs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Bookman Old Style" w:hAnsi="Bookman Old Style"/>
      <w:b w:val="1"/>
      <w:bCs w:val="1"/>
      <w:w w:val="100"/>
      <w:position w:val="-1"/>
      <w:sz w:val="20"/>
      <w:szCs w:val="24"/>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tabs>
        <w:tab w:val="left" w:leader="none" w:pos="-1920"/>
      </w:tabs>
      <w:suppressAutoHyphens w:val="1"/>
      <w:spacing w:line="1" w:lineRule="atLeast"/>
      <w:ind w:leftChars="-1" w:rightChars="0" w:firstLineChars="-1"/>
      <w:textDirection w:val="btLr"/>
      <w:textAlignment w:val="top"/>
      <w:outlineLvl w:val="3"/>
    </w:pPr>
    <w:rPr>
      <w:rFonts w:ascii="Bookman Old Style" w:hAnsi="Bookman Old Style"/>
      <w:snapToGrid w:val="0"/>
      <w:w w:val="100"/>
      <w:position w:val="-1"/>
      <w:sz w:val="20"/>
      <w:szCs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suppressAutoHyphens w:val="1"/>
      <w:spacing w:line="1" w:lineRule="atLeast"/>
      <w:ind w:left="3480" w:leftChars="-1" w:rightChars="0" w:firstLineChars="-1"/>
      <w:textDirection w:val="btLr"/>
      <w:textAlignment w:val="top"/>
      <w:outlineLvl w:val="4"/>
    </w:pPr>
    <w:rPr>
      <w:rFonts w:ascii="Bookman Old Style" w:hAnsi="Bookman Old Style"/>
      <w:i w:val="1"/>
      <w:snapToGrid w:val="0"/>
      <w:w w:val="100"/>
      <w:position w:val="-1"/>
      <w:sz w:val="18"/>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widowControl w:val="0"/>
      <w:suppressAutoHyphens w:val="1"/>
      <w:spacing w:line="1" w:lineRule="atLeast"/>
      <w:ind w:left="3480" w:leftChars="-1" w:rightChars="0" w:hanging="3480" w:firstLineChars="-1"/>
      <w:textDirection w:val="btLr"/>
      <w:textAlignment w:val="top"/>
      <w:outlineLvl w:val="5"/>
    </w:pPr>
    <w:rPr>
      <w:rFonts w:ascii="Bookman Old Style" w:hAnsi="Bookman Old Style"/>
      <w:i w:val="1"/>
      <w:iCs w:val="1"/>
      <w:snapToGrid w:val="0"/>
      <w:w w:val="100"/>
      <w:position w:val="-1"/>
      <w:sz w:val="1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itle">
    <w:name w:val="Title"/>
    <w:basedOn w:val="Normal"/>
    <w:next w:val="Title"/>
    <w:autoRedefine w:val="0"/>
    <w:hidden w:val="0"/>
    <w:qFormat w:val="0"/>
    <w:pPr>
      <w:widowControl w:val="0"/>
      <w:suppressAutoHyphens w:val="1"/>
      <w:spacing w:line="1" w:lineRule="atLeast"/>
      <w:ind w:leftChars="-1" w:rightChars="0" w:firstLineChars="-1"/>
      <w:jc w:val="center"/>
      <w:textDirection w:val="btLr"/>
      <w:textAlignment w:val="top"/>
      <w:outlineLvl w:val="0"/>
    </w:pPr>
    <w:rPr>
      <w:b w:val="1"/>
      <w:snapToGrid w:val="0"/>
      <w:w w:val="100"/>
      <w:position w:val="-1"/>
      <w:sz w:val="28"/>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widowControl w:val="0"/>
      <w:tabs>
        <w:tab w:val="left" w:leader="none" w:pos="3450"/>
        <w:tab w:val="left" w:leader="none" w:pos="3735"/>
      </w:tabs>
      <w:suppressAutoHyphens w:val="1"/>
      <w:spacing w:line="1" w:lineRule="atLeast"/>
      <w:ind w:left="360" w:leftChars="-1" w:rightChars="0" w:hanging="360" w:firstLineChars="-1"/>
      <w:textDirection w:val="btLr"/>
      <w:textAlignment w:val="top"/>
      <w:outlineLvl w:val="0"/>
    </w:pPr>
    <w:rPr>
      <w:rFonts w:ascii="Bookman Old Style" w:hAnsi="Bookman Old Style"/>
      <w:snapToGrid w:val="0"/>
      <w:w w:val="100"/>
      <w:position w:val="-1"/>
      <w:sz w:val="18"/>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tabs>
        <w:tab w:val="left" w:leader="none" w:pos="3480"/>
      </w:tabs>
      <w:suppressAutoHyphens w:val="1"/>
      <w:spacing w:line="1" w:lineRule="atLeast"/>
      <w:ind w:leftChars="-1" w:rightChars="0" w:firstLineChars="-1"/>
      <w:textDirection w:val="btLr"/>
      <w:textAlignment w:val="top"/>
      <w:outlineLvl w:val="0"/>
    </w:pPr>
    <w:rPr>
      <w:rFonts w:ascii="Bookman Old Style" w:hAnsi="Bookman Old Style"/>
      <w:w w:val="100"/>
      <w:position w:val="-1"/>
      <w:sz w:val="18"/>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widowControl w:val="0"/>
      <w:tabs>
        <w:tab w:val="left" w:leader="none" w:pos="-1920"/>
      </w:tabs>
      <w:suppressAutoHyphens w:val="1"/>
      <w:spacing w:line="1" w:lineRule="atLeast"/>
      <w:ind w:left="3480" w:leftChars="-1" w:rightChars="0" w:hanging="3480" w:firstLineChars="-1"/>
      <w:textDirection w:val="btLr"/>
      <w:textAlignment w:val="top"/>
      <w:outlineLvl w:val="0"/>
    </w:pPr>
    <w:rPr>
      <w:rFonts w:ascii="Bookman Old Style" w:hAnsi="Bookman Old Style"/>
      <w:w w:val="100"/>
      <w:position w:val="-1"/>
      <w:sz w:val="18"/>
      <w:szCs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3480" w:leftChars="-1" w:rightChars="0" w:firstLineChars="-1"/>
      <w:textDirection w:val="btLr"/>
      <w:textAlignment w:val="top"/>
      <w:outlineLvl w:val="0"/>
    </w:pPr>
    <w:rPr>
      <w:rFonts w:ascii="Bookman Old Style" w:hAnsi="Bookman Old Style"/>
      <w:snapToGrid w:val="0"/>
      <w:w w:val="100"/>
      <w:position w:val="-1"/>
      <w:sz w:val="18"/>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Objective">
    <w:name w:val="Objective"/>
    <w:basedOn w:val="Normal"/>
    <w:next w:val="BodyText"/>
    <w:autoRedefine w:val="0"/>
    <w:hidden w:val="0"/>
    <w:qFormat w:val="0"/>
    <w:pPr>
      <w:suppressAutoHyphens w:val="1"/>
      <w:spacing w:after="220" w:before="220" w:line="220"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yshortcuts">
    <w:name w:val="yshortcuts"/>
    <w:basedOn w:val="DefaultParagraphFont"/>
    <w:next w:val="yshortcuts"/>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HTMLPreformatted">
    <w:name w:val="HTML Preformatted"/>
    <w:basedOn w:val="Normal"/>
    <w:next w:val="HTMLPreformatted"/>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rPr>
  </w:style>
  <w:style w:type="character" w:styleId="il">
    <w:name w:val="il"/>
    <w:basedOn w:val="DefaultParagraphFont"/>
    <w:next w:val="il"/>
    <w:autoRedefine w:val="0"/>
    <w:hidden w:val="0"/>
    <w:qFormat w:val="0"/>
    <w:rPr>
      <w:w w:val="100"/>
      <w:position w:val="-1"/>
      <w:effect w:val="none"/>
      <w:vertAlign w:val="baseline"/>
      <w:cs w:val="0"/>
      <w:em w:val="none"/>
      <w:lang/>
    </w:rPr>
  </w:style>
  <w:style w:type="paragraph" w:styleId="EndNoteBibliography">
    <w:name w:val="EndNote Bibliography"/>
    <w:basedOn w:val="Normal"/>
    <w:next w:val="EndNoteBibliography"/>
    <w:autoRedefine w:val="0"/>
    <w:hidden w:val="0"/>
    <w:qFormat w:val="0"/>
    <w:pPr>
      <w:suppressAutoHyphens w:val="1"/>
      <w:spacing w:after="200" w:line="1" w:lineRule="atLeast"/>
      <w:ind w:leftChars="-1" w:rightChars="0" w:firstLineChars="-1"/>
      <w:textDirection w:val="btLr"/>
      <w:textAlignment w:val="top"/>
      <w:outlineLvl w:val="0"/>
    </w:pPr>
    <w:rPr>
      <w:rFonts w:ascii="Calibri" w:eastAsia="Calibri" w:hAnsi="Calibri"/>
      <w:noProof w:val="1"/>
      <w:w w:val="100"/>
      <w:position w:val="-1"/>
      <w:sz w:val="22"/>
      <w:szCs w:val="22"/>
      <w:effect w:val="none"/>
      <w:vertAlign w:val="baseline"/>
      <w:cs w:val="0"/>
      <w:em w:val="none"/>
      <w:lang w:bidi="ar-SA" w:eastAsia="und" w:val="und"/>
    </w:rPr>
  </w:style>
  <w:style w:type="character" w:styleId="EndNoteBibliographyChar">
    <w:name w:val="EndNote Bibliography Char"/>
    <w:next w:val="EndNoteBibliographyChar"/>
    <w:autoRedefine w:val="0"/>
    <w:hidden w:val="0"/>
    <w:qFormat w:val="0"/>
    <w:rPr>
      <w:rFonts w:ascii="Calibri" w:eastAsia="Calibri" w:hAnsi="Calibri"/>
      <w:noProof w:val="1"/>
      <w:w w:val="100"/>
      <w:position w:val="-1"/>
      <w:sz w:val="22"/>
      <w:szCs w:val="22"/>
      <w:effect w:val="none"/>
      <w:vertAlign w:val="baseline"/>
      <w:cs w:val="0"/>
      <w:em w:val="none"/>
      <w:lang w:eastAsia="und" w:val="und"/>
    </w:rPr>
  </w:style>
  <w:style w:type="paragraph" w:styleId="EndNoteBibliographyTitle">
    <w:name w:val="EndNote Bibliography Title"/>
    <w:basedOn w:val="Normal"/>
    <w:next w:val="EndNoteBibliographyTitle"/>
    <w:autoRedefine w:val="0"/>
    <w:hidden w:val="0"/>
    <w:qFormat w:val="0"/>
    <w:pPr>
      <w:suppressAutoHyphens w:val="1"/>
      <w:spacing w:line="1" w:lineRule="atLeast"/>
      <w:ind w:leftChars="-1" w:rightChars="0" w:firstLineChars="-1"/>
      <w:jc w:val="center"/>
      <w:textDirection w:val="btLr"/>
      <w:textAlignment w:val="top"/>
      <w:outlineLvl w:val="0"/>
    </w:pPr>
    <w:rPr>
      <w:noProof w:val="1"/>
      <w:w w:val="100"/>
      <w:position w:val="-1"/>
      <w:sz w:val="24"/>
      <w:szCs w:val="24"/>
      <w:effect w:val="none"/>
      <w:vertAlign w:val="baseline"/>
      <w:cs w:val="0"/>
      <w:em w:val="none"/>
      <w:lang w:bidi="ar-SA" w:eastAsia="und" w:val="und"/>
    </w:rPr>
  </w:style>
  <w:style w:type="character" w:styleId="BodyTextIndent2Char">
    <w:name w:val="Body Text Indent 2 Char"/>
    <w:next w:val="BodyTextIndent2Char"/>
    <w:autoRedefine w:val="0"/>
    <w:hidden w:val="0"/>
    <w:qFormat w:val="0"/>
    <w:rPr>
      <w:rFonts w:ascii="Bookman Old Style" w:hAnsi="Bookman Old Style"/>
      <w:w w:val="100"/>
      <w:position w:val="-1"/>
      <w:sz w:val="18"/>
      <w:szCs w:val="24"/>
      <w:effect w:val="none"/>
      <w:vertAlign w:val="baseline"/>
      <w:cs w:val="0"/>
      <w:em w:val="none"/>
      <w:lang/>
    </w:rPr>
  </w:style>
  <w:style w:type="character" w:styleId="EndNoteBibliographyTitleChar">
    <w:name w:val="EndNote Bibliography Title Char"/>
    <w:next w:val="EndNoteBibliographyTitleChar"/>
    <w:autoRedefine w:val="0"/>
    <w:hidden w:val="0"/>
    <w:qFormat w:val="0"/>
    <w:rPr>
      <w:rFonts w:ascii="Bookman Old Style" w:hAnsi="Bookman Old Style"/>
      <w:noProof w:val="1"/>
      <w:w w:val="100"/>
      <w:position w:val="-1"/>
      <w:sz w:val="24"/>
      <w:szCs w:val="24"/>
      <w:effect w:val="none"/>
      <w:vertAlign w:val="baseline"/>
      <w:cs w:val="0"/>
      <w:em w:val="none"/>
      <w:lang w:eastAsia="und" w:val="und"/>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fo.umkc.edu/news/if-you-toke-beware-of-stroke/" TargetMode="External"/><Relationship Id="rId22" Type="http://schemas.openxmlformats.org/officeDocument/2006/relationships/hyperlink" Target="https://www.reuters.com/article/us-health-videos-peripheral-neuropathy-idUSKCN0SM2DU20151028" TargetMode="External"/><Relationship Id="rId21" Type="http://schemas.openxmlformats.org/officeDocument/2006/relationships/hyperlink" Target="https://consumer.healthday.com/cardiology-2/misc-bowel-problems-news-79/asa-certain-factors-up-odds-of-post-stroke-bowel-obstruction-708138.html" TargetMode="External"/><Relationship Id="rId24" Type="http://schemas.openxmlformats.org/officeDocument/2006/relationships/hyperlink" Target="https://www.kansascity.com/news/local/article1379677.html" TargetMode="External"/><Relationship Id="rId23" Type="http://schemas.openxmlformats.org/officeDocument/2006/relationships/hyperlink" Target="https://www.medscape.com/viewarticle/8520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0-0001-7799-7927" TargetMode="External"/><Relationship Id="rId25" Type="http://schemas.openxmlformats.org/officeDocument/2006/relationships/hyperlink" Target="https://thechart.blogs.cnn.com/2012/08/24/facebook-helps-doctors-with-diagnosi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hyperlink" Target="https://vitals.sutterhealth.org/bruce-willis-has-aphasia-what-it-is-how-you-can-prevent-it/" TargetMode="External"/><Relationship Id="rId10" Type="http://schemas.openxmlformats.org/officeDocument/2006/relationships/hyperlink" Target="https://www.modbee.com/news/coronavirus/article260084965.html" TargetMode="External"/><Relationship Id="rId13" Type="http://schemas.openxmlformats.org/officeDocument/2006/relationships/hyperlink" Target="https://www.sacbee.com/news/local/health-and-medicine/article251264729.html" TargetMode="External"/><Relationship Id="rId12" Type="http://schemas.openxmlformats.org/officeDocument/2006/relationships/hyperlink" Target="https://www.sacmag.com/health/having-a-stroke/" TargetMode="External"/><Relationship Id="rId15" Type="http://schemas.openxmlformats.org/officeDocument/2006/relationships/hyperlink" Target="https://vitals.sutterhealth.org/sutter-medical-center-receives-highest-certification-for-stroke-care/" TargetMode="External"/><Relationship Id="rId14" Type="http://schemas.openxmlformats.org/officeDocument/2006/relationships/hyperlink" Target="https://fox40.com/news/local-news/local-physicians-band-together-to-help-indians-amid-covid-19-crisis/" TargetMode="External"/><Relationship Id="rId17" Type="http://schemas.openxmlformats.org/officeDocument/2006/relationships/hyperlink" Target="https://fox40.com/news/local-news/patients-in-need-of-emergency-care-are-avoiding-hospitals-due-to-covid-19-doctors-say/" TargetMode="External"/><Relationship Id="rId16" Type="http://schemas.openxmlformats.org/officeDocument/2006/relationships/hyperlink" Target="https://www.bizjournals.com/sacramento/news/2020/04/27/as-heart-attack-rates-plummet-doctors-worry.html" TargetMode="External"/><Relationship Id="rId19" Type="http://schemas.openxmlformats.org/officeDocument/2006/relationships/hyperlink" Target="https://www.kcra.com/article/sacramento-doctors-mother-suffers-stroke-giving-birth/27187282#" TargetMode="External"/><Relationship Id="rId18" Type="http://schemas.openxmlformats.org/officeDocument/2006/relationships/hyperlink" Target="https://www.sutterhealth.org/health/brain-memory/be-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SQ4ZFJ4VGrtg9zWpJdT2HUKow==">CgMxLjAyCGguZ2pkZ3hzOAByITFMd3VpRnBRVm9Ma0xmdmFfTHpDd2N5NmNPVGVvYVh2YQ==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2024-04-25T00:13:00Z</dcterms:created>
  <dc:creator>Manoj K Mittal</dc:creator>
</cp:coreProperties>
</file>

<file path=docProps/custom.xml><?xml version="1.0" encoding="utf-8"?>
<Properties xmlns="http://schemas.openxmlformats.org/officeDocument/2006/custom-properties" xmlns:vt="http://schemas.openxmlformats.org/officeDocument/2006/docPropsVTypes"/>
</file>