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96" w:rsidRPr="00BA0D96" w:rsidRDefault="00BA0D96" w:rsidP="00BA0D96">
      <w:pPr>
        <w:rPr>
          <w:rFonts w:cs="Arial"/>
          <w:sz w:val="36"/>
          <w:szCs w:val="36"/>
        </w:rPr>
      </w:pPr>
      <w:proofErr w:type="spellStart"/>
      <w:r w:rsidRPr="00BA0D96">
        <w:rPr>
          <w:rFonts w:cs="Arial"/>
          <w:b/>
          <w:sz w:val="36"/>
          <w:szCs w:val="36"/>
        </w:rPr>
        <w:t>Metafer</w:t>
      </w:r>
      <w:proofErr w:type="spellEnd"/>
      <w:r w:rsidRPr="00BA0D96">
        <w:rPr>
          <w:rFonts w:cs="Arial"/>
          <w:b/>
          <w:sz w:val="36"/>
          <w:szCs w:val="36"/>
        </w:rPr>
        <w:t xml:space="preserve"> Slide Scanning System</w:t>
      </w:r>
      <w:r w:rsidRPr="00BA0D96">
        <w:rPr>
          <w:rFonts w:cs="Arial"/>
          <w:sz w:val="36"/>
          <w:szCs w:val="36"/>
        </w:rPr>
        <w:t xml:space="preserve"> </w:t>
      </w:r>
    </w:p>
    <w:p w:rsidR="00BA0D96" w:rsidRPr="00BA0D96" w:rsidRDefault="00BA0D96" w:rsidP="00BA0D96"/>
    <w:p w:rsidR="00A66F2F" w:rsidRPr="00396353" w:rsidRDefault="00A66F2F" w:rsidP="00A66F2F">
      <w:pPr>
        <w:rPr>
          <w:b/>
          <w:lang w:val="cs-CZ"/>
        </w:rPr>
      </w:pPr>
      <w:r w:rsidRPr="00FC468B">
        <w:rPr>
          <w:b/>
          <w:lang w:val="cs-CZ"/>
        </w:rPr>
        <w:t>Equipment:</w:t>
      </w:r>
      <w:r w:rsidR="00141189" w:rsidRPr="00FC468B">
        <w:rPr>
          <w:b/>
          <w:lang w:val="cs-CZ"/>
        </w:rPr>
        <w:t xml:space="preserve"> </w:t>
      </w:r>
      <w:r w:rsidR="00B600E5" w:rsidRPr="00B600E5">
        <w:rPr>
          <w:lang w:val="cs-CZ"/>
        </w:rPr>
        <w:t>Metafer Slide Scanning System version 3.11.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00354D">
        <w:rPr>
          <w:b/>
        </w:rPr>
        <w:t>IEM2</w:t>
      </w:r>
    </w:p>
    <w:p w:rsidR="00FC468B" w:rsidRPr="00BB3FCA" w:rsidRDefault="00FC468B" w:rsidP="00FC468B">
      <w:pPr>
        <w:rPr>
          <w:rFonts w:ascii="Calibri" w:eastAsia="Calibri" w:hAnsi="Calibri" w:cs="Times New Roman"/>
        </w:rPr>
      </w:pPr>
      <w:r w:rsidRPr="00BB3FCA">
        <w:rPr>
          <w:rFonts w:ascii="Calibri" w:eastAsia="Calibri" w:hAnsi="Calibri" w:cs="Times New Roman"/>
          <w:b/>
        </w:rPr>
        <w:t xml:space="preserve">Responsible coordinator: </w:t>
      </w:r>
      <w:r w:rsidR="000D2071" w:rsidRPr="00FC468B">
        <w:rPr>
          <w:rFonts w:ascii="Calibri" w:eastAsia="Calibri" w:hAnsi="Calibri" w:cs="Times New Roman"/>
        </w:rPr>
        <w:t>Táňa Brzicová, MSc.</w:t>
      </w:r>
    </w:p>
    <w:p w:rsidR="00FC468B" w:rsidRPr="00BB3FCA" w:rsidRDefault="00FC468B" w:rsidP="00FC468B">
      <w:pPr>
        <w:rPr>
          <w:rFonts w:ascii="Calibri" w:eastAsia="Calibri" w:hAnsi="Calibri" w:cs="Times New Roman"/>
          <w:b/>
        </w:rPr>
      </w:pPr>
      <w:r w:rsidRPr="00BB3FCA">
        <w:rPr>
          <w:rFonts w:ascii="Calibri" w:eastAsia="Calibri" w:hAnsi="Calibri" w:cs="Times New Roman"/>
          <w:b/>
        </w:rPr>
        <w:t xml:space="preserve">Name of Institution: </w:t>
      </w:r>
      <w:r w:rsidRPr="00BB3FCA">
        <w:rPr>
          <w:rFonts w:ascii="Calibri" w:eastAsia="Calibri" w:hAnsi="Calibri" w:cs="Times New Roman"/>
          <w:bCs/>
          <w:lang w:val="en-GB"/>
        </w:rPr>
        <w:t>Institute of Experimental Medicine, CAS</w:t>
      </w:r>
    </w:p>
    <w:p w:rsidR="00FC468B" w:rsidRPr="00BB3FCA" w:rsidRDefault="00FC468B" w:rsidP="00FC468B">
      <w:pPr>
        <w:spacing w:before="120" w:after="120"/>
        <w:rPr>
          <w:rFonts w:ascii="Calibri" w:eastAsia="Calibri" w:hAnsi="Calibri" w:cs="Arial"/>
          <w:lang w:val="en-GB"/>
        </w:rPr>
      </w:pPr>
      <w:r w:rsidRPr="00BB3FCA">
        <w:rPr>
          <w:rFonts w:ascii="Calibri" w:eastAsia="Calibri" w:hAnsi="Calibri" w:cs="Times New Roman"/>
          <w:b/>
        </w:rPr>
        <w:t xml:space="preserve">Address of Institution: </w:t>
      </w:r>
      <w:proofErr w:type="spellStart"/>
      <w:r w:rsidRPr="00BB3FCA">
        <w:rPr>
          <w:rFonts w:ascii="Calibri" w:eastAsia="Calibri" w:hAnsi="Calibri" w:cs="Times New Roman"/>
        </w:rPr>
        <w:t>Vídeňská</w:t>
      </w:r>
      <w:proofErr w:type="spellEnd"/>
      <w:r w:rsidRPr="00BB3FCA">
        <w:rPr>
          <w:rFonts w:ascii="Calibri" w:eastAsia="Calibri" w:hAnsi="Calibri" w:cs="Times New Roman"/>
        </w:rPr>
        <w:t xml:space="preserve"> 1083, 142 20 Prague 4,</w:t>
      </w:r>
      <w:r w:rsidRPr="00BB3FCA">
        <w:rPr>
          <w:rFonts w:ascii="Calibri" w:eastAsia="Calibri" w:hAnsi="Calibri" w:cs="Arial"/>
          <w:lang w:val="en-GB"/>
        </w:rPr>
        <w:t xml:space="preserve"> Czech Republic</w:t>
      </w:r>
    </w:p>
    <w:p w:rsidR="000D2071" w:rsidRDefault="00FC468B" w:rsidP="000D2071">
      <w:pPr>
        <w:spacing w:before="120" w:after="120"/>
        <w:rPr>
          <w:rFonts w:ascii="Calibri" w:eastAsia="Calibri" w:hAnsi="Calibri" w:cs="Times New Roman"/>
        </w:rPr>
      </w:pPr>
      <w:r w:rsidRPr="00BB3FCA">
        <w:rPr>
          <w:rFonts w:ascii="Calibri" w:eastAsia="Calibri" w:hAnsi="Calibri" w:cs="Times New Roman"/>
          <w:b/>
        </w:rPr>
        <w:t xml:space="preserve">E-mail: </w:t>
      </w:r>
      <w:hyperlink r:id="rId6" w:history="1">
        <w:r w:rsidR="000D2071" w:rsidRPr="00905E23">
          <w:rPr>
            <w:rStyle w:val="Hypertextovodkaz"/>
            <w:rFonts w:ascii="Calibri" w:eastAsia="Calibri" w:hAnsi="Calibri" w:cs="Times New Roman"/>
          </w:rPr>
          <w:t>tana.brzicova@biomed.cas.cz</w:t>
        </w:r>
      </w:hyperlink>
    </w:p>
    <w:p w:rsidR="00FC468B" w:rsidRPr="00BB3FCA" w:rsidRDefault="00FC468B" w:rsidP="00FC468B">
      <w:pPr>
        <w:spacing w:before="120" w:after="120"/>
        <w:rPr>
          <w:rFonts w:ascii="Calibri" w:eastAsia="Calibri" w:hAnsi="Calibri" w:cs="Times New Roman"/>
          <w:b/>
        </w:rPr>
      </w:pPr>
      <w:r w:rsidRPr="00BB3FCA">
        <w:rPr>
          <w:rFonts w:ascii="Calibri" w:eastAsia="Calibri" w:hAnsi="Calibri" w:cs="Times New Roman"/>
          <w:b/>
        </w:rPr>
        <w:t xml:space="preserve">Telephone: </w:t>
      </w:r>
      <w:r w:rsidRPr="00BB3FCA">
        <w:rPr>
          <w:rFonts w:ascii="Calibri" w:eastAsia="Calibri" w:hAnsi="Calibri" w:cs="Times New Roman"/>
          <w:lang w:val="en-GB"/>
        </w:rPr>
        <w:t>+420 241062</w:t>
      </w:r>
      <w:r>
        <w:rPr>
          <w:rFonts w:ascii="Calibri" w:eastAsia="Calibri" w:hAnsi="Calibri" w:cs="Times New Roman"/>
          <w:lang w:val="en-GB"/>
        </w:rPr>
        <w:t>675</w:t>
      </w:r>
    </w:p>
    <w:p w:rsidR="00FC468B" w:rsidRPr="00BB3FCA" w:rsidRDefault="00FC468B" w:rsidP="00FC468B">
      <w:pPr>
        <w:spacing w:before="120" w:after="120"/>
        <w:rPr>
          <w:rFonts w:ascii="Calibri" w:eastAsia="Calibri" w:hAnsi="Calibri" w:cs="Times New Roman"/>
          <w:lang w:val="en-GB"/>
        </w:rPr>
      </w:pPr>
      <w:r w:rsidRPr="00BB3FCA">
        <w:rPr>
          <w:rFonts w:ascii="Calibri" w:eastAsia="Calibri" w:hAnsi="Calibri" w:cs="Times New Roman"/>
          <w:b/>
        </w:rPr>
        <w:t xml:space="preserve">Homepage: </w:t>
      </w:r>
      <w:hyperlink r:id="rId7" w:history="1">
        <w:r w:rsidRPr="00905E23">
          <w:rPr>
            <w:rStyle w:val="Hypertextovodkaz"/>
            <w:rFonts w:ascii="Calibri" w:eastAsia="Calibri" w:hAnsi="Calibri" w:cs="Times New Roman"/>
            <w:lang w:val="en-GB"/>
          </w:rPr>
          <w:t>http://www.iem.cas.cz/</w:t>
        </w:r>
      </w:hyperlink>
    </w:p>
    <w:p w:rsidR="00FC468B" w:rsidRPr="00BB3FCA" w:rsidRDefault="00FC468B" w:rsidP="00FC468B">
      <w:pPr>
        <w:spacing w:before="120" w:after="120"/>
        <w:rPr>
          <w:rFonts w:ascii="Calibri" w:eastAsia="Calibri" w:hAnsi="Calibri" w:cs="Times New Roman"/>
          <w:b/>
          <w:lang w:val="cs-CZ"/>
        </w:rPr>
      </w:pPr>
      <w:r w:rsidRPr="00BB3FCA">
        <w:rPr>
          <w:rFonts w:ascii="Calibri" w:eastAsia="Calibri" w:hAnsi="Calibri" w:cs="Times New Roman"/>
          <w:b/>
        </w:rPr>
        <w:t xml:space="preserve">Contact person: </w:t>
      </w:r>
      <w:proofErr w:type="spellStart"/>
      <w:r w:rsidR="000D2071">
        <w:rPr>
          <w:rFonts w:ascii="Calibri" w:eastAsia="Calibri" w:hAnsi="Calibri" w:cs="Times New Roman"/>
        </w:rPr>
        <w:t>Jolana</w:t>
      </w:r>
      <w:proofErr w:type="spellEnd"/>
      <w:r w:rsidR="000D2071">
        <w:rPr>
          <w:rFonts w:ascii="Calibri" w:eastAsia="Calibri" w:hAnsi="Calibri" w:cs="Times New Roman"/>
        </w:rPr>
        <w:t xml:space="preserve"> </w:t>
      </w:r>
      <w:proofErr w:type="spellStart"/>
      <w:r w:rsidR="000D2071">
        <w:rPr>
          <w:rFonts w:ascii="Calibri" w:eastAsia="Calibri" w:hAnsi="Calibri" w:cs="Times New Roman"/>
        </w:rPr>
        <w:t>Vaňková</w:t>
      </w:r>
      <w:proofErr w:type="spellEnd"/>
    </w:p>
    <w:p w:rsidR="00FC468B" w:rsidRPr="000D2071" w:rsidRDefault="00FC468B" w:rsidP="00FC468B">
      <w:pPr>
        <w:spacing w:before="120" w:after="120"/>
        <w:rPr>
          <w:rFonts w:ascii="Calibri" w:eastAsia="Calibri" w:hAnsi="Calibri" w:cs="Times New Roman"/>
        </w:rPr>
      </w:pPr>
      <w:r w:rsidRPr="00BB3FCA">
        <w:rPr>
          <w:rFonts w:ascii="Calibri" w:eastAsia="Calibri" w:hAnsi="Calibri" w:cs="Times New Roman"/>
          <w:b/>
        </w:rPr>
        <w:t xml:space="preserve">E-mail: </w:t>
      </w:r>
      <w:r w:rsidR="000D2071" w:rsidRPr="000D2071">
        <w:rPr>
          <w:rFonts w:ascii="Calibri" w:eastAsia="Calibri" w:hAnsi="Calibri" w:cs="Times New Roman"/>
        </w:rPr>
        <w:t>jova@biomed.cas.cz</w:t>
      </w:r>
    </w:p>
    <w:p w:rsidR="00FC468B" w:rsidRPr="00BB3FCA" w:rsidRDefault="00FC468B" w:rsidP="00FC468B">
      <w:pPr>
        <w:rPr>
          <w:rFonts w:ascii="Calibri" w:eastAsia="Calibri" w:hAnsi="Calibri" w:cs="Times New Roman"/>
          <w:b/>
        </w:rPr>
      </w:pPr>
      <w:r w:rsidRPr="00BB3FCA">
        <w:rPr>
          <w:rFonts w:ascii="Calibri" w:eastAsia="Calibri" w:hAnsi="Calibri" w:cs="Times New Roman"/>
          <w:b/>
        </w:rPr>
        <w:t xml:space="preserve">Telephone: </w:t>
      </w:r>
      <w:r w:rsidRPr="00BB3FCA">
        <w:rPr>
          <w:rFonts w:ascii="Calibri" w:eastAsia="Calibri" w:hAnsi="Calibri" w:cs="Times New Roman"/>
          <w:lang w:val="en-GB"/>
        </w:rPr>
        <w:t>+420 2410626</w:t>
      </w:r>
      <w:r>
        <w:rPr>
          <w:rFonts w:ascii="Calibri" w:eastAsia="Calibri" w:hAnsi="Calibri" w:cs="Times New Roman"/>
          <w:lang w:val="en-GB"/>
        </w:rPr>
        <w:t>63</w:t>
      </w:r>
    </w:p>
    <w:p w:rsidR="00CB1BD4" w:rsidRDefault="00CB1BD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025EBC" w:rsidRDefault="009C2AFC" w:rsidP="00A66F2F">
      <w:pPr>
        <w:rPr>
          <w:b/>
          <w:i/>
        </w:rPr>
      </w:pPr>
      <w:r w:rsidRPr="00025EBC">
        <w:rPr>
          <w:b/>
          <w:i/>
        </w:rPr>
        <w:t>Description of equipment:</w:t>
      </w:r>
    </w:p>
    <w:p w:rsidR="00133B13" w:rsidRPr="00133B13" w:rsidRDefault="00133B13" w:rsidP="00C37325">
      <w:pPr>
        <w:spacing w:after="100" w:afterAutospacing="1"/>
        <w:jc w:val="both"/>
        <w:rPr>
          <w:rFonts w:cs="Times New Roman"/>
          <w:bCs/>
          <w:lang w:val="en-GB"/>
        </w:rPr>
      </w:pPr>
      <w:proofErr w:type="spellStart"/>
      <w:r w:rsidRPr="00133B13">
        <w:rPr>
          <w:rFonts w:cs="Times New Roman"/>
          <w:bCs/>
          <w:lang w:val="en-GB"/>
        </w:rPr>
        <w:t>Metafer</w:t>
      </w:r>
      <w:proofErr w:type="spellEnd"/>
      <w:r w:rsidRPr="00133B13">
        <w:rPr>
          <w:rFonts w:cs="Times New Roman"/>
          <w:bCs/>
          <w:lang w:val="en-GB"/>
        </w:rPr>
        <w:t xml:space="preserve"> is an automated multi-purpose slide scanning platform. Equipped</w:t>
      </w:r>
      <w:r w:rsidR="00BF656E">
        <w:rPr>
          <w:rFonts w:cs="Times New Roman"/>
          <w:bCs/>
          <w:lang w:val="en-GB"/>
        </w:rPr>
        <w:t xml:space="preserve"> with </w:t>
      </w:r>
      <w:proofErr w:type="spellStart"/>
      <w:r w:rsidR="00BF656E">
        <w:rPr>
          <w:rFonts w:cs="Times New Roman"/>
          <w:bCs/>
          <w:lang w:val="en-GB"/>
        </w:rPr>
        <w:t>CometScan</w:t>
      </w:r>
      <w:proofErr w:type="spellEnd"/>
      <w:r w:rsidR="00BF656E">
        <w:rPr>
          <w:rFonts w:cs="Times New Roman"/>
          <w:bCs/>
          <w:lang w:val="en-GB"/>
        </w:rPr>
        <w:t xml:space="preserve"> software for </w:t>
      </w:r>
      <w:proofErr w:type="spellStart"/>
      <w:r w:rsidR="00BF656E">
        <w:rPr>
          <w:rFonts w:cs="Times New Roman"/>
          <w:bCs/>
          <w:lang w:val="en-GB"/>
        </w:rPr>
        <w:t>M</w:t>
      </w:r>
      <w:r w:rsidRPr="00133B13">
        <w:rPr>
          <w:rFonts w:cs="Times New Roman"/>
          <w:bCs/>
          <w:lang w:val="en-GB"/>
        </w:rPr>
        <w:t>Search</w:t>
      </w:r>
      <w:proofErr w:type="spellEnd"/>
      <w:r w:rsidRPr="00133B13">
        <w:rPr>
          <w:rFonts w:cs="Times New Roman"/>
          <w:bCs/>
          <w:lang w:val="en-GB"/>
        </w:rPr>
        <w:t>, it enables automatic detection of single cell gel electrophoresis (Comet assay) samples.</w:t>
      </w:r>
    </w:p>
    <w:p w:rsidR="00133B13" w:rsidRDefault="00133B13" w:rsidP="00C37325">
      <w:pPr>
        <w:spacing w:before="120" w:after="120"/>
        <w:jc w:val="both"/>
        <w:rPr>
          <w:rFonts w:cs="Times New Roman"/>
          <w:bCs/>
          <w:lang w:val="en-GB"/>
        </w:rPr>
      </w:pPr>
      <w:proofErr w:type="spellStart"/>
      <w:r w:rsidRPr="00133B13">
        <w:rPr>
          <w:rFonts w:cs="Times New Roman"/>
          <w:bCs/>
          <w:lang w:val="en-GB"/>
        </w:rPr>
        <w:t>Metafer</w:t>
      </w:r>
      <w:proofErr w:type="spellEnd"/>
      <w:r w:rsidRPr="00133B13">
        <w:rPr>
          <w:rFonts w:cs="Times New Roman"/>
          <w:bCs/>
          <w:lang w:val="en-GB"/>
        </w:rPr>
        <w:t xml:space="preserve"> automated scanning platform for analysis of </w:t>
      </w:r>
      <w:r>
        <w:rPr>
          <w:rFonts w:cs="Times New Roman"/>
          <w:bCs/>
          <w:lang w:val="en-GB"/>
        </w:rPr>
        <w:t xml:space="preserve">the </w:t>
      </w:r>
      <w:r w:rsidRPr="00133B13">
        <w:rPr>
          <w:rFonts w:cs="Times New Roman"/>
          <w:bCs/>
          <w:lang w:val="en-GB"/>
        </w:rPr>
        <w:t>comet assay slides consists of:</w:t>
      </w:r>
    </w:p>
    <w:p w:rsidR="005410BC" w:rsidRDefault="00425A49" w:rsidP="00C37325">
      <w:pPr>
        <w:spacing w:before="240" w:after="0"/>
        <w:ind w:firstLine="180"/>
        <w:jc w:val="both"/>
      </w:pPr>
      <w:r w:rsidRPr="00425A49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Motorized </w:t>
      </w:r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microscope</w:t>
      </w:r>
      <w:r w:rsidR="00A06ACD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(</w:t>
      </w:r>
      <w:r w:rsidR="00974FD1" w:rsidRPr="00B55131">
        <w:rPr>
          <w:b/>
        </w:rPr>
        <w:t>AxioImager.</w:t>
      </w:r>
      <w:r w:rsidR="00025EBC" w:rsidRPr="00B55131">
        <w:rPr>
          <w:b/>
        </w:rPr>
        <w:t>Z</w:t>
      </w:r>
      <w:r w:rsidR="00974FD1" w:rsidRPr="00B55131">
        <w:rPr>
          <w:b/>
        </w:rPr>
        <w:t>2</w:t>
      </w:r>
      <w:r w:rsidR="00025EBC" w:rsidRPr="00B55131">
        <w:rPr>
          <w:b/>
        </w:rPr>
        <w:t>, Carl Zeiss, Jena, Germany)</w:t>
      </w:r>
      <w:r w:rsidR="00025EBC">
        <w:t xml:space="preserve"> </w:t>
      </w:r>
    </w:p>
    <w:p w:rsidR="005410BC" w:rsidRPr="0099167C" w:rsidRDefault="00A06ACD" w:rsidP="00C37325">
      <w:pPr>
        <w:spacing w:after="0"/>
        <w:jc w:val="both"/>
        <w:rPr>
          <w:rFonts w:cs="Times New Roman"/>
          <w:bCs/>
          <w:lang w:val="en-GB"/>
        </w:rPr>
      </w:pPr>
      <w:r w:rsidRPr="0099167C">
        <w:rPr>
          <w:rFonts w:cs="Times New Roman"/>
          <w:bCs/>
          <w:lang w:val="en-GB"/>
        </w:rPr>
        <w:t xml:space="preserve">- </w:t>
      </w:r>
      <w:r w:rsidR="00B55131">
        <w:rPr>
          <w:rFonts w:cs="Times New Roman"/>
          <w:bCs/>
          <w:lang w:val="en-GB"/>
        </w:rPr>
        <w:t>E</w:t>
      </w:r>
      <w:r w:rsidR="00425A49" w:rsidRPr="0099167C">
        <w:rPr>
          <w:rFonts w:cs="Times New Roman"/>
          <w:bCs/>
          <w:lang w:val="en-GB"/>
        </w:rPr>
        <w:t>nabling automated acqu</w:t>
      </w:r>
      <w:r w:rsidR="005410BC" w:rsidRPr="0099167C">
        <w:rPr>
          <w:rFonts w:cs="Times New Roman"/>
          <w:bCs/>
          <w:lang w:val="en-GB"/>
        </w:rPr>
        <w:t>isition of microscopic images</w:t>
      </w:r>
      <w:r w:rsidR="00EB4C06" w:rsidRPr="0099167C">
        <w:rPr>
          <w:rFonts w:cs="Times New Roman"/>
          <w:bCs/>
          <w:lang w:val="en-GB"/>
        </w:rPr>
        <w:t xml:space="preserve"> (</w:t>
      </w:r>
      <w:r w:rsidR="00B55131">
        <w:rPr>
          <w:rFonts w:cs="Times New Roman"/>
          <w:bCs/>
          <w:lang w:val="en-GB"/>
        </w:rPr>
        <w:t xml:space="preserve">e.g. </w:t>
      </w:r>
      <w:r w:rsidR="00EB4C06" w:rsidRPr="0099167C">
        <w:rPr>
          <w:rFonts w:cs="Times New Roman"/>
          <w:bCs/>
          <w:lang w:val="en-GB"/>
        </w:rPr>
        <w:t xml:space="preserve">automated focusing, </w:t>
      </w:r>
      <w:r w:rsidR="0099167C" w:rsidRPr="0099167C">
        <w:rPr>
          <w:rFonts w:cs="Times New Roman"/>
          <w:bCs/>
          <w:lang w:val="en-GB"/>
        </w:rPr>
        <w:t>integration time setting</w:t>
      </w:r>
      <w:r w:rsidR="00B55131">
        <w:rPr>
          <w:rFonts w:cs="Times New Roman"/>
          <w:bCs/>
          <w:lang w:val="en-GB"/>
        </w:rPr>
        <w:t>)</w:t>
      </w:r>
    </w:p>
    <w:p w:rsidR="00EB117D" w:rsidRDefault="005410BC" w:rsidP="00C37325">
      <w:pPr>
        <w:spacing w:after="0"/>
        <w:jc w:val="both"/>
        <w:rPr>
          <w:rFonts w:cs="Times New Roman"/>
          <w:bCs/>
          <w:lang w:val="en-GB"/>
        </w:rPr>
      </w:pPr>
      <w:r w:rsidRPr="0099167C">
        <w:rPr>
          <w:rFonts w:cs="Times New Roman"/>
          <w:bCs/>
          <w:lang w:val="en-GB"/>
        </w:rPr>
        <w:t xml:space="preserve">- </w:t>
      </w:r>
      <w:r w:rsidR="00B55131">
        <w:rPr>
          <w:rFonts w:cs="Times New Roman"/>
          <w:bCs/>
          <w:lang w:val="en-GB"/>
        </w:rPr>
        <w:t>O</w:t>
      </w:r>
      <w:r w:rsidR="00467FFB" w:rsidRPr="0099167C">
        <w:rPr>
          <w:rFonts w:cs="Times New Roman"/>
          <w:bCs/>
          <w:lang w:val="en-GB"/>
        </w:rPr>
        <w:t>bjective</w:t>
      </w:r>
      <w:r w:rsidR="00E44296">
        <w:rPr>
          <w:rFonts w:cs="Times New Roman"/>
          <w:bCs/>
          <w:lang w:val="en-GB"/>
        </w:rPr>
        <w:t>:</w:t>
      </w:r>
      <w:r w:rsidR="00467FFB" w:rsidRPr="0099167C">
        <w:rPr>
          <w:rFonts w:cs="Times New Roman"/>
          <w:bCs/>
          <w:lang w:val="en-GB"/>
        </w:rPr>
        <w:t xml:space="preserve"> </w:t>
      </w:r>
      <w:r w:rsidR="0099167C">
        <w:rPr>
          <w:rFonts w:cs="Times New Roman"/>
          <w:bCs/>
          <w:lang w:val="en-GB"/>
        </w:rPr>
        <w:t>EC Plan</w:t>
      </w:r>
      <w:r w:rsidR="00EB117D">
        <w:rPr>
          <w:rFonts w:cs="Times New Roman"/>
          <w:bCs/>
          <w:lang w:val="en-GB"/>
        </w:rPr>
        <w:t>-NEOFLUA</w:t>
      </w:r>
      <w:r w:rsidR="0099167C">
        <w:rPr>
          <w:rFonts w:cs="Times New Roman"/>
          <w:bCs/>
          <w:lang w:val="en-GB"/>
        </w:rPr>
        <w:t>R (</w:t>
      </w:r>
      <w:r w:rsidR="00EB117D">
        <w:rPr>
          <w:rFonts w:cs="Times New Roman"/>
          <w:bCs/>
          <w:lang w:val="en-GB"/>
        </w:rPr>
        <w:t>20x/0,5</w:t>
      </w:r>
      <w:r w:rsidRPr="0099167C">
        <w:rPr>
          <w:rFonts w:cs="Times New Roman"/>
          <w:bCs/>
          <w:lang w:val="en-GB"/>
        </w:rPr>
        <w:t>0</w:t>
      </w:r>
      <w:r w:rsidR="00467FFB" w:rsidRPr="0099167C">
        <w:rPr>
          <w:rFonts w:cs="Times New Roman"/>
          <w:bCs/>
          <w:lang w:val="en-GB"/>
        </w:rPr>
        <w:t>x</w:t>
      </w:r>
      <w:r w:rsidR="00EB117D">
        <w:rPr>
          <w:rFonts w:cs="Times New Roman"/>
          <w:bCs/>
          <w:lang w:val="en-GB"/>
        </w:rPr>
        <w:t xml:space="preserve"> ∞/0,17;</w:t>
      </w:r>
      <w:r w:rsidR="00467FFB" w:rsidRPr="0099167C">
        <w:rPr>
          <w:rFonts w:cs="Times New Roman"/>
          <w:bCs/>
          <w:lang w:val="en-GB"/>
        </w:rPr>
        <w:t xml:space="preserve"> </w:t>
      </w:r>
      <w:r w:rsidR="00EB117D">
        <w:rPr>
          <w:rFonts w:cs="Times New Roman"/>
          <w:bCs/>
          <w:lang w:val="en-GB"/>
        </w:rPr>
        <w:t>Zeiss)</w:t>
      </w:r>
    </w:p>
    <w:p w:rsidR="00B55131" w:rsidRDefault="00E44296" w:rsidP="00C37325">
      <w:pPr>
        <w:spacing w:after="0"/>
        <w:jc w:val="both"/>
        <w:rPr>
          <w:rFonts w:cs="Times New Roman"/>
          <w:bCs/>
          <w:lang w:val="en-GB"/>
        </w:rPr>
      </w:pPr>
      <w:r>
        <w:rPr>
          <w:rFonts w:cs="Times New Roman"/>
          <w:bCs/>
          <w:lang w:val="en-GB"/>
        </w:rPr>
        <w:t xml:space="preserve">- </w:t>
      </w:r>
      <w:r w:rsidR="00B55131">
        <w:rPr>
          <w:rFonts w:cs="Times New Roman"/>
          <w:bCs/>
          <w:lang w:val="en-GB"/>
        </w:rPr>
        <w:t>E</w:t>
      </w:r>
      <w:r>
        <w:rPr>
          <w:rFonts w:cs="Times New Roman"/>
          <w:bCs/>
          <w:lang w:val="en-GB"/>
        </w:rPr>
        <w:t>yepieces:  PL 10x/23</w:t>
      </w:r>
    </w:p>
    <w:p w:rsidR="00B55131" w:rsidRDefault="00B55131" w:rsidP="00C37325">
      <w:pPr>
        <w:spacing w:after="0"/>
        <w:jc w:val="both"/>
      </w:pPr>
      <w:r>
        <w:rPr>
          <w:rFonts w:cs="Times New Roman"/>
          <w:bCs/>
          <w:lang w:val="en-GB"/>
        </w:rPr>
        <w:t>- Individual filters:</w:t>
      </w:r>
      <w:r>
        <w:t xml:space="preserve"> DAPI, FITC, TRITC</w:t>
      </w:r>
    </w:p>
    <w:p w:rsidR="00B55131" w:rsidRPr="0099167C" w:rsidRDefault="00B55131" w:rsidP="00C37325">
      <w:pPr>
        <w:spacing w:after="0"/>
        <w:jc w:val="both"/>
        <w:rPr>
          <w:rFonts w:cs="Times New Roman"/>
          <w:bCs/>
          <w:lang w:val="en-GB"/>
        </w:rPr>
      </w:pPr>
      <w:r>
        <w:t>- Control: TFT display</w:t>
      </w:r>
    </w:p>
    <w:p w:rsidR="005410BC" w:rsidRDefault="00A21D06" w:rsidP="00C37325">
      <w:pPr>
        <w:spacing w:before="240" w:after="0"/>
        <w:ind w:firstLine="180"/>
        <w:jc w:val="both"/>
      </w:pPr>
      <w:r w:rsidRPr="00A06ACD">
        <w:rPr>
          <w:b/>
        </w:rPr>
        <w:t xml:space="preserve">Fluorescence </w:t>
      </w:r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illumination</w:t>
      </w:r>
      <w:r w:rsidR="00A06ACD" w:rsidRPr="00B55131">
        <w:rPr>
          <w:b/>
        </w:rPr>
        <w:t xml:space="preserve"> (</w:t>
      </w:r>
      <w:proofErr w:type="spellStart"/>
      <w:r w:rsidRPr="00B55131">
        <w:rPr>
          <w:b/>
        </w:rPr>
        <w:t>PhotoFluor</w:t>
      </w:r>
      <w:proofErr w:type="spellEnd"/>
      <w:r w:rsidR="00A06ACD" w:rsidRPr="00B55131">
        <w:rPr>
          <w:b/>
        </w:rPr>
        <w:t>®</w:t>
      </w:r>
      <w:r w:rsidRPr="00B55131">
        <w:rPr>
          <w:b/>
        </w:rPr>
        <w:t xml:space="preserve"> LM</w:t>
      </w:r>
      <w:r w:rsidR="00A06ACD" w:rsidRPr="00B55131">
        <w:rPr>
          <w:b/>
        </w:rPr>
        <w:t>-75, 89 North)</w:t>
      </w:r>
      <w:r w:rsidR="00A06ACD">
        <w:t xml:space="preserve"> </w:t>
      </w:r>
    </w:p>
    <w:p w:rsidR="00BF656E" w:rsidRDefault="00A06ACD" w:rsidP="00C37325">
      <w:pPr>
        <w:spacing w:after="0"/>
        <w:jc w:val="both"/>
        <w:rPr>
          <w:rFonts w:cs="Times New Roman"/>
          <w:bCs/>
          <w:lang w:val="en-GB"/>
        </w:rPr>
      </w:pPr>
      <w:r>
        <w:t xml:space="preserve">- </w:t>
      </w:r>
      <w:r w:rsidRPr="0099167C">
        <w:rPr>
          <w:rFonts w:cs="Times New Roman"/>
          <w:bCs/>
          <w:lang w:val="en-GB"/>
        </w:rPr>
        <w:t xml:space="preserve">75W metal-halide lamp with associated optics </w:t>
      </w:r>
    </w:p>
    <w:p w:rsidR="00133B13" w:rsidRDefault="00BF656E" w:rsidP="00C37325">
      <w:pPr>
        <w:spacing w:after="0"/>
        <w:jc w:val="both"/>
      </w:pPr>
      <w:r>
        <w:rPr>
          <w:rFonts w:cs="Times New Roman"/>
          <w:bCs/>
          <w:lang w:val="en-GB"/>
        </w:rPr>
        <w:t xml:space="preserve">- Spectral range: </w:t>
      </w:r>
      <w:r w:rsidR="00A06ACD" w:rsidRPr="0099167C">
        <w:rPr>
          <w:rFonts w:cs="Times New Roman"/>
          <w:bCs/>
          <w:lang w:val="en-GB"/>
        </w:rPr>
        <w:t xml:space="preserve">340 </w:t>
      </w:r>
      <w:r>
        <w:rPr>
          <w:rFonts w:cs="Times New Roman"/>
          <w:bCs/>
          <w:lang w:val="en-GB"/>
        </w:rPr>
        <w:t>-</w:t>
      </w:r>
      <w:r w:rsidR="00A06ACD" w:rsidRPr="0099167C">
        <w:rPr>
          <w:rFonts w:cs="Times New Roman"/>
          <w:bCs/>
          <w:lang w:val="en-GB"/>
        </w:rPr>
        <w:t xml:space="preserve"> 800 nm</w:t>
      </w:r>
      <w:r w:rsidR="00A06ACD">
        <w:t xml:space="preserve"> </w:t>
      </w:r>
    </w:p>
    <w:p w:rsidR="00BF656E" w:rsidRDefault="00BF656E" w:rsidP="00C37325">
      <w:pPr>
        <w:spacing w:after="0"/>
        <w:jc w:val="both"/>
        <w:rPr>
          <w:rFonts w:ascii="HelveticaNeueLTStdLt" w:hAnsi="HelveticaNeueLTStdLt" w:cs="HelveticaNeueLTStdLt"/>
          <w:color w:val="000000"/>
          <w:sz w:val="20"/>
          <w:szCs w:val="20"/>
        </w:rPr>
      </w:pPr>
      <w:r>
        <w:lastRenderedPageBreak/>
        <w:t>- Lamp life guaranteed: 1 250 hrs</w:t>
      </w:r>
    </w:p>
    <w:p w:rsidR="005410BC" w:rsidRDefault="00A21D06" w:rsidP="00C37325">
      <w:pPr>
        <w:spacing w:before="240" w:after="0"/>
        <w:ind w:firstLine="180"/>
        <w:jc w:val="both"/>
      </w:pPr>
      <w:r w:rsidRPr="00EB117D">
        <w:rPr>
          <w:rFonts w:ascii="HelveticaNeueLTStdLt" w:hAnsi="HelveticaNeueLTStdLt" w:cs="HelveticaNeueLTStdLt"/>
          <w:b/>
          <w:color w:val="000000"/>
          <w:sz w:val="20"/>
          <w:szCs w:val="20"/>
        </w:rPr>
        <w:t>Motorized</w:t>
      </w:r>
      <w:r w:rsidRPr="00A06ACD">
        <w:rPr>
          <w:b/>
        </w:rPr>
        <w:t xml:space="preserve"> X/Y </w:t>
      </w:r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scanning</w:t>
      </w:r>
      <w:r w:rsidRPr="00B55131">
        <w:rPr>
          <w:b/>
        </w:rPr>
        <w:t xml:space="preserve"> stage </w:t>
      </w:r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(</w:t>
      </w:r>
      <w:r w:rsidR="00E44296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SCAN for 8 Slides, </w:t>
      </w:r>
      <w:proofErr w:type="spellStart"/>
      <w:r w:rsidR="00910830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Märzhäuser</w:t>
      </w:r>
      <w:proofErr w:type="spellEnd"/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,</w:t>
      </w:r>
      <w:r w:rsidRPr="00B55131">
        <w:rPr>
          <w:b/>
        </w:rPr>
        <w:t xml:space="preserve"> </w:t>
      </w:r>
      <w:proofErr w:type="spellStart"/>
      <w:r w:rsidRPr="00B55131">
        <w:rPr>
          <w:b/>
        </w:rPr>
        <w:t>Wetzlar</w:t>
      </w:r>
      <w:proofErr w:type="spellEnd"/>
      <w:r w:rsidRPr="00B55131">
        <w:rPr>
          <w:b/>
        </w:rPr>
        <w:t>, Germany)</w:t>
      </w:r>
    </w:p>
    <w:p w:rsidR="00E44657" w:rsidRDefault="00E44296" w:rsidP="00C37325">
      <w:pPr>
        <w:spacing w:after="0"/>
        <w:jc w:val="both"/>
      </w:pPr>
      <w:r w:rsidRPr="00E44657">
        <w:t xml:space="preserve">- </w:t>
      </w:r>
      <w:r w:rsidR="00B55131">
        <w:t>I</w:t>
      </w:r>
      <w:r w:rsidR="00C37325">
        <w:t>nsert frames</w:t>
      </w:r>
      <w:r w:rsidR="00E44657" w:rsidRPr="00E44657">
        <w:t xml:space="preserve"> </w:t>
      </w:r>
      <w:r w:rsidRPr="00E44657">
        <w:t xml:space="preserve">for </w:t>
      </w:r>
      <w:r w:rsidR="00C37325">
        <w:t>eight</w:t>
      </w:r>
      <w:r w:rsidRPr="00E44657">
        <w:t xml:space="preserve"> </w:t>
      </w:r>
      <w:r w:rsidR="00C37325" w:rsidRPr="00E44657">
        <w:t xml:space="preserve">76 x 26 mm </w:t>
      </w:r>
      <w:r w:rsidRPr="00E44657">
        <w:t>slides</w:t>
      </w:r>
      <w:r w:rsidR="00C37325">
        <w:t xml:space="preserve"> / two</w:t>
      </w:r>
      <w:r w:rsidR="00E44657" w:rsidRPr="00E44657">
        <w:t xml:space="preserve"> </w:t>
      </w:r>
      <w:r w:rsidR="00C37325" w:rsidRPr="00E44657">
        <w:t xml:space="preserve">76 x 52 mm </w:t>
      </w:r>
      <w:r w:rsidR="00E44657" w:rsidRPr="00E44657">
        <w:t xml:space="preserve">slides / </w:t>
      </w:r>
      <w:r w:rsidR="00C37325">
        <w:t>two</w:t>
      </w:r>
      <w:r w:rsidR="00E44657" w:rsidRPr="00E44657">
        <w:t xml:space="preserve"> 96-well slides (</w:t>
      </w:r>
      <w:r w:rsidR="00E44657">
        <w:t>225 × 76 mm)</w:t>
      </w:r>
    </w:p>
    <w:p w:rsidR="00467FFB" w:rsidRPr="005410BC" w:rsidRDefault="005410BC" w:rsidP="00C37325">
      <w:pPr>
        <w:spacing w:after="0"/>
        <w:jc w:val="both"/>
      </w:pPr>
      <w:r>
        <w:t xml:space="preserve">- </w:t>
      </w:r>
      <w:r w:rsidR="00BF656E">
        <w:t>S</w:t>
      </w:r>
      <w:r w:rsidR="00467FFB">
        <w:t xml:space="preserve">tep size of stepper motor </w:t>
      </w:r>
      <w:r w:rsidR="0099167C">
        <w:t>=</w:t>
      </w:r>
      <w:r w:rsidR="00467FFB">
        <w:t xml:space="preserve"> 10 nm</w:t>
      </w:r>
      <w:r w:rsidR="00A21D06" w:rsidRPr="00A21D06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</w:t>
      </w:r>
    </w:p>
    <w:p w:rsidR="00910830" w:rsidRDefault="00A21D06" w:rsidP="00C37325">
      <w:pPr>
        <w:spacing w:before="240" w:after="0"/>
        <w:ind w:firstLine="187"/>
        <w:jc w:val="both"/>
      </w:pPr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Computer</w:t>
      </w:r>
      <w:r w:rsidR="00467FFB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(</w:t>
      </w:r>
      <w:r w:rsidR="00EB117D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OptiPlex XE2</w:t>
      </w:r>
      <w:r w:rsidR="005410BC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, </w:t>
      </w:r>
      <w:proofErr w:type="spellStart"/>
      <w:r w:rsidR="005410BC" w:rsidRPr="00B55131">
        <w:rPr>
          <w:b/>
        </w:rPr>
        <w:t>Langen</w:t>
      </w:r>
      <w:proofErr w:type="spellEnd"/>
      <w:r w:rsidR="005410BC" w:rsidRPr="00B55131">
        <w:rPr>
          <w:b/>
        </w:rPr>
        <w:t>, Germany)</w:t>
      </w:r>
      <w:r w:rsidR="00910830" w:rsidRPr="00B55131">
        <w:t>,</w:t>
      </w:r>
      <w:r w:rsidR="00910830">
        <w:t xml:space="preserve"> </w:t>
      </w:r>
      <w:r w:rsidR="00910830" w:rsidRPr="00910830">
        <w:t>equipped with</w:t>
      </w:r>
      <w:r w:rsidR="00910830">
        <w:t>:</w:t>
      </w:r>
      <w:r w:rsidR="00910830" w:rsidRPr="00910830">
        <w:t xml:space="preserve"> </w:t>
      </w:r>
      <w:r w:rsidR="00910830">
        <w:t xml:space="preserve"> </w:t>
      </w:r>
    </w:p>
    <w:p w:rsidR="00910830" w:rsidRDefault="00910830" w:rsidP="00C37325">
      <w:pPr>
        <w:spacing w:after="0"/>
        <w:jc w:val="both"/>
      </w:pPr>
      <w:r>
        <w:t xml:space="preserve">- </w:t>
      </w:r>
      <w:r w:rsidR="00EB117D" w:rsidRPr="00EB117D">
        <w:t>Intel Core i7-4770S</w:t>
      </w:r>
      <w:r w:rsidR="00EB117D">
        <w:t xml:space="preserve"> </w:t>
      </w:r>
      <w:r w:rsidR="00EB117D" w:rsidRPr="00EB117D">
        <w:t>@ 3.10GHz</w:t>
      </w:r>
    </w:p>
    <w:p w:rsidR="00910830" w:rsidRDefault="00910830" w:rsidP="00C37325">
      <w:pPr>
        <w:spacing w:after="0"/>
        <w:jc w:val="both"/>
      </w:pPr>
      <w:r>
        <w:t xml:space="preserve">- </w:t>
      </w:r>
      <w:r w:rsidR="00EB117D">
        <w:t xml:space="preserve">16 GB </w:t>
      </w:r>
      <w:r>
        <w:t>RAM memory</w:t>
      </w:r>
    </w:p>
    <w:p w:rsidR="00EB4C06" w:rsidRDefault="00910830" w:rsidP="00C37325">
      <w:pPr>
        <w:spacing w:after="0"/>
        <w:jc w:val="both"/>
      </w:pPr>
      <w:r>
        <w:t xml:space="preserve">- </w:t>
      </w:r>
      <w:r w:rsidR="00EB4C06">
        <w:t>80-GB hard drive</w:t>
      </w:r>
    </w:p>
    <w:p w:rsidR="00910830" w:rsidRDefault="00EB4C06" w:rsidP="00C37325">
      <w:pPr>
        <w:spacing w:after="0"/>
        <w:jc w:val="both"/>
      </w:pPr>
      <w:r>
        <w:t xml:space="preserve">- </w:t>
      </w:r>
      <w:r w:rsidR="00EB117D">
        <w:t xml:space="preserve">Microsoft </w:t>
      </w:r>
      <w:r w:rsidR="00EB117D" w:rsidRPr="00EB117D">
        <w:t xml:space="preserve">Windows 7 Professional </w:t>
      </w:r>
      <w:r w:rsidRPr="00910830">
        <w:t>operating system</w:t>
      </w:r>
      <w:r w:rsidR="00EB117D">
        <w:t xml:space="preserve"> (64-bit)</w:t>
      </w:r>
    </w:p>
    <w:p w:rsidR="00FD4C55" w:rsidRDefault="00467FFB" w:rsidP="00C37325">
      <w:pPr>
        <w:spacing w:before="240" w:after="0"/>
        <w:ind w:firstLine="187"/>
        <w:jc w:val="both"/>
        <w:rPr>
          <w:rFonts w:ascii="HelveticaNeueLTStdLt" w:hAnsi="HelveticaNeueLTStdLt" w:cs="HelveticaNeueLTStdLt"/>
          <w:color w:val="000000"/>
          <w:sz w:val="20"/>
          <w:szCs w:val="20"/>
        </w:rPr>
      </w:pPr>
      <w:r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High resolution </w:t>
      </w:r>
      <w:r w:rsidR="00A21D06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CCD Camera</w:t>
      </w:r>
      <w:r w:rsidR="00C37325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(</w:t>
      </w:r>
      <w:proofErr w:type="spellStart"/>
      <w:r w:rsidR="00C37325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CoolCube</w:t>
      </w:r>
      <w:proofErr w:type="spellEnd"/>
      <w:r w:rsidR="00C37325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1m, </w:t>
      </w:r>
      <w:proofErr w:type="spellStart"/>
      <w:r w:rsidR="00C37325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MetaSystems</w:t>
      </w:r>
      <w:proofErr w:type="spellEnd"/>
      <w:r w:rsidR="00FD4C55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)</w:t>
      </w:r>
    </w:p>
    <w:p w:rsidR="00BF656E" w:rsidRDefault="00FD4C55" w:rsidP="00FD4C55">
      <w:pPr>
        <w:spacing w:after="0"/>
        <w:jc w:val="both"/>
      </w:pPr>
      <w:r>
        <w:t xml:space="preserve">- </w:t>
      </w:r>
      <w:r w:rsidRPr="00FD4C55">
        <w:t>Resolution</w:t>
      </w:r>
      <w:r>
        <w:t xml:space="preserve"> of </w:t>
      </w:r>
      <w:r w:rsidR="00BF656E">
        <w:t>1360 x 1024 pixels</w:t>
      </w:r>
    </w:p>
    <w:p w:rsidR="00FD4C55" w:rsidRPr="00FD4C55" w:rsidRDefault="00BF656E" w:rsidP="00FD4C55">
      <w:pPr>
        <w:spacing w:after="0"/>
        <w:jc w:val="both"/>
      </w:pPr>
      <w:r>
        <w:t xml:space="preserve">- </w:t>
      </w:r>
      <w:r w:rsidR="00FD4C55">
        <w:t>Pixel size of 6,45 µm x 6,45 µm</w:t>
      </w:r>
    </w:p>
    <w:p w:rsidR="00910830" w:rsidRPr="00E44296" w:rsidRDefault="00910830" w:rsidP="00C37325">
      <w:pPr>
        <w:spacing w:before="120" w:after="120"/>
        <w:ind w:firstLine="180"/>
        <w:jc w:val="both"/>
      </w:pPr>
      <w:proofErr w:type="spellStart"/>
      <w:r w:rsidRPr="00E44296">
        <w:rPr>
          <w:rFonts w:ascii="HelveticaNeueLTStdLt" w:hAnsi="HelveticaNeueLTStdLt" w:cs="HelveticaNeueLTStdLt"/>
          <w:b/>
          <w:color w:val="000000"/>
          <w:sz w:val="20"/>
          <w:szCs w:val="20"/>
        </w:rPr>
        <w:t>CometScan</w:t>
      </w:r>
      <w:proofErr w:type="spellEnd"/>
      <w:r w:rsidRPr="00E44296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software</w:t>
      </w:r>
      <w:r w:rsidR="00E44296" w:rsidRPr="00E44296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 </w:t>
      </w:r>
      <w:r w:rsidR="00E44296"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 xml:space="preserve">V </w:t>
      </w:r>
      <w:r w:rsidRPr="00B55131">
        <w:rPr>
          <w:rFonts w:ascii="HelveticaNeueLTStdLt" w:hAnsi="HelveticaNeueLTStdLt" w:cs="HelveticaNeueLTStdLt"/>
          <w:b/>
          <w:color w:val="000000"/>
          <w:sz w:val="20"/>
          <w:szCs w:val="20"/>
        </w:rPr>
        <w:t>3.11</w:t>
      </w:r>
      <w:r w:rsidRPr="00B55131">
        <w:rPr>
          <w:rStyle w:val="apple-converted-space"/>
          <w:rFonts w:ascii="Lucida Sans Unicode" w:hAnsi="Lucida Sans Unicode" w:cs="Lucida Sans Unicode"/>
          <w:b/>
          <w:color w:val="000000"/>
          <w:sz w:val="21"/>
          <w:szCs w:val="21"/>
          <w:shd w:val="clear" w:color="auto" w:fill="FFFFFF"/>
        </w:rPr>
        <w:t> </w:t>
      </w:r>
      <w:r w:rsidRPr="00B55131">
        <w:rPr>
          <w:b/>
        </w:rPr>
        <w:t xml:space="preserve">module for </w:t>
      </w:r>
      <w:proofErr w:type="spellStart"/>
      <w:r w:rsidRPr="00B55131">
        <w:rPr>
          <w:b/>
        </w:rPr>
        <w:t>Metafer</w:t>
      </w:r>
      <w:proofErr w:type="spellEnd"/>
      <w:r w:rsidRPr="00B55131">
        <w:rPr>
          <w:b/>
        </w:rPr>
        <w:t xml:space="preserve"> </w:t>
      </w:r>
      <w:proofErr w:type="spellStart"/>
      <w:r w:rsidRPr="00B55131">
        <w:rPr>
          <w:b/>
        </w:rPr>
        <w:t>M</w:t>
      </w:r>
      <w:r w:rsidR="00E44296" w:rsidRPr="00B55131">
        <w:rPr>
          <w:b/>
        </w:rPr>
        <w:t>S</w:t>
      </w:r>
      <w:r w:rsidRPr="00B55131">
        <w:rPr>
          <w:b/>
        </w:rPr>
        <w:t>earch</w:t>
      </w:r>
      <w:proofErr w:type="spellEnd"/>
    </w:p>
    <w:p w:rsidR="00467FFB" w:rsidRPr="00C37325" w:rsidRDefault="00E44296" w:rsidP="00C37325">
      <w:pPr>
        <w:spacing w:before="120" w:after="120"/>
        <w:jc w:val="both"/>
        <w:rPr>
          <w:rFonts w:cs="Times New Roman"/>
          <w:bCs/>
          <w:lang w:val="en-GB"/>
        </w:rPr>
      </w:pPr>
      <w:r>
        <w:t xml:space="preserve">- </w:t>
      </w:r>
      <w:r w:rsidRPr="00C37325">
        <w:rPr>
          <w:rFonts w:cs="Times New Roman"/>
          <w:bCs/>
          <w:lang w:val="en-GB"/>
        </w:rPr>
        <w:t>Software for controlling h</w:t>
      </w:r>
      <w:r w:rsidR="005410BC" w:rsidRPr="00C37325">
        <w:rPr>
          <w:rFonts w:cs="Times New Roman"/>
          <w:bCs/>
          <w:lang w:val="en-GB"/>
        </w:rPr>
        <w:t>ardware components</w:t>
      </w:r>
      <w:r w:rsidRPr="00C37325">
        <w:rPr>
          <w:rFonts w:cs="Times New Roman"/>
          <w:bCs/>
          <w:lang w:val="en-GB"/>
        </w:rPr>
        <w:t xml:space="preserve"> (</w:t>
      </w:r>
      <w:r w:rsidR="005410BC" w:rsidRPr="00C37325">
        <w:rPr>
          <w:rFonts w:cs="Times New Roman"/>
          <w:bCs/>
          <w:lang w:val="en-GB"/>
        </w:rPr>
        <w:t>such as the</w:t>
      </w:r>
      <w:r w:rsidR="00C37325">
        <w:rPr>
          <w:rFonts w:cs="Times New Roman"/>
          <w:bCs/>
          <w:lang w:val="en-GB"/>
        </w:rPr>
        <w:t xml:space="preserve"> microscope-focusing motor, the </w:t>
      </w:r>
      <w:r w:rsidR="005410BC" w:rsidRPr="00C37325">
        <w:rPr>
          <w:rFonts w:cs="Times New Roman"/>
          <w:bCs/>
          <w:lang w:val="en-GB"/>
        </w:rPr>
        <w:t>fluorescence filter</w:t>
      </w:r>
      <w:r w:rsidRPr="00C37325">
        <w:rPr>
          <w:rFonts w:cs="Times New Roman"/>
          <w:bCs/>
          <w:lang w:val="en-GB"/>
        </w:rPr>
        <w:t xml:space="preserve">-turret and the motorized stage), image acquisition, </w:t>
      </w:r>
      <w:r w:rsidR="00E44657" w:rsidRPr="00C37325">
        <w:rPr>
          <w:rFonts w:cs="Times New Roman"/>
          <w:bCs/>
          <w:lang w:val="en-GB"/>
        </w:rPr>
        <w:t>data storage and analysi</w:t>
      </w:r>
      <w:r w:rsidRPr="00C37325">
        <w:rPr>
          <w:rFonts w:cs="Times New Roman"/>
          <w:bCs/>
          <w:lang w:val="en-GB"/>
        </w:rPr>
        <w:t>s</w:t>
      </w:r>
    </w:p>
    <w:p w:rsidR="00882412" w:rsidRPr="00E44657" w:rsidRDefault="00882412" w:rsidP="00C37325">
      <w:pPr>
        <w:spacing w:before="120" w:after="120"/>
        <w:jc w:val="both"/>
        <w:rPr>
          <w:rFonts w:cs="Times New Roman"/>
          <w:b/>
          <w:bCs/>
          <w:lang w:val="en-GB"/>
        </w:rPr>
      </w:pPr>
      <w:r>
        <w:t>- The user-trainable classifier</w:t>
      </w:r>
      <w:r w:rsidR="00BF656E">
        <w:t>s</w:t>
      </w:r>
      <w:r>
        <w:t xml:space="preserve"> precisely defines the analysis standards</w:t>
      </w:r>
      <w:r w:rsidRPr="00E44657">
        <w:t xml:space="preserve"> (p</w:t>
      </w:r>
      <w:r>
        <w:t>arameters for slide-scanning and automated comet-assay analysis, i.e. details on image acquisition, number of captured fields at each well position, image-analysis procedures and cell selection</w:t>
      </w:r>
      <w:r w:rsidRPr="00882412">
        <w:t xml:space="preserve"> </w:t>
      </w:r>
      <w:r>
        <w:t>- morphology criteria, such as size, aspect ratio, concavities)</w:t>
      </w:r>
    </w:p>
    <w:p w:rsidR="00E44296" w:rsidRPr="00BF656E" w:rsidRDefault="00E44296" w:rsidP="00C37325">
      <w:pPr>
        <w:spacing w:before="120" w:after="120"/>
        <w:jc w:val="both"/>
        <w:rPr>
          <w:rFonts w:ascii="HelveticaNeueLTStdLt" w:hAnsi="HelveticaNeueLTStdLt" w:cs="HelveticaNeueLTStdLt"/>
          <w:b/>
          <w:i/>
          <w:color w:val="000000"/>
          <w:sz w:val="20"/>
          <w:szCs w:val="20"/>
          <w:lang w:val="en-GB"/>
        </w:rPr>
      </w:pPr>
    </w:p>
    <w:p w:rsidR="00425A49" w:rsidRPr="00025EBC" w:rsidRDefault="00882412" w:rsidP="00C37325">
      <w:pPr>
        <w:spacing w:before="120" w:after="120"/>
        <w:jc w:val="both"/>
        <w:rPr>
          <w:rFonts w:ascii="HelveticaNeueLTStdLt" w:hAnsi="HelveticaNeueLTStdLt" w:cs="HelveticaNeueLTStdLt"/>
          <w:b/>
          <w:i/>
          <w:color w:val="000000"/>
          <w:sz w:val="20"/>
          <w:szCs w:val="20"/>
        </w:rPr>
      </w:pPr>
      <w:r>
        <w:rPr>
          <w:rFonts w:ascii="HelveticaNeueLTStdLt" w:hAnsi="HelveticaNeueLTStdLt" w:cs="HelveticaNeueLTStdLt"/>
          <w:b/>
          <w:i/>
          <w:color w:val="000000"/>
          <w:sz w:val="20"/>
          <w:szCs w:val="20"/>
        </w:rPr>
        <w:t>Automated i</w:t>
      </w:r>
      <w:r w:rsidR="00025EBC" w:rsidRPr="00025EBC">
        <w:rPr>
          <w:rFonts w:ascii="HelveticaNeueLTStdLt" w:hAnsi="HelveticaNeueLTStdLt" w:cs="HelveticaNeueLTStdLt"/>
          <w:b/>
          <w:i/>
          <w:color w:val="000000"/>
          <w:sz w:val="20"/>
          <w:szCs w:val="20"/>
        </w:rPr>
        <w:t xml:space="preserve">mage </w:t>
      </w:r>
      <w:r w:rsidR="005410BC">
        <w:rPr>
          <w:rFonts w:ascii="HelveticaNeueLTStdLt" w:hAnsi="HelveticaNeueLTStdLt" w:cs="HelveticaNeueLTStdLt"/>
          <w:b/>
          <w:i/>
          <w:color w:val="000000"/>
          <w:sz w:val="20"/>
          <w:szCs w:val="20"/>
        </w:rPr>
        <w:t>capturing and analysi</w:t>
      </w:r>
      <w:r>
        <w:rPr>
          <w:rFonts w:ascii="HelveticaNeueLTStdLt" w:hAnsi="HelveticaNeueLTStdLt" w:cs="HelveticaNeueLTStdLt"/>
          <w:b/>
          <w:i/>
          <w:color w:val="000000"/>
          <w:sz w:val="20"/>
          <w:szCs w:val="20"/>
        </w:rPr>
        <w:t>s</w:t>
      </w:r>
      <w:r w:rsidR="00025EBC" w:rsidRPr="00025EBC">
        <w:rPr>
          <w:rFonts w:ascii="HelveticaNeueLTStdLt" w:hAnsi="HelveticaNeueLTStdLt" w:cs="HelveticaNeueLTStdLt"/>
          <w:b/>
          <w:i/>
          <w:color w:val="000000"/>
          <w:sz w:val="20"/>
          <w:szCs w:val="20"/>
        </w:rPr>
        <w:t xml:space="preserve"> process:</w:t>
      </w:r>
    </w:p>
    <w:p w:rsidR="00B55131" w:rsidRPr="00E44657" w:rsidRDefault="002F072E" w:rsidP="002F072E">
      <w:pPr>
        <w:spacing w:after="0"/>
        <w:jc w:val="both"/>
        <w:rPr>
          <w:rFonts w:cs="Times New Roman"/>
          <w:b/>
          <w:bCs/>
          <w:lang w:val="en-GB"/>
        </w:rPr>
      </w:pPr>
      <w:r>
        <w:t xml:space="preserve">The suitable </w:t>
      </w:r>
      <w:r w:rsidR="00BF656E">
        <w:t>preset</w:t>
      </w:r>
      <w:r w:rsidR="00B55131">
        <w:t xml:space="preserve"> classifier </w:t>
      </w:r>
      <w:r>
        <w:t>is</w:t>
      </w:r>
      <w:r w:rsidR="00BF656E">
        <w:t xml:space="preserve"> selected by an operator</w:t>
      </w:r>
      <w:r>
        <w:t xml:space="preserve"> for the analy</w:t>
      </w:r>
      <w:r w:rsidR="00BF656E">
        <w:t>z</w:t>
      </w:r>
      <w:r>
        <w:t>ed samples.</w:t>
      </w:r>
    </w:p>
    <w:p w:rsidR="005410BC" w:rsidRDefault="00882412" w:rsidP="002F072E">
      <w:pPr>
        <w:spacing w:after="0"/>
        <w:jc w:val="both"/>
      </w:pPr>
      <w:r>
        <w:t>Automated focusing: t</w:t>
      </w:r>
      <w:r w:rsidR="005410BC">
        <w:t xml:space="preserve">he plane of best focus </w:t>
      </w:r>
      <w:r>
        <w:t>is</w:t>
      </w:r>
      <w:r w:rsidR="005410BC">
        <w:t xml:space="preserve"> determined automatically at each captured field </w:t>
      </w:r>
      <w:r>
        <w:t xml:space="preserve">using </w:t>
      </w:r>
      <w:r w:rsidRPr="00910830">
        <w:t>advanced autofocus algorithm</w:t>
      </w:r>
      <w:r>
        <w:t xml:space="preserve"> for automatic focu</w:t>
      </w:r>
      <w:r w:rsidRPr="00910830">
        <w:t>sing</w:t>
      </w:r>
      <w:r w:rsidR="002F072E">
        <w:t>.</w:t>
      </w:r>
      <w:r>
        <w:t xml:space="preserve"> </w:t>
      </w:r>
    </w:p>
    <w:p w:rsidR="00910830" w:rsidRPr="00910830" w:rsidRDefault="002F072E" w:rsidP="002F072E">
      <w:pPr>
        <w:spacing w:after="0"/>
        <w:jc w:val="both"/>
      </w:pPr>
      <w:r>
        <w:t>Automated slide scanning: e</w:t>
      </w:r>
      <w:r w:rsidR="00910830">
        <w:t xml:space="preserve">ach image </w:t>
      </w:r>
      <w:r w:rsidR="00882412">
        <w:t xml:space="preserve">is </w:t>
      </w:r>
      <w:r w:rsidR="00910830">
        <w:t>analyzed for the</w:t>
      </w:r>
      <w:r w:rsidR="00882412">
        <w:t xml:space="preserve"> presence of target comet cells</w:t>
      </w:r>
      <w:r>
        <w:t>.</w:t>
      </w:r>
      <w:r w:rsidR="00910830">
        <w:t xml:space="preserve"> </w:t>
      </w:r>
    </w:p>
    <w:p w:rsidR="00882412" w:rsidRDefault="00882412" w:rsidP="002F072E">
      <w:pPr>
        <w:spacing w:after="0"/>
        <w:jc w:val="both"/>
      </w:pPr>
      <w:r>
        <w:t xml:space="preserve">Automated adjusting of the </w:t>
      </w:r>
      <w:r w:rsidR="005410BC">
        <w:t>ex</w:t>
      </w:r>
      <w:r w:rsidR="002F072E">
        <w:t>posure time for the final image.</w:t>
      </w:r>
    </w:p>
    <w:p w:rsidR="00910830" w:rsidRDefault="00882412" w:rsidP="002F072E">
      <w:pPr>
        <w:spacing w:after="0"/>
        <w:jc w:val="both"/>
      </w:pPr>
      <w:r>
        <w:t>Unsuitable images rejection</w:t>
      </w:r>
      <w:r w:rsidR="002F072E">
        <w:t xml:space="preserve"> (</w:t>
      </w:r>
      <w:r>
        <w:t xml:space="preserve">in case of another object </w:t>
      </w:r>
      <w:r w:rsidR="00910830">
        <w:t>presen</w:t>
      </w:r>
      <w:r>
        <w:t>ce</w:t>
      </w:r>
      <w:r w:rsidR="00910830">
        <w:t xml:space="preserve"> in the close neighborhood, background inhomogeneity, comet </w:t>
      </w:r>
      <w:r>
        <w:t xml:space="preserve">size </w:t>
      </w:r>
      <w:r w:rsidR="00910830">
        <w:t>larger than the region of interest</w:t>
      </w:r>
      <w:r>
        <w:t>, etc.)</w:t>
      </w:r>
      <w:r w:rsidR="002F072E">
        <w:t>.</w:t>
      </w:r>
    </w:p>
    <w:p w:rsidR="001C0785" w:rsidRDefault="001C0785" w:rsidP="002F072E">
      <w:pPr>
        <w:spacing w:after="0"/>
        <w:jc w:val="both"/>
      </w:pPr>
      <w:r>
        <w:t>In the non-</w:t>
      </w:r>
      <w:r w:rsidR="00882412">
        <w:t>rejected object</w:t>
      </w:r>
      <w:r>
        <w:t>s the head and tail of the comet is determined</w:t>
      </w:r>
      <w:r w:rsidR="002F072E">
        <w:t>.</w:t>
      </w:r>
    </w:p>
    <w:p w:rsidR="001C0785" w:rsidRDefault="00910830" w:rsidP="002F072E">
      <w:pPr>
        <w:spacing w:after="0"/>
        <w:jc w:val="both"/>
      </w:pPr>
      <w:r>
        <w:t xml:space="preserve">Different comet features (e.g. intensity of head and tail, comet shape, tail moment) </w:t>
      </w:r>
      <w:r w:rsidR="002F072E">
        <w:t xml:space="preserve">are </w:t>
      </w:r>
      <w:r w:rsidR="001C0785">
        <w:t>measured</w:t>
      </w:r>
      <w:r w:rsidR="002F072E">
        <w:t>.</w:t>
      </w:r>
    </w:p>
    <w:p w:rsidR="00910830" w:rsidRDefault="001C0785" w:rsidP="002F072E">
      <w:pPr>
        <w:spacing w:after="0"/>
        <w:jc w:val="both"/>
      </w:pPr>
      <w:r>
        <w:t xml:space="preserve">Image of each cell, its parameters and </w:t>
      </w:r>
      <w:r w:rsidRPr="00910830">
        <w:t>coordinates on the slides</w:t>
      </w:r>
      <w:r>
        <w:t xml:space="preserve"> are stored in a gallery</w:t>
      </w:r>
      <w:r w:rsidR="002F072E">
        <w:t>.</w:t>
      </w:r>
    </w:p>
    <w:p w:rsidR="002F072E" w:rsidRDefault="001C0785" w:rsidP="002F072E">
      <w:pPr>
        <w:spacing w:after="0"/>
        <w:jc w:val="both"/>
      </w:pPr>
      <w:r w:rsidRPr="00910830">
        <w:t>A detailed documentation for every cell found is provided within the report</w:t>
      </w:r>
      <w:r w:rsidR="002F072E">
        <w:t>.</w:t>
      </w:r>
    </w:p>
    <w:p w:rsidR="00025EBC" w:rsidRPr="00910830" w:rsidRDefault="001C0785" w:rsidP="002F072E">
      <w:pPr>
        <w:spacing w:after="0"/>
        <w:jc w:val="both"/>
      </w:pPr>
      <w:r>
        <w:t>G</w:t>
      </w:r>
      <w:r w:rsidR="00025EBC" w:rsidRPr="00910830">
        <w:t>raphic presentation of search progress and comet assay data</w:t>
      </w:r>
      <w:r>
        <w:t xml:space="preserve"> is provided</w:t>
      </w:r>
      <w:r w:rsidR="002F072E">
        <w:t>.</w:t>
      </w:r>
    </w:p>
    <w:p w:rsidR="00025EBC" w:rsidRPr="00133B13" w:rsidRDefault="00025EBC" w:rsidP="00133B13">
      <w:pPr>
        <w:spacing w:before="120" w:after="120"/>
        <w:rPr>
          <w:rFonts w:cs="Times New Roman"/>
          <w:bCs/>
          <w:lang w:val="en-GB"/>
        </w:rPr>
      </w:pPr>
    </w:p>
    <w:p w:rsidR="00CB1BD4" w:rsidRDefault="00CB1BD4" w:rsidP="00C205DA">
      <w:pPr>
        <w:spacing w:after="100" w:afterAutospacing="1"/>
        <w:rPr>
          <w:b/>
          <w:sz w:val="32"/>
          <w:szCs w:val="32"/>
        </w:rPr>
      </w:pPr>
    </w:p>
    <w:p w:rsidR="00C205DA" w:rsidRDefault="00C205DA" w:rsidP="00C205DA">
      <w:pPr>
        <w:spacing w:after="100" w:afterAutospacing="1"/>
        <w:rPr>
          <w:b/>
          <w:sz w:val="32"/>
          <w:szCs w:val="32"/>
        </w:rPr>
      </w:pPr>
      <w:r w:rsidRPr="00C46181">
        <w:rPr>
          <w:b/>
          <w:sz w:val="32"/>
          <w:szCs w:val="32"/>
        </w:rPr>
        <w:lastRenderedPageBreak/>
        <w:t xml:space="preserve">Specification of expertise relevant to </w:t>
      </w:r>
      <w:proofErr w:type="spellStart"/>
      <w:r w:rsidRPr="00C46181">
        <w:rPr>
          <w:b/>
          <w:sz w:val="32"/>
          <w:szCs w:val="32"/>
        </w:rPr>
        <w:t>NanoEnviCz</w:t>
      </w:r>
      <w:proofErr w:type="spellEnd"/>
      <w:r w:rsidRPr="00C46181">
        <w:rPr>
          <w:b/>
          <w:sz w:val="32"/>
          <w:szCs w:val="32"/>
        </w:rPr>
        <w:t xml:space="preserve"> </w:t>
      </w:r>
      <w:proofErr w:type="spellStart"/>
      <w:r w:rsidRPr="00C46181">
        <w:rPr>
          <w:b/>
          <w:sz w:val="32"/>
          <w:szCs w:val="32"/>
        </w:rPr>
        <w:t>workpackages</w:t>
      </w:r>
      <w:proofErr w:type="spellEnd"/>
      <w:r w:rsidRPr="00C46181">
        <w:rPr>
          <w:b/>
          <w:sz w:val="32"/>
          <w:szCs w:val="32"/>
        </w:rPr>
        <w:t>:</w:t>
      </w:r>
    </w:p>
    <w:p w:rsidR="004247FD" w:rsidRDefault="003F7963" w:rsidP="004247FD">
      <w:pPr>
        <w:spacing w:after="100" w:afterAutospacing="1"/>
      </w:pPr>
      <w:r w:rsidRPr="003F7963">
        <w:rPr>
          <w:rFonts w:cs="Arial"/>
          <w:b/>
          <w:lang w:val="de-DE"/>
        </w:rPr>
        <w:t>WP3</w:t>
      </w:r>
      <w:proofErr w:type="gramStart"/>
      <w:r w:rsidRPr="003F7963">
        <w:rPr>
          <w:rFonts w:cs="Arial"/>
          <w:lang w:val="de-DE"/>
        </w:rPr>
        <w:t>a,d</w:t>
      </w:r>
      <w:proofErr w:type="gramEnd"/>
      <w:r w:rsidRPr="003F7963">
        <w:rPr>
          <w:rFonts w:cs="Arial"/>
          <w:lang w:val="de-DE"/>
        </w:rPr>
        <w:t xml:space="preserve">,f,g,h, </w:t>
      </w:r>
      <w:r w:rsidRPr="003F7963">
        <w:rPr>
          <w:rFonts w:cs="Arial"/>
          <w:b/>
          <w:lang w:val="de-DE"/>
        </w:rPr>
        <w:t>WP4</w:t>
      </w:r>
      <w:r w:rsidRPr="003F7963">
        <w:rPr>
          <w:rFonts w:cs="Arial"/>
          <w:lang w:val="de-DE"/>
        </w:rPr>
        <w:t xml:space="preserve">a,b, </w:t>
      </w:r>
      <w:r w:rsidRPr="003F7963">
        <w:rPr>
          <w:rFonts w:cs="Arial"/>
          <w:b/>
          <w:lang w:val="de-DE"/>
        </w:rPr>
        <w:t>WP6</w:t>
      </w:r>
      <w:r w:rsidRPr="003F7963">
        <w:rPr>
          <w:rFonts w:cs="Arial"/>
          <w:lang w:val="de-DE"/>
        </w:rPr>
        <w:t xml:space="preserve">a,d, </w:t>
      </w:r>
      <w:r w:rsidRPr="003F7963">
        <w:rPr>
          <w:rFonts w:cs="Arial"/>
          <w:b/>
          <w:lang w:val="de-DE"/>
        </w:rPr>
        <w:t>WP7</w:t>
      </w:r>
      <w:r w:rsidRPr="003F7963">
        <w:rPr>
          <w:rFonts w:cs="Arial"/>
          <w:lang w:val="de-DE"/>
        </w:rPr>
        <w:t xml:space="preserve">a,c,e,h,i, </w:t>
      </w:r>
      <w:r w:rsidRPr="003F7963">
        <w:rPr>
          <w:rFonts w:cs="Arial"/>
          <w:b/>
          <w:lang w:val="de-DE"/>
        </w:rPr>
        <w:t>WP9</w:t>
      </w:r>
      <w:r w:rsidRPr="003F7963">
        <w:rPr>
          <w:rFonts w:cs="Arial"/>
          <w:lang w:val="de-DE"/>
        </w:rPr>
        <w:t>a,b,c</w:t>
      </w:r>
    </w:p>
    <w:p w:rsidR="00CB1BD4" w:rsidRDefault="00CB1BD4" w:rsidP="004247FD">
      <w:pPr>
        <w:spacing w:after="100" w:afterAutospacing="1"/>
        <w:rPr>
          <w:b/>
          <w:sz w:val="32"/>
          <w:szCs w:val="32"/>
        </w:rPr>
      </w:pPr>
    </w:p>
    <w:p w:rsidR="00A66F2F" w:rsidRPr="004247FD" w:rsidRDefault="00A66F2F" w:rsidP="004247FD">
      <w:pPr>
        <w:spacing w:after="100" w:afterAutospacing="1"/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683B43" w:rsidRPr="00BF656E" w:rsidRDefault="00683B43" w:rsidP="00683B43">
      <w:pPr>
        <w:spacing w:after="0" w:line="240" w:lineRule="auto"/>
        <w:rPr>
          <w:rFonts w:eastAsia="Calibri"/>
          <w:bCs/>
          <w:iCs/>
          <w:kern w:val="24"/>
          <w:lang w:val="en-GB"/>
        </w:rPr>
      </w:pPr>
      <w:r w:rsidRPr="00BF656E">
        <w:rPr>
          <w:rFonts w:eastAsia="Calibri"/>
          <w:bCs/>
          <w:iCs/>
          <w:kern w:val="24"/>
          <w:lang w:val="en-GB"/>
        </w:rPr>
        <w:t>Evaluation of genotoxic potential of nanomaterials</w:t>
      </w:r>
    </w:p>
    <w:p w:rsidR="00E93BDF" w:rsidRDefault="002F072E" w:rsidP="0009683E">
      <w:pPr>
        <w:spacing w:after="0" w:line="240" w:lineRule="auto"/>
        <w:rPr>
          <w:rFonts w:ascii="Calibri" w:hAnsi="Calibri"/>
          <w:color w:val="222222"/>
          <w:sz w:val="21"/>
          <w:szCs w:val="21"/>
        </w:rPr>
      </w:pPr>
      <w:r>
        <w:rPr>
          <w:rFonts w:eastAsia="Calibri"/>
          <w:bCs/>
          <w:iCs/>
          <w:kern w:val="24"/>
          <w:lang w:val="en-GB"/>
        </w:rPr>
        <w:t xml:space="preserve">- </w:t>
      </w:r>
      <w:r w:rsidR="00E93BDF">
        <w:rPr>
          <w:rFonts w:eastAsia="Calibri"/>
          <w:bCs/>
          <w:iCs/>
          <w:kern w:val="24"/>
          <w:lang w:val="en-GB"/>
        </w:rPr>
        <w:t>Automated scanning, d</w:t>
      </w:r>
      <w:r w:rsidR="00E93BDF" w:rsidRPr="00C04C07">
        <w:rPr>
          <w:rFonts w:eastAsia="Calibri"/>
          <w:bCs/>
          <w:iCs/>
          <w:kern w:val="24"/>
          <w:lang w:val="en-GB"/>
        </w:rPr>
        <w:t>etection</w:t>
      </w:r>
      <w:r w:rsidR="00E93BDF">
        <w:rPr>
          <w:rFonts w:eastAsia="Calibri"/>
          <w:bCs/>
          <w:iCs/>
          <w:kern w:val="24"/>
          <w:lang w:val="en-GB"/>
        </w:rPr>
        <w:t xml:space="preserve"> and analysis </w:t>
      </w:r>
      <w:r w:rsidR="00683B43">
        <w:rPr>
          <w:rFonts w:eastAsia="Calibri"/>
          <w:bCs/>
          <w:iCs/>
          <w:kern w:val="24"/>
          <w:lang w:val="en-GB"/>
        </w:rPr>
        <w:t>of comets in</w:t>
      </w:r>
      <w:r w:rsidR="00E93BDF">
        <w:rPr>
          <w:rFonts w:eastAsia="Calibri"/>
          <w:bCs/>
          <w:iCs/>
          <w:kern w:val="24"/>
          <w:lang w:val="en-GB"/>
        </w:rPr>
        <w:t xml:space="preserve"> </w:t>
      </w:r>
      <w:r w:rsidR="001B3ADD">
        <w:rPr>
          <w:rFonts w:ascii="Calibri" w:hAnsi="Calibri"/>
          <w:color w:val="222222"/>
          <w:sz w:val="21"/>
          <w:szCs w:val="21"/>
        </w:rPr>
        <w:t xml:space="preserve">single cell gel electrophoresis </w:t>
      </w:r>
      <w:r w:rsidR="00E93BDF">
        <w:rPr>
          <w:rFonts w:ascii="Calibri" w:hAnsi="Calibri"/>
          <w:color w:val="222222"/>
          <w:sz w:val="21"/>
          <w:szCs w:val="21"/>
        </w:rPr>
        <w:t>(comet assay)</w:t>
      </w:r>
      <w:r>
        <w:rPr>
          <w:rFonts w:ascii="Calibri" w:hAnsi="Calibri"/>
          <w:color w:val="222222"/>
          <w:sz w:val="21"/>
          <w:szCs w:val="21"/>
        </w:rPr>
        <w:t xml:space="preserve"> samples</w:t>
      </w:r>
      <w:r w:rsidR="00E93BDF">
        <w:rPr>
          <w:rFonts w:ascii="Calibri" w:hAnsi="Calibri"/>
          <w:color w:val="222222"/>
          <w:sz w:val="21"/>
          <w:szCs w:val="21"/>
        </w:rPr>
        <w:t xml:space="preserve"> </w:t>
      </w:r>
      <w:r w:rsidR="00683B43">
        <w:rPr>
          <w:rFonts w:ascii="Calibri" w:hAnsi="Calibri"/>
          <w:color w:val="222222"/>
          <w:sz w:val="21"/>
          <w:szCs w:val="21"/>
        </w:rPr>
        <w:t xml:space="preserve">to determine DNA damage of cells exposed to potentially genotoxic agents, including nanomaterials </w:t>
      </w:r>
    </w:p>
    <w:p w:rsidR="002F072E" w:rsidRDefault="002F072E" w:rsidP="00A66F2F">
      <w:pPr>
        <w:rPr>
          <w:b/>
        </w:rPr>
      </w:pP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2F072E" w:rsidRDefault="00AC6096" w:rsidP="0009683E">
      <w:pPr>
        <w:spacing w:before="120" w:after="120" w:line="259" w:lineRule="auto"/>
        <w:rPr>
          <w:rFonts w:ascii="Calibri" w:hAnsi="Calibri"/>
          <w:color w:val="222222"/>
          <w:sz w:val="21"/>
          <w:szCs w:val="21"/>
        </w:rPr>
      </w:pPr>
      <w:r w:rsidRPr="002F072E">
        <w:rPr>
          <w:rFonts w:ascii="Calibri" w:hAnsi="Calibri"/>
          <w:color w:val="222222"/>
          <w:sz w:val="21"/>
          <w:szCs w:val="21"/>
        </w:rPr>
        <w:t xml:space="preserve">Evaluation of oxidative DNA damage in cells exposed to </w:t>
      </w:r>
      <w:r w:rsidR="00683B43" w:rsidRPr="002F072E">
        <w:rPr>
          <w:rFonts w:ascii="Calibri" w:hAnsi="Calibri"/>
          <w:color w:val="222222"/>
          <w:sz w:val="21"/>
          <w:szCs w:val="21"/>
        </w:rPr>
        <w:t xml:space="preserve">nanomaterials </w:t>
      </w:r>
      <w:r w:rsidRPr="002F072E">
        <w:rPr>
          <w:rFonts w:ascii="Calibri" w:hAnsi="Calibri"/>
          <w:color w:val="222222"/>
          <w:sz w:val="21"/>
          <w:szCs w:val="21"/>
        </w:rPr>
        <w:t>by employing restriction enzyme</w:t>
      </w:r>
      <w:r w:rsidR="00BF656E">
        <w:rPr>
          <w:rFonts w:ascii="Calibri" w:hAnsi="Calibri"/>
          <w:color w:val="222222"/>
          <w:sz w:val="21"/>
          <w:szCs w:val="21"/>
        </w:rPr>
        <w:t>s</w:t>
      </w:r>
      <w:r w:rsidRPr="002F072E">
        <w:rPr>
          <w:rFonts w:ascii="Calibri" w:hAnsi="Calibri"/>
          <w:color w:val="222222"/>
          <w:sz w:val="21"/>
          <w:szCs w:val="21"/>
        </w:rPr>
        <w:t xml:space="preserve"> (</w:t>
      </w:r>
      <w:r w:rsidR="00683B43" w:rsidRPr="002F072E">
        <w:rPr>
          <w:rFonts w:ascii="Calibri" w:hAnsi="Calibri"/>
          <w:color w:val="222222"/>
          <w:sz w:val="21"/>
          <w:szCs w:val="21"/>
        </w:rPr>
        <w:t xml:space="preserve">e.g. </w:t>
      </w:r>
      <w:r w:rsidRPr="002F072E">
        <w:rPr>
          <w:rFonts w:ascii="Calibri" w:hAnsi="Calibri"/>
          <w:color w:val="222222"/>
          <w:sz w:val="21"/>
          <w:szCs w:val="21"/>
        </w:rPr>
        <w:t xml:space="preserve">FPG, Endo III) </w:t>
      </w:r>
    </w:p>
    <w:p w:rsidR="0009683E" w:rsidRPr="002F072E" w:rsidRDefault="002F072E" w:rsidP="0009683E">
      <w:pPr>
        <w:spacing w:before="120" w:after="120" w:line="259" w:lineRule="auto"/>
        <w:rPr>
          <w:rFonts w:ascii="Calibri" w:hAnsi="Calibri"/>
          <w:color w:val="222222"/>
          <w:sz w:val="21"/>
          <w:szCs w:val="21"/>
        </w:rPr>
      </w:pPr>
      <w:r>
        <w:rPr>
          <w:rFonts w:ascii="Calibri" w:hAnsi="Calibri"/>
          <w:color w:val="222222"/>
          <w:sz w:val="21"/>
          <w:szCs w:val="21"/>
        </w:rPr>
        <w:t>-</w:t>
      </w:r>
      <w:r w:rsidR="00AC6096" w:rsidRPr="002F072E">
        <w:rPr>
          <w:rFonts w:ascii="Calibri" w:hAnsi="Calibri"/>
          <w:color w:val="222222"/>
          <w:sz w:val="21"/>
          <w:szCs w:val="21"/>
        </w:rPr>
        <w:t xml:space="preserve">Evaluation of DNA reparation </w:t>
      </w:r>
      <w:r w:rsidR="00BF656E">
        <w:rPr>
          <w:rFonts w:ascii="Calibri" w:hAnsi="Calibri"/>
          <w:color w:val="222222"/>
          <w:sz w:val="21"/>
          <w:szCs w:val="21"/>
        </w:rPr>
        <w:t>process</w:t>
      </w:r>
      <w:r w:rsidR="00683B43" w:rsidRPr="002F072E">
        <w:rPr>
          <w:rFonts w:ascii="Calibri" w:hAnsi="Calibri"/>
          <w:color w:val="222222"/>
          <w:sz w:val="21"/>
          <w:szCs w:val="21"/>
        </w:rPr>
        <w:t xml:space="preserve"> in cells exposed to nanomaterials</w:t>
      </w:r>
    </w:p>
    <w:p w:rsidR="00AC6096" w:rsidRPr="00C205DA" w:rsidRDefault="00AC6096" w:rsidP="0009683E">
      <w:pPr>
        <w:spacing w:before="120" w:after="120" w:line="259" w:lineRule="auto"/>
        <w:rPr>
          <w:rFonts w:eastAsia="Calibri"/>
          <w:b/>
          <w:bCs/>
          <w:iCs/>
          <w:kern w:val="24"/>
          <w:highlight w:val="yellow"/>
          <w:lang w:val="en-GB"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E93BDF" w:rsidP="00A66F2F">
      <w:pPr>
        <w:rPr>
          <w:b/>
        </w:rPr>
      </w:pPr>
      <w:r w:rsidRPr="00E93BDF">
        <w:rPr>
          <w:rFonts w:eastAsia="Calibri"/>
          <w:bCs/>
          <w:iCs/>
          <w:kern w:val="24"/>
          <w:lang w:val="en-GB"/>
        </w:rPr>
        <w:t>Comet a</w:t>
      </w:r>
      <w:r w:rsidR="004A0187" w:rsidRPr="00E93BDF">
        <w:rPr>
          <w:rFonts w:eastAsia="Calibri"/>
          <w:bCs/>
          <w:iCs/>
          <w:kern w:val="24"/>
          <w:lang w:val="en-GB"/>
        </w:rPr>
        <w:t xml:space="preserve">ssay, </w:t>
      </w:r>
      <w:r w:rsidRPr="00E93BDF">
        <w:rPr>
          <w:rFonts w:eastAsia="Calibri"/>
          <w:bCs/>
          <w:iCs/>
          <w:kern w:val="24"/>
          <w:lang w:val="en-GB"/>
        </w:rPr>
        <w:t xml:space="preserve">Single cell gel electrophoresis, </w:t>
      </w:r>
      <w:proofErr w:type="spellStart"/>
      <w:r w:rsidRPr="00E93BDF">
        <w:rPr>
          <w:rFonts w:eastAsia="Calibri"/>
          <w:bCs/>
          <w:iCs/>
          <w:kern w:val="24"/>
          <w:lang w:val="en-GB"/>
        </w:rPr>
        <w:t>Genotoxicity</w:t>
      </w:r>
      <w:proofErr w:type="spellEnd"/>
      <w:r w:rsidR="002F072E">
        <w:rPr>
          <w:rFonts w:eastAsia="Calibri"/>
          <w:bCs/>
          <w:iCs/>
          <w:kern w:val="24"/>
          <w:lang w:val="en-GB"/>
        </w:rPr>
        <w:t xml:space="preserve">, </w:t>
      </w:r>
      <w:proofErr w:type="spellStart"/>
      <w:r w:rsidR="002F072E">
        <w:rPr>
          <w:rFonts w:eastAsia="Calibri"/>
          <w:bCs/>
          <w:iCs/>
          <w:kern w:val="24"/>
          <w:lang w:val="en-GB"/>
        </w:rPr>
        <w:t>Nanotoxicology</w:t>
      </w:r>
      <w:proofErr w:type="spellEnd"/>
    </w:p>
    <w:p w:rsidR="00CB1BD4" w:rsidRDefault="00CB1BD4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683B43" w:rsidRDefault="002F072E" w:rsidP="00683B43">
      <w:pPr>
        <w:spacing w:before="120" w:after="120"/>
        <w:rPr>
          <w:lang w:val="en-GB"/>
        </w:rPr>
      </w:pPr>
      <w:r>
        <w:rPr>
          <w:lang w:val="en-GB"/>
        </w:rPr>
        <w:t xml:space="preserve">High throughput </w:t>
      </w:r>
      <w:r w:rsidR="00683B43">
        <w:rPr>
          <w:lang w:val="en-GB"/>
        </w:rPr>
        <w:t>analysis of DNA</w:t>
      </w:r>
      <w:r w:rsidR="00683B43" w:rsidRPr="007E4541">
        <w:rPr>
          <w:lang w:val="en-GB"/>
        </w:rPr>
        <w:t xml:space="preserve"> damage caused by nanomaterials</w:t>
      </w:r>
      <w:r w:rsidR="00683B43">
        <w:rPr>
          <w:lang w:val="en-GB"/>
        </w:rPr>
        <w:t>, complex mixtures, individual chemicals or air pollution</w:t>
      </w:r>
      <w:r>
        <w:rPr>
          <w:lang w:val="en-GB"/>
        </w:rPr>
        <w:t>.</w:t>
      </w:r>
    </w:p>
    <w:p w:rsidR="002F072E" w:rsidRDefault="00AC6096" w:rsidP="002F072E">
      <w:pPr>
        <w:spacing w:before="120" w:after="120"/>
        <w:rPr>
          <w:lang w:val="en-GB"/>
        </w:rPr>
      </w:pPr>
      <w:r>
        <w:rPr>
          <w:lang w:val="en-GB"/>
        </w:rPr>
        <w:t>Enhanced reproducibility and reliability</w:t>
      </w:r>
      <w:r w:rsidR="00025EBC">
        <w:rPr>
          <w:lang w:val="en-GB"/>
        </w:rPr>
        <w:t xml:space="preserve"> of the results</w:t>
      </w:r>
      <w:r w:rsidR="002F072E">
        <w:rPr>
          <w:lang w:val="en-GB"/>
        </w:rPr>
        <w:t xml:space="preserve"> using automated scanning approach.</w:t>
      </w:r>
      <w:r w:rsidR="002F072E" w:rsidRPr="002F072E">
        <w:rPr>
          <w:lang w:val="en-GB"/>
        </w:rPr>
        <w:t xml:space="preserve"> </w:t>
      </w:r>
      <w:r w:rsidR="002F072E">
        <w:rPr>
          <w:lang w:val="en-GB"/>
        </w:rPr>
        <w:t>Time and cost savings.</w:t>
      </w:r>
    </w:p>
    <w:p w:rsidR="00AC6096" w:rsidRDefault="00AC6096" w:rsidP="004A0187">
      <w:pPr>
        <w:spacing w:before="120" w:after="120"/>
        <w:rPr>
          <w:lang w:val="en-GB"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671C85" w:rsidRDefault="00860CBE" w:rsidP="00683B43">
      <w:pPr>
        <w:spacing w:before="120" w:after="120"/>
        <w:rPr>
          <w:lang w:val="en-GB"/>
        </w:rPr>
      </w:pPr>
      <w:r>
        <w:rPr>
          <w:lang w:val="en-GB"/>
        </w:rPr>
        <w:t>Analyses of</w:t>
      </w:r>
      <w:r w:rsidR="00683B43">
        <w:rPr>
          <w:lang w:val="en-GB"/>
        </w:rPr>
        <w:t xml:space="preserve"> </w:t>
      </w:r>
      <w:r>
        <w:rPr>
          <w:lang w:val="en-GB"/>
        </w:rPr>
        <w:t xml:space="preserve">mechanisms of </w:t>
      </w:r>
      <w:r w:rsidR="00683B43">
        <w:rPr>
          <w:lang w:val="en-GB"/>
        </w:rPr>
        <w:t xml:space="preserve">toxic </w:t>
      </w:r>
      <w:r>
        <w:rPr>
          <w:lang w:val="en-GB"/>
        </w:rPr>
        <w:t>effects</w:t>
      </w:r>
      <w:r w:rsidR="00683B43">
        <w:rPr>
          <w:lang w:val="en-GB"/>
        </w:rPr>
        <w:t xml:space="preserve"> of nanomaterials.</w:t>
      </w:r>
    </w:p>
    <w:p w:rsidR="00860CBE" w:rsidRDefault="00860CBE" w:rsidP="00683B43">
      <w:pPr>
        <w:spacing w:before="120" w:after="120"/>
        <w:rPr>
          <w:lang w:val="en-GB"/>
        </w:rPr>
      </w:pPr>
      <w:r>
        <w:rPr>
          <w:lang w:val="en-GB"/>
        </w:rPr>
        <w:t>Analyses of oxidative damage by nanomaterials</w:t>
      </w:r>
      <w:bookmarkStart w:id="0" w:name="_GoBack"/>
      <w:bookmarkEnd w:id="0"/>
    </w:p>
    <w:sectPr w:rsidR="00860CBE" w:rsidSect="00FD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NeueLTStd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E6843"/>
    <w:multiLevelType w:val="multilevel"/>
    <w:tmpl w:val="57A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100A5"/>
    <w:multiLevelType w:val="multilevel"/>
    <w:tmpl w:val="BD7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354D"/>
    <w:rsid w:val="000163BD"/>
    <w:rsid w:val="00025EBC"/>
    <w:rsid w:val="0009683E"/>
    <w:rsid w:val="000C4C56"/>
    <w:rsid w:val="000D2071"/>
    <w:rsid w:val="000D3361"/>
    <w:rsid w:val="00133B13"/>
    <w:rsid w:val="00141189"/>
    <w:rsid w:val="00144F6C"/>
    <w:rsid w:val="001B3ADD"/>
    <w:rsid w:val="001C0785"/>
    <w:rsid w:val="001F5E40"/>
    <w:rsid w:val="00200954"/>
    <w:rsid w:val="00250847"/>
    <w:rsid w:val="002A071C"/>
    <w:rsid w:val="002D34CF"/>
    <w:rsid w:val="002F072E"/>
    <w:rsid w:val="00396353"/>
    <w:rsid w:val="003C2D77"/>
    <w:rsid w:val="003D6345"/>
    <w:rsid w:val="003F7963"/>
    <w:rsid w:val="00412FAE"/>
    <w:rsid w:val="004247FD"/>
    <w:rsid w:val="00425A49"/>
    <w:rsid w:val="00467FFB"/>
    <w:rsid w:val="004A0187"/>
    <w:rsid w:val="004C6F37"/>
    <w:rsid w:val="005305F6"/>
    <w:rsid w:val="00530E8D"/>
    <w:rsid w:val="005410BC"/>
    <w:rsid w:val="005A1001"/>
    <w:rsid w:val="00625EAE"/>
    <w:rsid w:val="00647884"/>
    <w:rsid w:val="00671C85"/>
    <w:rsid w:val="00683B43"/>
    <w:rsid w:val="0069705D"/>
    <w:rsid w:val="006B467F"/>
    <w:rsid w:val="0079427A"/>
    <w:rsid w:val="007B4790"/>
    <w:rsid w:val="007F5F97"/>
    <w:rsid w:val="00860CBE"/>
    <w:rsid w:val="0086289B"/>
    <w:rsid w:val="00882412"/>
    <w:rsid w:val="008B6877"/>
    <w:rsid w:val="008E32CC"/>
    <w:rsid w:val="00910830"/>
    <w:rsid w:val="009124E8"/>
    <w:rsid w:val="00974FD1"/>
    <w:rsid w:val="0099167C"/>
    <w:rsid w:val="009A3B8A"/>
    <w:rsid w:val="009C2AFC"/>
    <w:rsid w:val="00A06ACD"/>
    <w:rsid w:val="00A21D06"/>
    <w:rsid w:val="00A66F2F"/>
    <w:rsid w:val="00AC6096"/>
    <w:rsid w:val="00AC6FBB"/>
    <w:rsid w:val="00B21D98"/>
    <w:rsid w:val="00B5358E"/>
    <w:rsid w:val="00B55131"/>
    <w:rsid w:val="00B600E5"/>
    <w:rsid w:val="00B865B9"/>
    <w:rsid w:val="00BA0D96"/>
    <w:rsid w:val="00BF656E"/>
    <w:rsid w:val="00C205DA"/>
    <w:rsid w:val="00C37325"/>
    <w:rsid w:val="00CB1BD4"/>
    <w:rsid w:val="00D50BDB"/>
    <w:rsid w:val="00DA2A43"/>
    <w:rsid w:val="00E44296"/>
    <w:rsid w:val="00E44657"/>
    <w:rsid w:val="00E93BDF"/>
    <w:rsid w:val="00EB117D"/>
    <w:rsid w:val="00EB4C06"/>
    <w:rsid w:val="00F01C9F"/>
    <w:rsid w:val="00FB5B54"/>
    <w:rsid w:val="00FC468B"/>
    <w:rsid w:val="00FD16B0"/>
    <w:rsid w:val="00FD4C55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69EE"/>
  <w15:docId w15:val="{56E06E83-7777-4627-A5EB-49AF44C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B6C"/>
  </w:style>
  <w:style w:type="paragraph" w:styleId="Nadpis3">
    <w:name w:val="heading 3"/>
    <w:basedOn w:val="Normln"/>
    <w:link w:val="Nadpis3Char"/>
    <w:uiPriority w:val="9"/>
    <w:qFormat/>
    <w:rsid w:val="00FB5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character" w:customStyle="1" w:styleId="Nadpis3Char">
    <w:name w:val="Nadpis 3 Char"/>
    <w:basedOn w:val="Standardnpsmoodstavce"/>
    <w:link w:val="Nadpis3"/>
    <w:uiPriority w:val="9"/>
    <w:rsid w:val="00FB5B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npsmoodstavce"/>
    <w:rsid w:val="00FB5B54"/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358">
          <w:blockQuote w:val="1"/>
          <w:marLeft w:val="750"/>
          <w:marRight w:val="150"/>
          <w:marTop w:val="150"/>
          <w:marBottom w:val="150"/>
          <w:divBdr>
            <w:top w:val="single" w:sz="6" w:space="4" w:color="6E6E6E"/>
            <w:left w:val="single" w:sz="6" w:space="24" w:color="6E6E6E"/>
            <w:bottom w:val="single" w:sz="6" w:space="4" w:color="6E6E6E"/>
            <w:right w:val="single" w:sz="6" w:space="4" w:color="6E6E6E"/>
          </w:divBdr>
        </w:div>
      </w:divsChild>
    </w:div>
    <w:div w:id="1920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em.cas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a.brzicova@biomed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3510-63B0-4F3F-BA39-878F6F3B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2016-03-14T00:24:00Z</dcterms:created>
  <dcterms:modified xsi:type="dcterms:W3CDTF">2016-07-01T12:20:00Z</dcterms:modified>
</cp:coreProperties>
</file>