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199F" w14:textId="77777777" w:rsidR="00611420" w:rsidRPr="00D7217A" w:rsidRDefault="00611420" w:rsidP="00611420">
      <w:pPr>
        <w:rPr>
          <w:rFonts w:asciiTheme="minorHAnsi" w:hAnsiTheme="minorHAnsi"/>
          <w:sz w:val="36"/>
          <w:szCs w:val="36"/>
        </w:rPr>
      </w:pPr>
      <w:r w:rsidRPr="00D7217A">
        <w:rPr>
          <w:rFonts w:asciiTheme="minorHAnsi" w:hAnsiTheme="minorHAnsi" w:cs="Arial"/>
          <w:b/>
          <w:bCs/>
          <w:color w:val="000000"/>
          <w:sz w:val="36"/>
          <w:szCs w:val="36"/>
        </w:rPr>
        <w:t>AFM</w:t>
      </w:r>
    </w:p>
    <w:p w14:paraId="12C19892" w14:textId="77777777" w:rsidR="00611420" w:rsidRDefault="00611420">
      <w:pPr>
        <w:pStyle w:val="Normlnweb"/>
        <w:spacing w:after="0"/>
        <w:rPr>
          <w:b/>
          <w:bCs/>
          <w:sz w:val="24"/>
          <w:szCs w:val="24"/>
          <w:lang w:val="cs-CZ"/>
        </w:rPr>
      </w:pPr>
    </w:p>
    <w:p w14:paraId="2806C82C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  <w:lang w:val="cs-CZ"/>
        </w:rPr>
      </w:pPr>
      <w:r w:rsidRPr="00846355">
        <w:rPr>
          <w:rFonts w:asciiTheme="minorHAnsi" w:hAnsiTheme="minorHAnsi"/>
          <w:b/>
          <w:bCs/>
          <w:sz w:val="22"/>
          <w:szCs w:val="22"/>
          <w:lang w:val="cs-CZ"/>
        </w:rPr>
        <w:t>Equipment:</w:t>
      </w:r>
      <w:r w:rsidR="00062CF1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  <w:r w:rsidRPr="00846355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  <w:r w:rsidRPr="00846355">
        <w:rPr>
          <w:rFonts w:asciiTheme="minorHAnsi" w:hAnsiTheme="minorHAnsi"/>
          <w:sz w:val="22"/>
          <w:szCs w:val="22"/>
          <w:lang w:val="cs-CZ"/>
        </w:rPr>
        <w:t>Atomic Force Microscope</w:t>
      </w:r>
      <w:r w:rsidRPr="00846355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  <w:r w:rsidRPr="00846355">
        <w:rPr>
          <w:rFonts w:asciiTheme="minorHAnsi" w:hAnsiTheme="minorHAnsi"/>
          <w:sz w:val="22"/>
          <w:szCs w:val="22"/>
          <w:lang w:val="cs-CZ"/>
        </w:rPr>
        <w:t>(Bruker Dimension Icon)</w:t>
      </w:r>
    </w:p>
    <w:p w14:paraId="2739FD21" w14:textId="77777777" w:rsidR="003E61CB" w:rsidRPr="0094463C" w:rsidRDefault="003E61CB">
      <w:pPr>
        <w:pStyle w:val="Normlnweb"/>
        <w:spacing w:after="0"/>
        <w:rPr>
          <w:rFonts w:asciiTheme="minorHAnsi" w:hAnsiTheme="minorHAnsi"/>
          <w:b/>
          <w:bCs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No. of Equipment: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4166C" w:rsidRPr="0094463C">
        <w:rPr>
          <w:rFonts w:asciiTheme="minorHAnsi" w:hAnsiTheme="minorHAnsi"/>
          <w:b/>
          <w:bCs/>
          <w:sz w:val="22"/>
          <w:szCs w:val="22"/>
        </w:rPr>
        <w:t>UACH</w:t>
      </w:r>
      <w:r w:rsidR="001F0849" w:rsidRPr="0094463C">
        <w:rPr>
          <w:rFonts w:asciiTheme="minorHAnsi" w:hAnsiTheme="minorHAnsi"/>
          <w:b/>
          <w:bCs/>
          <w:sz w:val="22"/>
          <w:szCs w:val="22"/>
        </w:rPr>
        <w:t>1</w:t>
      </w:r>
    </w:p>
    <w:p w14:paraId="76B096DA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Responsible coordinator: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9707C">
        <w:rPr>
          <w:rFonts w:asciiTheme="minorHAnsi" w:hAnsiTheme="minorHAnsi"/>
          <w:sz w:val="22"/>
          <w:szCs w:val="22"/>
        </w:rPr>
        <w:t>Ing. Petra Ecorchard, PhD.</w:t>
      </w:r>
    </w:p>
    <w:p w14:paraId="6F982E6A" w14:textId="77777777" w:rsidR="002E07ED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Name of Institution: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E07ED" w:rsidRPr="00846355">
        <w:rPr>
          <w:rFonts w:asciiTheme="minorHAnsi" w:hAnsiTheme="minorHAnsi"/>
          <w:sz w:val="22"/>
          <w:szCs w:val="22"/>
        </w:rPr>
        <w:t>Institute of Inorganic Chemistry of the ASCR, v.v.i.</w:t>
      </w:r>
    </w:p>
    <w:p w14:paraId="3C399736" w14:textId="77777777" w:rsidR="003E61CB" w:rsidRPr="00846355" w:rsidRDefault="003E61CB">
      <w:pPr>
        <w:pStyle w:val="Normlnweb"/>
        <w:spacing w:after="0"/>
        <w:rPr>
          <w:rFonts w:asciiTheme="minorHAnsi" w:hAnsiTheme="minorHAnsi"/>
          <w:color w:val="000000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Address of Institution: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46355">
        <w:rPr>
          <w:rFonts w:asciiTheme="minorHAnsi" w:hAnsiTheme="minorHAnsi"/>
          <w:color w:val="000000"/>
          <w:sz w:val="22"/>
          <w:szCs w:val="22"/>
        </w:rPr>
        <w:t>Husinec-Řež 1001,250 68 Řež</w:t>
      </w:r>
    </w:p>
    <w:p w14:paraId="086AD274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E-mail: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9707C">
        <w:rPr>
          <w:rFonts w:asciiTheme="minorHAnsi" w:hAnsiTheme="minorHAnsi"/>
          <w:sz w:val="22"/>
          <w:szCs w:val="22"/>
        </w:rPr>
        <w:t>ecorchard</w:t>
      </w:r>
      <w:r w:rsidRPr="00846355">
        <w:rPr>
          <w:rFonts w:asciiTheme="minorHAnsi" w:hAnsiTheme="minorHAnsi"/>
          <w:sz w:val="22"/>
          <w:szCs w:val="22"/>
        </w:rPr>
        <w:t>@iic.cas.cz</w:t>
      </w:r>
    </w:p>
    <w:p w14:paraId="05186BD5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Telephone: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46355">
        <w:rPr>
          <w:rFonts w:asciiTheme="minorHAnsi" w:hAnsiTheme="minorHAnsi"/>
          <w:sz w:val="22"/>
          <w:szCs w:val="22"/>
        </w:rPr>
        <w:t>+420266172202</w:t>
      </w:r>
    </w:p>
    <w:p w14:paraId="14ED8CFE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Homepage: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46355">
        <w:rPr>
          <w:rFonts w:asciiTheme="minorHAnsi" w:hAnsiTheme="minorHAnsi"/>
          <w:sz w:val="22"/>
          <w:szCs w:val="22"/>
        </w:rPr>
        <w:t>https://www.iic.cas.cz</w:t>
      </w:r>
    </w:p>
    <w:p w14:paraId="7846B21A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</w:p>
    <w:p w14:paraId="4B2B9ABD" w14:textId="33B891EE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Contact person: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5690C">
        <w:rPr>
          <w:rFonts w:asciiTheme="minorHAnsi" w:hAnsiTheme="minorHAnsi"/>
          <w:sz w:val="22"/>
          <w:szCs w:val="22"/>
        </w:rPr>
        <w:t>Dr. Darina Smržová</w:t>
      </w:r>
    </w:p>
    <w:p w14:paraId="62DC11E9" w14:textId="653F6EF2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>E-mail: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46355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4" w:history="1">
        <w:r w:rsidR="00A5690C" w:rsidRPr="0048653D">
          <w:rPr>
            <w:rStyle w:val="Hypertextovodkaz"/>
            <w:rFonts w:asciiTheme="minorHAnsi" w:hAnsiTheme="minorHAnsi"/>
            <w:sz w:val="22"/>
            <w:szCs w:val="22"/>
          </w:rPr>
          <w:t>smrzova@iic.cas.cz</w:t>
        </w:r>
      </w:hyperlink>
    </w:p>
    <w:p w14:paraId="2FA7FBE6" w14:textId="7457B50C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 xml:space="preserve">Telephone: </w:t>
      </w:r>
      <w:r w:rsidR="00062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5690C">
        <w:rPr>
          <w:rFonts w:asciiTheme="minorHAnsi" w:hAnsiTheme="minorHAnsi"/>
          <w:sz w:val="22"/>
          <w:szCs w:val="22"/>
        </w:rPr>
        <w:t>311236909</w:t>
      </w:r>
    </w:p>
    <w:p w14:paraId="5A7781BE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</w:p>
    <w:p w14:paraId="35B93209" w14:textId="77777777" w:rsidR="00606E61" w:rsidRDefault="00606E61">
      <w:pPr>
        <w:pStyle w:val="Normlnweb"/>
        <w:spacing w:after="0"/>
        <w:rPr>
          <w:rFonts w:asciiTheme="minorHAnsi" w:hAnsiTheme="minorHAnsi"/>
          <w:b/>
          <w:bCs/>
          <w:sz w:val="32"/>
          <w:szCs w:val="32"/>
        </w:rPr>
      </w:pPr>
    </w:p>
    <w:p w14:paraId="1CC15F36" w14:textId="77777777" w:rsidR="003E61CB" w:rsidRPr="00D7217A" w:rsidRDefault="003E61CB">
      <w:pPr>
        <w:pStyle w:val="Normlnweb"/>
        <w:spacing w:after="0"/>
        <w:rPr>
          <w:rFonts w:asciiTheme="minorHAnsi" w:hAnsiTheme="minorHAnsi"/>
          <w:b/>
          <w:bCs/>
          <w:sz w:val="32"/>
          <w:szCs w:val="32"/>
        </w:rPr>
      </w:pPr>
      <w:r w:rsidRPr="00D7217A">
        <w:rPr>
          <w:rFonts w:asciiTheme="minorHAnsi" w:hAnsiTheme="minorHAnsi"/>
          <w:b/>
          <w:bCs/>
          <w:sz w:val="32"/>
          <w:szCs w:val="32"/>
        </w:rPr>
        <w:t>Equipment Description</w:t>
      </w:r>
    </w:p>
    <w:p w14:paraId="416E4939" w14:textId="77777777" w:rsidR="003E61CB" w:rsidRPr="00846355" w:rsidRDefault="003E61CB">
      <w:pPr>
        <w:pStyle w:val="Normlnweb"/>
        <w:spacing w:after="0"/>
        <w:rPr>
          <w:rFonts w:asciiTheme="minorHAnsi" w:hAnsiTheme="minorHAnsi"/>
          <w:b/>
          <w:bCs/>
          <w:sz w:val="22"/>
          <w:szCs w:val="22"/>
        </w:rPr>
      </w:pPr>
      <w:r w:rsidRPr="00846355">
        <w:rPr>
          <w:rFonts w:asciiTheme="minorHAnsi" w:hAnsiTheme="minorHAnsi"/>
          <w:b/>
          <w:bCs/>
          <w:sz w:val="22"/>
          <w:szCs w:val="22"/>
        </w:rPr>
        <w:t>Description of equipment:</w:t>
      </w:r>
    </w:p>
    <w:p w14:paraId="3EFBE8CC" w14:textId="77777777" w:rsidR="003E61CB" w:rsidRPr="00846355" w:rsidRDefault="003E61CB">
      <w:pPr>
        <w:pStyle w:val="Normlnweb"/>
        <w:spacing w:after="0"/>
        <w:rPr>
          <w:rFonts w:asciiTheme="minorHAnsi" w:hAnsiTheme="minorHAnsi"/>
          <w:sz w:val="22"/>
          <w:szCs w:val="22"/>
        </w:rPr>
      </w:pPr>
    </w:p>
    <w:p w14:paraId="611EB2D3" w14:textId="77777777" w:rsidR="003E61CB" w:rsidRPr="00846355" w:rsidRDefault="003E61CB">
      <w:pPr>
        <w:pStyle w:val="Normlnweb"/>
        <w:spacing w:after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46355">
        <w:rPr>
          <w:rFonts w:asciiTheme="minorHAnsi" w:hAnsiTheme="minorHAnsi"/>
          <w:color w:val="000000"/>
          <w:sz w:val="22"/>
          <w:szCs w:val="22"/>
        </w:rPr>
        <w:t xml:space="preserve">Atomic Force microscope provides imaging sample topography at high resolution, measuring </w:t>
      </w:r>
    </w:p>
    <w:p w14:paraId="71BF24E3" w14:textId="77777777" w:rsidR="003E61CB" w:rsidRPr="00846355" w:rsidRDefault="003E61CB">
      <w:pPr>
        <w:spacing w:line="360" w:lineRule="auto"/>
        <w:jc w:val="both"/>
        <w:rPr>
          <w:rFonts w:asciiTheme="minorHAnsi" w:eastAsia="Verdana" w:hAnsiTheme="minorHAnsi" w:cs="Verdana"/>
          <w:color w:val="000000"/>
          <w:kern w:val="1"/>
          <w:sz w:val="22"/>
          <w:szCs w:val="22"/>
        </w:rPr>
      </w:pPr>
      <w:r w:rsidRPr="00846355">
        <w:rPr>
          <w:rFonts w:asciiTheme="minorHAnsi" w:eastAsia="Verdana" w:hAnsiTheme="minorHAnsi" w:cs="Verdana"/>
          <w:color w:val="000000"/>
          <w:kern w:val="1"/>
          <w:sz w:val="22"/>
          <w:szCs w:val="22"/>
        </w:rPr>
        <w:t xml:space="preserve">magnetic structure of the sample surface by MFM and measuring electrical properties by STM.  </w:t>
      </w:r>
    </w:p>
    <w:p w14:paraId="4CF7094E" w14:textId="77777777" w:rsidR="003E61CB" w:rsidRPr="00846355" w:rsidRDefault="003E61CB">
      <w:pPr>
        <w:spacing w:line="360" w:lineRule="auto"/>
        <w:jc w:val="both"/>
        <w:rPr>
          <w:rFonts w:asciiTheme="minorHAnsi" w:eastAsia="ArialMT" w:hAnsiTheme="minorHAnsi" w:cs="ArialMT"/>
          <w:color w:val="000000"/>
          <w:kern w:val="1"/>
          <w:sz w:val="22"/>
          <w:szCs w:val="22"/>
        </w:rPr>
      </w:pPr>
      <w:r w:rsidRPr="00846355">
        <w:rPr>
          <w:rFonts w:asciiTheme="minorHAnsi" w:eastAsia="ArialMT" w:hAnsiTheme="minorHAnsi" w:cs="ArialMT"/>
          <w:color w:val="000000"/>
          <w:kern w:val="1"/>
          <w:sz w:val="22"/>
          <w:szCs w:val="22"/>
        </w:rPr>
        <w:t>PeakForce QNM maps and distinguishes be</w:t>
      </w:r>
      <w:r w:rsidR="00FD2626" w:rsidRPr="00846355">
        <w:rPr>
          <w:rFonts w:asciiTheme="minorHAnsi" w:eastAsia="ArialMT" w:hAnsiTheme="minorHAnsi" w:cs="ArialMT"/>
          <w:color w:val="000000"/>
          <w:kern w:val="1"/>
          <w:sz w:val="22"/>
          <w:szCs w:val="22"/>
        </w:rPr>
        <w:t xml:space="preserve">tween nanomechanical properties - </w:t>
      </w:r>
      <w:r w:rsidRPr="00846355">
        <w:rPr>
          <w:rFonts w:asciiTheme="minorHAnsi" w:eastAsia="ArialMT" w:hAnsiTheme="minorHAnsi" w:cs="ArialMT"/>
          <w:color w:val="000000"/>
          <w:kern w:val="1"/>
          <w:sz w:val="22"/>
          <w:szCs w:val="22"/>
        </w:rPr>
        <w:t>including modulus, adhesio</w:t>
      </w:r>
      <w:r w:rsidR="00FD2626" w:rsidRPr="00846355">
        <w:rPr>
          <w:rFonts w:asciiTheme="minorHAnsi" w:eastAsia="ArialMT" w:hAnsiTheme="minorHAnsi" w:cs="ArialMT"/>
          <w:color w:val="000000"/>
          <w:kern w:val="1"/>
          <w:sz w:val="22"/>
          <w:szCs w:val="22"/>
        </w:rPr>
        <w:t xml:space="preserve">n, dissipation, and deformation - </w:t>
      </w:r>
      <w:r w:rsidRPr="00846355">
        <w:rPr>
          <w:rFonts w:asciiTheme="minorHAnsi" w:eastAsia="ArialMT" w:hAnsiTheme="minorHAnsi" w:cs="ArialMT"/>
          <w:color w:val="000000"/>
          <w:kern w:val="1"/>
          <w:sz w:val="22"/>
          <w:szCs w:val="22"/>
        </w:rPr>
        <w:t xml:space="preserve">while simultaneously imaging sample topography at atomic scale resolution. </w:t>
      </w:r>
    </w:p>
    <w:p w14:paraId="3C2CE475" w14:textId="77777777" w:rsidR="003E61CB" w:rsidRPr="00D7217A" w:rsidRDefault="003E61CB">
      <w:pPr>
        <w:rPr>
          <w:rFonts w:asciiTheme="minorHAnsi" w:hAnsiTheme="minorHAnsi"/>
        </w:rPr>
      </w:pPr>
    </w:p>
    <w:p w14:paraId="21451E4B" w14:textId="77777777" w:rsidR="003E61CB" w:rsidRPr="00D7217A" w:rsidRDefault="003E61CB">
      <w:pPr>
        <w:rPr>
          <w:rFonts w:asciiTheme="minorHAnsi" w:hAnsiTheme="minorHAnsi"/>
        </w:rPr>
      </w:pPr>
    </w:p>
    <w:p w14:paraId="73A7E927" w14:textId="77777777" w:rsidR="003E61CB" w:rsidRPr="00D7217A" w:rsidRDefault="003E61CB">
      <w:pPr>
        <w:spacing w:after="28"/>
        <w:rPr>
          <w:rFonts w:asciiTheme="minorHAnsi" w:hAnsiTheme="minorHAnsi"/>
          <w:b/>
          <w:sz w:val="32"/>
          <w:szCs w:val="32"/>
        </w:rPr>
      </w:pPr>
      <w:r w:rsidRPr="00D7217A">
        <w:rPr>
          <w:rFonts w:asciiTheme="minorHAnsi" w:hAnsiTheme="minorHAnsi"/>
          <w:b/>
          <w:sz w:val="32"/>
          <w:szCs w:val="32"/>
        </w:rPr>
        <w:t>Specification of expertise relevant to NanoEnviCz workpackages:</w:t>
      </w:r>
    </w:p>
    <w:p w14:paraId="0BA86911" w14:textId="77777777" w:rsidR="00611420" w:rsidRPr="00D7217A" w:rsidRDefault="00611420">
      <w:pPr>
        <w:spacing w:after="28"/>
        <w:rPr>
          <w:rFonts w:asciiTheme="minorHAnsi" w:hAnsiTheme="minorHAnsi" w:cs="Arial"/>
          <w:b/>
          <w:lang w:val="de-DE"/>
        </w:rPr>
      </w:pPr>
    </w:p>
    <w:p w14:paraId="56D37A3B" w14:textId="77777777" w:rsidR="00611420" w:rsidRPr="00D7217A" w:rsidRDefault="00611420">
      <w:pPr>
        <w:spacing w:after="28"/>
        <w:rPr>
          <w:rFonts w:asciiTheme="minorHAnsi" w:hAnsiTheme="minorHAnsi"/>
          <w:b/>
          <w:sz w:val="22"/>
          <w:szCs w:val="22"/>
        </w:rPr>
      </w:pPr>
      <w:r w:rsidRPr="00D7217A">
        <w:rPr>
          <w:rFonts w:asciiTheme="minorHAnsi" w:hAnsiTheme="minorHAnsi" w:cs="Arial"/>
          <w:b/>
          <w:sz w:val="22"/>
          <w:szCs w:val="22"/>
          <w:lang w:val="de-DE"/>
        </w:rPr>
        <w:t>WP3</w:t>
      </w:r>
      <w:r w:rsidRPr="00D7217A">
        <w:rPr>
          <w:rFonts w:asciiTheme="minorHAnsi" w:hAnsiTheme="minorHAnsi" w:cs="Arial"/>
          <w:sz w:val="22"/>
          <w:szCs w:val="22"/>
          <w:lang w:val="de-DE"/>
        </w:rPr>
        <w:t xml:space="preserve">a,b-h, </w:t>
      </w:r>
      <w:r w:rsidRPr="00D7217A">
        <w:rPr>
          <w:rFonts w:asciiTheme="minorHAnsi" w:hAnsiTheme="minorHAnsi" w:cs="Arial"/>
          <w:b/>
          <w:sz w:val="22"/>
          <w:szCs w:val="22"/>
          <w:lang w:val="de-DE"/>
        </w:rPr>
        <w:t>WP4</w:t>
      </w:r>
      <w:r w:rsidRPr="00D7217A">
        <w:rPr>
          <w:rFonts w:asciiTheme="minorHAnsi" w:hAnsiTheme="minorHAnsi" w:cs="Arial"/>
          <w:sz w:val="22"/>
          <w:szCs w:val="22"/>
          <w:lang w:val="de-DE"/>
        </w:rPr>
        <w:t xml:space="preserve">a,b, </w:t>
      </w:r>
      <w:r w:rsidRPr="00D7217A">
        <w:rPr>
          <w:rFonts w:asciiTheme="minorHAnsi" w:hAnsiTheme="minorHAnsi" w:cs="Arial"/>
          <w:b/>
          <w:sz w:val="22"/>
          <w:szCs w:val="22"/>
          <w:lang w:val="de-DE"/>
        </w:rPr>
        <w:t>WP5</w:t>
      </w:r>
      <w:r w:rsidRPr="00D7217A">
        <w:rPr>
          <w:rFonts w:asciiTheme="minorHAnsi" w:hAnsiTheme="minorHAnsi" w:cs="Arial"/>
          <w:sz w:val="22"/>
          <w:szCs w:val="22"/>
          <w:lang w:val="de-DE"/>
        </w:rPr>
        <w:t>c,</w:t>
      </w:r>
      <w:r w:rsidRPr="00D7217A">
        <w:rPr>
          <w:rFonts w:asciiTheme="minorHAnsi" w:hAnsiTheme="minorHAnsi" w:cs="Arial"/>
          <w:b/>
          <w:sz w:val="22"/>
          <w:szCs w:val="22"/>
          <w:lang w:val="de-DE"/>
        </w:rPr>
        <w:t xml:space="preserve"> WP6</w:t>
      </w:r>
      <w:r w:rsidRPr="00D7217A">
        <w:rPr>
          <w:rFonts w:asciiTheme="minorHAnsi" w:hAnsiTheme="minorHAnsi" w:cs="Arial"/>
          <w:sz w:val="22"/>
          <w:szCs w:val="22"/>
          <w:lang w:val="de-DE"/>
        </w:rPr>
        <w:t xml:space="preserve">a,d-f, </w:t>
      </w:r>
      <w:r w:rsidRPr="00D7217A">
        <w:rPr>
          <w:rFonts w:asciiTheme="minorHAnsi" w:hAnsiTheme="minorHAnsi" w:cs="Arial"/>
          <w:b/>
          <w:sz w:val="22"/>
          <w:szCs w:val="22"/>
          <w:lang w:val="de-DE"/>
        </w:rPr>
        <w:t>WP7</w:t>
      </w:r>
      <w:r w:rsidRPr="00D7217A">
        <w:rPr>
          <w:rFonts w:asciiTheme="minorHAnsi" w:hAnsiTheme="minorHAnsi" w:cs="Arial"/>
          <w:sz w:val="22"/>
          <w:szCs w:val="22"/>
          <w:lang w:val="de-DE"/>
        </w:rPr>
        <w:t xml:space="preserve">a,b,c,g, </w:t>
      </w:r>
      <w:r w:rsidRPr="00D7217A">
        <w:rPr>
          <w:rFonts w:asciiTheme="minorHAnsi" w:hAnsiTheme="minorHAnsi" w:cs="Arial"/>
          <w:b/>
          <w:sz w:val="22"/>
          <w:szCs w:val="22"/>
          <w:lang w:val="de-DE"/>
        </w:rPr>
        <w:t>WP8</w:t>
      </w:r>
      <w:r w:rsidRPr="00D7217A">
        <w:rPr>
          <w:rFonts w:asciiTheme="minorHAnsi" w:hAnsiTheme="minorHAnsi" w:cs="Arial"/>
          <w:sz w:val="22"/>
          <w:szCs w:val="22"/>
          <w:lang w:val="de-DE"/>
        </w:rPr>
        <w:t>d,e,f</w:t>
      </w:r>
    </w:p>
    <w:p w14:paraId="0A050719" w14:textId="77777777" w:rsidR="003E61CB" w:rsidRPr="00D7217A" w:rsidRDefault="003E61CB">
      <w:pPr>
        <w:spacing w:after="28"/>
        <w:rPr>
          <w:rFonts w:asciiTheme="minorHAnsi" w:hAnsiTheme="minorHAnsi"/>
          <w:b/>
          <w:i/>
        </w:rPr>
      </w:pPr>
    </w:p>
    <w:p w14:paraId="7DEDFF81" w14:textId="77777777" w:rsidR="003E61CB" w:rsidRPr="00D7217A" w:rsidRDefault="003E61CB">
      <w:pPr>
        <w:rPr>
          <w:rFonts w:asciiTheme="minorHAnsi" w:hAnsiTheme="minorHAnsi"/>
        </w:rPr>
      </w:pPr>
    </w:p>
    <w:p w14:paraId="2E6FE543" w14:textId="77777777" w:rsidR="003E61CB" w:rsidRPr="00D7217A" w:rsidRDefault="003E61CB">
      <w:pPr>
        <w:rPr>
          <w:rFonts w:asciiTheme="minorHAnsi" w:hAnsiTheme="minorHAnsi"/>
          <w:b/>
          <w:sz w:val="32"/>
          <w:szCs w:val="32"/>
        </w:rPr>
      </w:pPr>
      <w:r w:rsidRPr="00D7217A">
        <w:rPr>
          <w:rFonts w:asciiTheme="minorHAnsi" w:hAnsiTheme="minorHAnsi"/>
          <w:b/>
          <w:sz w:val="32"/>
          <w:szCs w:val="32"/>
        </w:rPr>
        <w:t xml:space="preserve">Detailed description of expertise </w:t>
      </w:r>
    </w:p>
    <w:p w14:paraId="15BAF650" w14:textId="77777777" w:rsidR="003E61CB" w:rsidRPr="00606E61" w:rsidRDefault="003E61CB">
      <w:pPr>
        <w:rPr>
          <w:rFonts w:asciiTheme="minorHAnsi" w:hAnsiTheme="minorHAnsi"/>
          <w:sz w:val="22"/>
          <w:szCs w:val="22"/>
        </w:rPr>
      </w:pPr>
      <w:r w:rsidRPr="00606E61">
        <w:rPr>
          <w:rFonts w:asciiTheme="minorHAnsi" w:hAnsiTheme="minorHAnsi"/>
          <w:b/>
          <w:sz w:val="22"/>
          <w:szCs w:val="22"/>
        </w:rPr>
        <w:t>Please, specify the main research topics connected with equipment</w:t>
      </w:r>
      <w:r w:rsidRPr="00606E61">
        <w:rPr>
          <w:rFonts w:asciiTheme="minorHAnsi" w:hAnsiTheme="minorHAnsi"/>
          <w:sz w:val="22"/>
          <w:szCs w:val="22"/>
        </w:rPr>
        <w:t>:</w:t>
      </w:r>
    </w:p>
    <w:p w14:paraId="40880CAA" w14:textId="77777777" w:rsidR="00FD2626" w:rsidRPr="00606E61" w:rsidRDefault="00FD2626">
      <w:pPr>
        <w:rPr>
          <w:rFonts w:asciiTheme="minorHAnsi" w:hAnsiTheme="minorHAnsi"/>
          <w:sz w:val="22"/>
          <w:szCs w:val="22"/>
        </w:rPr>
      </w:pPr>
    </w:p>
    <w:p w14:paraId="3E5AB90A" w14:textId="77777777" w:rsidR="002E07ED" w:rsidRPr="00D7217A" w:rsidRDefault="00BB2132">
      <w:pPr>
        <w:rPr>
          <w:rFonts w:asciiTheme="minorHAnsi" w:hAnsiTheme="minorHAnsi"/>
          <w:b/>
          <w:sz w:val="24"/>
          <w:szCs w:val="24"/>
        </w:rPr>
      </w:pPr>
      <w:r w:rsidRPr="00606E61">
        <w:rPr>
          <w:rFonts w:asciiTheme="minorHAnsi" w:hAnsiTheme="minorHAnsi"/>
          <w:b/>
          <w:sz w:val="22"/>
          <w:szCs w:val="22"/>
        </w:rPr>
        <w:t>Measuring of topography and materials properties of prepared materials</w:t>
      </w:r>
      <w:r w:rsidRPr="00D7217A">
        <w:rPr>
          <w:rFonts w:asciiTheme="minorHAnsi" w:hAnsiTheme="minorHAnsi"/>
          <w:b/>
          <w:sz w:val="24"/>
          <w:szCs w:val="24"/>
        </w:rPr>
        <w:t xml:space="preserve">: </w:t>
      </w:r>
    </w:p>
    <w:p w14:paraId="397981F6" w14:textId="77777777" w:rsidR="00FD2626" w:rsidRPr="00846355" w:rsidRDefault="00FD2626" w:rsidP="00FD2626">
      <w:pPr>
        <w:suppressAutoHyphens w:val="0"/>
        <w:spacing w:before="100" w:beforeAutospacing="1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sz w:val="22"/>
          <w:szCs w:val="22"/>
        </w:rPr>
        <w:t xml:space="preserve">nanomaterials </w:t>
      </w:r>
    </w:p>
    <w:p w14:paraId="057B7F3B" w14:textId="77777777" w:rsidR="00FD2626" w:rsidRPr="00846355" w:rsidRDefault="00FD2626" w:rsidP="00FD2626">
      <w:pPr>
        <w:suppressAutoHyphens w:val="0"/>
        <w:spacing w:before="100" w:beforeAutospacing="1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sz w:val="22"/>
          <w:szCs w:val="22"/>
        </w:rPr>
        <w:t>composite materials</w:t>
      </w:r>
    </w:p>
    <w:p w14:paraId="6DCCAB22" w14:textId="77777777" w:rsidR="00FD2626" w:rsidRPr="00D7217A" w:rsidRDefault="00FD2626" w:rsidP="00FD2626">
      <w:pPr>
        <w:suppressAutoHyphens w:val="0"/>
        <w:spacing w:before="100" w:beforeAutospacing="1"/>
        <w:rPr>
          <w:rFonts w:asciiTheme="minorHAnsi" w:hAnsiTheme="minorHAnsi"/>
          <w:sz w:val="24"/>
          <w:szCs w:val="24"/>
        </w:rPr>
      </w:pPr>
      <w:r w:rsidRPr="00846355">
        <w:rPr>
          <w:rFonts w:asciiTheme="minorHAnsi" w:hAnsiTheme="minorHAnsi"/>
          <w:sz w:val="22"/>
          <w:szCs w:val="22"/>
        </w:rPr>
        <w:t>2D materials</w:t>
      </w:r>
    </w:p>
    <w:p w14:paraId="5FCE3A1A" w14:textId="77777777" w:rsidR="00FD2626" w:rsidRPr="00846355" w:rsidRDefault="00FD2626" w:rsidP="00FD2626">
      <w:pPr>
        <w:suppressAutoHyphens w:val="0"/>
        <w:spacing w:before="100" w:beforeAutospacing="1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sz w:val="22"/>
          <w:szCs w:val="22"/>
        </w:rPr>
        <w:lastRenderedPageBreak/>
        <w:t>polymers</w:t>
      </w:r>
    </w:p>
    <w:p w14:paraId="0597CFF1" w14:textId="77777777" w:rsidR="00FD2626" w:rsidRPr="00846355" w:rsidRDefault="00FD2626" w:rsidP="00FD2626">
      <w:pPr>
        <w:suppressAutoHyphens w:val="0"/>
        <w:spacing w:before="100" w:beforeAutospacing="1"/>
        <w:rPr>
          <w:rFonts w:asciiTheme="minorHAnsi" w:hAnsiTheme="minorHAnsi"/>
          <w:sz w:val="22"/>
          <w:szCs w:val="22"/>
        </w:rPr>
      </w:pPr>
      <w:r w:rsidRPr="00846355">
        <w:rPr>
          <w:rFonts w:asciiTheme="minorHAnsi" w:hAnsiTheme="minorHAnsi"/>
          <w:sz w:val="22"/>
          <w:szCs w:val="22"/>
        </w:rPr>
        <w:t>magnetic and electrical materials</w:t>
      </w:r>
    </w:p>
    <w:p w14:paraId="2C10F185" w14:textId="77777777" w:rsidR="00FD2626" w:rsidRPr="00D7217A" w:rsidRDefault="00FD2626">
      <w:pPr>
        <w:rPr>
          <w:rFonts w:asciiTheme="minorHAnsi" w:hAnsiTheme="minorHAnsi"/>
        </w:rPr>
      </w:pPr>
    </w:p>
    <w:p w14:paraId="210E5229" w14:textId="77777777" w:rsidR="003E61CB" w:rsidRPr="00606E61" w:rsidRDefault="003E61CB">
      <w:pPr>
        <w:rPr>
          <w:rFonts w:asciiTheme="minorHAnsi" w:hAnsiTheme="minorHAnsi"/>
          <w:sz w:val="22"/>
          <w:szCs w:val="22"/>
        </w:rPr>
      </w:pPr>
      <w:r w:rsidRPr="00606E61">
        <w:rPr>
          <w:rFonts w:asciiTheme="minorHAnsi" w:hAnsiTheme="minorHAnsi"/>
          <w:b/>
          <w:sz w:val="22"/>
          <w:szCs w:val="22"/>
        </w:rPr>
        <w:t>Please, specify the secondary research topics connected with equipment</w:t>
      </w:r>
      <w:r w:rsidRPr="00606E61">
        <w:rPr>
          <w:rFonts w:asciiTheme="minorHAnsi" w:hAnsiTheme="minorHAnsi"/>
          <w:sz w:val="22"/>
          <w:szCs w:val="22"/>
        </w:rPr>
        <w:t xml:space="preserve">: </w:t>
      </w:r>
    </w:p>
    <w:p w14:paraId="3D72B660" w14:textId="77777777" w:rsidR="003E61CB" w:rsidRPr="00606E61" w:rsidRDefault="003E61CB">
      <w:pPr>
        <w:rPr>
          <w:rFonts w:asciiTheme="minorHAnsi" w:hAnsiTheme="minorHAnsi"/>
          <w:sz w:val="22"/>
          <w:szCs w:val="22"/>
        </w:rPr>
      </w:pPr>
    </w:p>
    <w:p w14:paraId="74CB65A7" w14:textId="77777777" w:rsidR="00062CF1" w:rsidRDefault="00062CF1">
      <w:pPr>
        <w:rPr>
          <w:rFonts w:asciiTheme="minorHAnsi" w:hAnsiTheme="minorHAnsi"/>
          <w:b/>
          <w:sz w:val="22"/>
          <w:szCs w:val="22"/>
        </w:rPr>
      </w:pPr>
    </w:p>
    <w:p w14:paraId="3A079D45" w14:textId="77777777" w:rsidR="003E61CB" w:rsidRPr="00606E61" w:rsidRDefault="003E61CB">
      <w:pPr>
        <w:rPr>
          <w:rFonts w:asciiTheme="minorHAnsi" w:hAnsiTheme="minorHAnsi"/>
          <w:b/>
          <w:sz w:val="22"/>
          <w:szCs w:val="22"/>
        </w:rPr>
      </w:pPr>
      <w:r w:rsidRPr="00606E61">
        <w:rPr>
          <w:rFonts w:asciiTheme="minorHAnsi" w:hAnsiTheme="minorHAnsi"/>
          <w:b/>
          <w:sz w:val="22"/>
          <w:szCs w:val="22"/>
        </w:rPr>
        <w:t>Keywords describing research area:</w:t>
      </w:r>
    </w:p>
    <w:p w14:paraId="51294598" w14:textId="77777777" w:rsidR="007D33FA" w:rsidRPr="00D7217A" w:rsidRDefault="007D33FA">
      <w:pPr>
        <w:rPr>
          <w:rFonts w:asciiTheme="minorHAnsi" w:hAnsiTheme="minorHAnsi"/>
          <w:b/>
        </w:rPr>
      </w:pPr>
    </w:p>
    <w:p w14:paraId="375FB6C7" w14:textId="77777777" w:rsidR="007D33FA" w:rsidRPr="00D7217A" w:rsidRDefault="007D33FA">
      <w:pPr>
        <w:rPr>
          <w:rFonts w:asciiTheme="minorHAnsi" w:hAnsiTheme="minorHAnsi"/>
          <w:sz w:val="24"/>
          <w:szCs w:val="24"/>
        </w:rPr>
      </w:pPr>
      <w:r w:rsidRPr="00D7217A">
        <w:rPr>
          <w:rFonts w:asciiTheme="minorHAnsi" w:hAnsiTheme="minorHAnsi"/>
          <w:sz w:val="24"/>
          <w:szCs w:val="24"/>
        </w:rPr>
        <w:t xml:space="preserve">Topography, materials properties, </w:t>
      </w:r>
      <w:r w:rsidRPr="00D7217A">
        <w:rPr>
          <w:rFonts w:asciiTheme="minorHAnsi" w:eastAsia="Verdana" w:hAnsiTheme="minorHAnsi" w:cs="Verdana"/>
          <w:color w:val="000000"/>
          <w:kern w:val="1"/>
          <w:sz w:val="24"/>
          <w:szCs w:val="24"/>
        </w:rPr>
        <w:t>magnetic structure, electrical properties</w:t>
      </w:r>
    </w:p>
    <w:p w14:paraId="6DF3D2F9" w14:textId="77777777" w:rsidR="003E61CB" w:rsidRPr="00D7217A" w:rsidRDefault="003E61CB">
      <w:pPr>
        <w:rPr>
          <w:rFonts w:asciiTheme="minorHAnsi" w:hAnsiTheme="minorHAnsi"/>
          <w:b/>
        </w:rPr>
      </w:pPr>
    </w:p>
    <w:p w14:paraId="3DF17CC3" w14:textId="77777777" w:rsidR="00606E61" w:rsidRDefault="00606E61">
      <w:pPr>
        <w:rPr>
          <w:rFonts w:asciiTheme="minorHAnsi" w:hAnsiTheme="minorHAnsi"/>
          <w:b/>
          <w:sz w:val="32"/>
          <w:szCs w:val="32"/>
        </w:rPr>
      </w:pPr>
    </w:p>
    <w:p w14:paraId="744C2AAA" w14:textId="77777777" w:rsidR="003E61CB" w:rsidRPr="00D7217A" w:rsidRDefault="003E61CB">
      <w:pPr>
        <w:rPr>
          <w:rFonts w:asciiTheme="minorHAnsi" w:hAnsiTheme="minorHAnsi"/>
          <w:b/>
          <w:sz w:val="32"/>
          <w:szCs w:val="32"/>
        </w:rPr>
      </w:pPr>
      <w:r w:rsidRPr="00D7217A">
        <w:rPr>
          <w:rFonts w:asciiTheme="minorHAnsi" w:hAnsiTheme="minorHAnsi"/>
          <w:b/>
          <w:sz w:val="32"/>
          <w:szCs w:val="32"/>
        </w:rPr>
        <w:t>Competence</w:t>
      </w:r>
    </w:p>
    <w:p w14:paraId="290DB631" w14:textId="77777777" w:rsidR="003E61CB" w:rsidRPr="00D7217A" w:rsidRDefault="003E61CB">
      <w:pPr>
        <w:rPr>
          <w:rFonts w:asciiTheme="minorHAnsi" w:hAnsiTheme="minorHAnsi"/>
          <w:b/>
        </w:rPr>
      </w:pPr>
      <w:r w:rsidRPr="00D7217A">
        <w:rPr>
          <w:rFonts w:asciiTheme="minorHAnsi" w:hAnsiTheme="minorHAnsi"/>
          <w:b/>
        </w:rPr>
        <w:t>Relevance for applied and industrial research:</w:t>
      </w:r>
    </w:p>
    <w:p w14:paraId="0E134826" w14:textId="77777777" w:rsidR="00FD2626" w:rsidRPr="00D7217A" w:rsidRDefault="00FD2626" w:rsidP="00FD2626">
      <w:pPr>
        <w:suppressAutoHyphens w:val="0"/>
        <w:spacing w:before="100" w:beforeAutospacing="1"/>
        <w:rPr>
          <w:rFonts w:asciiTheme="minorHAnsi" w:hAnsiTheme="minorHAnsi"/>
          <w:sz w:val="24"/>
          <w:szCs w:val="24"/>
        </w:rPr>
      </w:pPr>
      <w:r w:rsidRPr="00D7217A">
        <w:rPr>
          <w:rFonts w:asciiTheme="minorHAnsi" w:hAnsiTheme="minorHAnsi"/>
          <w:sz w:val="24"/>
          <w:szCs w:val="24"/>
        </w:rPr>
        <w:t xml:space="preserve">quality control </w:t>
      </w:r>
      <w:r w:rsidR="004A1C42" w:rsidRPr="00D7217A">
        <w:rPr>
          <w:rFonts w:asciiTheme="minorHAnsi" w:hAnsiTheme="minorHAnsi"/>
          <w:sz w:val="24"/>
          <w:szCs w:val="24"/>
        </w:rPr>
        <w:t>of materials (smoothness, material properties</w:t>
      </w:r>
      <w:r w:rsidR="00897E94" w:rsidRPr="00D7217A">
        <w:rPr>
          <w:rFonts w:asciiTheme="minorHAnsi" w:hAnsiTheme="minorHAnsi"/>
          <w:sz w:val="24"/>
          <w:szCs w:val="24"/>
        </w:rPr>
        <w:t>, materials defects</w:t>
      </w:r>
      <w:r w:rsidR="004A1C42" w:rsidRPr="00D7217A">
        <w:rPr>
          <w:rFonts w:asciiTheme="minorHAnsi" w:hAnsiTheme="minorHAnsi"/>
          <w:sz w:val="24"/>
          <w:szCs w:val="24"/>
        </w:rPr>
        <w:t xml:space="preserve">…) </w:t>
      </w:r>
    </w:p>
    <w:p w14:paraId="14C3A52F" w14:textId="77777777" w:rsidR="00FD2626" w:rsidRPr="00D7217A" w:rsidRDefault="00FD2626">
      <w:pPr>
        <w:rPr>
          <w:rFonts w:asciiTheme="minorHAnsi" w:hAnsiTheme="minorHAnsi"/>
          <w:b/>
        </w:rPr>
      </w:pPr>
    </w:p>
    <w:p w14:paraId="30A4CB93" w14:textId="77777777" w:rsidR="003E61CB" w:rsidRPr="00D7217A" w:rsidRDefault="003E61CB">
      <w:pPr>
        <w:rPr>
          <w:rFonts w:asciiTheme="minorHAnsi" w:hAnsiTheme="minorHAnsi"/>
        </w:rPr>
      </w:pPr>
    </w:p>
    <w:p w14:paraId="3D229587" w14:textId="77777777" w:rsidR="003E61CB" w:rsidRPr="00D7217A" w:rsidRDefault="003E61CB">
      <w:pPr>
        <w:rPr>
          <w:rFonts w:asciiTheme="minorHAnsi" w:hAnsiTheme="minorHAnsi"/>
          <w:b/>
        </w:rPr>
      </w:pPr>
      <w:r w:rsidRPr="00D7217A">
        <w:rPr>
          <w:rFonts w:asciiTheme="minorHAnsi" w:hAnsiTheme="minorHAnsi"/>
          <w:b/>
        </w:rPr>
        <w:t>Relevance for fundamental studies:</w:t>
      </w:r>
    </w:p>
    <w:p w14:paraId="72CF2EB0" w14:textId="77777777" w:rsidR="00FD2626" w:rsidRPr="00D7217A" w:rsidRDefault="00FD2626">
      <w:pPr>
        <w:rPr>
          <w:rFonts w:asciiTheme="minorHAnsi" w:hAnsiTheme="minorHAnsi"/>
          <w:b/>
        </w:rPr>
      </w:pPr>
    </w:p>
    <w:p w14:paraId="113EFD31" w14:textId="77777777" w:rsidR="00FD2626" w:rsidRPr="00D7217A" w:rsidRDefault="00FD2626" w:rsidP="00FD2626">
      <w:pPr>
        <w:suppressAutoHyphens w:val="0"/>
        <w:spacing w:before="100" w:beforeAutospacing="1"/>
        <w:rPr>
          <w:rFonts w:asciiTheme="minorHAnsi" w:hAnsiTheme="minorHAnsi"/>
          <w:sz w:val="24"/>
          <w:szCs w:val="24"/>
        </w:rPr>
      </w:pPr>
      <w:r w:rsidRPr="00D7217A">
        <w:rPr>
          <w:rFonts w:asciiTheme="minorHAnsi" w:hAnsiTheme="minorHAnsi"/>
          <w:bCs/>
          <w:sz w:val="24"/>
          <w:szCs w:val="24"/>
        </w:rPr>
        <w:t xml:space="preserve">control </w:t>
      </w:r>
      <w:r w:rsidR="004A1C42" w:rsidRPr="00D7217A">
        <w:rPr>
          <w:rFonts w:asciiTheme="minorHAnsi" w:hAnsiTheme="minorHAnsi"/>
          <w:bCs/>
          <w:sz w:val="24"/>
          <w:szCs w:val="24"/>
        </w:rPr>
        <w:t xml:space="preserve">of synthetized materials (particle size, roughness…), partical homogeneity </w:t>
      </w:r>
      <w:r w:rsidR="00E11E9E" w:rsidRPr="00D7217A">
        <w:rPr>
          <w:rFonts w:asciiTheme="minorHAnsi" w:hAnsiTheme="minorHAnsi"/>
          <w:bCs/>
          <w:sz w:val="24"/>
          <w:szCs w:val="24"/>
        </w:rPr>
        <w:t>of</w:t>
      </w:r>
      <w:r w:rsidR="004A1C42" w:rsidRPr="00D7217A">
        <w:rPr>
          <w:rFonts w:asciiTheme="minorHAnsi" w:hAnsiTheme="minorHAnsi"/>
          <w:bCs/>
          <w:sz w:val="24"/>
          <w:szCs w:val="24"/>
        </w:rPr>
        <w:t xml:space="preserve"> samples</w:t>
      </w:r>
    </w:p>
    <w:p w14:paraId="3883FFF7" w14:textId="77777777" w:rsidR="00FD2626" w:rsidRPr="00D7217A" w:rsidRDefault="00FD2626">
      <w:pPr>
        <w:rPr>
          <w:rFonts w:asciiTheme="minorHAnsi" w:hAnsiTheme="minorHAnsi"/>
          <w:b/>
        </w:rPr>
      </w:pPr>
    </w:p>
    <w:p w14:paraId="3AFF854A" w14:textId="77777777" w:rsidR="003E61CB" w:rsidRPr="00D7217A" w:rsidRDefault="003E61CB">
      <w:pPr>
        <w:rPr>
          <w:rFonts w:asciiTheme="minorHAnsi" w:hAnsiTheme="minorHAnsi"/>
          <w:sz w:val="36"/>
          <w:szCs w:val="36"/>
        </w:rPr>
      </w:pPr>
    </w:p>
    <w:p w14:paraId="77A94A8F" w14:textId="77777777" w:rsidR="003E61CB" w:rsidRPr="00D7217A" w:rsidRDefault="003E61CB">
      <w:pPr>
        <w:rPr>
          <w:rFonts w:asciiTheme="minorHAnsi" w:hAnsiTheme="minorHAnsi"/>
        </w:rPr>
      </w:pPr>
    </w:p>
    <w:sectPr w:rsidR="003E61CB" w:rsidRPr="00D7217A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626"/>
    <w:rsid w:val="00062CF1"/>
    <w:rsid w:val="0009707C"/>
    <w:rsid w:val="001D49F8"/>
    <w:rsid w:val="001F0849"/>
    <w:rsid w:val="002E07ED"/>
    <w:rsid w:val="0034166C"/>
    <w:rsid w:val="003E61CB"/>
    <w:rsid w:val="004A1C42"/>
    <w:rsid w:val="00606E61"/>
    <w:rsid w:val="00611420"/>
    <w:rsid w:val="006906D5"/>
    <w:rsid w:val="00782DCA"/>
    <w:rsid w:val="007D33FA"/>
    <w:rsid w:val="00846355"/>
    <w:rsid w:val="00897E94"/>
    <w:rsid w:val="0094463C"/>
    <w:rsid w:val="00A37A7A"/>
    <w:rsid w:val="00A5690C"/>
    <w:rsid w:val="00A93EC9"/>
    <w:rsid w:val="00BB2132"/>
    <w:rsid w:val="00D7217A"/>
    <w:rsid w:val="00E11E9E"/>
    <w:rsid w:val="00EA7673"/>
    <w:rsid w:val="00ED25DA"/>
    <w:rsid w:val="00FD2626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BA8B3A"/>
  <w15:docId w15:val="{B17359A2-FC00-4C1A-B23B-CDE7E0B7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alloonTextChar">
    <w:name w:val="Balloon Text Char"/>
    <w:basedOn w:val="Standardnpsmoodstavce"/>
  </w:style>
  <w:style w:type="character" w:styleId="Hypertextovodkaz">
    <w:name w:val="Hyperlink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pPr>
      <w:spacing w:line="100" w:lineRule="atLeast"/>
    </w:pPr>
  </w:style>
  <w:style w:type="paragraph" w:styleId="Normlnweb">
    <w:name w:val="Normal (Web)"/>
    <w:basedOn w:val="Normln"/>
    <w:uiPriority w:val="99"/>
    <w:pPr>
      <w:spacing w:before="28" w:after="115" w:line="100" w:lineRule="atLeast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rzova@iic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12" baseType="variant">
      <vt:variant>
        <vt:i4>6488186</vt:i4>
      </vt:variant>
      <vt:variant>
        <vt:i4>3</vt:i4>
      </vt:variant>
      <vt:variant>
        <vt:i4>0</vt:i4>
      </vt:variant>
      <vt:variant>
        <vt:i4>5</vt:i4>
      </vt:variant>
      <vt:variant>
        <vt:lpwstr>mailto:schelonka@iic.cas.cz</vt:lpwstr>
      </vt:variant>
      <vt:variant>
        <vt:lpwstr/>
      </vt:variant>
      <vt:variant>
        <vt:i4>3670093</vt:i4>
      </vt:variant>
      <vt:variant>
        <vt:i4>0</vt:i4>
      </vt:variant>
      <vt:variant>
        <vt:i4>0</vt:i4>
      </vt:variant>
      <vt:variant>
        <vt:i4>5</vt:i4>
      </vt:variant>
      <vt:variant>
        <vt:lpwstr>mailto:slusna@iic.cas.cz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16</cp:revision>
  <cp:lastPrinted>2016-02-04T11:24:00Z</cp:lastPrinted>
  <dcterms:created xsi:type="dcterms:W3CDTF">2016-03-04T12:16:00Z</dcterms:created>
  <dcterms:modified xsi:type="dcterms:W3CDTF">2023-10-20T08:01:00Z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