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75C" w:rsidRPr="00C7075C" w:rsidRDefault="00C7075C" w:rsidP="00C7075C">
      <w:pPr>
        <w:rPr>
          <w:sz w:val="36"/>
          <w:szCs w:val="36"/>
          <w:lang w:val="cs-CZ"/>
        </w:rPr>
      </w:pPr>
      <w:proofErr w:type="spellStart"/>
      <w:r w:rsidRPr="00C7075C">
        <w:rPr>
          <w:rFonts w:cs="Arial"/>
          <w:b/>
          <w:sz w:val="36"/>
          <w:szCs w:val="36"/>
        </w:rPr>
        <w:t>Metafer</w:t>
      </w:r>
      <w:proofErr w:type="spellEnd"/>
      <w:r w:rsidRPr="00C7075C">
        <w:rPr>
          <w:rFonts w:cs="Arial"/>
          <w:b/>
          <w:sz w:val="36"/>
          <w:szCs w:val="36"/>
        </w:rPr>
        <w:t xml:space="preserve"> Slide Scanning System</w:t>
      </w:r>
    </w:p>
    <w:p w:rsidR="00C7075C" w:rsidRDefault="00C7075C" w:rsidP="00A66F2F">
      <w:pPr>
        <w:rPr>
          <w:b/>
          <w:lang w:val="cs-CZ"/>
        </w:rPr>
      </w:pPr>
    </w:p>
    <w:p w:rsidR="00A66F2F" w:rsidRPr="00396353" w:rsidRDefault="00A66F2F" w:rsidP="00A66F2F">
      <w:pPr>
        <w:rPr>
          <w:b/>
          <w:lang w:val="cs-CZ"/>
        </w:rPr>
      </w:pPr>
      <w:r w:rsidRPr="004A5612">
        <w:rPr>
          <w:b/>
          <w:lang w:val="cs-CZ"/>
        </w:rPr>
        <w:t>Equipment:</w:t>
      </w:r>
      <w:r w:rsidR="00141189" w:rsidRPr="004A5612">
        <w:rPr>
          <w:b/>
          <w:lang w:val="cs-CZ"/>
        </w:rPr>
        <w:t xml:space="preserve"> </w:t>
      </w:r>
      <w:r w:rsidR="003F7AA1" w:rsidRPr="004A5612">
        <w:rPr>
          <w:lang w:val="cs-CZ"/>
        </w:rPr>
        <w:t>Metafer</w:t>
      </w:r>
      <w:r w:rsidR="003F7AA1" w:rsidRPr="003F7AA1">
        <w:rPr>
          <w:lang w:val="cs-CZ"/>
        </w:rPr>
        <w:t xml:space="preserve"> Slide Scanning System version 3.2.</w:t>
      </w:r>
    </w:p>
    <w:p w:rsidR="00A66F2F" w:rsidRPr="00396353" w:rsidRDefault="00A66F2F" w:rsidP="00A66F2F">
      <w:pPr>
        <w:rPr>
          <w:b/>
        </w:rPr>
      </w:pPr>
      <w:r w:rsidRPr="00671C85">
        <w:rPr>
          <w:b/>
        </w:rPr>
        <w:t xml:space="preserve">No. of Equipment: </w:t>
      </w:r>
      <w:r w:rsidR="0046578A">
        <w:rPr>
          <w:b/>
        </w:rPr>
        <w:t>IEM3</w:t>
      </w:r>
    </w:p>
    <w:p w:rsidR="004A5612" w:rsidRPr="00BB3FCA" w:rsidRDefault="004A5612" w:rsidP="004A5612">
      <w:pPr>
        <w:rPr>
          <w:rFonts w:ascii="Calibri" w:eastAsia="Calibri" w:hAnsi="Calibri" w:cs="Times New Roman"/>
        </w:rPr>
      </w:pPr>
      <w:r w:rsidRPr="00BB3FCA">
        <w:rPr>
          <w:rFonts w:ascii="Calibri" w:eastAsia="Calibri" w:hAnsi="Calibri" w:cs="Times New Roman"/>
          <w:b/>
        </w:rPr>
        <w:t xml:space="preserve">Responsible coordinator: </w:t>
      </w:r>
      <w:r w:rsidR="00A46114">
        <w:rPr>
          <w:rFonts w:ascii="Calibri" w:eastAsia="Calibri" w:hAnsi="Calibri" w:cs="Times New Roman"/>
        </w:rPr>
        <w:t>Dr.</w:t>
      </w:r>
      <w:r w:rsidR="00AD3DA0">
        <w:rPr>
          <w:rFonts w:ascii="Calibri" w:eastAsia="Calibri" w:hAnsi="Calibri" w:cs="Times New Roman"/>
        </w:rPr>
        <w:t xml:space="preserve"> Andrea </w:t>
      </w:r>
      <w:proofErr w:type="spellStart"/>
      <w:r w:rsidR="00AD3DA0">
        <w:rPr>
          <w:rFonts w:ascii="Calibri" w:eastAsia="Calibri" w:hAnsi="Calibri" w:cs="Times New Roman"/>
        </w:rPr>
        <w:t>Rö</w:t>
      </w:r>
      <w:r w:rsidR="00A46114">
        <w:rPr>
          <w:rFonts w:ascii="Calibri" w:eastAsia="Calibri" w:hAnsi="Calibri" w:cs="Times New Roman"/>
        </w:rPr>
        <w:t>ssnerová</w:t>
      </w:r>
      <w:proofErr w:type="spellEnd"/>
      <w:r w:rsidR="00A46114">
        <w:rPr>
          <w:rFonts w:ascii="Calibri" w:eastAsia="Calibri" w:hAnsi="Calibri" w:cs="Times New Roman"/>
        </w:rPr>
        <w:t>, PhD.</w:t>
      </w:r>
    </w:p>
    <w:p w:rsidR="004A5612" w:rsidRPr="00BB3FCA" w:rsidRDefault="004A5612" w:rsidP="004A5612">
      <w:pPr>
        <w:rPr>
          <w:rFonts w:ascii="Calibri" w:eastAsia="Calibri" w:hAnsi="Calibri" w:cs="Times New Roman"/>
          <w:b/>
        </w:rPr>
      </w:pPr>
      <w:r w:rsidRPr="00BB3FCA">
        <w:rPr>
          <w:rFonts w:ascii="Calibri" w:eastAsia="Calibri" w:hAnsi="Calibri" w:cs="Times New Roman"/>
          <w:b/>
        </w:rPr>
        <w:t xml:space="preserve">Name of Institution: </w:t>
      </w:r>
      <w:r w:rsidRPr="00BB3FCA">
        <w:rPr>
          <w:rFonts w:ascii="Calibri" w:eastAsia="Calibri" w:hAnsi="Calibri" w:cs="Times New Roman"/>
          <w:bCs/>
          <w:lang w:val="en-GB"/>
        </w:rPr>
        <w:t>Institute of Experimental Medicine, CAS</w:t>
      </w:r>
    </w:p>
    <w:p w:rsidR="004A5612" w:rsidRPr="00BB3FCA" w:rsidRDefault="004A5612" w:rsidP="004A5612">
      <w:pPr>
        <w:spacing w:before="120" w:after="120"/>
        <w:rPr>
          <w:rFonts w:ascii="Calibri" w:eastAsia="Calibri" w:hAnsi="Calibri" w:cs="Arial"/>
          <w:lang w:val="en-GB"/>
        </w:rPr>
      </w:pPr>
      <w:r w:rsidRPr="00BB3FCA">
        <w:rPr>
          <w:rFonts w:ascii="Calibri" w:eastAsia="Calibri" w:hAnsi="Calibri" w:cs="Times New Roman"/>
          <w:b/>
        </w:rPr>
        <w:t xml:space="preserve">Address of Institution: </w:t>
      </w:r>
      <w:proofErr w:type="spellStart"/>
      <w:r w:rsidRPr="00BB3FCA">
        <w:rPr>
          <w:rFonts w:ascii="Calibri" w:eastAsia="Calibri" w:hAnsi="Calibri" w:cs="Times New Roman"/>
        </w:rPr>
        <w:t>Vídeňská</w:t>
      </w:r>
      <w:proofErr w:type="spellEnd"/>
      <w:r w:rsidRPr="00BB3FCA">
        <w:rPr>
          <w:rFonts w:ascii="Calibri" w:eastAsia="Calibri" w:hAnsi="Calibri" w:cs="Times New Roman"/>
        </w:rPr>
        <w:t xml:space="preserve"> 1083, 142 20 Prague 4,</w:t>
      </w:r>
      <w:r w:rsidRPr="00BB3FCA">
        <w:rPr>
          <w:rFonts w:ascii="Calibri" w:eastAsia="Calibri" w:hAnsi="Calibri" w:cs="Arial"/>
          <w:lang w:val="en-GB"/>
        </w:rPr>
        <w:t xml:space="preserve"> Czech Republic</w:t>
      </w:r>
    </w:p>
    <w:p w:rsidR="00A46114" w:rsidRPr="00A46114" w:rsidRDefault="004A5612" w:rsidP="004A5612">
      <w:pPr>
        <w:spacing w:before="120" w:after="120"/>
        <w:rPr>
          <w:rFonts w:ascii="Calibri" w:eastAsia="Calibri" w:hAnsi="Calibri" w:cs="Times New Roman"/>
        </w:rPr>
      </w:pPr>
      <w:r w:rsidRPr="00BB3FCA">
        <w:rPr>
          <w:rFonts w:ascii="Calibri" w:eastAsia="Calibri" w:hAnsi="Calibri" w:cs="Times New Roman"/>
          <w:b/>
        </w:rPr>
        <w:t>E-mail</w:t>
      </w:r>
      <w:r w:rsidR="00A46114">
        <w:rPr>
          <w:rFonts w:ascii="Calibri" w:eastAsia="Calibri" w:hAnsi="Calibri" w:cs="Times New Roman"/>
          <w:b/>
        </w:rPr>
        <w:t xml:space="preserve">: </w:t>
      </w:r>
      <w:hyperlink r:id="rId5" w:history="1">
        <w:r w:rsidR="00A46114" w:rsidRPr="00CD1D0C">
          <w:rPr>
            <w:rStyle w:val="Hypertextovodkaz"/>
            <w:rFonts w:ascii="Calibri" w:eastAsia="Calibri" w:hAnsi="Calibri" w:cs="Times New Roman"/>
          </w:rPr>
          <w:t>andrearo@biomed.cas.cz</w:t>
        </w:r>
      </w:hyperlink>
    </w:p>
    <w:p w:rsidR="004A5612" w:rsidRPr="00BB3FCA" w:rsidRDefault="004A5612" w:rsidP="004A5612">
      <w:pPr>
        <w:spacing w:before="120" w:after="120"/>
        <w:rPr>
          <w:rFonts w:ascii="Calibri" w:eastAsia="Calibri" w:hAnsi="Calibri" w:cs="Times New Roman"/>
          <w:b/>
        </w:rPr>
      </w:pPr>
      <w:r w:rsidRPr="00BB3FCA">
        <w:rPr>
          <w:rFonts w:ascii="Calibri" w:eastAsia="Calibri" w:hAnsi="Calibri" w:cs="Times New Roman"/>
          <w:b/>
        </w:rPr>
        <w:t xml:space="preserve">Telephone: </w:t>
      </w:r>
      <w:r w:rsidRPr="00BB3FCA">
        <w:rPr>
          <w:rFonts w:ascii="Calibri" w:eastAsia="Calibri" w:hAnsi="Calibri" w:cs="Times New Roman"/>
          <w:lang w:val="en-GB"/>
        </w:rPr>
        <w:t>+420 241062</w:t>
      </w:r>
      <w:r>
        <w:rPr>
          <w:rFonts w:ascii="Calibri" w:eastAsia="Calibri" w:hAnsi="Calibri" w:cs="Times New Roman"/>
          <w:lang w:val="en-GB"/>
        </w:rPr>
        <w:t>6</w:t>
      </w:r>
      <w:r w:rsidR="00A46114">
        <w:rPr>
          <w:rFonts w:ascii="Calibri" w:eastAsia="Calibri" w:hAnsi="Calibri" w:cs="Times New Roman"/>
          <w:lang w:val="en-GB"/>
        </w:rPr>
        <w:t>12</w:t>
      </w:r>
    </w:p>
    <w:p w:rsidR="004A5612" w:rsidRPr="00BB3FCA" w:rsidRDefault="004A5612" w:rsidP="004A5612">
      <w:pPr>
        <w:spacing w:before="120" w:after="120"/>
        <w:rPr>
          <w:rFonts w:ascii="Calibri" w:eastAsia="Calibri" w:hAnsi="Calibri" w:cs="Times New Roman"/>
          <w:lang w:val="en-GB"/>
        </w:rPr>
      </w:pPr>
      <w:r w:rsidRPr="00BB3FCA">
        <w:rPr>
          <w:rFonts w:ascii="Calibri" w:eastAsia="Calibri" w:hAnsi="Calibri" w:cs="Times New Roman"/>
          <w:b/>
        </w:rPr>
        <w:t xml:space="preserve">Homepage: </w:t>
      </w:r>
      <w:hyperlink r:id="rId6" w:history="1">
        <w:r w:rsidRPr="00905E23">
          <w:rPr>
            <w:rStyle w:val="Hypertextovodkaz"/>
            <w:rFonts w:ascii="Calibri" w:eastAsia="Calibri" w:hAnsi="Calibri" w:cs="Times New Roman"/>
            <w:lang w:val="en-GB"/>
          </w:rPr>
          <w:t>http://www.iem.cas.cz/</w:t>
        </w:r>
      </w:hyperlink>
    </w:p>
    <w:p w:rsidR="004A5612" w:rsidRPr="00BB3FCA" w:rsidRDefault="004A5612" w:rsidP="004A5612">
      <w:pPr>
        <w:spacing w:before="120" w:after="120"/>
        <w:rPr>
          <w:rFonts w:ascii="Calibri" w:eastAsia="Calibri" w:hAnsi="Calibri" w:cs="Times New Roman"/>
          <w:b/>
          <w:lang w:val="cs-CZ"/>
        </w:rPr>
      </w:pPr>
      <w:r w:rsidRPr="00BB3FCA">
        <w:rPr>
          <w:rFonts w:ascii="Calibri" w:eastAsia="Calibri" w:hAnsi="Calibri" w:cs="Times New Roman"/>
          <w:b/>
        </w:rPr>
        <w:t xml:space="preserve">Contact person: </w:t>
      </w:r>
      <w:r w:rsidRPr="004A5612">
        <w:rPr>
          <w:rFonts w:ascii="Calibri" w:eastAsia="Calibri" w:hAnsi="Calibri" w:cs="Times New Roman"/>
        </w:rPr>
        <w:t>Michaela Pokorná, MSc.</w:t>
      </w:r>
    </w:p>
    <w:p w:rsidR="004A5612" w:rsidRDefault="004A5612" w:rsidP="004A5612">
      <w:pPr>
        <w:spacing w:before="120" w:after="120"/>
        <w:rPr>
          <w:rFonts w:ascii="Calibri" w:eastAsia="Calibri" w:hAnsi="Calibri" w:cs="Times New Roman"/>
        </w:rPr>
      </w:pPr>
      <w:r w:rsidRPr="00BB3FCA">
        <w:rPr>
          <w:rFonts w:ascii="Calibri" w:eastAsia="Calibri" w:hAnsi="Calibri" w:cs="Times New Roman"/>
          <w:b/>
        </w:rPr>
        <w:t xml:space="preserve">E-mail: </w:t>
      </w:r>
      <w:hyperlink r:id="rId7" w:history="1">
        <w:r w:rsidRPr="00905E23">
          <w:rPr>
            <w:rStyle w:val="Hypertextovodkaz"/>
            <w:rFonts w:ascii="Calibri" w:eastAsia="Calibri" w:hAnsi="Calibri" w:cs="Times New Roman"/>
          </w:rPr>
          <w:t>michaela.pokorna@biomed.cas.cz</w:t>
        </w:r>
      </w:hyperlink>
    </w:p>
    <w:p w:rsidR="004A5612" w:rsidRPr="00BB3FCA" w:rsidRDefault="004A5612" w:rsidP="004A5612">
      <w:pPr>
        <w:rPr>
          <w:rFonts w:ascii="Calibri" w:eastAsia="Calibri" w:hAnsi="Calibri" w:cs="Times New Roman"/>
          <w:b/>
        </w:rPr>
      </w:pPr>
      <w:r w:rsidRPr="00BB3FCA">
        <w:rPr>
          <w:rFonts w:ascii="Calibri" w:eastAsia="Calibri" w:hAnsi="Calibri" w:cs="Times New Roman"/>
          <w:b/>
        </w:rPr>
        <w:t xml:space="preserve">Telephone: </w:t>
      </w:r>
      <w:r w:rsidRPr="00BB3FCA">
        <w:rPr>
          <w:rFonts w:ascii="Calibri" w:eastAsia="Calibri" w:hAnsi="Calibri" w:cs="Times New Roman"/>
          <w:lang w:val="en-GB"/>
        </w:rPr>
        <w:t>+420 2410626</w:t>
      </w:r>
      <w:r>
        <w:rPr>
          <w:rFonts w:ascii="Calibri" w:eastAsia="Calibri" w:hAnsi="Calibri" w:cs="Times New Roman"/>
          <w:lang w:val="en-GB"/>
        </w:rPr>
        <w:t>63</w:t>
      </w:r>
    </w:p>
    <w:p w:rsidR="00722145" w:rsidRDefault="00722145" w:rsidP="00A66F2F">
      <w:pPr>
        <w:rPr>
          <w:b/>
          <w:sz w:val="32"/>
          <w:szCs w:val="32"/>
        </w:rPr>
      </w:pP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9C2AFC" w:rsidRDefault="009C2AFC" w:rsidP="00A66F2F">
      <w:pPr>
        <w:rPr>
          <w:b/>
        </w:rPr>
      </w:pPr>
      <w:r w:rsidRPr="008E32CC">
        <w:rPr>
          <w:b/>
        </w:rPr>
        <w:t>Description of equipment:</w:t>
      </w:r>
    </w:p>
    <w:p w:rsidR="00286BFE" w:rsidRDefault="00286BFE" w:rsidP="00FB423D">
      <w:pPr>
        <w:spacing w:before="120" w:after="120" w:line="240" w:lineRule="auto"/>
        <w:jc w:val="both"/>
      </w:pPr>
      <w:r>
        <w:t xml:space="preserve">The automated scanning system </w:t>
      </w:r>
      <w:proofErr w:type="spellStart"/>
      <w:r>
        <w:t>Metafer</w:t>
      </w:r>
      <w:proofErr w:type="spellEnd"/>
      <w:r>
        <w:t xml:space="preserve"> 4, Version 3.2.1, </w:t>
      </w:r>
      <w:r w:rsidR="00AD3DA0">
        <w:t xml:space="preserve">is </w:t>
      </w:r>
      <w:r>
        <w:t>a</w:t>
      </w:r>
      <w:r w:rsidR="00472C91">
        <w:t xml:space="preserve"> set of </w:t>
      </w:r>
      <w:r>
        <w:t xml:space="preserve">motorized </w:t>
      </w:r>
      <w:proofErr w:type="spellStart"/>
      <w:r>
        <w:t>Axio</w:t>
      </w:r>
      <w:proofErr w:type="spellEnd"/>
      <w:r>
        <w:t xml:space="preserve"> Imager Z1 microscope </w:t>
      </w:r>
      <w:r w:rsidR="00AD3DA0">
        <w:t xml:space="preserve">and </w:t>
      </w:r>
      <w:r w:rsidR="00332500">
        <w:t>software</w:t>
      </w:r>
      <w:r w:rsidR="00472C91">
        <w:t xml:space="preserve"> for scori</w:t>
      </w:r>
      <w:r w:rsidR="0033337D">
        <w:t xml:space="preserve">ng of </w:t>
      </w:r>
      <w:proofErr w:type="spellStart"/>
      <w:r w:rsidR="0033337D">
        <w:t>binucleated</w:t>
      </w:r>
      <w:proofErr w:type="spellEnd"/>
      <w:r w:rsidR="0033337D">
        <w:t xml:space="preserve"> cells and met</w:t>
      </w:r>
      <w:r w:rsidR="00472C91">
        <w:t>aphases</w:t>
      </w:r>
      <w:r>
        <w:t>.</w:t>
      </w:r>
    </w:p>
    <w:p w:rsidR="00FB423D" w:rsidRDefault="00FB423D" w:rsidP="00FB423D">
      <w:pPr>
        <w:spacing w:before="120" w:after="120" w:line="240" w:lineRule="auto"/>
        <w:jc w:val="both"/>
      </w:pPr>
    </w:p>
    <w:p w:rsidR="00286BFE" w:rsidRDefault="00286BFE" w:rsidP="00FB423D">
      <w:pPr>
        <w:spacing w:after="0" w:line="240" w:lineRule="auto"/>
      </w:pPr>
      <w:r>
        <w:t>Specifications and technical features:</w:t>
      </w:r>
    </w:p>
    <w:p w:rsidR="00FB423D" w:rsidRDefault="00FB423D" w:rsidP="00FB423D">
      <w:pPr>
        <w:spacing w:after="0" w:line="240" w:lineRule="auto"/>
      </w:pPr>
    </w:p>
    <w:p w:rsidR="0033337D" w:rsidRDefault="0033337D" w:rsidP="00FB423D">
      <w:pPr>
        <w:spacing w:after="0" w:line="240" w:lineRule="auto"/>
      </w:pPr>
      <w:r>
        <w:tab/>
        <w:t>Fluorescent and light microscopy</w:t>
      </w:r>
    </w:p>
    <w:p w:rsidR="0033337D" w:rsidRDefault="0033337D" w:rsidP="00FB423D">
      <w:pPr>
        <w:spacing w:after="0" w:line="240" w:lineRule="auto"/>
      </w:pPr>
      <w:r>
        <w:tab/>
        <w:t xml:space="preserve">Unattended scoring of </w:t>
      </w:r>
      <w:proofErr w:type="spellStart"/>
      <w:r>
        <w:t>binucleated</w:t>
      </w:r>
      <w:proofErr w:type="spellEnd"/>
      <w:r>
        <w:t xml:space="preserve"> cells</w:t>
      </w:r>
    </w:p>
    <w:p w:rsidR="00332500" w:rsidRDefault="00332500" w:rsidP="00FB423D">
      <w:pPr>
        <w:spacing w:after="0" w:line="240" w:lineRule="auto"/>
      </w:pPr>
      <w:r>
        <w:tab/>
        <w:t>Automated analysis of micronuclei</w:t>
      </w:r>
    </w:p>
    <w:p w:rsidR="0033337D" w:rsidRDefault="0033337D" w:rsidP="00FB423D">
      <w:pPr>
        <w:spacing w:after="0" w:line="240" w:lineRule="auto"/>
      </w:pPr>
      <w:r>
        <w:tab/>
        <w:t xml:space="preserve">Unattended scoring of </w:t>
      </w:r>
      <w:r w:rsidR="00332500">
        <w:t>metaphases</w:t>
      </w:r>
    </w:p>
    <w:p w:rsidR="00332500" w:rsidRDefault="00332500" w:rsidP="00FB423D">
      <w:pPr>
        <w:spacing w:after="0" w:line="240" w:lineRule="auto"/>
      </w:pPr>
      <w:r>
        <w:tab/>
        <w:t>Archiving of findings in image gallery</w:t>
      </w:r>
    </w:p>
    <w:p w:rsidR="00332500" w:rsidRDefault="00332500" w:rsidP="0009683E">
      <w:pPr>
        <w:spacing w:before="120" w:after="120"/>
      </w:pPr>
    </w:p>
    <w:p w:rsidR="0033337D" w:rsidRDefault="0033337D" w:rsidP="0009683E">
      <w:pPr>
        <w:spacing w:before="120" w:after="120"/>
      </w:pPr>
      <w:proofErr w:type="spellStart"/>
      <w:r w:rsidRPr="00FB423D">
        <w:rPr>
          <w:i/>
        </w:rPr>
        <w:t>Axio</w:t>
      </w:r>
      <w:proofErr w:type="spellEnd"/>
      <w:r w:rsidRPr="00FB423D">
        <w:rPr>
          <w:i/>
        </w:rPr>
        <w:t xml:space="preserve"> Imager Z1 microscope.</w:t>
      </w:r>
    </w:p>
    <w:p w:rsidR="00332500" w:rsidRDefault="00332500" w:rsidP="00382183">
      <w:pPr>
        <w:spacing w:after="0" w:line="240" w:lineRule="auto"/>
      </w:pPr>
      <w:r>
        <w:tab/>
        <w:t>Producer: Carl Zeiss, Germany</w:t>
      </w:r>
    </w:p>
    <w:p w:rsidR="00332500" w:rsidRDefault="00332500" w:rsidP="00382183">
      <w:pPr>
        <w:spacing w:after="0" w:line="240" w:lineRule="auto"/>
      </w:pPr>
      <w:r>
        <w:tab/>
        <w:t xml:space="preserve">Type: </w:t>
      </w:r>
      <w:proofErr w:type="spellStart"/>
      <w:r>
        <w:t>Axio</w:t>
      </w:r>
      <w:proofErr w:type="spellEnd"/>
      <w:r>
        <w:t xml:space="preserve"> Imager Z1</w:t>
      </w:r>
    </w:p>
    <w:p w:rsidR="00332500" w:rsidRDefault="00332500" w:rsidP="00382183">
      <w:pPr>
        <w:spacing w:after="0" w:line="240" w:lineRule="auto"/>
      </w:pPr>
      <w:r>
        <w:tab/>
        <w:t>Objectives: A. Plan-APOCHROMAT 10x/0.45</w:t>
      </w:r>
    </w:p>
    <w:p w:rsidR="00332500" w:rsidRDefault="00332500" w:rsidP="00382183">
      <w:pPr>
        <w:spacing w:after="0" w:line="240" w:lineRule="auto"/>
      </w:pPr>
      <w:r>
        <w:lastRenderedPageBreak/>
        <w:tab/>
      </w:r>
      <w:r>
        <w:tab/>
        <w:t xml:space="preserve">       B. EC Plan-NEOFLUAR 63x/1.25 oil</w:t>
      </w:r>
    </w:p>
    <w:p w:rsidR="00332500" w:rsidRDefault="00332500" w:rsidP="00382183">
      <w:pPr>
        <w:spacing w:after="0" w:line="240" w:lineRule="auto"/>
      </w:pPr>
      <w:r>
        <w:tab/>
        <w:t>Indiv</w:t>
      </w:r>
      <w:r w:rsidR="009226AE">
        <w:t>idual filters: DAPI, FITC, Cy-3</w:t>
      </w:r>
    </w:p>
    <w:p w:rsidR="00332500" w:rsidRDefault="00332500" w:rsidP="00382183">
      <w:pPr>
        <w:spacing w:after="0" w:line="240" w:lineRule="auto"/>
      </w:pPr>
      <w:r>
        <w:tab/>
        <w:t>Control: TFT display</w:t>
      </w:r>
    </w:p>
    <w:p w:rsidR="000C38A2" w:rsidRDefault="000C38A2" w:rsidP="00382183">
      <w:pPr>
        <w:spacing w:after="0" w:line="240" w:lineRule="auto"/>
      </w:pPr>
      <w:r>
        <w:tab/>
        <w:t>Stage capacity: 8 slides</w:t>
      </w:r>
    </w:p>
    <w:p w:rsidR="000C38A2" w:rsidRDefault="000C38A2" w:rsidP="00382183">
      <w:pPr>
        <w:spacing w:after="0" w:line="240" w:lineRule="auto"/>
        <w:ind w:firstLine="720"/>
      </w:pPr>
      <w:r>
        <w:t>Source of light: Burner Mercury – HBO 100W/2</w:t>
      </w:r>
    </w:p>
    <w:p w:rsidR="00FB423D" w:rsidRPr="00332500" w:rsidRDefault="00FB423D" w:rsidP="00382183">
      <w:pPr>
        <w:spacing w:after="0" w:line="240" w:lineRule="auto"/>
        <w:ind w:firstLine="720"/>
      </w:pPr>
    </w:p>
    <w:p w:rsidR="0033337D" w:rsidRDefault="0033337D" w:rsidP="00382183">
      <w:pPr>
        <w:spacing w:after="0" w:line="240" w:lineRule="auto"/>
      </w:pPr>
      <w:r w:rsidRPr="00FB423D">
        <w:rPr>
          <w:i/>
        </w:rPr>
        <w:t>Software for scanning of micronuclei and their analysis.</w:t>
      </w:r>
    </w:p>
    <w:p w:rsidR="00FB423D" w:rsidRPr="00FB423D" w:rsidRDefault="00FB423D" w:rsidP="00382183">
      <w:pPr>
        <w:spacing w:after="0" w:line="240" w:lineRule="auto"/>
      </w:pPr>
    </w:p>
    <w:p w:rsidR="00121E6A" w:rsidRDefault="00121E6A" w:rsidP="00382183">
      <w:pPr>
        <w:spacing w:after="0" w:line="240" w:lineRule="auto"/>
      </w:pPr>
      <w:r>
        <w:tab/>
        <w:t xml:space="preserve">Producer: </w:t>
      </w:r>
      <w:proofErr w:type="spellStart"/>
      <w:r>
        <w:t>MetaSystems</w:t>
      </w:r>
      <w:proofErr w:type="spellEnd"/>
      <w:r>
        <w:t>, Germany</w:t>
      </w:r>
    </w:p>
    <w:p w:rsidR="00121E6A" w:rsidRDefault="00121E6A" w:rsidP="00382183">
      <w:pPr>
        <w:spacing w:after="0" w:line="240" w:lineRule="auto"/>
      </w:pPr>
      <w:r>
        <w:tab/>
        <w:t>Software:</w:t>
      </w:r>
      <w:r w:rsidR="009226AE">
        <w:t xml:space="preserve"> </w:t>
      </w:r>
      <w:proofErr w:type="spellStart"/>
      <w:r w:rsidR="009226AE">
        <w:t>MicroNuc</w:t>
      </w:r>
      <w:proofErr w:type="spellEnd"/>
      <w:r w:rsidR="009226AE">
        <w:t xml:space="preserve">, </w:t>
      </w:r>
      <w:r w:rsidR="009226AE" w:rsidRPr="000B6523">
        <w:t>Version 3.8.6</w:t>
      </w:r>
      <w:r w:rsidR="009226AE">
        <w:t xml:space="preserve"> for scanning of </w:t>
      </w:r>
      <w:proofErr w:type="spellStart"/>
      <w:r w:rsidR="009226AE">
        <w:t>binucleated</w:t>
      </w:r>
      <w:proofErr w:type="spellEnd"/>
      <w:r w:rsidR="009226AE">
        <w:t xml:space="preserve"> cells</w:t>
      </w:r>
    </w:p>
    <w:p w:rsidR="005A4B92" w:rsidRDefault="005A4B92" w:rsidP="00382183">
      <w:pPr>
        <w:spacing w:after="0" w:line="240" w:lineRule="auto"/>
      </w:pPr>
      <w:r>
        <w:tab/>
        <w:t>Program configuration: Flexible classifier setting</w:t>
      </w:r>
    </w:p>
    <w:p w:rsidR="00121E6A" w:rsidRDefault="00121E6A" w:rsidP="00382183">
      <w:pPr>
        <w:spacing w:after="0" w:line="240" w:lineRule="auto"/>
      </w:pPr>
      <w:r>
        <w:tab/>
        <w:t>Final magnification: 100x</w:t>
      </w:r>
    </w:p>
    <w:p w:rsidR="009226AE" w:rsidRDefault="005A4B92" w:rsidP="00382183">
      <w:pPr>
        <w:spacing w:after="0" w:line="240" w:lineRule="auto"/>
      </w:pPr>
      <w:r>
        <w:tab/>
        <w:t>Identification of results: Yes with correction</w:t>
      </w:r>
    </w:p>
    <w:p w:rsidR="00FB423D" w:rsidRPr="00121E6A" w:rsidRDefault="00FB423D" w:rsidP="00382183">
      <w:pPr>
        <w:spacing w:after="0" w:line="240" w:lineRule="auto"/>
      </w:pPr>
    </w:p>
    <w:p w:rsidR="0033337D" w:rsidRDefault="0033337D" w:rsidP="00382183">
      <w:pPr>
        <w:spacing w:after="0" w:line="240" w:lineRule="auto"/>
      </w:pPr>
      <w:r w:rsidRPr="00382183">
        <w:rPr>
          <w:i/>
        </w:rPr>
        <w:t xml:space="preserve">Software </w:t>
      </w:r>
      <w:r w:rsidRPr="0033337D">
        <w:rPr>
          <w:i/>
        </w:rPr>
        <w:t>for scanning of met</w:t>
      </w:r>
      <w:r w:rsidRPr="00382183">
        <w:rPr>
          <w:i/>
        </w:rPr>
        <w:t>aphases and their magnification.</w:t>
      </w:r>
    </w:p>
    <w:p w:rsidR="00FB423D" w:rsidRPr="00FB423D" w:rsidRDefault="00FB423D" w:rsidP="00382183">
      <w:pPr>
        <w:spacing w:after="0" w:line="240" w:lineRule="auto"/>
      </w:pPr>
    </w:p>
    <w:p w:rsidR="00121E6A" w:rsidRDefault="00121E6A" w:rsidP="00382183">
      <w:pPr>
        <w:spacing w:after="0" w:line="240" w:lineRule="auto"/>
      </w:pPr>
      <w:r>
        <w:tab/>
        <w:t xml:space="preserve">Producer: </w:t>
      </w:r>
      <w:proofErr w:type="spellStart"/>
      <w:r>
        <w:t>MetaSystems</w:t>
      </w:r>
      <w:proofErr w:type="spellEnd"/>
      <w:r>
        <w:t>, Germany</w:t>
      </w:r>
    </w:p>
    <w:p w:rsidR="009226AE" w:rsidRDefault="00121E6A" w:rsidP="00382183">
      <w:pPr>
        <w:spacing w:after="0" w:line="240" w:lineRule="auto"/>
      </w:pPr>
      <w:r>
        <w:tab/>
        <w:t>Software:</w:t>
      </w:r>
      <w:r w:rsidR="009226AE">
        <w:t xml:space="preserve"> A. </w:t>
      </w:r>
      <w:proofErr w:type="spellStart"/>
      <w:r w:rsidR="009226AE">
        <w:t>MSearch</w:t>
      </w:r>
      <w:proofErr w:type="spellEnd"/>
      <w:r w:rsidR="009226AE">
        <w:t xml:space="preserve"> for metaphase scanning (100x - DAPI), </w:t>
      </w:r>
    </w:p>
    <w:p w:rsidR="00121E6A" w:rsidRDefault="009226AE" w:rsidP="00382183">
      <w:pPr>
        <w:spacing w:after="0" w:line="240" w:lineRule="auto"/>
        <w:ind w:left="1440"/>
      </w:pPr>
      <w:r>
        <w:t xml:space="preserve">    B. </w:t>
      </w:r>
      <w:proofErr w:type="spellStart"/>
      <w:r>
        <w:t>AutoCapt</w:t>
      </w:r>
      <w:proofErr w:type="spellEnd"/>
      <w:r>
        <w:t xml:space="preserve"> for object magnification (630x – DAPI, FITC, Cy-3)</w:t>
      </w:r>
    </w:p>
    <w:p w:rsidR="00121E6A" w:rsidRDefault="00121E6A" w:rsidP="00382183">
      <w:pPr>
        <w:spacing w:after="0" w:line="240" w:lineRule="auto"/>
      </w:pPr>
      <w:r>
        <w:tab/>
        <w:t>Final magnification: 100</w:t>
      </w:r>
      <w:r w:rsidR="009226AE">
        <w:t>x or 630x</w:t>
      </w:r>
    </w:p>
    <w:p w:rsidR="005A4B92" w:rsidRPr="00121E6A" w:rsidRDefault="005A4B92" w:rsidP="00382183">
      <w:pPr>
        <w:spacing w:after="0" w:line="240" w:lineRule="auto"/>
      </w:pPr>
      <w:r>
        <w:tab/>
        <w:t>Identification of results: Visual control of results</w:t>
      </w:r>
    </w:p>
    <w:p w:rsidR="0033337D" w:rsidRDefault="0033337D" w:rsidP="0009683E">
      <w:pPr>
        <w:spacing w:before="120" w:after="120"/>
      </w:pPr>
    </w:p>
    <w:p w:rsidR="004A5612" w:rsidRPr="00CB39DF" w:rsidRDefault="004A5612" w:rsidP="00CB39DF">
      <w:pPr>
        <w:spacing w:before="120" w:after="120" w:line="240" w:lineRule="auto"/>
      </w:pPr>
      <w:r w:rsidRPr="00C46181">
        <w:rPr>
          <w:b/>
          <w:sz w:val="32"/>
          <w:szCs w:val="32"/>
        </w:rPr>
        <w:t xml:space="preserve">Specification of expertise relevant to </w:t>
      </w:r>
      <w:proofErr w:type="spellStart"/>
      <w:r w:rsidRPr="00C46181">
        <w:rPr>
          <w:b/>
          <w:sz w:val="32"/>
          <w:szCs w:val="32"/>
        </w:rPr>
        <w:t>NanoEnviCz</w:t>
      </w:r>
      <w:proofErr w:type="spellEnd"/>
      <w:r w:rsidRPr="00C46181">
        <w:rPr>
          <w:b/>
          <w:sz w:val="32"/>
          <w:szCs w:val="32"/>
        </w:rPr>
        <w:t xml:space="preserve"> </w:t>
      </w:r>
      <w:proofErr w:type="spellStart"/>
      <w:r w:rsidRPr="00C46181">
        <w:rPr>
          <w:b/>
          <w:sz w:val="32"/>
          <w:szCs w:val="32"/>
        </w:rPr>
        <w:t>workpackages</w:t>
      </w:r>
      <w:proofErr w:type="spellEnd"/>
      <w:r w:rsidRPr="00C46181">
        <w:rPr>
          <w:b/>
          <w:sz w:val="32"/>
          <w:szCs w:val="32"/>
        </w:rPr>
        <w:t>:</w:t>
      </w:r>
    </w:p>
    <w:p w:rsidR="004A5612" w:rsidRPr="00D4598B" w:rsidRDefault="00D4598B" w:rsidP="004A5612">
      <w:pPr>
        <w:spacing w:after="100" w:afterAutospacing="1"/>
      </w:pPr>
      <w:r w:rsidRPr="00D4598B">
        <w:rPr>
          <w:rFonts w:cs="Arial"/>
          <w:b/>
          <w:lang w:val="de-DE"/>
        </w:rPr>
        <w:t>WP3</w:t>
      </w:r>
      <w:proofErr w:type="gramStart"/>
      <w:r w:rsidRPr="00D4598B">
        <w:rPr>
          <w:rFonts w:cs="Arial"/>
          <w:lang w:val="de-DE"/>
        </w:rPr>
        <w:t>a,d</w:t>
      </w:r>
      <w:proofErr w:type="gramEnd"/>
      <w:r w:rsidRPr="00D4598B">
        <w:rPr>
          <w:rFonts w:cs="Arial"/>
          <w:lang w:val="de-DE"/>
        </w:rPr>
        <w:t xml:space="preserve">,f,g,h, </w:t>
      </w:r>
      <w:r w:rsidRPr="00D4598B">
        <w:rPr>
          <w:rFonts w:cs="Arial"/>
          <w:b/>
          <w:lang w:val="de-DE"/>
        </w:rPr>
        <w:t>WP4</w:t>
      </w:r>
      <w:r w:rsidRPr="00D4598B">
        <w:rPr>
          <w:rFonts w:cs="Arial"/>
          <w:lang w:val="de-DE"/>
        </w:rPr>
        <w:t xml:space="preserve">a,b, </w:t>
      </w:r>
      <w:r w:rsidRPr="00D4598B">
        <w:rPr>
          <w:rFonts w:cs="Arial"/>
          <w:b/>
          <w:lang w:val="de-DE"/>
        </w:rPr>
        <w:t>WP6</w:t>
      </w:r>
      <w:r w:rsidRPr="00D4598B">
        <w:rPr>
          <w:rFonts w:cs="Arial"/>
          <w:lang w:val="de-DE"/>
        </w:rPr>
        <w:t xml:space="preserve">a,d, </w:t>
      </w:r>
      <w:r w:rsidRPr="00D4598B">
        <w:rPr>
          <w:rFonts w:cs="Arial"/>
          <w:b/>
          <w:lang w:val="de-DE"/>
        </w:rPr>
        <w:t>WP7</w:t>
      </w:r>
      <w:r w:rsidRPr="00D4598B">
        <w:rPr>
          <w:rFonts w:cs="Arial"/>
          <w:lang w:val="de-DE"/>
        </w:rPr>
        <w:t xml:space="preserve">a,c,e,h,i, </w:t>
      </w:r>
      <w:r w:rsidRPr="00D4598B">
        <w:rPr>
          <w:rFonts w:cs="Arial"/>
          <w:b/>
          <w:lang w:val="de-DE"/>
        </w:rPr>
        <w:t>WP9</w:t>
      </w:r>
      <w:r w:rsidRPr="00D4598B">
        <w:rPr>
          <w:rFonts w:cs="Arial"/>
          <w:lang w:val="de-DE"/>
        </w:rPr>
        <w:t>a,b,c</w:t>
      </w:r>
    </w:p>
    <w:p w:rsidR="00CB39DF" w:rsidRDefault="00CB39DF" w:rsidP="00A66F2F">
      <w:pPr>
        <w:rPr>
          <w:b/>
          <w:sz w:val="32"/>
          <w:szCs w:val="32"/>
        </w:rPr>
      </w:pP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8E32CC">
        <w:rPr>
          <w:b/>
        </w:rPr>
        <w:t>Please, specify</w:t>
      </w:r>
      <w:r w:rsidR="002A071C">
        <w:rPr>
          <w:b/>
        </w:rPr>
        <w:t xml:space="preserve"> the</w:t>
      </w:r>
      <w:r w:rsidRPr="008E32CC">
        <w:rPr>
          <w:b/>
        </w:rPr>
        <w:t xml:space="preserve"> main research topics</w:t>
      </w:r>
      <w:r w:rsidR="00B5358E">
        <w:rPr>
          <w:b/>
        </w:rPr>
        <w:t xml:space="preserve"> connected with equipment</w:t>
      </w:r>
      <w:r w:rsidRPr="0069705D">
        <w:t>:</w:t>
      </w:r>
    </w:p>
    <w:p w:rsidR="00EB2164" w:rsidRPr="00C04C07" w:rsidRDefault="00C12C26" w:rsidP="00382183">
      <w:pPr>
        <w:spacing w:after="0" w:line="240" w:lineRule="auto"/>
        <w:jc w:val="both"/>
        <w:rPr>
          <w:rFonts w:eastAsia="Calibri"/>
          <w:bCs/>
          <w:iCs/>
          <w:kern w:val="24"/>
          <w:lang w:val="en-GB"/>
        </w:rPr>
      </w:pPr>
      <w:r>
        <w:rPr>
          <w:rFonts w:eastAsia="Calibri"/>
          <w:bCs/>
          <w:iCs/>
          <w:kern w:val="24"/>
          <w:lang w:val="en-GB"/>
        </w:rPr>
        <w:t>Automated scanning and d</w:t>
      </w:r>
      <w:r w:rsidR="00C04C07" w:rsidRPr="00C04C07">
        <w:rPr>
          <w:rFonts w:eastAsia="Calibri"/>
          <w:bCs/>
          <w:iCs/>
          <w:kern w:val="24"/>
          <w:lang w:val="en-GB"/>
        </w:rPr>
        <w:t xml:space="preserve">etection </w:t>
      </w:r>
      <w:r w:rsidR="00C04C07">
        <w:rPr>
          <w:rFonts w:eastAsia="Calibri"/>
          <w:bCs/>
          <w:iCs/>
          <w:kern w:val="24"/>
          <w:lang w:val="en-GB"/>
        </w:rPr>
        <w:t>of micronuclei in</w:t>
      </w:r>
      <w:r w:rsidR="00382183">
        <w:rPr>
          <w:rFonts w:eastAsia="Calibri"/>
          <w:bCs/>
          <w:iCs/>
          <w:kern w:val="24"/>
          <w:lang w:val="en-GB"/>
        </w:rPr>
        <w:t xml:space="preserve"> binucleated</w:t>
      </w:r>
      <w:r w:rsidR="00C04C07" w:rsidRPr="00C04C07">
        <w:rPr>
          <w:rFonts w:eastAsia="Calibri"/>
          <w:bCs/>
          <w:iCs/>
          <w:kern w:val="24"/>
          <w:lang w:val="en-GB"/>
        </w:rPr>
        <w:t xml:space="preserve"> cells in </w:t>
      </w:r>
      <w:r>
        <w:rPr>
          <w:rFonts w:eastAsia="Calibri"/>
          <w:bCs/>
          <w:iCs/>
          <w:kern w:val="24"/>
          <w:lang w:val="en-GB"/>
        </w:rPr>
        <w:t xml:space="preserve">peripheral blood lymphocytes or </w:t>
      </w:r>
      <w:r w:rsidR="00B85AB2">
        <w:rPr>
          <w:rFonts w:eastAsia="Calibri"/>
          <w:bCs/>
          <w:iCs/>
          <w:kern w:val="24"/>
          <w:lang w:val="en-GB"/>
        </w:rPr>
        <w:t xml:space="preserve">cell </w:t>
      </w:r>
      <w:r>
        <w:rPr>
          <w:rFonts w:eastAsia="Calibri"/>
          <w:bCs/>
          <w:iCs/>
          <w:kern w:val="24"/>
          <w:lang w:val="en-GB"/>
        </w:rPr>
        <w:t>lines.</w:t>
      </w:r>
    </w:p>
    <w:p w:rsidR="00C04C07" w:rsidRDefault="00C04C07" w:rsidP="0009683E">
      <w:pPr>
        <w:spacing w:after="0" w:line="240" w:lineRule="auto"/>
        <w:rPr>
          <w:rFonts w:eastAsia="Calibri"/>
          <w:b/>
          <w:bCs/>
          <w:iCs/>
          <w:kern w:val="24"/>
          <w:highlight w:val="yellow"/>
          <w:lang w:val="en-GB"/>
        </w:rPr>
      </w:pPr>
    </w:p>
    <w:p w:rsidR="00625EAE" w:rsidRPr="0069705D" w:rsidRDefault="00625EAE" w:rsidP="00A66F2F">
      <w:r w:rsidRPr="008E32CC">
        <w:rPr>
          <w:b/>
        </w:rPr>
        <w:t xml:space="preserve">Please, specify </w:t>
      </w:r>
      <w:r w:rsidR="002A071C">
        <w:rPr>
          <w:b/>
        </w:rPr>
        <w:t xml:space="preserve">the </w:t>
      </w:r>
      <w:r w:rsidRPr="008E32CC">
        <w:rPr>
          <w:b/>
        </w:rPr>
        <w:t>secondary research topics</w:t>
      </w:r>
      <w:r w:rsidR="00B5358E" w:rsidRPr="00B5358E">
        <w:rPr>
          <w:b/>
        </w:rPr>
        <w:t xml:space="preserve"> </w:t>
      </w:r>
      <w:r w:rsidR="00B5358E">
        <w:rPr>
          <w:b/>
        </w:rPr>
        <w:t>connected with equipment</w:t>
      </w:r>
      <w:r w:rsidRPr="0069705D">
        <w:t xml:space="preserve">: </w:t>
      </w:r>
    </w:p>
    <w:p w:rsidR="00B85AB2" w:rsidRPr="00C04C07" w:rsidRDefault="00B85AB2" w:rsidP="00382183">
      <w:pPr>
        <w:spacing w:after="0" w:line="240" w:lineRule="auto"/>
        <w:jc w:val="both"/>
        <w:rPr>
          <w:rFonts w:eastAsia="Calibri"/>
          <w:bCs/>
          <w:iCs/>
          <w:kern w:val="24"/>
          <w:lang w:val="en-GB"/>
        </w:rPr>
      </w:pPr>
      <w:r w:rsidRPr="00C04C07">
        <w:rPr>
          <w:rFonts w:eastAsia="Calibri"/>
          <w:bCs/>
          <w:iCs/>
          <w:kern w:val="24"/>
          <w:lang w:val="en-GB"/>
        </w:rPr>
        <w:t xml:space="preserve">Detection </w:t>
      </w:r>
      <w:r w:rsidR="00C12C26">
        <w:rPr>
          <w:rFonts w:eastAsia="Calibri"/>
          <w:bCs/>
          <w:iCs/>
          <w:kern w:val="24"/>
          <w:lang w:val="en-GB"/>
        </w:rPr>
        <w:t xml:space="preserve">and magnification </w:t>
      </w:r>
      <w:r>
        <w:rPr>
          <w:rFonts w:eastAsia="Calibri"/>
          <w:bCs/>
          <w:iCs/>
          <w:kern w:val="24"/>
          <w:lang w:val="en-GB"/>
        </w:rPr>
        <w:t>of</w:t>
      </w:r>
      <w:r w:rsidR="00C12C26">
        <w:rPr>
          <w:rFonts w:eastAsia="Calibri"/>
          <w:bCs/>
          <w:iCs/>
          <w:kern w:val="24"/>
          <w:lang w:val="en-GB"/>
        </w:rPr>
        <w:t xml:space="preserve"> metaphases</w:t>
      </w:r>
      <w:r>
        <w:rPr>
          <w:rFonts w:eastAsia="Calibri"/>
          <w:bCs/>
          <w:iCs/>
          <w:kern w:val="24"/>
          <w:lang w:val="en-GB"/>
        </w:rPr>
        <w:t xml:space="preserve"> </w:t>
      </w:r>
      <w:r w:rsidR="00C12C26">
        <w:rPr>
          <w:rFonts w:eastAsia="Calibri"/>
          <w:bCs/>
          <w:iCs/>
          <w:kern w:val="24"/>
          <w:lang w:val="en-GB"/>
        </w:rPr>
        <w:t xml:space="preserve">for future analysis of individual types of structural and numerical chromosomal aberrations in peripheral blood lymphocytes or cell lines. </w:t>
      </w:r>
    </w:p>
    <w:p w:rsidR="00B85AB2" w:rsidRDefault="00B85AB2" w:rsidP="0009683E">
      <w:pPr>
        <w:spacing w:before="120" w:after="120" w:line="259" w:lineRule="auto"/>
        <w:rPr>
          <w:rFonts w:eastAsia="Calibri"/>
          <w:b/>
          <w:bCs/>
          <w:iCs/>
          <w:kern w:val="24"/>
          <w:highlight w:val="yellow"/>
          <w:lang w:val="en-GB"/>
        </w:rPr>
      </w:pPr>
    </w:p>
    <w:p w:rsidR="009124E8" w:rsidRPr="00671C85" w:rsidRDefault="009124E8" w:rsidP="00A66F2F">
      <w:pPr>
        <w:rPr>
          <w:b/>
        </w:rPr>
      </w:pPr>
      <w:r w:rsidRPr="00671C85">
        <w:rPr>
          <w:b/>
        </w:rPr>
        <w:t>Keywords describing research area:</w:t>
      </w:r>
    </w:p>
    <w:p w:rsidR="009715E6" w:rsidRPr="009715E6" w:rsidRDefault="00C12C26" w:rsidP="00A66F2F">
      <w:pPr>
        <w:rPr>
          <w:rFonts w:eastAsia="Calibri"/>
          <w:bCs/>
          <w:iCs/>
          <w:kern w:val="24"/>
          <w:lang w:val="en-GB"/>
        </w:rPr>
      </w:pPr>
      <w:r>
        <w:rPr>
          <w:rFonts w:eastAsia="Calibri"/>
          <w:bCs/>
          <w:iCs/>
          <w:kern w:val="24"/>
          <w:lang w:val="en-GB"/>
        </w:rPr>
        <w:t xml:space="preserve">Cytogenetic, </w:t>
      </w:r>
      <w:r w:rsidR="009715E6" w:rsidRPr="009715E6">
        <w:rPr>
          <w:rFonts w:eastAsia="Calibri"/>
          <w:bCs/>
          <w:iCs/>
          <w:kern w:val="24"/>
          <w:lang w:val="en-GB"/>
        </w:rPr>
        <w:t>Micronucle</w:t>
      </w:r>
      <w:r>
        <w:rPr>
          <w:rFonts w:eastAsia="Calibri"/>
          <w:bCs/>
          <w:iCs/>
          <w:kern w:val="24"/>
          <w:lang w:val="en-GB"/>
        </w:rPr>
        <w:t>i</w:t>
      </w:r>
      <w:r w:rsidR="009715E6" w:rsidRPr="009715E6">
        <w:rPr>
          <w:rFonts w:eastAsia="Calibri"/>
          <w:bCs/>
          <w:iCs/>
          <w:kern w:val="24"/>
          <w:lang w:val="en-GB"/>
        </w:rPr>
        <w:t xml:space="preserve">, </w:t>
      </w:r>
      <w:r>
        <w:rPr>
          <w:rFonts w:eastAsia="Calibri"/>
          <w:bCs/>
          <w:iCs/>
          <w:kern w:val="24"/>
          <w:lang w:val="en-GB"/>
        </w:rPr>
        <w:t>C</w:t>
      </w:r>
      <w:r w:rsidR="00094378">
        <w:rPr>
          <w:rFonts w:eastAsia="Calibri"/>
          <w:bCs/>
          <w:iCs/>
          <w:kern w:val="24"/>
          <w:lang w:val="en-GB"/>
        </w:rPr>
        <w:t>hromosomal damage</w:t>
      </w:r>
      <w:r w:rsidR="00D13666">
        <w:rPr>
          <w:rFonts w:eastAsia="Calibri"/>
          <w:bCs/>
          <w:iCs/>
          <w:kern w:val="24"/>
          <w:lang w:val="en-GB"/>
        </w:rPr>
        <w:t>, gen</w:t>
      </w:r>
      <w:r>
        <w:rPr>
          <w:rFonts w:eastAsia="Calibri"/>
          <w:bCs/>
          <w:iCs/>
          <w:kern w:val="24"/>
          <w:lang w:val="en-GB"/>
        </w:rPr>
        <w:t>etic toxicology</w:t>
      </w:r>
    </w:p>
    <w:p w:rsidR="00722145" w:rsidRDefault="00722145" w:rsidP="00A66F2F">
      <w:pPr>
        <w:rPr>
          <w:b/>
          <w:sz w:val="32"/>
          <w:szCs w:val="32"/>
        </w:rPr>
      </w:pPr>
    </w:p>
    <w:p w:rsidR="009124E8" w:rsidRPr="00671C85" w:rsidRDefault="009124E8" w:rsidP="00A66F2F">
      <w:pPr>
        <w:rPr>
          <w:b/>
          <w:sz w:val="32"/>
          <w:szCs w:val="32"/>
        </w:rPr>
      </w:pPr>
      <w:bookmarkStart w:id="0" w:name="_GoBack"/>
      <w:bookmarkEnd w:id="0"/>
      <w:r w:rsidRPr="00671C85">
        <w:rPr>
          <w:b/>
          <w:sz w:val="32"/>
          <w:szCs w:val="32"/>
        </w:rPr>
        <w:lastRenderedPageBreak/>
        <w:t>Competence</w:t>
      </w:r>
    </w:p>
    <w:p w:rsidR="00A66F2F" w:rsidRPr="00671C85" w:rsidRDefault="009124E8" w:rsidP="00A66F2F">
      <w:pPr>
        <w:rPr>
          <w:b/>
        </w:rPr>
      </w:pPr>
      <w:r w:rsidRPr="00671C85">
        <w:rPr>
          <w:b/>
        </w:rPr>
        <w:t>Relevance for applied and industrial research:</w:t>
      </w:r>
    </w:p>
    <w:p w:rsidR="007E4541" w:rsidRDefault="007E4541" w:rsidP="0009683E">
      <w:pPr>
        <w:spacing w:before="120" w:after="120"/>
        <w:rPr>
          <w:lang w:val="en-GB"/>
        </w:rPr>
      </w:pPr>
      <w:r w:rsidRPr="007E4541">
        <w:rPr>
          <w:lang w:val="en-GB"/>
        </w:rPr>
        <w:t xml:space="preserve">Automated analysis of chromosomal damage caused </w:t>
      </w:r>
      <w:r w:rsidR="009C788F">
        <w:rPr>
          <w:lang w:val="en-GB"/>
        </w:rPr>
        <w:t xml:space="preserve">e. g. </w:t>
      </w:r>
      <w:r w:rsidRPr="007E4541">
        <w:rPr>
          <w:lang w:val="en-GB"/>
        </w:rPr>
        <w:t>by nanomaterials</w:t>
      </w:r>
      <w:r w:rsidR="009C788F">
        <w:rPr>
          <w:lang w:val="en-GB"/>
        </w:rPr>
        <w:t xml:space="preserve">, complex mixtures, </w:t>
      </w:r>
      <w:r w:rsidR="006138F6">
        <w:rPr>
          <w:lang w:val="en-GB"/>
        </w:rPr>
        <w:t xml:space="preserve">individual </w:t>
      </w:r>
      <w:r w:rsidR="009C788F">
        <w:rPr>
          <w:lang w:val="en-GB"/>
        </w:rPr>
        <w:t>chemicals or air pollution.</w:t>
      </w:r>
    </w:p>
    <w:p w:rsidR="00671C85" w:rsidRPr="000265AC" w:rsidRDefault="000265AC" w:rsidP="00A66F2F">
      <w:r w:rsidRPr="000265AC">
        <w:t>Asses</w:t>
      </w:r>
      <w:r>
        <w:t>s</w:t>
      </w:r>
      <w:r w:rsidRPr="000265AC">
        <w:t>ment of toxicological consequences</w:t>
      </w:r>
      <w:r>
        <w:t xml:space="preserve"> of using nanotechnology</w:t>
      </w:r>
    </w:p>
    <w:p w:rsidR="009124E8" w:rsidRDefault="009124E8" w:rsidP="00A66F2F">
      <w:pPr>
        <w:rPr>
          <w:b/>
        </w:rPr>
      </w:pPr>
      <w:r w:rsidRPr="00671C85">
        <w:rPr>
          <w:b/>
        </w:rPr>
        <w:t>Relevance for fundamental studies:</w:t>
      </w:r>
    </w:p>
    <w:p w:rsidR="00BF7CA3" w:rsidRPr="007E4541" w:rsidRDefault="00BF7CA3" w:rsidP="00BF7CA3">
      <w:pPr>
        <w:spacing w:before="120" w:after="120"/>
        <w:rPr>
          <w:lang w:val="en-GB"/>
        </w:rPr>
      </w:pPr>
      <w:r>
        <w:rPr>
          <w:lang w:val="en-GB"/>
        </w:rPr>
        <w:t>Reproducible measurement of genotoxic effects</w:t>
      </w:r>
      <w:r w:rsidR="009C788F">
        <w:rPr>
          <w:lang w:val="en-GB"/>
        </w:rPr>
        <w:t xml:space="preserve"> (DNA damage)</w:t>
      </w:r>
      <w:r>
        <w:rPr>
          <w:lang w:val="en-GB"/>
        </w:rPr>
        <w:t xml:space="preserve"> after exposure to nanomaterials</w:t>
      </w:r>
      <w:r w:rsidR="009C788F">
        <w:rPr>
          <w:lang w:val="en-GB"/>
        </w:rPr>
        <w:t xml:space="preserve"> or to other chemicals.</w:t>
      </w:r>
    </w:p>
    <w:p w:rsidR="00BF7CA3" w:rsidRPr="00671C85" w:rsidRDefault="00BF7CA3" w:rsidP="00A66F2F">
      <w:pPr>
        <w:rPr>
          <w:b/>
        </w:rPr>
      </w:pPr>
    </w:p>
    <w:sectPr w:rsidR="00BF7CA3" w:rsidRPr="00671C85" w:rsidSect="00715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F"/>
    <w:rsid w:val="000163BD"/>
    <w:rsid w:val="000265AC"/>
    <w:rsid w:val="00050ACD"/>
    <w:rsid w:val="00094378"/>
    <w:rsid w:val="0009683E"/>
    <w:rsid w:val="000C38A2"/>
    <w:rsid w:val="000D3361"/>
    <w:rsid w:val="00121E6A"/>
    <w:rsid w:val="00141189"/>
    <w:rsid w:val="00144F6C"/>
    <w:rsid w:val="001607F4"/>
    <w:rsid w:val="00200954"/>
    <w:rsid w:val="00250847"/>
    <w:rsid w:val="00286BFE"/>
    <w:rsid w:val="002A071C"/>
    <w:rsid w:val="002D34CF"/>
    <w:rsid w:val="002E74DD"/>
    <w:rsid w:val="002F7638"/>
    <w:rsid w:val="00332500"/>
    <w:rsid w:val="0033337D"/>
    <w:rsid w:val="00382183"/>
    <w:rsid w:val="00396353"/>
    <w:rsid w:val="003C2D77"/>
    <w:rsid w:val="003F7AA1"/>
    <w:rsid w:val="00412FAE"/>
    <w:rsid w:val="0046578A"/>
    <w:rsid w:val="00472C91"/>
    <w:rsid w:val="004A5612"/>
    <w:rsid w:val="004C6F37"/>
    <w:rsid w:val="005305F6"/>
    <w:rsid w:val="00534BA5"/>
    <w:rsid w:val="005A1001"/>
    <w:rsid w:val="005A4B92"/>
    <w:rsid w:val="006138F6"/>
    <w:rsid w:val="00625EAE"/>
    <w:rsid w:val="00647884"/>
    <w:rsid w:val="0066427E"/>
    <w:rsid w:val="00671C85"/>
    <w:rsid w:val="0069705D"/>
    <w:rsid w:val="007155C7"/>
    <w:rsid w:val="00722145"/>
    <w:rsid w:val="007B4790"/>
    <w:rsid w:val="007E4541"/>
    <w:rsid w:val="007E602B"/>
    <w:rsid w:val="007F5F97"/>
    <w:rsid w:val="0086289B"/>
    <w:rsid w:val="0089025D"/>
    <w:rsid w:val="008E32CC"/>
    <w:rsid w:val="009124E8"/>
    <w:rsid w:val="009226AE"/>
    <w:rsid w:val="00970448"/>
    <w:rsid w:val="009715E6"/>
    <w:rsid w:val="009B432E"/>
    <w:rsid w:val="009C2AFC"/>
    <w:rsid w:val="009C788F"/>
    <w:rsid w:val="009F440A"/>
    <w:rsid w:val="00A46114"/>
    <w:rsid w:val="00A66F2F"/>
    <w:rsid w:val="00A93980"/>
    <w:rsid w:val="00AC6FBB"/>
    <w:rsid w:val="00AD3DA0"/>
    <w:rsid w:val="00B5358E"/>
    <w:rsid w:val="00B600E5"/>
    <w:rsid w:val="00B85AB2"/>
    <w:rsid w:val="00BB41F1"/>
    <w:rsid w:val="00BF7CA3"/>
    <w:rsid w:val="00C04C07"/>
    <w:rsid w:val="00C12C26"/>
    <w:rsid w:val="00C7075C"/>
    <w:rsid w:val="00CB39DF"/>
    <w:rsid w:val="00CD702F"/>
    <w:rsid w:val="00D13666"/>
    <w:rsid w:val="00D4598B"/>
    <w:rsid w:val="00D50BDB"/>
    <w:rsid w:val="00EB2164"/>
    <w:rsid w:val="00F01C9F"/>
    <w:rsid w:val="00F36691"/>
    <w:rsid w:val="00FB423D"/>
    <w:rsid w:val="00FD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F897"/>
  <w15:docId w15:val="{D8BD213A-804A-4BA6-9E68-24BF80E4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5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9683E"/>
    <w:rPr>
      <w:color w:val="0000FF" w:themeColor="hyperlink"/>
      <w:u w:val="single"/>
    </w:rPr>
  </w:style>
  <w:style w:type="character" w:customStyle="1" w:styleId="shorttext">
    <w:name w:val="short_text"/>
    <w:basedOn w:val="Standardnpsmoodstavce"/>
    <w:rsid w:val="0009683E"/>
  </w:style>
  <w:style w:type="character" w:customStyle="1" w:styleId="hps">
    <w:name w:val="hps"/>
    <w:basedOn w:val="Standardnpsmoodstavce"/>
    <w:rsid w:val="0009683E"/>
  </w:style>
  <w:style w:type="paragraph" w:styleId="Odstavecseseznamem">
    <w:name w:val="List Paragraph"/>
    <w:basedOn w:val="Normln"/>
    <w:uiPriority w:val="34"/>
    <w:qFormat/>
    <w:rsid w:val="0009683E"/>
    <w:pPr>
      <w:spacing w:after="160" w:line="259" w:lineRule="auto"/>
      <w:ind w:left="720"/>
      <w:contextualSpacing/>
    </w:pPr>
    <w:rPr>
      <w:lang w:val="cs-CZ"/>
    </w:rPr>
  </w:style>
  <w:style w:type="paragraph" w:styleId="Normlnweb">
    <w:name w:val="Normal (Web)"/>
    <w:basedOn w:val="Normln"/>
    <w:uiPriority w:val="99"/>
    <w:semiHidden/>
    <w:unhideWhenUsed/>
    <w:rsid w:val="000968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09683E"/>
    <w:rPr>
      <w:b/>
      <w:bCs/>
      <w:color w:val="0059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haela.pokorna@biomed.cas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em.cas.cz/" TargetMode="External"/><Relationship Id="rId5" Type="http://schemas.openxmlformats.org/officeDocument/2006/relationships/hyperlink" Target="mailto:andrearo@biomed.cas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F436B-58F1-4D02-A197-AF48622F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Miloslav Netušil</cp:lastModifiedBy>
  <cp:revision>8</cp:revision>
  <cp:lastPrinted>2016-03-01T11:02:00Z</cp:lastPrinted>
  <dcterms:created xsi:type="dcterms:W3CDTF">2016-03-14T00:24:00Z</dcterms:created>
  <dcterms:modified xsi:type="dcterms:W3CDTF">2016-07-01T12:21:00Z</dcterms:modified>
</cp:coreProperties>
</file>