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4B4D" w:rsidRPr="00234B4D" w:rsidRDefault="00234B4D" w:rsidP="00234B4D">
      <w:pPr>
        <w:pStyle w:val="FreeForm"/>
        <w:rPr>
          <w:rFonts w:asciiTheme="minorHAnsi" w:hAnsiTheme="minorHAnsi" w:cs="Arial"/>
          <w:b/>
          <w:sz w:val="36"/>
          <w:szCs w:val="36"/>
        </w:rPr>
      </w:pPr>
      <w:r w:rsidRPr="00234B4D">
        <w:rPr>
          <w:rFonts w:asciiTheme="minorHAnsi" w:hAnsiTheme="minorHAnsi" w:cs="Arial"/>
          <w:b/>
          <w:sz w:val="36"/>
          <w:szCs w:val="36"/>
        </w:rPr>
        <w:t>Mass Spectrometer with inductively coupled plasma</w:t>
      </w:r>
    </w:p>
    <w:p w:rsidR="00234B4D" w:rsidRPr="00234B4D" w:rsidRDefault="00234B4D" w:rsidP="00234B4D">
      <w:pPr>
        <w:pStyle w:val="FreeForm"/>
        <w:rPr>
          <w:rFonts w:asciiTheme="minorHAnsi" w:hAnsiTheme="minorHAnsi" w:cs="Arial"/>
          <w:b/>
          <w:sz w:val="36"/>
          <w:szCs w:val="36"/>
        </w:rPr>
      </w:pPr>
      <w:r w:rsidRPr="00234B4D">
        <w:rPr>
          <w:rFonts w:asciiTheme="minorHAnsi" w:hAnsiTheme="minorHAnsi" w:cs="Arial"/>
          <w:b/>
          <w:sz w:val="36"/>
          <w:szCs w:val="36"/>
        </w:rPr>
        <w:t>ICP-MS</w:t>
      </w:r>
    </w:p>
    <w:p w:rsidR="00234B4D" w:rsidRDefault="00234B4D" w:rsidP="00A66F2F">
      <w:pPr>
        <w:rPr>
          <w:b/>
          <w:lang w:val="cs-CZ"/>
        </w:rPr>
      </w:pPr>
    </w:p>
    <w:p w:rsidR="001C129A" w:rsidRPr="00396353" w:rsidRDefault="001C129A" w:rsidP="00A66F2F">
      <w:pPr>
        <w:rPr>
          <w:b/>
          <w:lang w:val="cs-CZ"/>
        </w:rPr>
      </w:pPr>
      <w:r w:rsidRPr="00396353">
        <w:rPr>
          <w:b/>
          <w:lang w:val="cs-CZ"/>
        </w:rPr>
        <w:t>Equipment:</w:t>
      </w:r>
      <w:r>
        <w:rPr>
          <w:b/>
          <w:lang w:val="cs-CZ"/>
        </w:rPr>
        <w:t xml:space="preserve"> </w:t>
      </w:r>
      <w:r w:rsidRPr="00907E2E">
        <w:rPr>
          <w:lang w:val="cs-CZ"/>
        </w:rPr>
        <w:t>Mass spectrometer with indictive coupled plasma (</w:t>
      </w:r>
      <w:r w:rsidRPr="00907E2E">
        <w:t>Shortage: ICP-MS)</w:t>
      </w:r>
      <w:r>
        <w:t xml:space="preserve">  </w:t>
      </w:r>
    </w:p>
    <w:p w:rsidR="001C129A" w:rsidRPr="00396353" w:rsidRDefault="001C129A" w:rsidP="00A66F2F">
      <w:pPr>
        <w:rPr>
          <w:b/>
        </w:rPr>
      </w:pPr>
      <w:r w:rsidRPr="00396353">
        <w:rPr>
          <w:b/>
        </w:rPr>
        <w:t xml:space="preserve">No. of Equipment: </w:t>
      </w:r>
      <w:r w:rsidR="00AE2F83" w:rsidRPr="00AE2F83">
        <w:rPr>
          <w:b/>
        </w:rPr>
        <w:t>TUL8</w:t>
      </w:r>
    </w:p>
    <w:p w:rsidR="001C129A" w:rsidRPr="00396353" w:rsidRDefault="001C129A" w:rsidP="00A66F2F">
      <w:pPr>
        <w:rPr>
          <w:b/>
        </w:rPr>
      </w:pPr>
      <w:r w:rsidRPr="00396353">
        <w:rPr>
          <w:b/>
        </w:rPr>
        <w:t>Responsible coordinator:</w:t>
      </w:r>
      <w:r>
        <w:rPr>
          <w:b/>
        </w:rPr>
        <w:t xml:space="preserve"> </w:t>
      </w:r>
      <w:r w:rsidR="00573277">
        <w:t xml:space="preserve">doc. </w:t>
      </w:r>
      <w:proofErr w:type="spellStart"/>
      <w:r w:rsidR="00573277">
        <w:t>RNDr</w:t>
      </w:r>
      <w:proofErr w:type="spellEnd"/>
      <w:r w:rsidR="00573277">
        <w:t xml:space="preserve">. Michal </w:t>
      </w:r>
      <w:proofErr w:type="spellStart"/>
      <w:r w:rsidR="00573277">
        <w:t>Řezanka</w:t>
      </w:r>
      <w:proofErr w:type="spellEnd"/>
      <w:r w:rsidR="00573277">
        <w:t>, Ph.D.</w:t>
      </w:r>
    </w:p>
    <w:p w:rsidR="001C129A" w:rsidRPr="00396353" w:rsidRDefault="001C129A" w:rsidP="00A66F2F">
      <w:pPr>
        <w:rPr>
          <w:b/>
        </w:rPr>
      </w:pPr>
      <w:r w:rsidRPr="00396353">
        <w:rPr>
          <w:b/>
        </w:rPr>
        <w:t>Name of Institution:</w:t>
      </w:r>
      <w:r>
        <w:rPr>
          <w:b/>
        </w:rPr>
        <w:t xml:space="preserve"> </w:t>
      </w:r>
      <w:r w:rsidRPr="00907E2E">
        <w:t>Technical University of Liberec</w:t>
      </w:r>
    </w:p>
    <w:p w:rsidR="001C129A" w:rsidRPr="00396353" w:rsidRDefault="001C129A" w:rsidP="00A66F2F">
      <w:pPr>
        <w:rPr>
          <w:b/>
        </w:rPr>
      </w:pPr>
      <w:r w:rsidRPr="00396353">
        <w:rPr>
          <w:b/>
        </w:rPr>
        <w:t>Address of Institution:</w:t>
      </w:r>
      <w:r>
        <w:rPr>
          <w:b/>
        </w:rPr>
        <w:t xml:space="preserve"> </w:t>
      </w:r>
      <w:proofErr w:type="spellStart"/>
      <w:r w:rsidRPr="00907E2E">
        <w:t>Bendlova</w:t>
      </w:r>
      <w:proofErr w:type="spellEnd"/>
      <w:r w:rsidRPr="00907E2E">
        <w:t xml:space="preserve"> 1407/7, 46117 Liberec</w:t>
      </w:r>
    </w:p>
    <w:p w:rsidR="001C129A" w:rsidRPr="00396353" w:rsidRDefault="001C129A" w:rsidP="00A66F2F">
      <w:pPr>
        <w:rPr>
          <w:b/>
        </w:rPr>
      </w:pPr>
      <w:r w:rsidRPr="00396353">
        <w:rPr>
          <w:b/>
        </w:rPr>
        <w:t>E-mail:</w:t>
      </w:r>
      <w:r>
        <w:rPr>
          <w:b/>
        </w:rPr>
        <w:t xml:space="preserve"> </w:t>
      </w:r>
      <w:r w:rsidR="00573277">
        <w:t>michal.rezanka</w:t>
      </w:r>
      <w:r w:rsidRPr="00907E2E">
        <w:t>@tul.cz</w:t>
      </w:r>
    </w:p>
    <w:p w:rsidR="001C129A" w:rsidRPr="00396353" w:rsidRDefault="001C129A" w:rsidP="00A66F2F">
      <w:pPr>
        <w:rPr>
          <w:b/>
        </w:rPr>
      </w:pPr>
      <w:r w:rsidRPr="00396353">
        <w:rPr>
          <w:b/>
        </w:rPr>
        <w:t>Telephone:</w:t>
      </w:r>
      <w:r w:rsidR="00907E2E">
        <w:rPr>
          <w:b/>
        </w:rPr>
        <w:t xml:space="preserve"> </w:t>
      </w:r>
      <w:r w:rsidR="00907E2E" w:rsidRPr="00907E2E">
        <w:t xml:space="preserve">485 353 </w:t>
      </w:r>
      <w:r w:rsidR="00573277">
        <w:t>445</w:t>
      </w:r>
    </w:p>
    <w:p w:rsidR="001C129A" w:rsidRPr="00396353" w:rsidRDefault="001C129A" w:rsidP="00A66F2F">
      <w:pPr>
        <w:rPr>
          <w:b/>
        </w:rPr>
      </w:pPr>
      <w:r w:rsidRPr="00396353">
        <w:rPr>
          <w:b/>
        </w:rPr>
        <w:t>Homepage:</w:t>
      </w:r>
      <w:r>
        <w:rPr>
          <w:b/>
        </w:rPr>
        <w:t xml:space="preserve"> </w:t>
      </w:r>
      <w:r w:rsidR="00573277">
        <w:t>www</w:t>
      </w:r>
      <w:r w:rsidRPr="00907E2E">
        <w:t>.tul.cz</w:t>
      </w:r>
    </w:p>
    <w:p w:rsidR="001C129A" w:rsidRPr="00396353" w:rsidRDefault="001C129A" w:rsidP="00A66F2F">
      <w:pPr>
        <w:rPr>
          <w:b/>
        </w:rPr>
      </w:pPr>
    </w:p>
    <w:p w:rsidR="001C129A" w:rsidRPr="00907E2E" w:rsidRDefault="001C129A" w:rsidP="00A66F2F">
      <w:pPr>
        <w:rPr>
          <w:b/>
        </w:rPr>
      </w:pPr>
      <w:r w:rsidRPr="00907E2E">
        <w:rPr>
          <w:b/>
        </w:rPr>
        <w:t xml:space="preserve">Contact person: </w:t>
      </w:r>
      <w:r w:rsidR="00573277">
        <w:rPr>
          <w:b/>
        </w:rPr>
        <w:t xml:space="preserve">Ing. Martin </w:t>
      </w:r>
      <w:proofErr w:type="spellStart"/>
      <w:r w:rsidR="00573277">
        <w:rPr>
          <w:b/>
        </w:rPr>
        <w:t>Palušák</w:t>
      </w:r>
      <w:proofErr w:type="spellEnd"/>
    </w:p>
    <w:p w:rsidR="001C129A" w:rsidRPr="00907E2E" w:rsidRDefault="001C129A" w:rsidP="00A66F2F">
      <w:pPr>
        <w:rPr>
          <w:b/>
          <w:lang w:val="de-DE"/>
        </w:rPr>
      </w:pPr>
      <w:proofErr w:type="spellStart"/>
      <w:r w:rsidRPr="00907E2E">
        <w:rPr>
          <w:b/>
          <w:lang w:val="de-DE"/>
        </w:rPr>
        <w:t>E-mail</w:t>
      </w:r>
      <w:proofErr w:type="spellEnd"/>
      <w:r w:rsidRPr="00907E2E">
        <w:rPr>
          <w:b/>
          <w:lang w:val="de-DE"/>
        </w:rPr>
        <w:t xml:space="preserve">: </w:t>
      </w:r>
      <w:r w:rsidR="00573277">
        <w:rPr>
          <w:b/>
          <w:lang w:val="de-DE"/>
        </w:rPr>
        <w:t>martin.palusak</w:t>
      </w:r>
      <w:r w:rsidRPr="00907E2E">
        <w:rPr>
          <w:b/>
          <w:lang w:val="de-DE"/>
        </w:rPr>
        <w:t>@tul.cz</w:t>
      </w:r>
    </w:p>
    <w:p w:rsidR="001C129A" w:rsidRPr="00647884" w:rsidRDefault="001C129A" w:rsidP="00A66F2F">
      <w:pPr>
        <w:rPr>
          <w:b/>
        </w:rPr>
      </w:pPr>
      <w:r w:rsidRPr="00907E2E">
        <w:rPr>
          <w:b/>
        </w:rPr>
        <w:t xml:space="preserve">Telephone: </w:t>
      </w:r>
      <w:r w:rsidR="00907E2E" w:rsidRPr="00907E2E">
        <w:t xml:space="preserve">485 353 </w:t>
      </w:r>
      <w:r w:rsidR="00573277">
        <w:t>937</w:t>
      </w:r>
      <w:bookmarkStart w:id="0" w:name="_GoBack"/>
      <w:bookmarkEnd w:id="0"/>
    </w:p>
    <w:p w:rsidR="001C129A" w:rsidRDefault="001C129A" w:rsidP="00A66F2F">
      <w:pPr>
        <w:rPr>
          <w:b/>
          <w:sz w:val="32"/>
          <w:szCs w:val="32"/>
        </w:rPr>
      </w:pPr>
    </w:p>
    <w:p w:rsidR="001C129A" w:rsidRPr="005A1001" w:rsidRDefault="001C129A" w:rsidP="00A66F2F">
      <w:pPr>
        <w:rPr>
          <w:b/>
          <w:sz w:val="32"/>
          <w:szCs w:val="32"/>
        </w:rPr>
      </w:pPr>
      <w:r w:rsidRPr="005A1001">
        <w:rPr>
          <w:b/>
          <w:sz w:val="32"/>
          <w:szCs w:val="32"/>
        </w:rPr>
        <w:t>Equipment Description</w:t>
      </w:r>
    </w:p>
    <w:p w:rsidR="001C129A" w:rsidRPr="00907E2E" w:rsidRDefault="001C129A" w:rsidP="00A66F2F">
      <w:pPr>
        <w:rPr>
          <w:b/>
        </w:rPr>
      </w:pPr>
      <w:r w:rsidRPr="00907E2E">
        <w:rPr>
          <w:b/>
        </w:rPr>
        <w:t>Description of equipment:</w:t>
      </w:r>
    </w:p>
    <w:p w:rsidR="001C129A" w:rsidRDefault="001C129A">
      <w:r w:rsidRPr="00907E2E">
        <w:t>ICP-MS NexIOn300D (Perkin Elmer) with autosampler and possible combination with HPLC (</w:t>
      </w:r>
      <w:proofErr w:type="spellStart"/>
      <w:r w:rsidRPr="00907E2E">
        <w:t>Flexar</w:t>
      </w:r>
      <w:proofErr w:type="spellEnd"/>
      <w:r w:rsidRPr="00907E2E">
        <w:t xml:space="preserve"> - Perkin Elmer)</w:t>
      </w:r>
      <w:r>
        <w:t xml:space="preserve"> </w:t>
      </w:r>
    </w:p>
    <w:p w:rsidR="002533B0" w:rsidRDefault="002533B0" w:rsidP="002533B0"/>
    <w:p w:rsidR="001C129A" w:rsidRPr="002533B0" w:rsidRDefault="001C129A" w:rsidP="002533B0">
      <w:r w:rsidRPr="005A1001">
        <w:rPr>
          <w:b/>
          <w:sz w:val="32"/>
          <w:szCs w:val="32"/>
        </w:rPr>
        <w:t xml:space="preserve">Specification of </w:t>
      </w:r>
      <w:r w:rsidRPr="00396353">
        <w:rPr>
          <w:b/>
          <w:sz w:val="32"/>
          <w:szCs w:val="32"/>
        </w:rPr>
        <w:t xml:space="preserve">expertise relevant to </w:t>
      </w:r>
      <w:proofErr w:type="spellStart"/>
      <w:r w:rsidRPr="00396353">
        <w:rPr>
          <w:b/>
          <w:sz w:val="32"/>
          <w:szCs w:val="32"/>
        </w:rPr>
        <w:t>NanoEnviCz</w:t>
      </w:r>
      <w:proofErr w:type="spellEnd"/>
      <w:r w:rsidRPr="00396353">
        <w:rPr>
          <w:b/>
          <w:sz w:val="32"/>
          <w:szCs w:val="32"/>
        </w:rPr>
        <w:t xml:space="preserve"> </w:t>
      </w:r>
      <w:proofErr w:type="spellStart"/>
      <w:r w:rsidRPr="00396353">
        <w:rPr>
          <w:b/>
          <w:sz w:val="32"/>
          <w:szCs w:val="32"/>
        </w:rPr>
        <w:t>workpackages</w:t>
      </w:r>
      <w:proofErr w:type="spellEnd"/>
      <w:r w:rsidRPr="00396353">
        <w:rPr>
          <w:b/>
          <w:sz w:val="32"/>
          <w:szCs w:val="32"/>
        </w:rPr>
        <w:t>:</w:t>
      </w:r>
    </w:p>
    <w:p w:rsidR="00BE2C9A" w:rsidRPr="00BE2C9A" w:rsidRDefault="00BE2C9A" w:rsidP="0069705D">
      <w:pPr>
        <w:spacing w:after="100" w:afterAutospacing="1"/>
        <w:rPr>
          <w:b/>
        </w:rPr>
      </w:pPr>
      <w:r w:rsidRPr="00BE2C9A">
        <w:rPr>
          <w:rFonts w:asciiTheme="minorHAnsi" w:hAnsiTheme="minorHAnsi" w:cs="Arial"/>
          <w:b/>
          <w:lang w:val="de-DE"/>
        </w:rPr>
        <w:t>WP3</w:t>
      </w:r>
      <w:r w:rsidRPr="00BE2C9A">
        <w:rPr>
          <w:rFonts w:asciiTheme="minorHAnsi" w:hAnsiTheme="minorHAnsi" w:cs="Arial"/>
          <w:lang w:val="de-DE"/>
        </w:rPr>
        <w:t xml:space="preserve">f,g, </w:t>
      </w:r>
      <w:r w:rsidRPr="00BE2C9A">
        <w:rPr>
          <w:rFonts w:asciiTheme="minorHAnsi" w:hAnsiTheme="minorHAnsi" w:cs="Arial"/>
          <w:b/>
          <w:lang w:val="de-DE"/>
        </w:rPr>
        <w:t>WP4</w:t>
      </w:r>
      <w:r w:rsidRPr="00BE2C9A">
        <w:rPr>
          <w:rFonts w:asciiTheme="minorHAnsi" w:hAnsiTheme="minorHAnsi" w:cs="Arial"/>
          <w:lang w:val="de-DE"/>
        </w:rPr>
        <w:t xml:space="preserve">a,b, </w:t>
      </w:r>
      <w:r w:rsidRPr="00BE2C9A">
        <w:rPr>
          <w:rFonts w:asciiTheme="minorHAnsi" w:hAnsiTheme="minorHAnsi" w:cs="Arial"/>
          <w:b/>
          <w:lang w:val="de-DE"/>
        </w:rPr>
        <w:t>WP7</w:t>
      </w:r>
      <w:r w:rsidRPr="00BE2C9A">
        <w:rPr>
          <w:rFonts w:asciiTheme="minorHAnsi" w:hAnsiTheme="minorHAnsi" w:cs="Arial"/>
          <w:lang w:val="de-DE"/>
        </w:rPr>
        <w:t>e,h,i,</w:t>
      </w:r>
    </w:p>
    <w:p w:rsidR="001C129A" w:rsidRPr="00647884" w:rsidRDefault="001C129A" w:rsidP="0069705D">
      <w:pPr>
        <w:spacing w:after="100" w:afterAutospacing="1"/>
      </w:pPr>
    </w:p>
    <w:p w:rsidR="001C129A" w:rsidRDefault="001C129A" w:rsidP="00A66F2F">
      <w:pPr>
        <w:rPr>
          <w:sz w:val="36"/>
          <w:szCs w:val="36"/>
        </w:rPr>
      </w:pPr>
    </w:p>
    <w:p w:rsidR="001C129A" w:rsidRPr="005A1001" w:rsidRDefault="001C129A" w:rsidP="00A66F2F">
      <w:pPr>
        <w:rPr>
          <w:b/>
          <w:sz w:val="32"/>
          <w:szCs w:val="32"/>
        </w:rPr>
      </w:pPr>
      <w:r w:rsidRPr="005A1001">
        <w:rPr>
          <w:b/>
          <w:sz w:val="32"/>
          <w:szCs w:val="32"/>
        </w:rPr>
        <w:lastRenderedPageBreak/>
        <w:t xml:space="preserve">Detailed description of expertise </w:t>
      </w:r>
    </w:p>
    <w:p w:rsidR="001C129A" w:rsidRPr="00AA1D96" w:rsidRDefault="001C129A" w:rsidP="00A66F2F">
      <w:r w:rsidRPr="00AA1D96">
        <w:rPr>
          <w:b/>
        </w:rPr>
        <w:t>Please, specify the main research topics connected with equipment</w:t>
      </w:r>
      <w:r w:rsidRPr="00AA1D96">
        <w:t>:</w:t>
      </w:r>
    </w:p>
    <w:p w:rsidR="001C129A" w:rsidRDefault="001C129A" w:rsidP="00A66F2F">
      <w:r w:rsidRPr="00AA1D96">
        <w:t>ICP- MS is able to quantify many elements in very low concentration (from ppt).</w:t>
      </w:r>
      <w:r>
        <w:t xml:space="preserve">  </w:t>
      </w:r>
      <w:r w:rsidR="00AA1D96">
        <w:t>Research topics could be directed both to toxicity studies of metals or to catalytic properties of metals and metallic compounds.</w:t>
      </w:r>
    </w:p>
    <w:p w:rsidR="00AA1D96" w:rsidRDefault="00AA1D96" w:rsidP="00A66F2F"/>
    <w:p w:rsidR="001C129A" w:rsidRDefault="001C129A" w:rsidP="00A66F2F">
      <w:r w:rsidRPr="008E32CC">
        <w:rPr>
          <w:b/>
        </w:rPr>
        <w:t xml:space="preserve">Please, specify </w:t>
      </w:r>
      <w:r>
        <w:rPr>
          <w:b/>
        </w:rPr>
        <w:t xml:space="preserve">the </w:t>
      </w:r>
      <w:r w:rsidRPr="008E32CC">
        <w:rPr>
          <w:b/>
        </w:rPr>
        <w:t>secondary research topics</w:t>
      </w:r>
      <w:r w:rsidRPr="00B5358E">
        <w:rPr>
          <w:b/>
        </w:rPr>
        <w:t xml:space="preserve"> </w:t>
      </w:r>
      <w:r>
        <w:rPr>
          <w:b/>
        </w:rPr>
        <w:t>connected with equipment</w:t>
      </w:r>
      <w:r w:rsidRPr="0069705D">
        <w:t xml:space="preserve">: </w:t>
      </w:r>
    </w:p>
    <w:p w:rsidR="00AA1D96" w:rsidRDefault="00AA1D96" w:rsidP="00A66F2F">
      <w:r>
        <w:t>Studies of metals speciation in environmental matrices.</w:t>
      </w:r>
    </w:p>
    <w:p w:rsidR="00AA1D96" w:rsidRPr="0069705D" w:rsidRDefault="00AA1D96" w:rsidP="00A66F2F"/>
    <w:p w:rsidR="001C129A" w:rsidRDefault="001C129A" w:rsidP="00A66F2F">
      <w:pPr>
        <w:rPr>
          <w:b/>
        </w:rPr>
      </w:pPr>
      <w:r w:rsidRPr="008E32CC">
        <w:rPr>
          <w:b/>
        </w:rPr>
        <w:t>Keywords describing research area:</w:t>
      </w:r>
    </w:p>
    <w:p w:rsidR="00AA1D96" w:rsidRPr="00AA1D96" w:rsidRDefault="00AA1D96" w:rsidP="00A66F2F">
      <w:r>
        <w:t>Arsenic, lead, copper, chromium, cadmium, speciation, organometals, organotin</w:t>
      </w:r>
    </w:p>
    <w:p w:rsidR="001C129A" w:rsidRPr="00647884" w:rsidRDefault="001C129A" w:rsidP="00A66F2F">
      <w:pPr>
        <w:rPr>
          <w:b/>
          <w:sz w:val="32"/>
          <w:szCs w:val="32"/>
        </w:rPr>
      </w:pPr>
      <w:r w:rsidRPr="00647884">
        <w:rPr>
          <w:b/>
          <w:sz w:val="32"/>
          <w:szCs w:val="32"/>
        </w:rPr>
        <w:t>Competence</w:t>
      </w:r>
    </w:p>
    <w:p w:rsidR="001C129A" w:rsidRDefault="001C129A" w:rsidP="00A66F2F">
      <w:pPr>
        <w:rPr>
          <w:b/>
        </w:rPr>
      </w:pPr>
      <w:r w:rsidRPr="008E32CC">
        <w:rPr>
          <w:b/>
        </w:rPr>
        <w:t>Relevance for applied and industrial research:</w:t>
      </w:r>
      <w:r>
        <w:rPr>
          <w:b/>
        </w:rPr>
        <w:t xml:space="preserve"> </w:t>
      </w:r>
    </w:p>
    <w:p w:rsidR="00AA1D96" w:rsidRPr="00AA1D96" w:rsidRDefault="00AA1D96" w:rsidP="00A66F2F">
      <w:r w:rsidRPr="00AA1D96">
        <w:t>Metals and metallic compounds can be studied in industrial products as well.</w:t>
      </w:r>
    </w:p>
    <w:p w:rsidR="00AA1D96" w:rsidRDefault="00AA1D96" w:rsidP="00A66F2F">
      <w:pPr>
        <w:rPr>
          <w:b/>
        </w:rPr>
      </w:pPr>
    </w:p>
    <w:p w:rsidR="001C129A" w:rsidRDefault="001C129A" w:rsidP="00A66F2F">
      <w:pPr>
        <w:rPr>
          <w:b/>
        </w:rPr>
      </w:pPr>
      <w:r w:rsidRPr="008E32CC">
        <w:rPr>
          <w:b/>
        </w:rPr>
        <w:t>Relevance for fundamental studies:</w:t>
      </w:r>
    </w:p>
    <w:p w:rsidR="00AA1D96" w:rsidRPr="00AA1D96" w:rsidRDefault="00AA1D96" w:rsidP="00A66F2F">
      <w:r w:rsidRPr="00AA1D96">
        <w:t>Fundamental behavior of metals could be studied with the limitation to dissolved forms.</w:t>
      </w:r>
    </w:p>
    <w:p w:rsidR="00AA1D96" w:rsidRDefault="00AA1D96" w:rsidP="00A66F2F">
      <w:pPr>
        <w:rPr>
          <w:b/>
          <w:sz w:val="36"/>
          <w:szCs w:val="36"/>
        </w:rPr>
      </w:pPr>
    </w:p>
    <w:p w:rsidR="001C129A" w:rsidRPr="00A66F2F" w:rsidRDefault="001C129A" w:rsidP="00A66F2F">
      <w:pPr>
        <w:rPr>
          <w:sz w:val="36"/>
          <w:szCs w:val="36"/>
        </w:rPr>
      </w:pPr>
    </w:p>
    <w:sectPr w:rsidR="001C129A" w:rsidRPr="00A66F2F" w:rsidSect="00223BF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6F2F"/>
    <w:rsid w:val="0008172C"/>
    <w:rsid w:val="0015110C"/>
    <w:rsid w:val="001C129A"/>
    <w:rsid w:val="00200954"/>
    <w:rsid w:val="00223BF3"/>
    <w:rsid w:val="00234986"/>
    <w:rsid w:val="00234B4D"/>
    <w:rsid w:val="00250847"/>
    <w:rsid w:val="002533B0"/>
    <w:rsid w:val="00272A6C"/>
    <w:rsid w:val="002A071C"/>
    <w:rsid w:val="002D34CF"/>
    <w:rsid w:val="00396353"/>
    <w:rsid w:val="003B0E48"/>
    <w:rsid w:val="003C2D77"/>
    <w:rsid w:val="00412FAE"/>
    <w:rsid w:val="004649C1"/>
    <w:rsid w:val="005009B9"/>
    <w:rsid w:val="005305F6"/>
    <w:rsid w:val="0054352F"/>
    <w:rsid w:val="00573277"/>
    <w:rsid w:val="005778BF"/>
    <w:rsid w:val="005A1001"/>
    <w:rsid w:val="00625EAE"/>
    <w:rsid w:val="00647884"/>
    <w:rsid w:val="0069705D"/>
    <w:rsid w:val="007B4790"/>
    <w:rsid w:val="00821E16"/>
    <w:rsid w:val="0086289B"/>
    <w:rsid w:val="008C1591"/>
    <w:rsid w:val="008E32CC"/>
    <w:rsid w:val="00907E2E"/>
    <w:rsid w:val="009124E8"/>
    <w:rsid w:val="009C2AFC"/>
    <w:rsid w:val="009E5FEF"/>
    <w:rsid w:val="00A66F2F"/>
    <w:rsid w:val="00AA1D96"/>
    <w:rsid w:val="00AC6FBB"/>
    <w:rsid w:val="00AE2F83"/>
    <w:rsid w:val="00B5358E"/>
    <w:rsid w:val="00BE2C9A"/>
    <w:rsid w:val="00C07B49"/>
    <w:rsid w:val="00D7518D"/>
    <w:rsid w:val="00D915C1"/>
    <w:rsid w:val="00F01C9F"/>
    <w:rsid w:val="00FE17DA"/>
    <w:rsid w:val="00FF7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33C2D7"/>
  <w15:docId w15:val="{BAD69D3A-0C72-462E-A409-458BB5E78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23BF3"/>
    <w:pPr>
      <w:spacing w:after="200" w:line="276" w:lineRule="auto"/>
    </w:pPr>
    <w:rPr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A66F2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530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305F6"/>
    <w:rPr>
      <w:rFonts w:ascii="Tahoma" w:hAnsi="Tahoma" w:cs="Tahoma"/>
      <w:sz w:val="16"/>
      <w:szCs w:val="16"/>
    </w:rPr>
  </w:style>
  <w:style w:type="paragraph" w:customStyle="1" w:styleId="FreeForm">
    <w:name w:val="Free Form"/>
    <w:rsid w:val="00234B4D"/>
    <w:rPr>
      <w:rFonts w:ascii="Helvetica" w:eastAsia="Arial Unicode MS" w:hAnsi="Helvetica" w:cs="Arial Unicode MS"/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226</Words>
  <Characters>1336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EQUIPMENT</vt:lpstr>
      <vt:lpstr>EQUIPMENT</vt:lpstr>
    </vt:vector>
  </TitlesOfParts>
  <Company>Hewlett-Packard Company</Company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EQUIPMENT</dc:title>
  <dc:creator>Katerina Minhova Macounova</dc:creator>
  <cp:lastModifiedBy>krupova</cp:lastModifiedBy>
  <cp:revision>11</cp:revision>
  <cp:lastPrinted>2016-02-04T12:24:00Z</cp:lastPrinted>
  <dcterms:created xsi:type="dcterms:W3CDTF">2016-03-13T22:49:00Z</dcterms:created>
  <dcterms:modified xsi:type="dcterms:W3CDTF">2024-07-10T11:04:00Z</dcterms:modified>
</cp:coreProperties>
</file>