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8300" w:type="dxa"/>
        <w:tblInd w:w="0" w:type="dxa"/>
        <w:tblBorders>
          <w:top w:val="nil"/>
          <w:left w:val="nil"/>
          <w:bottom w:val="single" w:sz="12" w:space="0" w:color="000000"/>
          <w:right w:val="nil"/>
          <w:insideH w:val="single" w:sz="8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6"/>
        <w:gridCol w:w="5114"/>
      </w:tblGrid>
      <w:tr w:rsidR="00CD5E33">
        <w:tc>
          <w:tcPr>
            <w:tcW w:w="3186" w:type="dxa"/>
          </w:tcPr>
          <w:p w:rsidR="00CD5E33" w:rsidRDefault="002D5FE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171450</wp:posOffset>
                  </wp:positionV>
                  <wp:extent cx="1876425" cy="396875"/>
                  <wp:effectExtent l="0" t="0" r="0" b="0"/>
                  <wp:wrapSquare wrapText="bothSides" distT="0" distB="0" distL="114300" distR="11430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396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4" w:type="dxa"/>
          </w:tcPr>
          <w:p w:rsidR="002D5FEE" w:rsidRDefault="002D5FEE">
            <w:pPr>
              <w:rPr>
                <w:b/>
              </w:rPr>
            </w:pPr>
            <w:r>
              <w:rPr>
                <w:b/>
              </w:rPr>
              <w:t>NÁRODNÍ CENA ČR</w:t>
            </w:r>
          </w:p>
          <w:p w:rsidR="00CD5E33" w:rsidRDefault="002D5FE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za </w:t>
            </w:r>
            <w:proofErr w:type="spellStart"/>
            <w:r>
              <w:rPr>
                <w:b/>
              </w:rPr>
              <w:t>kvalitu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rodinném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podnikání</w:t>
            </w:r>
            <w:proofErr w:type="spellEnd"/>
          </w:p>
          <w:p w:rsidR="00CD5E33" w:rsidRDefault="002D5FEE">
            <w:pPr>
              <w:rPr>
                <w:smallCaps/>
                <w:sz w:val="44"/>
                <w:szCs w:val="44"/>
              </w:rPr>
            </w:pPr>
            <w:r>
              <w:rPr>
                <w:b/>
                <w:smallCaps/>
                <w:sz w:val="44"/>
                <w:szCs w:val="44"/>
              </w:rPr>
              <w:t>PŘIHLÁŠKA</w:t>
            </w:r>
            <w:r>
              <w:rPr>
                <w:b/>
                <w:smallCaps/>
                <w:sz w:val="44"/>
                <w:szCs w:val="44"/>
                <w:vertAlign w:val="superscript"/>
              </w:rPr>
              <w:footnoteReference w:id="1"/>
            </w:r>
          </w:p>
        </w:tc>
      </w:tr>
    </w:tbl>
    <w:p w:rsidR="00CD5E33" w:rsidRDefault="00CD5E33"/>
    <w:tbl>
      <w:tblPr>
        <w:tblStyle w:val="a0"/>
        <w:tblW w:w="8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6"/>
        <w:gridCol w:w="2558"/>
        <w:gridCol w:w="3106"/>
      </w:tblGrid>
      <w:tr w:rsidR="00CD5E33">
        <w:tc>
          <w:tcPr>
            <w:tcW w:w="8290" w:type="dxa"/>
            <w:gridSpan w:val="3"/>
          </w:tcPr>
          <w:p w:rsidR="00CD5E33" w:rsidRDefault="002D5FEE">
            <w:pPr>
              <w:spacing w:before="160" w:after="60" w:line="340" w:lineRule="auto"/>
              <w:rPr>
                <w:b/>
              </w:rPr>
            </w:pPr>
            <w:proofErr w:type="spellStart"/>
            <w:r>
              <w:rPr>
                <w:b/>
              </w:rPr>
              <w:t>Údaje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přihlášeném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rodinném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podniku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živnosti</w:t>
            </w:r>
            <w:proofErr w:type="spellEnd"/>
          </w:p>
        </w:tc>
      </w:tr>
      <w:tr w:rsidR="00CD5E33">
        <w:tc>
          <w:tcPr>
            <w:tcW w:w="2626" w:type="dxa"/>
          </w:tcPr>
          <w:p w:rsidR="00CD5E33" w:rsidRDefault="002D5FEE">
            <w:pPr>
              <w:spacing w:before="60" w:after="60" w:line="3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Název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podniku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Jméno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spacing w:before="60" w:after="60" w:line="3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Sídlo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spacing w:before="60" w:after="60" w:line="3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Kontaktní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adresa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spacing w:before="60" w:after="60" w:line="3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vzniku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spacing w:before="60" w:after="60" w:line="3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IČ: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spacing w:before="60" w:after="60" w:line="3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Splňujete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definici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rodinného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podniku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vládního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usnesení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května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2020 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</w:pPr>
            <w:r>
              <w:t xml:space="preserve">□ </w:t>
            </w:r>
            <w:proofErr w:type="spellStart"/>
            <w:r>
              <w:t>Rodinná</w:t>
            </w:r>
            <w:proofErr w:type="spellEnd"/>
            <w:r>
              <w:t xml:space="preserve"> </w:t>
            </w:r>
            <w:proofErr w:type="spellStart"/>
            <w:r>
              <w:t>obchodní</w:t>
            </w:r>
            <w:proofErr w:type="spellEnd"/>
            <w:r>
              <w:t xml:space="preserve"> </w:t>
            </w:r>
            <w:proofErr w:type="spellStart"/>
            <w:r>
              <w:t>korporace</w:t>
            </w:r>
            <w:proofErr w:type="spellEnd"/>
            <w:r>
              <w:t xml:space="preserve"> ANO / NE</w:t>
            </w:r>
          </w:p>
          <w:p w:rsidR="00CD5E33" w:rsidRDefault="002D5FEE">
            <w:pPr>
              <w:tabs>
                <w:tab w:val="left" w:pos="2130"/>
              </w:tabs>
              <w:spacing w:before="60" w:after="60" w:line="340" w:lineRule="auto"/>
            </w:pPr>
            <w:r>
              <w:t xml:space="preserve">□ </w:t>
            </w:r>
            <w:proofErr w:type="spellStart"/>
            <w:r>
              <w:t>Rodinná</w:t>
            </w:r>
            <w:proofErr w:type="spellEnd"/>
            <w:r>
              <w:t xml:space="preserve"> </w:t>
            </w:r>
            <w:proofErr w:type="spellStart"/>
            <w:r>
              <w:t>živnost</w:t>
            </w:r>
            <w:proofErr w:type="spellEnd"/>
            <w:r>
              <w:tab/>
              <w:t>ANO / NE</w:t>
            </w:r>
          </w:p>
          <w:p w:rsidR="00CD5E33" w:rsidRDefault="002D5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soutěž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určena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pro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firmy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všech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velikostí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CD5E33" w:rsidRDefault="002D5FEE">
            <w:pPr>
              <w:tabs>
                <w:tab w:val="left" w:pos="2130"/>
              </w:tabs>
              <w:spacing w:before="60" w:after="60" w:line="340" w:lineRule="auto"/>
            </w:pPr>
            <w:proofErr w:type="spellStart"/>
            <w:r>
              <w:t>Definice</w:t>
            </w:r>
            <w:proofErr w:type="spellEnd"/>
            <w:r>
              <w:t xml:space="preserve"> </w:t>
            </w:r>
            <w:proofErr w:type="spellStart"/>
            <w:r>
              <w:t>zde</w:t>
            </w:r>
            <w:proofErr w:type="spellEnd"/>
            <w:r>
              <w:t xml:space="preserve">: </w:t>
            </w:r>
            <w:hyperlink r:id="rId9">
              <w:r>
                <w:rPr>
                  <w:color w:val="000000"/>
                  <w:u w:val="single"/>
                </w:rPr>
                <w:t>https://www.rodinnafirma.net/cz/definice-rodinneho-podniku</w:t>
              </w:r>
            </w:hyperlink>
          </w:p>
        </w:tc>
      </w:tr>
      <w:tr w:rsidR="00CD5E33">
        <w:tc>
          <w:tcPr>
            <w:tcW w:w="2626" w:type="dxa"/>
          </w:tcPr>
          <w:p w:rsidR="00CD5E33" w:rsidRDefault="002D5FEE">
            <w:pPr>
              <w:spacing w:before="60" w:after="60" w:line="3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členů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rodiny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podílejících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řízení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podniku</w:t>
            </w:r>
            <w:proofErr w:type="spellEnd"/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spacing w:before="60" w:after="60" w:line="3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podíl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rodiny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celkovém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majetku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podniku</w:t>
            </w:r>
            <w:proofErr w:type="spellEnd"/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rPr>
          <w:trHeight w:val="786"/>
        </w:trPr>
        <w:tc>
          <w:tcPr>
            <w:tcW w:w="2626" w:type="dxa"/>
          </w:tcPr>
          <w:p w:rsidR="00CD5E33" w:rsidRDefault="002D5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členů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rodiny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působících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správních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orgánech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zaměstnaných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členů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rodiny</w:t>
            </w:r>
            <w:proofErr w:type="spellEnd"/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Celkový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zaměstnanců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 RP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Roční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firmy</w:t>
            </w:r>
            <w:proofErr w:type="spellEnd"/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  <w:rPr>
                <w:b/>
              </w:rPr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Export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ročního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obratu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firmy</w:t>
            </w:r>
            <w:proofErr w:type="spellEnd"/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  <w:rPr>
                <w:b/>
              </w:rPr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Hrubý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zisk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zdaněním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  <w:rPr>
                <w:b/>
              </w:rPr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Očekávaný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hrubý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zisk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zdaněním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  <w:rPr>
                <w:b/>
              </w:rPr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ročního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obratu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  <w:rPr>
                <w:b/>
              </w:rPr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hrubého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zisku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zdaněním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  <w:rPr>
                <w:b/>
              </w:rPr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8290" w:type="dxa"/>
            <w:gridSpan w:val="3"/>
          </w:tcPr>
          <w:p w:rsidR="00CD5E33" w:rsidRDefault="002D5FEE">
            <w:pPr>
              <w:spacing w:before="160" w:after="60" w:line="340" w:lineRule="auto"/>
            </w:pPr>
            <w:proofErr w:type="spellStart"/>
            <w:r>
              <w:rPr>
                <w:b/>
              </w:rPr>
              <w:t>Statutární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zástupce</w:t>
            </w:r>
            <w:proofErr w:type="spellEnd"/>
          </w:p>
        </w:tc>
      </w:tr>
      <w:tr w:rsidR="00CD5E33">
        <w:tc>
          <w:tcPr>
            <w:tcW w:w="2626" w:type="dxa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t>příjmení</w:t>
            </w:r>
            <w:proofErr w:type="spellEnd"/>
            <w:r>
              <w:t xml:space="preserve">, </w:t>
            </w:r>
            <w:proofErr w:type="spellStart"/>
            <w:r>
              <w:t>jméno</w:t>
            </w:r>
            <w:proofErr w:type="spellEnd"/>
            <w:r>
              <w:t xml:space="preserve">, </w:t>
            </w:r>
            <w:proofErr w:type="spellStart"/>
            <w:r>
              <w:t>titul</w:t>
            </w:r>
            <w:proofErr w:type="spellEnd"/>
            <w:r>
              <w:t>: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t>telefon</w:t>
            </w:r>
            <w:proofErr w:type="spellEnd"/>
            <w:r>
              <w:t>, e-mail:</w:t>
            </w:r>
          </w:p>
        </w:tc>
        <w:tc>
          <w:tcPr>
            <w:tcW w:w="2558" w:type="dxa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  <w:tc>
          <w:tcPr>
            <w:tcW w:w="3106" w:type="dxa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8290" w:type="dxa"/>
            <w:gridSpan w:val="3"/>
          </w:tcPr>
          <w:p w:rsidR="00CD5E33" w:rsidRDefault="002D5FEE">
            <w:pPr>
              <w:spacing w:before="160" w:after="60" w:line="340" w:lineRule="auto"/>
              <w:rPr>
                <w:b/>
              </w:rPr>
            </w:pPr>
            <w:proofErr w:type="spellStart"/>
            <w:r>
              <w:rPr>
                <w:b/>
              </w:rPr>
              <w:t>Kontaktní</w:t>
            </w:r>
            <w:proofErr w:type="spellEnd"/>
            <w:r>
              <w:rPr>
                <w:b/>
              </w:rPr>
              <w:t xml:space="preserve"> osoba</w:t>
            </w:r>
            <w:r>
              <w:rPr>
                <w:b/>
                <w:vertAlign w:val="superscript"/>
              </w:rPr>
              <w:t>2)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t>příjmení</w:t>
            </w:r>
            <w:proofErr w:type="spellEnd"/>
            <w:r>
              <w:t xml:space="preserve">, </w:t>
            </w:r>
            <w:proofErr w:type="spellStart"/>
            <w:r>
              <w:t>jméno</w:t>
            </w:r>
            <w:proofErr w:type="spellEnd"/>
            <w:r>
              <w:t xml:space="preserve">, </w:t>
            </w:r>
            <w:proofErr w:type="spellStart"/>
            <w:r>
              <w:t>titul</w:t>
            </w:r>
            <w:proofErr w:type="spellEnd"/>
            <w:r>
              <w:t>: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pozice</w:t>
            </w:r>
            <w:proofErr w:type="spellEnd"/>
            <w:r>
              <w:t>:</w:t>
            </w:r>
          </w:p>
        </w:tc>
        <w:tc>
          <w:tcPr>
            <w:tcW w:w="5664" w:type="dxa"/>
            <w:gridSpan w:val="2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  <w:tr w:rsidR="00CD5E33">
        <w:tc>
          <w:tcPr>
            <w:tcW w:w="2626" w:type="dxa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t>telefon</w:t>
            </w:r>
            <w:proofErr w:type="spellEnd"/>
            <w:r>
              <w:t>, e-mail</w:t>
            </w:r>
          </w:p>
        </w:tc>
        <w:tc>
          <w:tcPr>
            <w:tcW w:w="2558" w:type="dxa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  <w:tc>
          <w:tcPr>
            <w:tcW w:w="3106" w:type="dxa"/>
          </w:tcPr>
          <w:p w:rsidR="00CD5E33" w:rsidRDefault="002D5FEE">
            <w:pPr>
              <w:spacing w:before="60" w:after="60" w:line="340" w:lineRule="auto"/>
            </w:pPr>
            <w:proofErr w:type="spellStart"/>
            <w:r>
              <w:rPr>
                <w:color w:val="000000"/>
              </w:rPr>
              <w:t>Klikněte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zadejte</w:t>
            </w:r>
            <w:proofErr w:type="spellEnd"/>
            <w:r>
              <w:rPr>
                <w:color w:val="000000"/>
              </w:rPr>
              <w:t xml:space="preserve"> text.</w:t>
            </w:r>
          </w:p>
        </w:tc>
      </w:tr>
    </w:tbl>
    <w:p w:rsidR="00CD5E33" w:rsidRDefault="002D5FEE">
      <w:pPr>
        <w:spacing w:before="60" w:after="60" w:line="340" w:lineRule="auto"/>
      </w:pPr>
      <w:proofErr w:type="spellStart"/>
      <w:r>
        <w:t>Přihlašujeme</w:t>
      </w:r>
      <w:proofErr w:type="spellEnd"/>
      <w:r>
        <w:t xml:space="preserve"> </w:t>
      </w:r>
      <w:proofErr w:type="spellStart"/>
      <w:r>
        <w:t>náš</w:t>
      </w:r>
      <w:proofErr w:type="spellEnd"/>
      <w:r>
        <w:t xml:space="preserve"> </w:t>
      </w:r>
      <w:proofErr w:type="spellStart"/>
      <w:r>
        <w:t>rodinný</w:t>
      </w:r>
      <w:proofErr w:type="spellEnd"/>
      <w:r>
        <w:t xml:space="preserve"> </w:t>
      </w:r>
      <w:proofErr w:type="spellStart"/>
      <w:r>
        <w:t>podnik</w:t>
      </w:r>
      <w:proofErr w:type="spellEnd"/>
      <w:r>
        <w:t xml:space="preserve"> do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ČR za </w:t>
      </w:r>
      <w:proofErr w:type="spellStart"/>
      <w:r>
        <w:t>kvalitu</w:t>
      </w:r>
      <w:proofErr w:type="spellEnd"/>
      <w:r>
        <w:t xml:space="preserve"> v </w:t>
      </w:r>
      <w:proofErr w:type="spellStart"/>
      <w:r>
        <w:t>rodinném</w:t>
      </w:r>
      <w:proofErr w:type="spellEnd"/>
      <w:r>
        <w:t xml:space="preserve"> </w:t>
      </w:r>
      <w:proofErr w:type="spellStart"/>
      <w:r>
        <w:t>podnikání</w:t>
      </w:r>
      <w:proofErr w:type="spellEnd"/>
      <w:r>
        <w:t xml:space="preserve">. </w:t>
      </w:r>
    </w:p>
    <w:p w:rsidR="00CD5E33" w:rsidRDefault="002D5FEE">
      <w:pPr>
        <w:spacing w:before="60" w:after="60" w:line="340" w:lineRule="auto"/>
        <w:rPr>
          <w:b/>
        </w:rPr>
      </w:pPr>
      <w:proofErr w:type="spellStart"/>
      <w:r>
        <w:rPr>
          <w:b/>
        </w:rPr>
        <w:t>Vyplněnou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přihlášku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zasílejte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formátu</w:t>
      </w:r>
      <w:proofErr w:type="spellEnd"/>
      <w:r>
        <w:rPr>
          <w:b/>
        </w:rPr>
        <w:t xml:space="preserve"> PDF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adresu</w:t>
      </w:r>
      <w:proofErr w:type="spellEnd"/>
      <w:r>
        <w:rPr>
          <w:b/>
        </w:rPr>
        <w:t xml:space="preserve">: </w:t>
      </w:r>
      <w:hyperlink r:id="rId10">
        <w:r>
          <w:rPr>
            <w:b/>
            <w:color w:val="1155CC"/>
            <w:u w:val="single"/>
          </w:rPr>
          <w:t>bolko@amsp.cz</w:t>
        </w:r>
      </w:hyperlink>
      <w:r>
        <w:rPr>
          <w:b/>
        </w:rPr>
        <w:t xml:space="preserve">, do </w:t>
      </w:r>
      <w:proofErr w:type="spellStart"/>
      <w:r>
        <w:rPr>
          <w:b/>
        </w:rPr>
        <w:t>předmětu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napište</w:t>
      </w:r>
      <w:proofErr w:type="spellEnd"/>
      <w:r>
        <w:rPr>
          <w:b/>
        </w:rPr>
        <w:t xml:space="preserve"> NCK </w:t>
      </w:r>
      <w:r>
        <w:rPr>
          <w:b/>
        </w:rPr>
        <w:t xml:space="preserve">a </w:t>
      </w:r>
      <w:proofErr w:type="spellStart"/>
      <w:r>
        <w:rPr>
          <w:b/>
        </w:rPr>
        <w:t>jméno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firmy</w:t>
      </w:r>
      <w:proofErr w:type="spellEnd"/>
    </w:p>
    <w:p w:rsidR="00CD5E33" w:rsidRDefault="00CD5E33">
      <w:pPr>
        <w:spacing w:line="340" w:lineRule="auto"/>
      </w:pPr>
    </w:p>
    <w:tbl>
      <w:tblPr>
        <w:tblStyle w:val="a1"/>
        <w:tblW w:w="8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8"/>
        <w:gridCol w:w="3256"/>
        <w:gridCol w:w="6"/>
      </w:tblGrid>
      <w:tr w:rsidR="00CD5E33">
        <w:trPr>
          <w:gridAfter w:val="1"/>
          <w:wAfter w:w="6" w:type="dxa"/>
        </w:trPr>
        <w:tc>
          <w:tcPr>
            <w:tcW w:w="5038" w:type="dxa"/>
          </w:tcPr>
          <w:p w:rsidR="00CD5E33" w:rsidRDefault="002D5FEE">
            <w:pPr>
              <w:spacing w:before="240" w:line="340" w:lineRule="auto"/>
            </w:pPr>
            <w:r>
              <w:t>Datum:</w:t>
            </w:r>
          </w:p>
        </w:tc>
        <w:tc>
          <w:tcPr>
            <w:tcW w:w="3256" w:type="dxa"/>
            <w:tcBorders>
              <w:bottom w:val="dashed" w:sz="4" w:space="0" w:color="000000"/>
            </w:tcBorders>
          </w:tcPr>
          <w:p w:rsidR="00CD5E33" w:rsidRDefault="00CD5E33">
            <w:pPr>
              <w:spacing w:before="240" w:line="340" w:lineRule="auto"/>
            </w:pPr>
          </w:p>
        </w:tc>
      </w:tr>
      <w:tr w:rsidR="00CD5E33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CD5E33" w:rsidRDefault="00CD5E33"/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33" w:rsidRDefault="002D5FEE">
            <w:pPr>
              <w:jc w:val="center"/>
            </w:pP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statutárního</w:t>
            </w:r>
            <w:proofErr w:type="spellEnd"/>
            <w:r>
              <w:t xml:space="preserve"> </w:t>
            </w:r>
            <w:proofErr w:type="spellStart"/>
            <w:r>
              <w:t>zástupce</w:t>
            </w:r>
            <w:proofErr w:type="spellEnd"/>
          </w:p>
        </w:tc>
      </w:tr>
      <w:tr w:rsidR="00CD5E33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CD5E33" w:rsidRDefault="00CD5E33"/>
          <w:p w:rsidR="00CD5E33" w:rsidRDefault="00CD5E33"/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33" w:rsidRDefault="00CD5E33">
            <w:pPr>
              <w:jc w:val="center"/>
            </w:pPr>
          </w:p>
        </w:tc>
      </w:tr>
    </w:tbl>
    <w:p w:rsidR="00CD5E33" w:rsidRDefault="00CD5E33"/>
    <w:p w:rsidR="00CD5E33" w:rsidRDefault="00CD5E33">
      <w:pPr>
        <w:spacing w:line="340" w:lineRule="auto"/>
      </w:pPr>
    </w:p>
    <w:sectPr w:rsidR="00CD5E33">
      <w:headerReference w:type="default" r:id="rId11"/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5FEE">
      <w:r>
        <w:separator/>
      </w:r>
    </w:p>
  </w:endnote>
  <w:endnote w:type="continuationSeparator" w:id="0">
    <w:p w:rsidR="00000000" w:rsidRDefault="002D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5FEE">
      <w:r>
        <w:separator/>
      </w:r>
    </w:p>
  </w:footnote>
  <w:footnote w:type="continuationSeparator" w:id="0">
    <w:p w:rsidR="00000000" w:rsidRDefault="002D5FEE">
      <w:r>
        <w:continuationSeparator/>
      </w:r>
    </w:p>
  </w:footnote>
  <w:footnote w:id="1">
    <w:p w:rsidR="00CD5E33" w:rsidRDefault="002D5FEE">
      <w:pPr>
        <w:pBdr>
          <w:top w:val="single" w:sz="8" w:space="1" w:color="000000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Calibri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  <w:sz w:val="20"/>
          <w:szCs w:val="20"/>
        </w:rPr>
        <w:t>Pokyny</w:t>
      </w:r>
      <w:proofErr w:type="spellEnd"/>
      <w:r>
        <w:rPr>
          <w:rFonts w:eastAsia="Calibri"/>
          <w:b/>
          <w:color w:val="000000"/>
          <w:sz w:val="20"/>
          <w:szCs w:val="20"/>
        </w:rPr>
        <w:t xml:space="preserve"> a </w:t>
      </w:r>
      <w:proofErr w:type="spellStart"/>
      <w:r>
        <w:rPr>
          <w:rFonts w:eastAsia="Calibri"/>
          <w:b/>
          <w:color w:val="000000"/>
          <w:sz w:val="20"/>
          <w:szCs w:val="20"/>
        </w:rPr>
        <w:t>vysvětlivky</w:t>
      </w:r>
      <w:proofErr w:type="spellEnd"/>
      <w:r>
        <w:rPr>
          <w:rFonts w:eastAsia="Calibri"/>
          <w:b/>
          <w:color w:val="000000"/>
          <w:sz w:val="20"/>
          <w:szCs w:val="20"/>
        </w:rPr>
        <w:t xml:space="preserve"> k </w:t>
      </w:r>
      <w:proofErr w:type="spellStart"/>
      <w:r>
        <w:rPr>
          <w:rFonts w:eastAsia="Calibri"/>
          <w:b/>
          <w:color w:val="000000"/>
          <w:sz w:val="20"/>
          <w:szCs w:val="20"/>
        </w:rPr>
        <w:t>vyplňování</w:t>
      </w:r>
      <w:proofErr w:type="spellEnd"/>
      <w:r>
        <w:rPr>
          <w:rFonts w:eastAsia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b/>
          <w:color w:val="000000"/>
          <w:sz w:val="20"/>
          <w:szCs w:val="20"/>
        </w:rPr>
        <w:t>přihlášky</w:t>
      </w:r>
      <w:proofErr w:type="spellEnd"/>
    </w:p>
    <w:p w:rsidR="00CD5E33" w:rsidRDefault="002D5FE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Calibri"/>
          <w:color w:val="000000"/>
          <w:sz w:val="20"/>
          <w:szCs w:val="20"/>
        </w:rPr>
      </w:pPr>
      <w:proofErr w:type="spellStart"/>
      <w:r>
        <w:rPr>
          <w:rFonts w:eastAsia="Calibri"/>
          <w:color w:val="000000"/>
          <w:sz w:val="20"/>
          <w:szCs w:val="20"/>
        </w:rPr>
        <w:t>Obecně</w:t>
      </w:r>
      <w:proofErr w:type="spellEnd"/>
      <w:r>
        <w:rPr>
          <w:rFonts w:eastAsia="Calibri"/>
          <w:color w:val="000000"/>
          <w:sz w:val="20"/>
          <w:szCs w:val="20"/>
        </w:rPr>
        <w:t>:</w:t>
      </w:r>
    </w:p>
    <w:p w:rsidR="00CD5E33" w:rsidRDefault="002D5FE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Calibri"/>
          <w:color w:val="000000"/>
          <w:sz w:val="20"/>
          <w:szCs w:val="20"/>
        </w:rPr>
      </w:pPr>
      <w:proofErr w:type="spellStart"/>
      <w:r>
        <w:rPr>
          <w:rFonts w:eastAsia="Calibri"/>
          <w:color w:val="000000"/>
          <w:sz w:val="20"/>
          <w:szCs w:val="20"/>
        </w:rPr>
        <w:t>Uchazeč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vyplňuje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veškeré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údaje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označené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polem</w:t>
      </w:r>
      <w:proofErr w:type="spellEnd"/>
      <w:r>
        <w:rPr>
          <w:rFonts w:eastAsia="Calibri"/>
          <w:color w:val="000000"/>
          <w:sz w:val="20"/>
          <w:szCs w:val="20"/>
        </w:rPr>
        <w:t xml:space="preserve"> „</w:t>
      </w:r>
      <w:proofErr w:type="spellStart"/>
      <w:r>
        <w:rPr>
          <w:rFonts w:eastAsia="Calibri"/>
          <w:color w:val="000000"/>
          <w:sz w:val="20"/>
          <w:szCs w:val="20"/>
        </w:rPr>
        <w:t>Klikněte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sem</w:t>
      </w:r>
      <w:proofErr w:type="spellEnd"/>
      <w:r>
        <w:rPr>
          <w:rFonts w:eastAsia="Calibri"/>
          <w:color w:val="000000"/>
          <w:sz w:val="20"/>
          <w:szCs w:val="20"/>
        </w:rPr>
        <w:t xml:space="preserve"> a </w:t>
      </w:r>
      <w:proofErr w:type="spellStart"/>
      <w:r>
        <w:rPr>
          <w:rFonts w:eastAsia="Calibri"/>
          <w:color w:val="000000"/>
          <w:sz w:val="20"/>
          <w:szCs w:val="20"/>
        </w:rPr>
        <w:t>zadejte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gramStart"/>
      <w:r>
        <w:rPr>
          <w:rFonts w:eastAsia="Calibri"/>
          <w:color w:val="000000"/>
          <w:sz w:val="20"/>
          <w:szCs w:val="20"/>
        </w:rPr>
        <w:t>text“</w:t>
      </w:r>
      <w:proofErr w:type="gramEnd"/>
      <w:r>
        <w:rPr>
          <w:rFonts w:eastAsia="Calibri"/>
          <w:color w:val="000000"/>
          <w:sz w:val="20"/>
          <w:szCs w:val="20"/>
        </w:rPr>
        <w:t>, „</w:t>
      </w:r>
      <w:proofErr w:type="spellStart"/>
      <w:r>
        <w:rPr>
          <w:rFonts w:eastAsia="Calibri"/>
          <w:color w:val="000000"/>
          <w:sz w:val="20"/>
          <w:szCs w:val="20"/>
        </w:rPr>
        <w:t>Klikněte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sem</w:t>
      </w:r>
      <w:proofErr w:type="spellEnd"/>
      <w:r>
        <w:rPr>
          <w:rFonts w:eastAsia="Calibri"/>
          <w:color w:val="000000"/>
          <w:sz w:val="20"/>
          <w:szCs w:val="20"/>
        </w:rPr>
        <w:t xml:space="preserve"> a </w:t>
      </w:r>
      <w:proofErr w:type="spellStart"/>
      <w:r>
        <w:rPr>
          <w:rFonts w:eastAsia="Calibri"/>
          <w:color w:val="000000"/>
          <w:sz w:val="20"/>
          <w:szCs w:val="20"/>
        </w:rPr>
        <w:t>zadejte</w:t>
      </w:r>
      <w:proofErr w:type="spellEnd"/>
      <w:r>
        <w:rPr>
          <w:rFonts w:eastAsia="Calibri"/>
          <w:color w:val="000000"/>
          <w:sz w:val="20"/>
          <w:szCs w:val="20"/>
        </w:rPr>
        <w:t xml:space="preserve"> datum“ </w:t>
      </w:r>
      <w:r>
        <w:rPr>
          <w:rFonts w:eastAsia="Calibri"/>
          <w:color w:val="000000"/>
          <w:sz w:val="20"/>
          <w:szCs w:val="20"/>
        </w:rPr>
        <w:br/>
        <w:t>a „</w:t>
      </w:r>
      <w:proofErr w:type="spellStart"/>
      <w:r>
        <w:rPr>
          <w:rFonts w:eastAsia="Calibri"/>
          <w:color w:val="000000"/>
          <w:sz w:val="20"/>
          <w:szCs w:val="20"/>
        </w:rPr>
        <w:t>Zvolte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položku</w:t>
      </w:r>
      <w:proofErr w:type="spellEnd"/>
      <w:r>
        <w:rPr>
          <w:rFonts w:eastAsia="Calibri"/>
          <w:color w:val="000000"/>
          <w:sz w:val="20"/>
          <w:szCs w:val="20"/>
        </w:rPr>
        <w:t xml:space="preserve">“ </w:t>
      </w:r>
      <w:proofErr w:type="spellStart"/>
      <w:r>
        <w:rPr>
          <w:rFonts w:eastAsia="Calibri"/>
          <w:color w:val="000000"/>
          <w:sz w:val="20"/>
          <w:szCs w:val="20"/>
        </w:rPr>
        <w:t>na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první</w:t>
      </w:r>
      <w:proofErr w:type="spellEnd"/>
      <w:r>
        <w:rPr>
          <w:rFonts w:eastAsia="Calibri"/>
          <w:color w:val="000000"/>
          <w:sz w:val="20"/>
          <w:szCs w:val="20"/>
        </w:rPr>
        <w:t xml:space="preserve"> a </w:t>
      </w:r>
      <w:proofErr w:type="spellStart"/>
      <w:r>
        <w:rPr>
          <w:rFonts w:eastAsia="Calibri"/>
          <w:color w:val="000000"/>
          <w:sz w:val="20"/>
          <w:szCs w:val="20"/>
        </w:rPr>
        <w:t>druhé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straně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přihlášky</w:t>
      </w:r>
      <w:proofErr w:type="spellEnd"/>
      <w:r>
        <w:rPr>
          <w:rFonts w:eastAsia="Calibri"/>
          <w:color w:val="000000"/>
          <w:sz w:val="20"/>
          <w:szCs w:val="20"/>
        </w:rPr>
        <w:t xml:space="preserve">. </w:t>
      </w:r>
      <w:proofErr w:type="spellStart"/>
      <w:r>
        <w:rPr>
          <w:rFonts w:eastAsia="Calibri"/>
          <w:color w:val="000000"/>
          <w:sz w:val="20"/>
          <w:szCs w:val="20"/>
        </w:rPr>
        <w:t>Poslední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tři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řádky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druhé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strany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přihlášky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vyplňuje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sekretariát</w:t>
      </w:r>
      <w:proofErr w:type="spellEnd"/>
      <w:r>
        <w:rPr>
          <w:rFonts w:eastAsia="Calibri"/>
          <w:color w:val="000000"/>
          <w:sz w:val="20"/>
          <w:szCs w:val="20"/>
        </w:rPr>
        <w:t xml:space="preserve"> Rady </w:t>
      </w:r>
      <w:proofErr w:type="spellStart"/>
      <w:r>
        <w:rPr>
          <w:rFonts w:eastAsia="Calibri"/>
          <w:color w:val="000000"/>
          <w:sz w:val="20"/>
          <w:szCs w:val="20"/>
        </w:rPr>
        <w:t>kvality</w:t>
      </w:r>
      <w:proofErr w:type="spellEnd"/>
      <w:r>
        <w:rPr>
          <w:rFonts w:eastAsia="Calibri"/>
          <w:color w:val="000000"/>
          <w:sz w:val="20"/>
          <w:szCs w:val="20"/>
        </w:rPr>
        <w:t xml:space="preserve"> ČR, resp. MPO.</w:t>
      </w:r>
    </w:p>
    <w:p w:rsidR="00CD5E33" w:rsidRDefault="002D5FE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  <w:vertAlign w:val="superscript"/>
        </w:rPr>
        <w:t>1)</w:t>
      </w:r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Pokud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sídlo</w:t>
      </w:r>
      <w:proofErr w:type="spellEnd"/>
      <w:r>
        <w:rPr>
          <w:rFonts w:eastAsia="Calibri"/>
          <w:color w:val="000000"/>
          <w:sz w:val="20"/>
          <w:szCs w:val="20"/>
        </w:rPr>
        <w:t xml:space="preserve"> a </w:t>
      </w:r>
      <w:proofErr w:type="spellStart"/>
      <w:r>
        <w:rPr>
          <w:rFonts w:eastAsia="Calibri"/>
          <w:color w:val="000000"/>
          <w:sz w:val="20"/>
          <w:szCs w:val="20"/>
        </w:rPr>
        <w:t>kontaktní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adresa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jsou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shodné</w:t>
      </w:r>
      <w:proofErr w:type="spellEnd"/>
      <w:r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>
        <w:rPr>
          <w:rFonts w:eastAsia="Calibri"/>
          <w:color w:val="000000"/>
          <w:sz w:val="20"/>
          <w:szCs w:val="20"/>
        </w:rPr>
        <w:t>vyplňuje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podnik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pouze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sídlo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podniku</w:t>
      </w:r>
      <w:proofErr w:type="spellEnd"/>
      <w:r>
        <w:rPr>
          <w:rFonts w:eastAsia="Calibri"/>
          <w:color w:val="000000"/>
          <w:sz w:val="20"/>
          <w:szCs w:val="20"/>
        </w:rPr>
        <w:t>.</w:t>
      </w:r>
    </w:p>
    <w:p w:rsidR="00CD5E33" w:rsidRDefault="002D5FE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  <w:vertAlign w:val="superscript"/>
        </w:rPr>
        <w:t>2)</w:t>
      </w:r>
      <w:r>
        <w:rPr>
          <w:rFonts w:eastAsia="Calibri"/>
          <w:color w:val="000000"/>
          <w:sz w:val="20"/>
          <w:szCs w:val="20"/>
          <w:vertAlign w:val="superscript"/>
        </w:rPr>
        <w:tab/>
      </w:r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Pokud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i/>
          <w:color w:val="000000"/>
          <w:sz w:val="20"/>
          <w:szCs w:val="20"/>
        </w:rPr>
        <w:t>statutární</w:t>
      </w:r>
      <w:proofErr w:type="spellEnd"/>
      <w:r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i/>
          <w:color w:val="000000"/>
          <w:sz w:val="20"/>
          <w:szCs w:val="20"/>
        </w:rPr>
        <w:t>zástupce</w:t>
      </w:r>
      <w:proofErr w:type="spellEnd"/>
      <w:r>
        <w:rPr>
          <w:rFonts w:eastAsia="Calibri"/>
          <w:color w:val="000000"/>
          <w:sz w:val="20"/>
          <w:szCs w:val="20"/>
        </w:rPr>
        <w:t xml:space="preserve"> a </w:t>
      </w:r>
      <w:proofErr w:type="spellStart"/>
      <w:r>
        <w:rPr>
          <w:rFonts w:eastAsia="Calibri"/>
          <w:i/>
          <w:color w:val="000000"/>
          <w:sz w:val="20"/>
          <w:szCs w:val="20"/>
        </w:rPr>
        <w:t>kontaktní</w:t>
      </w:r>
      <w:proofErr w:type="spellEnd"/>
      <w:r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i/>
          <w:color w:val="000000"/>
          <w:sz w:val="20"/>
          <w:szCs w:val="20"/>
        </w:rPr>
        <w:t>osoba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jsou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shodné</w:t>
      </w:r>
      <w:proofErr w:type="spellEnd"/>
      <w:r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>
        <w:rPr>
          <w:rFonts w:eastAsia="Calibri"/>
          <w:color w:val="000000"/>
          <w:sz w:val="20"/>
          <w:szCs w:val="20"/>
        </w:rPr>
        <w:t>vyplňuje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podnik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pouze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kolonky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i/>
          <w:color w:val="000000"/>
          <w:sz w:val="20"/>
          <w:szCs w:val="20"/>
        </w:rPr>
        <w:t>statutární</w:t>
      </w:r>
      <w:proofErr w:type="spellEnd"/>
      <w:r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i/>
          <w:color w:val="000000"/>
          <w:sz w:val="20"/>
          <w:szCs w:val="20"/>
        </w:rPr>
        <w:t>zástupce</w:t>
      </w:r>
      <w:proofErr w:type="spellEnd"/>
      <w:r>
        <w:rPr>
          <w:rFonts w:eastAsia="Calibri"/>
          <w:color w:val="000000"/>
          <w:sz w:val="20"/>
          <w:szCs w:val="20"/>
        </w:rPr>
        <w:t>.</w:t>
      </w:r>
    </w:p>
    <w:p w:rsidR="00CD5E33" w:rsidRDefault="00CD5E33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33" w:rsidRDefault="002D5F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33"/>
    <w:rsid w:val="002D5FEE"/>
    <w:rsid w:val="003F549A"/>
    <w:rsid w:val="0042228F"/>
    <w:rsid w:val="00A44BF5"/>
    <w:rsid w:val="00B76CBA"/>
    <w:rsid w:val="00CD5E33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BC3B"/>
  <w15:docId w15:val="{02785485-CE2F-45FD-B6E9-E744E0CC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45E8"/>
    <w:rPr>
      <w:rFonts w:eastAsiaTheme="minorEastAsi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CD4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45E8"/>
    <w:rPr>
      <w:rFonts w:eastAsiaTheme="minorEastAsia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CD4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5E8"/>
    <w:rPr>
      <w:rFonts w:eastAsiaTheme="minorEastAsia"/>
      <w:sz w:val="24"/>
      <w:szCs w:val="24"/>
      <w:lang w:val="en-US"/>
    </w:rPr>
  </w:style>
  <w:style w:type="table" w:styleId="Mkatabulky">
    <w:name w:val="Table Grid"/>
    <w:basedOn w:val="Normlntabulka"/>
    <w:uiPriority w:val="39"/>
    <w:rsid w:val="00CD45E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D45E8"/>
    <w:rPr>
      <w:color w:val="808080"/>
    </w:rPr>
  </w:style>
  <w:style w:type="character" w:customStyle="1" w:styleId="Styl1">
    <w:name w:val="Styl1"/>
    <w:basedOn w:val="Standardnpsmoodstavce"/>
    <w:uiPriority w:val="1"/>
    <w:rsid w:val="00CD45E8"/>
    <w:rPr>
      <w:b/>
    </w:rPr>
  </w:style>
  <w:style w:type="character" w:customStyle="1" w:styleId="Styl2">
    <w:name w:val="Styl2"/>
    <w:basedOn w:val="Standardnpsmoodstavce"/>
    <w:uiPriority w:val="1"/>
    <w:rsid w:val="00CD45E8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5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5E8"/>
    <w:rPr>
      <w:rFonts w:eastAsiaTheme="minorEastAsia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D45E8"/>
    <w:rPr>
      <w:vertAlign w:val="superscript"/>
    </w:rPr>
  </w:style>
  <w:style w:type="paragraph" w:customStyle="1" w:styleId="Default">
    <w:name w:val="Default"/>
    <w:rsid w:val="00CD45E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CE0E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E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E72"/>
    <w:rPr>
      <w:rFonts w:eastAsiaTheme="minorEastAsia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E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E72"/>
    <w:rPr>
      <w:rFonts w:eastAsiaTheme="minorEastAsia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A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A32"/>
    <w:rPr>
      <w:rFonts w:ascii="Segoe UI" w:eastAsiaTheme="minorEastAsia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326A32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lko@ams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dinnafirma.net/cz/definice-rodinneho-podni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TUrHz1USU10+uIzT2gdC4BViig==">AMUW2mXI6U3wQ/jTq5bQ+GoyGGoP9O1RlehWhccS+wgknKS6yGGEvzOacirCfkdze9E0J6HwvuP9/di9tNFtAKF6IU4xz0dM5a9F1cnQVoaUI8boK77x1Xg=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882FB99-776D-4D9D-A68B-C27B70F6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6AC2739F.dotm</Template>
  <TotalTime>3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Košanová Lucie</cp:lastModifiedBy>
  <cp:revision>7</cp:revision>
  <dcterms:created xsi:type="dcterms:W3CDTF">2023-02-28T08:36:00Z</dcterms:created>
  <dcterms:modified xsi:type="dcterms:W3CDTF">2023-02-28T08:39:00Z</dcterms:modified>
</cp:coreProperties>
</file>