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F6FD" w14:textId="18C4305E" w:rsidR="00780C93" w:rsidRDefault="004D3C7C">
      <w:pPr>
        <w:rPr>
          <w:rFonts w:ascii="Segoe UI" w:hAnsi="Segoe UI" w:cs="Segoe UI"/>
        </w:rPr>
      </w:pPr>
      <w:r>
        <w:rPr>
          <w:rFonts w:ascii="Segoe UI" w:hAnsi="Segoe UI" w:cs="Segoe UI"/>
        </w:rPr>
        <w:t>MAIKKULAN JA KAUKOVAINION OSALLISUUSRYHMÄ</w:t>
      </w:r>
    </w:p>
    <w:p w14:paraId="39804A1C" w14:textId="56CE8EB6" w:rsidR="004D3C7C" w:rsidRDefault="004D3C7C">
      <w:pPr>
        <w:rPr>
          <w:rFonts w:ascii="Segoe UI" w:hAnsi="Segoe UI" w:cs="Segoe UI"/>
        </w:rPr>
      </w:pPr>
      <w:r>
        <w:rPr>
          <w:rFonts w:ascii="Segoe UI" w:hAnsi="Segoe UI" w:cs="Segoe UI"/>
        </w:rPr>
        <w:t>MAIKKAN KOKOUSMUISTIO</w:t>
      </w:r>
    </w:p>
    <w:p w14:paraId="4D45C458" w14:textId="088A30D9" w:rsidR="004D3C7C" w:rsidRDefault="004D3C7C">
      <w:pPr>
        <w:rPr>
          <w:rFonts w:ascii="Segoe UI" w:hAnsi="Segoe UI" w:cs="Segoe UI"/>
        </w:rPr>
      </w:pPr>
    </w:p>
    <w:p w14:paraId="3880B63F" w14:textId="6245CA24" w:rsidR="004D3C7C" w:rsidRDefault="004D3C7C">
      <w:pPr>
        <w:rPr>
          <w:rFonts w:ascii="Segoe UI" w:hAnsi="Segoe UI" w:cs="Segoe UI"/>
        </w:rPr>
      </w:pPr>
      <w:r>
        <w:rPr>
          <w:rFonts w:ascii="Segoe UI" w:hAnsi="Segoe UI" w:cs="Segoe UI"/>
        </w:rPr>
        <w:t>OSALLISUUSRYHMÄN KOKOUS</w:t>
      </w:r>
    </w:p>
    <w:p w14:paraId="2A68BE71" w14:textId="0F5EB618" w:rsidR="004D3C7C" w:rsidRDefault="004D3C7C">
      <w:pPr>
        <w:rPr>
          <w:rFonts w:ascii="Segoe UI" w:hAnsi="Segoe UI" w:cs="Segoe UI"/>
        </w:rPr>
      </w:pPr>
    </w:p>
    <w:p w14:paraId="3F7C5D4F" w14:textId="7870E1F1" w:rsidR="004D3C7C" w:rsidRPr="004D3C7C" w:rsidRDefault="004D3C7C" w:rsidP="004D3C7C">
      <w:p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Aika</w:t>
      </w:r>
      <w:r w:rsidRPr="004D3C7C">
        <w:rPr>
          <w:rFonts w:ascii="Segoe UI" w:hAnsi="Segoe UI" w:cs="Segoe UI"/>
          <w:sz w:val="24"/>
          <w:szCs w:val="24"/>
        </w:rPr>
        <w:tab/>
      </w:r>
      <w:r w:rsidRPr="004D3C7C">
        <w:rPr>
          <w:rFonts w:ascii="Segoe UI" w:hAnsi="Segoe UI" w:cs="Segoe UI"/>
          <w:sz w:val="24"/>
          <w:szCs w:val="24"/>
        </w:rPr>
        <w:tab/>
        <w:t>tiistai 12.4.2022 klo 12.30</w:t>
      </w:r>
    </w:p>
    <w:p w14:paraId="5121357F" w14:textId="7948EBEC" w:rsidR="004D3C7C" w:rsidRPr="004D3C7C" w:rsidRDefault="004D3C7C" w:rsidP="004D3C7C">
      <w:p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Paikka</w:t>
      </w:r>
      <w:r w:rsidRPr="004D3C7C">
        <w:rPr>
          <w:rFonts w:ascii="Segoe UI" w:hAnsi="Segoe UI" w:cs="Segoe UI"/>
          <w:sz w:val="24"/>
          <w:szCs w:val="24"/>
        </w:rPr>
        <w:tab/>
      </w:r>
      <w:r w:rsidRPr="004D3C7C">
        <w:rPr>
          <w:rFonts w:ascii="Segoe UI" w:hAnsi="Segoe UI" w:cs="Segoe UI"/>
          <w:sz w:val="24"/>
          <w:szCs w:val="24"/>
        </w:rPr>
        <w:tab/>
        <w:t>Maikkulan nuorisotalo, Kangaskontiontie 3</w:t>
      </w:r>
    </w:p>
    <w:p w14:paraId="7D8FA81A" w14:textId="0B30F8E4" w:rsidR="004D3C7C" w:rsidRPr="004D3C7C" w:rsidRDefault="004D3C7C" w:rsidP="004D3C7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70C8F7A6" w14:textId="05698A3D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Kokouksen avaus</w:t>
      </w:r>
    </w:p>
    <w:p w14:paraId="3CE902ED" w14:textId="1201A6E4" w:rsidR="004D3C7C" w:rsidRPr="004D3C7C" w:rsidRDefault="004D3C7C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Kokous avattiin kello 12.01</w:t>
      </w:r>
    </w:p>
    <w:p w14:paraId="6E0DB7B3" w14:textId="1F4D42B1" w:rsidR="004D3C7C" w:rsidRPr="004D3C7C" w:rsidRDefault="004D3C7C" w:rsidP="004D3C7C">
      <w:pPr>
        <w:pStyle w:val="Luettelokappale"/>
        <w:spacing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72045318" w14:textId="65FFD7A2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Läsnäolijat</w:t>
      </w:r>
    </w:p>
    <w:p w14:paraId="739DD8D2" w14:textId="1A1CB18D" w:rsidR="004D3C7C" w:rsidRPr="004D3C7C" w:rsidRDefault="00046606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7 nuorta ja 2 ohjaajaa</w:t>
      </w:r>
    </w:p>
    <w:p w14:paraId="79B1BC44" w14:textId="77777777" w:rsidR="004D3C7C" w:rsidRPr="004D3C7C" w:rsidRDefault="004D3C7C" w:rsidP="004D3C7C">
      <w:pPr>
        <w:spacing w:line="276" w:lineRule="auto"/>
        <w:ind w:left="720"/>
        <w:rPr>
          <w:rFonts w:ascii="Segoe UI" w:hAnsi="Segoe UI" w:cs="Segoe UI"/>
          <w:sz w:val="24"/>
          <w:szCs w:val="24"/>
        </w:rPr>
      </w:pPr>
    </w:p>
    <w:p w14:paraId="230057F1" w14:textId="0D034DAA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 xml:space="preserve"> Kaupunkikokousedustajat</w:t>
      </w:r>
    </w:p>
    <w:p w14:paraId="52C71FB7" w14:textId="07A88FA7" w:rsidR="004D3C7C" w:rsidRPr="004D3C7C" w:rsidRDefault="00046606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 nuorta valittu edustajiksi</w:t>
      </w:r>
      <w:r w:rsidR="004D3C7C" w:rsidRPr="004D3C7C">
        <w:rPr>
          <w:rFonts w:ascii="Segoe UI" w:hAnsi="Segoe UI" w:cs="Segoe UI"/>
          <w:sz w:val="24"/>
          <w:szCs w:val="24"/>
        </w:rPr>
        <w:t xml:space="preserve"> edustajiksi.</w:t>
      </w:r>
    </w:p>
    <w:p w14:paraId="184D337B" w14:textId="2D39F228" w:rsidR="004D3C7C" w:rsidRPr="004D3C7C" w:rsidRDefault="00046606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 nuorta</w:t>
      </w:r>
      <w:r w:rsidR="004D3C7C" w:rsidRPr="004D3C7C">
        <w:rPr>
          <w:rFonts w:ascii="Segoe UI" w:hAnsi="Segoe UI" w:cs="Segoe UI"/>
          <w:sz w:val="24"/>
          <w:szCs w:val="24"/>
        </w:rPr>
        <w:t xml:space="preserve"> haluaisi mukaan iltapäiväksi</w:t>
      </w:r>
    </w:p>
    <w:p w14:paraId="3B9A8D84" w14:textId="606C899F" w:rsidR="004D3C7C" w:rsidRPr="004D3C7C" w:rsidRDefault="004D3C7C" w:rsidP="004D3C7C">
      <w:pPr>
        <w:pStyle w:val="Luettelokappale"/>
        <w:spacing w:line="276" w:lineRule="auto"/>
        <w:ind w:left="1080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 xml:space="preserve">Sekä </w:t>
      </w:r>
      <w:r w:rsidR="00046606">
        <w:rPr>
          <w:rFonts w:ascii="Segoe UI" w:hAnsi="Segoe UI" w:cs="Segoe UI"/>
          <w:sz w:val="24"/>
          <w:szCs w:val="24"/>
        </w:rPr>
        <w:t>kaksi muuta</w:t>
      </w:r>
      <w:r w:rsidRPr="004D3C7C">
        <w:rPr>
          <w:rFonts w:ascii="Segoe UI" w:hAnsi="Segoe UI" w:cs="Segoe UI"/>
          <w:sz w:val="24"/>
          <w:szCs w:val="24"/>
        </w:rPr>
        <w:t>, JOS vielä mukaan mahtuu</w:t>
      </w:r>
    </w:p>
    <w:p w14:paraId="6E538F52" w14:textId="4FF4331B" w:rsidR="004D3C7C" w:rsidRPr="004D3C7C" w:rsidRDefault="004D3C7C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Toivottiin pientä tiedotetta annettavaksi mukaan osallistuvan nuoren vanhemmalle, jotta heilläkin olisi tieto aikatauluista, kyydeistä ja mihin nuori osallistumassa</w:t>
      </w:r>
      <w:r>
        <w:rPr>
          <w:rFonts w:ascii="Segoe UI" w:hAnsi="Segoe UI" w:cs="Segoe UI"/>
          <w:sz w:val="24"/>
          <w:szCs w:val="24"/>
        </w:rPr>
        <w:t>.</w:t>
      </w:r>
    </w:p>
    <w:p w14:paraId="6E8D23B7" w14:textId="77777777" w:rsidR="004D3C7C" w:rsidRPr="004D3C7C" w:rsidRDefault="004D3C7C" w:rsidP="004D3C7C">
      <w:pPr>
        <w:pStyle w:val="Luettelokappale"/>
        <w:spacing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64FB096D" w14:textId="37A0075C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Kaupunkikokouksen lausuntoehdotuksen ja määrärahaehdotuksen valmistelua</w:t>
      </w:r>
    </w:p>
    <w:p w14:paraId="11473336" w14:textId="0BB8808C" w:rsidR="004D3C7C" w:rsidRPr="004D3C7C" w:rsidRDefault="00046606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Erään nuoren</w:t>
      </w:r>
      <w:r w:rsidR="004D3C7C" w:rsidRPr="004D3C7C">
        <w:rPr>
          <w:rFonts w:ascii="Segoe UI" w:hAnsi="Segoe UI" w:cs="Segoe UI"/>
          <w:sz w:val="24"/>
          <w:szCs w:val="24"/>
        </w:rPr>
        <w:t xml:space="preserve"> koulun power point tunnusten takaa löytyy diat, a</w:t>
      </w:r>
      <w:r w:rsidR="00DA482B">
        <w:rPr>
          <w:rFonts w:ascii="Segoe UI" w:hAnsi="Segoe UI" w:cs="Segoe UI"/>
          <w:sz w:val="24"/>
          <w:szCs w:val="24"/>
        </w:rPr>
        <w:t>ik</w:t>
      </w:r>
      <w:r w:rsidR="004D3C7C" w:rsidRPr="004D3C7C">
        <w:rPr>
          <w:rFonts w:ascii="Segoe UI" w:hAnsi="Segoe UI" w:cs="Segoe UI"/>
          <w:sz w:val="24"/>
          <w:szCs w:val="24"/>
        </w:rPr>
        <w:t xml:space="preserve">oi jakaa ne muillekin. </w:t>
      </w:r>
      <w:r>
        <w:rPr>
          <w:rFonts w:ascii="Segoe UI" w:hAnsi="Segoe UI" w:cs="Segoe UI"/>
          <w:sz w:val="24"/>
          <w:szCs w:val="24"/>
        </w:rPr>
        <w:t>Yksi</w:t>
      </w:r>
      <w:r w:rsidR="004D3C7C" w:rsidRPr="004D3C7C">
        <w:rPr>
          <w:rFonts w:ascii="Segoe UI" w:hAnsi="Segoe UI" w:cs="Segoe UI"/>
          <w:sz w:val="24"/>
          <w:szCs w:val="24"/>
        </w:rPr>
        <w:t xml:space="preserve"> aikoi käydä ottamassa kuvia Lämykältä sekä Kaukovainion koulun pihalta esitystä varten. </w:t>
      </w:r>
      <w:r>
        <w:rPr>
          <w:rFonts w:ascii="Segoe UI" w:hAnsi="Segoe UI" w:cs="Segoe UI"/>
          <w:sz w:val="24"/>
          <w:szCs w:val="24"/>
        </w:rPr>
        <w:t>Hän</w:t>
      </w:r>
      <w:r w:rsidR="004D3C7C" w:rsidRPr="004D3C7C">
        <w:rPr>
          <w:rFonts w:ascii="Segoe UI" w:hAnsi="Segoe UI" w:cs="Segoe UI"/>
          <w:sz w:val="24"/>
          <w:szCs w:val="24"/>
        </w:rPr>
        <w:t xml:space="preserve"> aikoi myös tarkentaa määrärahaehdotuksen rahamääriä, jotta ne saadaan myös esitysdialle. </w:t>
      </w:r>
    </w:p>
    <w:p w14:paraId="41CFBEE9" w14:textId="77777777" w:rsidR="004D3C7C" w:rsidRPr="004D3C7C" w:rsidRDefault="004D3C7C" w:rsidP="004D3C7C">
      <w:pPr>
        <w:pStyle w:val="Luettelokappale"/>
        <w:spacing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6DB5ADF8" w14:textId="7163E721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Muut asiat</w:t>
      </w:r>
    </w:p>
    <w:p w14:paraId="20A6DC5E" w14:textId="66097653" w:rsidR="004D3C7C" w:rsidRPr="004D3C7C" w:rsidRDefault="004D3C7C" w:rsidP="004D3C7C">
      <w:pPr>
        <w:pStyle w:val="Luettelokappale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 xml:space="preserve">Disco on 11. toukokuuta keskiviikkona Maikkulan nuorisotalolla </w:t>
      </w:r>
      <w:r w:rsidR="00452BBF" w:rsidRPr="004D3C7C">
        <w:rPr>
          <w:rFonts w:ascii="Segoe UI" w:hAnsi="Segoe UI" w:cs="Segoe UI"/>
          <w:sz w:val="24"/>
          <w:szCs w:val="24"/>
        </w:rPr>
        <w:t>17–19.30</w:t>
      </w:r>
      <w:r w:rsidRPr="004D3C7C">
        <w:rPr>
          <w:rFonts w:ascii="Segoe UI" w:hAnsi="Segoe UI" w:cs="Segoe UI"/>
          <w:sz w:val="24"/>
          <w:szCs w:val="24"/>
        </w:rPr>
        <w:t xml:space="preserve"> ja siihen katsotaan lähempänä myyjät ja halukkaita ohjelman vetäjiä</w:t>
      </w:r>
      <w:r w:rsidR="00452BBF">
        <w:rPr>
          <w:rFonts w:ascii="Segoe UI" w:hAnsi="Segoe UI" w:cs="Segoe UI"/>
          <w:sz w:val="24"/>
          <w:szCs w:val="24"/>
        </w:rPr>
        <w:t xml:space="preserve"> what´s up ryhmän kautta</w:t>
      </w:r>
    </w:p>
    <w:p w14:paraId="7B40EE6C" w14:textId="77777777" w:rsidR="004D3C7C" w:rsidRPr="004D3C7C" w:rsidRDefault="004D3C7C" w:rsidP="004D3C7C">
      <w:pPr>
        <w:pStyle w:val="Luettelokappale"/>
        <w:spacing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67C23C93" w14:textId="4E1697DE" w:rsidR="004D3C7C" w:rsidRPr="004D3C7C" w:rsidRDefault="004D3C7C" w:rsidP="004D3C7C">
      <w:pPr>
        <w:pStyle w:val="Luettelokappale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4D3C7C">
        <w:rPr>
          <w:rFonts w:ascii="Segoe UI" w:hAnsi="Segoe UI" w:cs="Segoe UI"/>
          <w:sz w:val="24"/>
          <w:szCs w:val="24"/>
        </w:rPr>
        <w:t>Kokouksen lopetus kello 14.00</w:t>
      </w:r>
    </w:p>
    <w:sectPr w:rsidR="004D3C7C" w:rsidRPr="004D3C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EEF8" w14:textId="77777777" w:rsidR="001317D9" w:rsidRDefault="001317D9" w:rsidP="004D3C7C">
      <w:pPr>
        <w:spacing w:after="0" w:line="240" w:lineRule="auto"/>
      </w:pPr>
      <w:r>
        <w:separator/>
      </w:r>
    </w:p>
  </w:endnote>
  <w:endnote w:type="continuationSeparator" w:id="0">
    <w:p w14:paraId="7D195845" w14:textId="77777777" w:rsidR="001317D9" w:rsidRDefault="001317D9" w:rsidP="004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2B18" w14:textId="77777777" w:rsidR="001317D9" w:rsidRDefault="001317D9" w:rsidP="004D3C7C">
      <w:pPr>
        <w:spacing w:after="0" w:line="240" w:lineRule="auto"/>
      </w:pPr>
      <w:r>
        <w:separator/>
      </w:r>
    </w:p>
  </w:footnote>
  <w:footnote w:type="continuationSeparator" w:id="0">
    <w:p w14:paraId="03F5D32A" w14:textId="77777777" w:rsidR="001317D9" w:rsidRDefault="001317D9" w:rsidP="004D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63A"/>
    <w:multiLevelType w:val="hybridMultilevel"/>
    <w:tmpl w:val="D07CDDD0"/>
    <w:lvl w:ilvl="0" w:tplc="E5E4DD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CE3931"/>
    <w:multiLevelType w:val="hybridMultilevel"/>
    <w:tmpl w:val="B9B4BB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7C"/>
    <w:rsid w:val="00046606"/>
    <w:rsid w:val="001317D9"/>
    <w:rsid w:val="00452BBF"/>
    <w:rsid w:val="004D3C7C"/>
    <w:rsid w:val="00780C93"/>
    <w:rsid w:val="00B2236A"/>
    <w:rsid w:val="00D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64E7"/>
  <w15:chartTrackingRefBased/>
  <w15:docId w15:val="{12B9D66C-2510-4F3F-8593-067D4CF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D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1000</Characters>
  <Application>Microsoft Office Word</Application>
  <DocSecurity>0</DocSecurity>
  <Lines>8</Lines>
  <Paragraphs>2</Paragraphs>
  <ScaleCrop>false</ScaleCrop>
  <Company>Oulun Kaupunki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Kemiläinen Eija</dc:creator>
  <cp:keywords/>
  <dc:description/>
  <cp:lastModifiedBy>Korkiakoski Sami</cp:lastModifiedBy>
  <cp:revision>3</cp:revision>
  <dcterms:created xsi:type="dcterms:W3CDTF">2022-04-13T11:00:00Z</dcterms:created>
  <dcterms:modified xsi:type="dcterms:W3CDTF">2022-04-19T12:00:00Z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2022-04-12T11:43:53Z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4a0bcfb5-dddc-4400-9bdf-676ffb769722</vt:lpwstr>
  </property>
  <property fmtid="{D5CDD505-2E9C-101B-9397-08002B2CF9AE}" pid="8" name="MSIP_Label_e7f2b28d-54cf-44b6-aad9-6a2b7fb652a6_ContentBits">
    <vt:lpwstr>0</vt:lpwstr>
  </property>
</Properties>
</file>