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17D5" w14:textId="77777777" w:rsidR="00427843" w:rsidRPr="00333A31" w:rsidRDefault="00427843" w:rsidP="00427843">
      <w:pPr>
        <w:pStyle w:val="Bodytext0"/>
        <w:rPr>
          <w:sz w:val="22"/>
          <w:szCs w:val="22"/>
        </w:rPr>
      </w:pPr>
    </w:p>
    <w:p w14:paraId="0B54271D" w14:textId="77777777" w:rsidR="00427843" w:rsidRPr="00333A31" w:rsidRDefault="00427843" w:rsidP="00427843">
      <w:pPr>
        <w:pStyle w:val="Bodytext0"/>
        <w:rPr>
          <w:sz w:val="22"/>
          <w:szCs w:val="22"/>
        </w:rPr>
      </w:pPr>
    </w:p>
    <w:p w14:paraId="366D4A1E" w14:textId="77777777" w:rsidR="00427843" w:rsidRPr="00333A31" w:rsidRDefault="00427843" w:rsidP="00427843">
      <w:pPr>
        <w:pStyle w:val="Bodytext0"/>
        <w:rPr>
          <w:sz w:val="22"/>
          <w:szCs w:val="22"/>
        </w:rPr>
      </w:pPr>
    </w:p>
    <w:p w14:paraId="19C13EC9" w14:textId="77777777" w:rsidR="00427843" w:rsidRPr="00333A31" w:rsidRDefault="00427843" w:rsidP="00427843">
      <w:pPr>
        <w:pStyle w:val="Bodytext0"/>
        <w:rPr>
          <w:sz w:val="22"/>
          <w:szCs w:val="22"/>
        </w:rPr>
      </w:pPr>
    </w:p>
    <w:p w14:paraId="25926F5A" w14:textId="77777777" w:rsidR="00427843" w:rsidRPr="00333A31" w:rsidRDefault="00427843" w:rsidP="00427843">
      <w:pPr>
        <w:pStyle w:val="Bodytext0"/>
        <w:rPr>
          <w:sz w:val="22"/>
          <w:szCs w:val="22"/>
        </w:rPr>
      </w:pPr>
    </w:p>
    <w:p w14:paraId="7DC68A5C" w14:textId="77777777" w:rsidR="00427843" w:rsidRPr="00333A31" w:rsidRDefault="00427843" w:rsidP="00427843">
      <w:pPr>
        <w:pStyle w:val="Bodytext0"/>
        <w:rPr>
          <w:sz w:val="22"/>
          <w:szCs w:val="22"/>
        </w:rPr>
      </w:pPr>
    </w:p>
    <w:p w14:paraId="44B6F43E" w14:textId="77777777" w:rsidR="00427843" w:rsidRPr="004A1B76" w:rsidRDefault="00427843" w:rsidP="00427843">
      <w:pPr>
        <w:pStyle w:val="Bodytext0"/>
        <w:rPr>
          <w:sz w:val="24"/>
          <w:szCs w:val="24"/>
        </w:rPr>
      </w:pPr>
    </w:p>
    <w:p w14:paraId="3E3D06E1" w14:textId="77777777" w:rsidR="0024744A" w:rsidRDefault="0024744A" w:rsidP="00427843">
      <w:pPr>
        <w:tabs>
          <w:tab w:val="left" w:pos="3375"/>
        </w:tabs>
        <w:jc w:val="center"/>
        <w:rPr>
          <w:rFonts w:ascii="Arial" w:hAnsi="Arial" w:cs="Arial"/>
          <w:b/>
          <w:sz w:val="20"/>
          <w:szCs w:val="20"/>
        </w:rPr>
      </w:pPr>
    </w:p>
    <w:p w14:paraId="39C4BC13" w14:textId="77777777" w:rsidR="00427843" w:rsidRPr="001379C9" w:rsidRDefault="00427843" w:rsidP="00427843">
      <w:pPr>
        <w:tabs>
          <w:tab w:val="left" w:pos="3375"/>
        </w:tabs>
        <w:jc w:val="center"/>
        <w:rPr>
          <w:rFonts w:ascii="Arial" w:hAnsi="Arial" w:cs="Arial"/>
          <w:b/>
          <w:sz w:val="20"/>
          <w:szCs w:val="20"/>
        </w:rPr>
      </w:pPr>
      <w:r w:rsidRPr="001379C9">
        <w:rPr>
          <w:rFonts w:ascii="Arial" w:hAnsi="Arial" w:cs="Arial"/>
          <w:b/>
          <w:sz w:val="20"/>
          <w:szCs w:val="20"/>
        </w:rPr>
        <w:t>Job Description</w:t>
      </w:r>
    </w:p>
    <w:p w14:paraId="4B6FFEAB" w14:textId="77777777" w:rsidR="00427843" w:rsidRPr="001379C9" w:rsidRDefault="00427843" w:rsidP="00427843">
      <w:pPr>
        <w:jc w:val="center"/>
        <w:rPr>
          <w:rFonts w:ascii="Arial" w:hAnsi="Arial" w:cs="Arial"/>
          <w:sz w:val="20"/>
          <w:szCs w:val="20"/>
        </w:rPr>
      </w:pPr>
    </w:p>
    <w:p w14:paraId="2289B0D4" w14:textId="5A544AA8" w:rsidR="00427843" w:rsidRPr="001379C9" w:rsidRDefault="00427052" w:rsidP="00427843">
      <w:pPr>
        <w:jc w:val="both"/>
        <w:rPr>
          <w:rFonts w:ascii="Arial" w:hAnsi="Arial" w:cs="Arial"/>
          <w:b/>
          <w:bCs/>
          <w:sz w:val="20"/>
          <w:szCs w:val="20"/>
        </w:rPr>
      </w:pPr>
      <w:r w:rsidRPr="001379C9">
        <w:rPr>
          <w:rFonts w:ascii="Arial" w:hAnsi="Arial" w:cs="Arial"/>
          <w:b/>
          <w:bCs/>
          <w:sz w:val="20"/>
          <w:szCs w:val="20"/>
        </w:rPr>
        <w:t>JOB TITLE</w:t>
      </w:r>
      <w:r w:rsidR="00427843" w:rsidRPr="001379C9">
        <w:rPr>
          <w:rFonts w:ascii="Arial" w:hAnsi="Arial" w:cs="Arial"/>
          <w:b/>
          <w:bCs/>
          <w:sz w:val="20"/>
          <w:szCs w:val="20"/>
        </w:rPr>
        <w:t>:</w:t>
      </w:r>
      <w:r w:rsidR="00427843" w:rsidRPr="001379C9">
        <w:rPr>
          <w:rFonts w:ascii="Arial" w:hAnsi="Arial" w:cs="Arial"/>
          <w:b/>
          <w:bCs/>
          <w:sz w:val="20"/>
          <w:szCs w:val="20"/>
        </w:rPr>
        <w:tab/>
      </w:r>
      <w:r w:rsidR="00427843" w:rsidRPr="001379C9">
        <w:rPr>
          <w:rFonts w:ascii="Arial" w:hAnsi="Arial" w:cs="Arial"/>
          <w:b/>
          <w:bCs/>
          <w:sz w:val="20"/>
          <w:szCs w:val="20"/>
        </w:rPr>
        <w:tab/>
      </w:r>
      <w:r w:rsidR="00FB49B7" w:rsidRPr="001379C9">
        <w:rPr>
          <w:rFonts w:ascii="Arial" w:hAnsi="Arial" w:cs="Arial"/>
          <w:b/>
          <w:bCs/>
          <w:sz w:val="20"/>
          <w:szCs w:val="20"/>
        </w:rPr>
        <w:tab/>
      </w:r>
      <w:r w:rsidR="00752C87" w:rsidRPr="001379C9">
        <w:rPr>
          <w:rFonts w:ascii="Arial" w:hAnsi="Arial" w:cs="Arial"/>
          <w:b/>
          <w:bCs/>
          <w:sz w:val="20"/>
          <w:szCs w:val="20"/>
        </w:rPr>
        <w:t xml:space="preserve">Commercial </w:t>
      </w:r>
      <w:r w:rsidR="004A1B76" w:rsidRPr="001379C9">
        <w:rPr>
          <w:rFonts w:ascii="Arial" w:hAnsi="Arial" w:cs="Arial"/>
          <w:b/>
          <w:bCs/>
          <w:sz w:val="20"/>
          <w:szCs w:val="20"/>
        </w:rPr>
        <w:t>Manager</w:t>
      </w:r>
      <w:r w:rsidR="00223C72" w:rsidRPr="001379C9">
        <w:rPr>
          <w:rFonts w:ascii="Arial" w:hAnsi="Arial" w:cs="Arial"/>
          <w:b/>
          <w:bCs/>
          <w:sz w:val="20"/>
          <w:szCs w:val="20"/>
        </w:rPr>
        <w:t xml:space="preserve"> </w:t>
      </w:r>
    </w:p>
    <w:p w14:paraId="17516C2A" w14:textId="3D4CB862" w:rsidR="00427843" w:rsidRPr="001379C9" w:rsidRDefault="00752C87" w:rsidP="00427843">
      <w:pPr>
        <w:jc w:val="both"/>
        <w:rPr>
          <w:rFonts w:ascii="Arial" w:hAnsi="Arial" w:cs="Arial"/>
          <w:sz w:val="20"/>
          <w:szCs w:val="20"/>
        </w:rPr>
      </w:pPr>
      <w:r w:rsidRPr="001379C9">
        <w:rPr>
          <w:rFonts w:ascii="Arial" w:hAnsi="Arial" w:cs="Arial"/>
          <w:b/>
          <w:bCs/>
          <w:sz w:val="20"/>
          <w:szCs w:val="20"/>
        </w:rPr>
        <w:t xml:space="preserve">REPORTS </w:t>
      </w:r>
      <w:r w:rsidR="00B70F4F" w:rsidRPr="001379C9">
        <w:rPr>
          <w:rFonts w:ascii="Arial" w:hAnsi="Arial" w:cs="Arial"/>
          <w:b/>
          <w:bCs/>
          <w:sz w:val="20"/>
          <w:szCs w:val="20"/>
        </w:rPr>
        <w:t>TO:</w:t>
      </w:r>
      <w:r w:rsidRPr="001379C9">
        <w:rPr>
          <w:rFonts w:ascii="Arial" w:hAnsi="Arial" w:cs="Arial"/>
          <w:b/>
          <w:bCs/>
          <w:sz w:val="20"/>
          <w:szCs w:val="20"/>
        </w:rPr>
        <w:tab/>
      </w:r>
      <w:r w:rsidRPr="001379C9">
        <w:rPr>
          <w:rFonts w:ascii="Arial" w:hAnsi="Arial" w:cs="Arial"/>
          <w:b/>
          <w:bCs/>
          <w:sz w:val="20"/>
          <w:szCs w:val="20"/>
        </w:rPr>
        <w:tab/>
      </w:r>
      <w:r w:rsidR="001863CB" w:rsidRPr="001379C9">
        <w:rPr>
          <w:rFonts w:ascii="Arial" w:hAnsi="Arial" w:cs="Arial"/>
          <w:b/>
          <w:bCs/>
          <w:sz w:val="20"/>
          <w:szCs w:val="20"/>
        </w:rPr>
        <w:tab/>
      </w:r>
      <w:r w:rsidR="003C0D46">
        <w:rPr>
          <w:rFonts w:ascii="Arial" w:hAnsi="Arial" w:cs="Arial"/>
          <w:b/>
          <w:bCs/>
          <w:sz w:val="20"/>
          <w:szCs w:val="20"/>
        </w:rPr>
        <w:t xml:space="preserve">Head of </w:t>
      </w:r>
      <w:r w:rsidRPr="001379C9">
        <w:rPr>
          <w:rFonts w:ascii="Arial" w:hAnsi="Arial" w:cs="Arial"/>
          <w:b/>
          <w:bCs/>
          <w:sz w:val="20"/>
          <w:szCs w:val="20"/>
        </w:rPr>
        <w:t xml:space="preserve">Commercial </w:t>
      </w:r>
    </w:p>
    <w:p w14:paraId="29AF551C" w14:textId="2EC7DC8E" w:rsidR="00A30E64" w:rsidRDefault="00A30E64" w:rsidP="007A1BBB">
      <w:pPr>
        <w:pStyle w:val="Bodytext0"/>
        <w:ind w:left="2880" w:hanging="2880"/>
        <w:jc w:val="both"/>
        <w:rPr>
          <w:rFonts w:ascii="Arial" w:hAnsi="Arial" w:cs="Arial"/>
          <w:b/>
          <w:bCs/>
        </w:rPr>
      </w:pPr>
      <w:r w:rsidRPr="001379C9">
        <w:rPr>
          <w:rFonts w:ascii="Arial" w:hAnsi="Arial" w:cs="Arial"/>
          <w:b/>
          <w:bCs/>
        </w:rPr>
        <w:t>RESPONSIBLE FOR:</w:t>
      </w:r>
      <w:r w:rsidRPr="001379C9">
        <w:rPr>
          <w:rFonts w:ascii="Arial" w:hAnsi="Arial" w:cs="Arial"/>
          <w:b/>
          <w:bCs/>
        </w:rPr>
        <w:tab/>
        <w:t>Commercial Officer</w:t>
      </w:r>
    </w:p>
    <w:p w14:paraId="44650508" w14:textId="727EEEC0" w:rsidR="00683105" w:rsidRDefault="00683105" w:rsidP="007A1BBB">
      <w:pPr>
        <w:pStyle w:val="Bodytext0"/>
        <w:ind w:left="2880" w:hanging="2880"/>
        <w:jc w:val="both"/>
        <w:rPr>
          <w:rFonts w:ascii="Arial" w:hAnsi="Arial" w:cs="Arial"/>
          <w:b/>
          <w:bCs/>
        </w:rPr>
      </w:pPr>
    </w:p>
    <w:p w14:paraId="0A9A3CB5" w14:textId="1CCFE239" w:rsidR="00683105" w:rsidRPr="001379C9" w:rsidRDefault="00683105" w:rsidP="007A1BBB">
      <w:pPr>
        <w:pStyle w:val="Bodytext0"/>
        <w:ind w:left="2880" w:hanging="2880"/>
        <w:jc w:val="both"/>
        <w:rPr>
          <w:rFonts w:ascii="Arial" w:hAnsi="Arial" w:cs="Arial"/>
          <w:b/>
          <w:bCs/>
        </w:rPr>
      </w:pPr>
      <w:r>
        <w:rPr>
          <w:rFonts w:ascii="Arial" w:hAnsi="Arial" w:cs="Arial"/>
          <w:b/>
          <w:bCs/>
        </w:rPr>
        <w:t>SALARY BAND:</w:t>
      </w:r>
      <w:r>
        <w:rPr>
          <w:rFonts w:ascii="Arial" w:hAnsi="Arial" w:cs="Arial"/>
          <w:b/>
          <w:bCs/>
        </w:rPr>
        <w:tab/>
        <w:t>C</w:t>
      </w:r>
    </w:p>
    <w:p w14:paraId="4660E272" w14:textId="77777777" w:rsidR="00A30E64" w:rsidRPr="001379C9" w:rsidRDefault="00A30E64" w:rsidP="007A1BBB">
      <w:pPr>
        <w:pStyle w:val="Bodytext0"/>
        <w:ind w:left="2880" w:hanging="2880"/>
        <w:jc w:val="both"/>
        <w:rPr>
          <w:rFonts w:ascii="Arial" w:hAnsi="Arial" w:cs="Arial"/>
          <w:b/>
          <w:bCs/>
        </w:rPr>
      </w:pPr>
    </w:p>
    <w:p w14:paraId="0DDC1000" w14:textId="48D2720C" w:rsidR="00961471" w:rsidRPr="001379C9" w:rsidRDefault="00961471" w:rsidP="007A1BBB">
      <w:pPr>
        <w:pStyle w:val="Bodytext0"/>
        <w:ind w:left="2880" w:hanging="2880"/>
        <w:jc w:val="both"/>
        <w:rPr>
          <w:rFonts w:ascii="Arial" w:hAnsi="Arial" w:cs="Arial"/>
          <w:b/>
          <w:bCs/>
        </w:rPr>
      </w:pPr>
      <w:r w:rsidRPr="001379C9">
        <w:rPr>
          <w:rFonts w:ascii="Arial" w:hAnsi="Arial" w:cs="Arial"/>
          <w:b/>
          <w:bCs/>
        </w:rPr>
        <w:t>TYPE OF CONTRACT:</w:t>
      </w:r>
      <w:r w:rsidRPr="001379C9">
        <w:rPr>
          <w:rFonts w:ascii="Arial" w:hAnsi="Arial" w:cs="Arial"/>
          <w:b/>
          <w:bCs/>
        </w:rPr>
        <w:tab/>
      </w:r>
      <w:r w:rsidR="00223C72" w:rsidRPr="001379C9">
        <w:rPr>
          <w:rFonts w:ascii="Arial" w:hAnsi="Arial" w:cs="Arial"/>
          <w:b/>
          <w:bCs/>
        </w:rPr>
        <w:t>Full time</w:t>
      </w:r>
      <w:r w:rsidR="00CC13EF" w:rsidRPr="001379C9">
        <w:rPr>
          <w:rFonts w:ascii="Arial" w:hAnsi="Arial" w:cs="Arial"/>
          <w:b/>
          <w:bCs/>
        </w:rPr>
        <w:t xml:space="preserve">, </w:t>
      </w:r>
      <w:r w:rsidR="003C0D46">
        <w:rPr>
          <w:rFonts w:ascii="Arial" w:hAnsi="Arial" w:cs="Arial"/>
          <w:b/>
          <w:bCs/>
        </w:rPr>
        <w:t>Permanent</w:t>
      </w:r>
    </w:p>
    <w:p w14:paraId="4E5E88A5" w14:textId="77777777" w:rsidR="00FF2B5E" w:rsidRPr="001379C9" w:rsidRDefault="00FF2B5E" w:rsidP="007A1BBB">
      <w:pPr>
        <w:pStyle w:val="Bodytext0"/>
        <w:ind w:left="2880" w:hanging="2880"/>
        <w:jc w:val="both"/>
        <w:rPr>
          <w:rFonts w:ascii="Arial" w:hAnsi="Arial" w:cs="Arial"/>
          <w:b/>
          <w:bCs/>
        </w:rPr>
      </w:pPr>
    </w:p>
    <w:p w14:paraId="1BAD0812" w14:textId="77777777" w:rsidR="00961471" w:rsidRPr="001379C9" w:rsidRDefault="00961471" w:rsidP="007A1BBB">
      <w:pPr>
        <w:pStyle w:val="Bodytext0"/>
        <w:ind w:left="2880" w:hanging="2880"/>
        <w:jc w:val="both"/>
        <w:rPr>
          <w:rFonts w:ascii="Arial" w:hAnsi="Arial" w:cs="Arial"/>
        </w:rPr>
      </w:pPr>
      <w:r w:rsidRPr="001379C9">
        <w:rPr>
          <w:rFonts w:ascii="Arial" w:hAnsi="Arial" w:cs="Arial"/>
          <w:b/>
          <w:bCs/>
        </w:rPr>
        <w:t>HOURS OF WORK:</w:t>
      </w:r>
      <w:r w:rsidRPr="001379C9">
        <w:rPr>
          <w:rFonts w:ascii="Arial" w:hAnsi="Arial" w:cs="Arial"/>
          <w:b/>
        </w:rPr>
        <w:tab/>
      </w:r>
      <w:r w:rsidRPr="001379C9">
        <w:rPr>
          <w:rFonts w:ascii="Arial" w:eastAsia="Times New Roman" w:hAnsi="Arial" w:cs="Arial"/>
          <w:iCs/>
          <w:lang w:eastAsia="ar-SA"/>
        </w:rPr>
        <w:t>Such hours as are necessary to fulfil the duties. This will involve a minimum of 35 hours per week, and include work in evenings and weekends as required</w:t>
      </w:r>
    </w:p>
    <w:p w14:paraId="581B641E" w14:textId="77777777" w:rsidR="00961471" w:rsidRPr="001379C9" w:rsidRDefault="00961471" w:rsidP="00961471">
      <w:pPr>
        <w:pStyle w:val="Bodytext0"/>
        <w:ind w:left="2880" w:hanging="2880"/>
        <w:rPr>
          <w:rFonts w:ascii="Arial" w:hAnsi="Arial" w:cs="Arial"/>
          <w:b/>
          <w:bCs/>
        </w:rPr>
      </w:pPr>
    </w:p>
    <w:p w14:paraId="2DDCBAFA" w14:textId="6AA1924F" w:rsidR="00961471" w:rsidRPr="001379C9" w:rsidRDefault="00961471" w:rsidP="00961471">
      <w:pPr>
        <w:pStyle w:val="Bodytext0"/>
        <w:ind w:left="2880" w:hanging="2880"/>
        <w:rPr>
          <w:rFonts w:ascii="Arial" w:hAnsi="Arial" w:cs="Arial"/>
          <w:b/>
          <w:bCs/>
        </w:rPr>
      </w:pPr>
      <w:r w:rsidRPr="001379C9">
        <w:rPr>
          <w:rFonts w:ascii="Arial" w:hAnsi="Arial" w:cs="Arial"/>
          <w:b/>
          <w:bCs/>
        </w:rPr>
        <w:t>LOCATION:</w:t>
      </w:r>
      <w:r w:rsidRPr="001379C9">
        <w:rPr>
          <w:rFonts w:ascii="Arial" w:hAnsi="Arial" w:cs="Arial"/>
          <w:b/>
          <w:bCs/>
        </w:rPr>
        <w:tab/>
      </w:r>
      <w:r w:rsidR="00BE7AC3" w:rsidRPr="001379C9">
        <w:rPr>
          <w:rFonts w:ascii="Arial" w:eastAsia="Times New Roman" w:hAnsi="Arial" w:cs="Arial"/>
          <w:iCs/>
          <w:lang w:eastAsia="ar-SA"/>
        </w:rPr>
        <w:t>101 New Cavendish Street, W1W 6XH</w:t>
      </w:r>
      <w:r w:rsidR="006D5538" w:rsidRPr="001379C9">
        <w:rPr>
          <w:rFonts w:ascii="Arial" w:eastAsia="Times New Roman" w:hAnsi="Arial" w:cs="Arial"/>
          <w:iCs/>
          <w:lang w:eastAsia="ar-SA"/>
        </w:rPr>
        <w:t>. Travel may also be required in the UK and abroad as necessary.</w:t>
      </w:r>
    </w:p>
    <w:p w14:paraId="07FDC7C4" w14:textId="77777777" w:rsidR="00961471" w:rsidRPr="001379C9" w:rsidRDefault="00961471" w:rsidP="00427843">
      <w:pPr>
        <w:pStyle w:val="Bodytext0"/>
        <w:rPr>
          <w:rFonts w:ascii="Arial" w:hAnsi="Arial" w:cs="Arial"/>
        </w:rPr>
      </w:pPr>
    </w:p>
    <w:p w14:paraId="2DE54D7F" w14:textId="77777777" w:rsidR="00427843" w:rsidRPr="001379C9" w:rsidRDefault="00427052" w:rsidP="00BB33C7">
      <w:pPr>
        <w:pStyle w:val="Heading3"/>
        <w:rPr>
          <w:sz w:val="20"/>
        </w:rPr>
      </w:pPr>
      <w:r w:rsidRPr="001379C9">
        <w:rPr>
          <w:sz w:val="20"/>
        </w:rPr>
        <w:t>JOB PURPOSE</w:t>
      </w:r>
    </w:p>
    <w:p w14:paraId="50DAC9D1" w14:textId="0090761C" w:rsidR="003560DE" w:rsidRDefault="003560DE" w:rsidP="00BB33C7">
      <w:pPr>
        <w:jc w:val="both"/>
        <w:rPr>
          <w:rFonts w:ascii="Arial" w:hAnsi="Arial" w:cs="Arial"/>
          <w:color w:val="000000"/>
          <w:sz w:val="20"/>
          <w:szCs w:val="20"/>
        </w:rPr>
      </w:pPr>
      <w:r w:rsidRPr="001379C9">
        <w:rPr>
          <w:rFonts w:ascii="Arial" w:hAnsi="Arial" w:cs="Arial"/>
          <w:bCs/>
          <w:sz w:val="20"/>
          <w:szCs w:val="20"/>
        </w:rPr>
        <w:t xml:space="preserve">The Commercial Manager </w:t>
      </w:r>
      <w:r w:rsidRPr="001379C9">
        <w:rPr>
          <w:rFonts w:ascii="Arial" w:hAnsi="Arial" w:cs="Arial"/>
          <w:color w:val="000000"/>
          <w:sz w:val="20"/>
          <w:szCs w:val="20"/>
        </w:rPr>
        <w:t xml:space="preserve">will support the </w:t>
      </w:r>
      <w:r w:rsidR="003C0D46">
        <w:rPr>
          <w:rFonts w:ascii="Arial" w:hAnsi="Arial" w:cs="Arial"/>
          <w:color w:val="000000"/>
          <w:sz w:val="20"/>
          <w:szCs w:val="20"/>
        </w:rPr>
        <w:t xml:space="preserve">Head of Commercial and </w:t>
      </w:r>
      <w:r w:rsidRPr="001379C9">
        <w:rPr>
          <w:rFonts w:ascii="Arial" w:hAnsi="Arial" w:cs="Arial"/>
          <w:color w:val="000000"/>
          <w:sz w:val="20"/>
          <w:szCs w:val="20"/>
        </w:rPr>
        <w:t xml:space="preserve">Commercial Director </w:t>
      </w:r>
      <w:r w:rsidR="00B70F4F" w:rsidRPr="001379C9">
        <w:rPr>
          <w:rFonts w:ascii="Arial" w:hAnsi="Arial" w:cs="Arial"/>
          <w:color w:val="000000"/>
          <w:sz w:val="20"/>
          <w:szCs w:val="20"/>
        </w:rPr>
        <w:t xml:space="preserve">in </w:t>
      </w:r>
      <w:r w:rsidRPr="001379C9">
        <w:rPr>
          <w:rFonts w:ascii="Arial" w:hAnsi="Arial" w:cs="Arial"/>
          <w:color w:val="000000"/>
          <w:sz w:val="20"/>
          <w:szCs w:val="20"/>
        </w:rPr>
        <w:t xml:space="preserve">the successful implementation of the Commercial Team’s strategic plan. This plan includes ambitious income targets from </w:t>
      </w:r>
      <w:r w:rsidR="0065065A">
        <w:rPr>
          <w:rFonts w:ascii="Arial" w:hAnsi="Arial" w:cs="Arial"/>
          <w:color w:val="000000"/>
          <w:sz w:val="20"/>
          <w:szCs w:val="20"/>
        </w:rPr>
        <w:t>corporate</w:t>
      </w:r>
      <w:r w:rsidR="003C0D46">
        <w:rPr>
          <w:rFonts w:ascii="Arial" w:hAnsi="Arial" w:cs="Arial"/>
          <w:color w:val="000000"/>
          <w:sz w:val="20"/>
          <w:szCs w:val="20"/>
        </w:rPr>
        <w:t xml:space="preserve"> partners</w:t>
      </w:r>
      <w:r w:rsidR="00442C11">
        <w:rPr>
          <w:rFonts w:ascii="Arial" w:hAnsi="Arial" w:cs="Arial"/>
          <w:color w:val="000000"/>
          <w:sz w:val="20"/>
          <w:szCs w:val="20"/>
        </w:rPr>
        <w:t>,</w:t>
      </w:r>
      <w:r w:rsidRPr="001379C9">
        <w:rPr>
          <w:rFonts w:ascii="Arial" w:hAnsi="Arial" w:cs="Arial"/>
          <w:color w:val="000000"/>
          <w:sz w:val="20"/>
          <w:szCs w:val="20"/>
        </w:rPr>
        <w:t xml:space="preserve"> which will require collaborative cross team working and a flexible and entrepreneuria</w:t>
      </w:r>
      <w:r w:rsidR="00A16280" w:rsidRPr="001379C9">
        <w:rPr>
          <w:rFonts w:ascii="Arial" w:hAnsi="Arial" w:cs="Arial"/>
          <w:color w:val="000000"/>
          <w:sz w:val="20"/>
          <w:szCs w:val="20"/>
        </w:rPr>
        <w:t>l approach from all Commercial T</w:t>
      </w:r>
      <w:r w:rsidRPr="001379C9">
        <w:rPr>
          <w:rFonts w:ascii="Arial" w:hAnsi="Arial" w:cs="Arial"/>
          <w:color w:val="000000"/>
          <w:sz w:val="20"/>
          <w:szCs w:val="20"/>
        </w:rPr>
        <w:t xml:space="preserve">eam members.  </w:t>
      </w:r>
    </w:p>
    <w:p w14:paraId="747D381B" w14:textId="0E033400" w:rsidR="003560DE" w:rsidRDefault="003560DE" w:rsidP="00BB33C7">
      <w:pPr>
        <w:spacing w:after="0"/>
        <w:jc w:val="both"/>
        <w:rPr>
          <w:rFonts w:ascii="Arial" w:eastAsia="Times New Roman" w:hAnsi="Arial" w:cs="Arial"/>
          <w:b/>
          <w:sz w:val="20"/>
          <w:szCs w:val="20"/>
        </w:rPr>
      </w:pPr>
      <w:r w:rsidRPr="001379C9">
        <w:rPr>
          <w:rFonts w:ascii="Arial" w:eastAsia="Times New Roman" w:hAnsi="Arial" w:cs="Arial"/>
          <w:b/>
          <w:sz w:val="20"/>
          <w:szCs w:val="20"/>
        </w:rPr>
        <w:t xml:space="preserve">KEY RESPONSIBILITIES: </w:t>
      </w:r>
    </w:p>
    <w:p w14:paraId="2BEEA890" w14:textId="662DBC83" w:rsidR="00BB33C7" w:rsidRDefault="00BB33C7" w:rsidP="00BB33C7">
      <w:pPr>
        <w:spacing w:after="0"/>
        <w:jc w:val="both"/>
        <w:rPr>
          <w:rFonts w:ascii="Arial" w:eastAsia="Times New Roman" w:hAnsi="Arial" w:cs="Arial"/>
          <w:b/>
          <w:sz w:val="20"/>
          <w:szCs w:val="20"/>
        </w:rPr>
      </w:pPr>
    </w:p>
    <w:p w14:paraId="14F771C4" w14:textId="77777777" w:rsidR="0065065A" w:rsidRDefault="0065065A" w:rsidP="0065065A">
      <w:pPr>
        <w:spacing w:after="0"/>
        <w:jc w:val="both"/>
        <w:rPr>
          <w:rFonts w:ascii="Arial" w:eastAsia="Times New Roman" w:hAnsi="Arial" w:cs="Arial"/>
          <w:b/>
          <w:sz w:val="20"/>
          <w:szCs w:val="20"/>
        </w:rPr>
      </w:pPr>
      <w:r>
        <w:rPr>
          <w:rFonts w:ascii="Arial" w:hAnsi="Arial" w:cs="Arial"/>
          <w:b/>
          <w:sz w:val="20"/>
          <w:lang w:eastAsia="ar-SA"/>
        </w:rPr>
        <w:t>Managing Corporate Partnerships</w:t>
      </w:r>
    </w:p>
    <w:p w14:paraId="1C7565FD" w14:textId="3802D03E" w:rsidR="00392C37" w:rsidRDefault="00B8583F" w:rsidP="00392C37">
      <w:pPr>
        <w:numPr>
          <w:ilvl w:val="0"/>
          <w:numId w:val="23"/>
        </w:numPr>
        <w:contextualSpacing/>
        <w:jc w:val="both"/>
        <w:rPr>
          <w:rFonts w:ascii="Arial" w:eastAsia="Times New Roman" w:hAnsi="Arial" w:cs="Arial"/>
          <w:sz w:val="20"/>
          <w:szCs w:val="20"/>
        </w:rPr>
      </w:pPr>
      <w:r>
        <w:rPr>
          <w:rFonts w:ascii="Arial" w:eastAsia="Times New Roman" w:hAnsi="Arial" w:cs="Arial"/>
          <w:sz w:val="20"/>
          <w:szCs w:val="20"/>
        </w:rPr>
        <w:t>Lead</w:t>
      </w:r>
      <w:r w:rsidR="00392C37">
        <w:rPr>
          <w:rFonts w:ascii="Arial" w:eastAsia="Times New Roman" w:hAnsi="Arial" w:cs="Arial"/>
          <w:sz w:val="20"/>
          <w:szCs w:val="20"/>
        </w:rPr>
        <w:t xml:space="preserve"> </w:t>
      </w:r>
      <w:r>
        <w:rPr>
          <w:rFonts w:ascii="Arial" w:eastAsia="Times New Roman" w:hAnsi="Arial" w:cs="Arial"/>
          <w:sz w:val="20"/>
          <w:szCs w:val="20"/>
        </w:rPr>
        <w:t xml:space="preserve">the </w:t>
      </w:r>
      <w:r w:rsidR="00392C37">
        <w:rPr>
          <w:rFonts w:ascii="Arial" w:eastAsia="Times New Roman" w:hAnsi="Arial" w:cs="Arial"/>
          <w:sz w:val="20"/>
          <w:szCs w:val="20"/>
        </w:rPr>
        <w:t>account manag</w:t>
      </w:r>
      <w:r>
        <w:rPr>
          <w:rFonts w:ascii="Arial" w:eastAsia="Times New Roman" w:hAnsi="Arial" w:cs="Arial"/>
          <w:sz w:val="20"/>
          <w:szCs w:val="20"/>
        </w:rPr>
        <w:t>ement of</w:t>
      </w:r>
      <w:r w:rsidR="00392C37">
        <w:rPr>
          <w:rFonts w:ascii="Arial" w:eastAsia="Times New Roman" w:hAnsi="Arial" w:cs="Arial"/>
          <w:sz w:val="20"/>
          <w:szCs w:val="20"/>
        </w:rPr>
        <w:t xml:space="preserve"> allocated </w:t>
      </w:r>
      <w:r w:rsidR="0065065A">
        <w:rPr>
          <w:rFonts w:ascii="Arial" w:eastAsia="Times New Roman" w:hAnsi="Arial" w:cs="Arial"/>
          <w:sz w:val="20"/>
          <w:szCs w:val="20"/>
        </w:rPr>
        <w:t>corporate</w:t>
      </w:r>
      <w:r w:rsidR="00392C37">
        <w:rPr>
          <w:rFonts w:ascii="Arial" w:eastAsia="Times New Roman" w:hAnsi="Arial" w:cs="Arial"/>
          <w:sz w:val="20"/>
          <w:szCs w:val="20"/>
        </w:rPr>
        <w:t xml:space="preserve"> partners and </w:t>
      </w:r>
      <w:r w:rsidR="004C74F4">
        <w:rPr>
          <w:rFonts w:ascii="Arial" w:eastAsia="Times New Roman" w:hAnsi="Arial" w:cs="Arial"/>
          <w:sz w:val="20"/>
          <w:szCs w:val="20"/>
        </w:rPr>
        <w:t xml:space="preserve">build/maintain strong </w:t>
      </w:r>
      <w:r w:rsidR="00392C37">
        <w:rPr>
          <w:rFonts w:ascii="Arial" w:eastAsia="Times New Roman" w:hAnsi="Arial" w:cs="Arial"/>
          <w:sz w:val="20"/>
          <w:szCs w:val="20"/>
        </w:rPr>
        <w:t>relationship</w:t>
      </w:r>
      <w:r w:rsidR="00115A03">
        <w:rPr>
          <w:rFonts w:ascii="Arial" w:eastAsia="Times New Roman" w:hAnsi="Arial" w:cs="Arial"/>
          <w:sz w:val="20"/>
          <w:szCs w:val="20"/>
        </w:rPr>
        <w:t>s</w:t>
      </w:r>
      <w:r w:rsidR="00392C37">
        <w:rPr>
          <w:rFonts w:ascii="Arial" w:eastAsia="Times New Roman" w:hAnsi="Arial" w:cs="Arial"/>
          <w:sz w:val="20"/>
          <w:szCs w:val="20"/>
        </w:rPr>
        <w:t xml:space="preserve"> with counterparts from these brands</w:t>
      </w:r>
      <w:r w:rsidR="004C74F4">
        <w:rPr>
          <w:rFonts w:ascii="Arial" w:eastAsia="Times New Roman" w:hAnsi="Arial" w:cs="Arial"/>
          <w:sz w:val="20"/>
          <w:szCs w:val="20"/>
        </w:rPr>
        <w:t xml:space="preserve"> on behalf of the BPA</w:t>
      </w:r>
      <w:r w:rsidR="00392C37">
        <w:rPr>
          <w:rFonts w:ascii="Arial" w:eastAsia="Times New Roman" w:hAnsi="Arial" w:cs="Arial"/>
          <w:sz w:val="20"/>
          <w:szCs w:val="20"/>
        </w:rPr>
        <w:t xml:space="preserve">, </w:t>
      </w:r>
      <w:r w:rsidR="004C74F4">
        <w:rPr>
          <w:rFonts w:ascii="Arial" w:eastAsia="Times New Roman" w:hAnsi="Arial" w:cs="Arial"/>
          <w:sz w:val="20"/>
          <w:szCs w:val="20"/>
        </w:rPr>
        <w:t>including:</w:t>
      </w:r>
    </w:p>
    <w:p w14:paraId="43ACAE5D" w14:textId="0F7672E1" w:rsidR="00392C37" w:rsidRDefault="00392C37" w:rsidP="00392C37">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 xml:space="preserve">Taking the lead in managing relevant partner meetings </w:t>
      </w:r>
      <w:r w:rsidR="004C74F4">
        <w:rPr>
          <w:rFonts w:ascii="Arial" w:eastAsia="Times New Roman" w:hAnsi="Arial" w:cs="Arial"/>
          <w:sz w:val="20"/>
          <w:szCs w:val="20"/>
        </w:rPr>
        <w:t>such as regular</w:t>
      </w:r>
      <w:r>
        <w:rPr>
          <w:rFonts w:ascii="Arial" w:eastAsia="Times New Roman" w:hAnsi="Arial" w:cs="Arial"/>
          <w:sz w:val="20"/>
          <w:szCs w:val="20"/>
        </w:rPr>
        <w:t xml:space="preserve"> </w:t>
      </w:r>
      <w:r w:rsidR="00B8583F">
        <w:rPr>
          <w:rFonts w:ascii="Arial" w:eastAsia="Times New Roman" w:hAnsi="Arial" w:cs="Arial"/>
          <w:sz w:val="20"/>
          <w:szCs w:val="20"/>
        </w:rPr>
        <w:t xml:space="preserve">status meetings, </w:t>
      </w:r>
      <w:r>
        <w:rPr>
          <w:rFonts w:ascii="Arial" w:eastAsia="Times New Roman" w:hAnsi="Arial" w:cs="Arial"/>
          <w:sz w:val="20"/>
          <w:szCs w:val="20"/>
        </w:rPr>
        <w:t>strategy</w:t>
      </w:r>
      <w:r w:rsidR="004C74F4">
        <w:rPr>
          <w:rFonts w:ascii="Arial" w:eastAsia="Times New Roman" w:hAnsi="Arial" w:cs="Arial"/>
          <w:sz w:val="20"/>
          <w:szCs w:val="20"/>
        </w:rPr>
        <w:t xml:space="preserve"> meetings,</w:t>
      </w:r>
      <w:r>
        <w:rPr>
          <w:rFonts w:ascii="Arial" w:eastAsia="Times New Roman" w:hAnsi="Arial" w:cs="Arial"/>
          <w:sz w:val="20"/>
          <w:szCs w:val="20"/>
        </w:rPr>
        <w:t xml:space="preserve"> and </w:t>
      </w:r>
      <w:r w:rsidR="00B8583F">
        <w:rPr>
          <w:rFonts w:ascii="Arial" w:eastAsia="Times New Roman" w:hAnsi="Arial" w:cs="Arial"/>
          <w:sz w:val="20"/>
          <w:szCs w:val="20"/>
        </w:rPr>
        <w:t xml:space="preserve">objectives </w:t>
      </w:r>
      <w:r>
        <w:rPr>
          <w:rFonts w:ascii="Arial" w:eastAsia="Times New Roman" w:hAnsi="Arial" w:cs="Arial"/>
          <w:sz w:val="20"/>
          <w:szCs w:val="20"/>
        </w:rPr>
        <w:t>planning meetings</w:t>
      </w:r>
    </w:p>
    <w:p w14:paraId="6EF0E45E" w14:textId="5FFC1478" w:rsidR="00392C37" w:rsidRDefault="00392C37" w:rsidP="00392C37">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 xml:space="preserve">Ensuring </w:t>
      </w:r>
      <w:r w:rsidR="0065065A">
        <w:rPr>
          <w:rFonts w:ascii="Arial" w:eastAsia="Times New Roman" w:hAnsi="Arial" w:cs="Arial"/>
          <w:sz w:val="20"/>
          <w:szCs w:val="20"/>
        </w:rPr>
        <w:t>corporate</w:t>
      </w:r>
      <w:r>
        <w:rPr>
          <w:rFonts w:ascii="Arial" w:eastAsia="Times New Roman" w:hAnsi="Arial" w:cs="Arial"/>
          <w:sz w:val="20"/>
          <w:szCs w:val="20"/>
        </w:rPr>
        <w:t xml:space="preserve"> partners’ contractual rights are fulfilled</w:t>
      </w:r>
      <w:r w:rsidR="005D7C36">
        <w:rPr>
          <w:rFonts w:ascii="Arial" w:eastAsia="Times New Roman" w:hAnsi="Arial" w:cs="Arial"/>
          <w:sz w:val="20"/>
          <w:szCs w:val="20"/>
        </w:rPr>
        <w:t>.</w:t>
      </w:r>
      <w:r w:rsidR="005D7C36" w:rsidRPr="005D7C36">
        <w:rPr>
          <w:rFonts w:ascii="Arial" w:eastAsia="Times New Roman" w:hAnsi="Arial" w:cs="Arial"/>
          <w:sz w:val="20"/>
          <w:szCs w:val="20"/>
        </w:rPr>
        <w:t xml:space="preserve"> </w:t>
      </w:r>
      <w:r w:rsidR="005D7C36">
        <w:rPr>
          <w:rFonts w:ascii="Arial" w:eastAsia="Times New Roman" w:hAnsi="Arial" w:cs="Arial"/>
          <w:sz w:val="20"/>
          <w:szCs w:val="20"/>
        </w:rPr>
        <w:t>This could</w:t>
      </w:r>
      <w:r w:rsidR="005D7C36" w:rsidRPr="001379C9">
        <w:rPr>
          <w:rFonts w:ascii="Arial" w:eastAsia="Times New Roman" w:hAnsi="Arial" w:cs="Arial"/>
          <w:sz w:val="20"/>
          <w:szCs w:val="20"/>
        </w:rPr>
        <w:t xml:space="preserve"> include, for example, the delivery of certain partnership activities such as athlete appearances, approving above the line and below the line partnership materials</w:t>
      </w:r>
      <w:r w:rsidR="005D7C36">
        <w:rPr>
          <w:rFonts w:ascii="Arial" w:eastAsia="Times New Roman" w:hAnsi="Arial" w:cs="Arial"/>
          <w:sz w:val="20"/>
          <w:szCs w:val="20"/>
        </w:rPr>
        <w:t>,</w:t>
      </w:r>
      <w:r w:rsidR="005D7C36" w:rsidRPr="001379C9">
        <w:rPr>
          <w:rFonts w:ascii="Arial" w:eastAsia="Times New Roman" w:hAnsi="Arial" w:cs="Arial"/>
          <w:sz w:val="20"/>
          <w:szCs w:val="20"/>
        </w:rPr>
        <w:t xml:space="preserve"> and providing support for partner employee engagement or fundraising activities.</w:t>
      </w:r>
    </w:p>
    <w:p w14:paraId="5FF83B70" w14:textId="487ACAE9" w:rsidR="001E6FC1" w:rsidRDefault="001E6FC1" w:rsidP="00392C37">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 xml:space="preserve">Ensuring relevant sponsorship fees and fundraising are received by the BPA from allocated partners in a timely manner </w:t>
      </w:r>
    </w:p>
    <w:p w14:paraId="29C7262F" w14:textId="21160E42" w:rsidR="0065065A" w:rsidRPr="0065065A" w:rsidRDefault="0065065A" w:rsidP="0065065A">
      <w:pPr>
        <w:numPr>
          <w:ilvl w:val="1"/>
          <w:numId w:val="23"/>
        </w:numPr>
        <w:spacing w:after="0"/>
        <w:jc w:val="both"/>
        <w:rPr>
          <w:rFonts w:ascii="Arial" w:eastAsia="Times New Roman" w:hAnsi="Arial" w:cs="Arial"/>
          <w:sz w:val="20"/>
          <w:szCs w:val="20"/>
        </w:rPr>
      </w:pPr>
      <w:r>
        <w:rPr>
          <w:rFonts w:ascii="Arial" w:eastAsia="Times New Roman" w:hAnsi="Arial" w:cs="Arial"/>
          <w:sz w:val="20"/>
          <w:szCs w:val="20"/>
        </w:rPr>
        <w:t xml:space="preserve">Develop partnership KPIs and deliverables, and work to track and report performance </w:t>
      </w:r>
    </w:p>
    <w:p w14:paraId="293A9A00" w14:textId="5705B08E" w:rsidR="00392C37" w:rsidRDefault="001E6FC1" w:rsidP="00392C37">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A</w:t>
      </w:r>
      <w:r w:rsidR="00B81D63">
        <w:rPr>
          <w:rFonts w:ascii="Arial" w:eastAsia="Times New Roman" w:hAnsi="Arial" w:cs="Arial"/>
          <w:sz w:val="20"/>
          <w:szCs w:val="20"/>
        </w:rPr>
        <w:t>dvising partners on how best to use their contractual rights and partnership with the BPA to achieve their goals</w:t>
      </w:r>
    </w:p>
    <w:p w14:paraId="19ECE921" w14:textId="1326F7A2" w:rsidR="00B8583F" w:rsidRDefault="00B8583F" w:rsidP="00392C37">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Cultivating relationships within </w:t>
      </w:r>
      <w:r w:rsidR="005F7549">
        <w:rPr>
          <w:rFonts w:ascii="Arial" w:eastAsia="Times New Roman" w:hAnsi="Arial" w:cs="Arial"/>
          <w:sz w:val="20"/>
          <w:szCs w:val="20"/>
        </w:rPr>
        <w:t>corporate</w:t>
      </w:r>
      <w:r>
        <w:rPr>
          <w:rFonts w:ascii="Arial" w:eastAsia="Times New Roman" w:hAnsi="Arial" w:cs="Arial"/>
          <w:sz w:val="20"/>
          <w:szCs w:val="20"/>
        </w:rPr>
        <w:t xml:space="preserve"> partners’ wider businesses to make their partnership with the BPA more effective </w:t>
      </w:r>
      <w:r w:rsidR="004C74F4">
        <w:rPr>
          <w:rFonts w:ascii="Arial" w:eastAsia="Times New Roman" w:hAnsi="Arial" w:cs="Arial"/>
          <w:sz w:val="20"/>
          <w:szCs w:val="20"/>
        </w:rPr>
        <w:t>e.g.,</w:t>
      </w:r>
      <w:r>
        <w:rPr>
          <w:rFonts w:ascii="Arial" w:eastAsia="Times New Roman" w:hAnsi="Arial" w:cs="Arial"/>
          <w:sz w:val="20"/>
          <w:szCs w:val="20"/>
        </w:rPr>
        <w:t xml:space="preserve"> Senior Leadership teams, Diversity &amp; Inclusion teams, plus other relevant </w:t>
      </w:r>
      <w:r w:rsidR="004C74F4">
        <w:rPr>
          <w:rFonts w:ascii="Arial" w:eastAsia="Times New Roman" w:hAnsi="Arial" w:cs="Arial"/>
          <w:sz w:val="20"/>
          <w:szCs w:val="20"/>
        </w:rPr>
        <w:t>functions,</w:t>
      </w:r>
      <w:r>
        <w:rPr>
          <w:rFonts w:ascii="Arial" w:eastAsia="Times New Roman" w:hAnsi="Arial" w:cs="Arial"/>
          <w:sz w:val="20"/>
          <w:szCs w:val="20"/>
        </w:rPr>
        <w:t xml:space="preserve"> and stakeholders</w:t>
      </w:r>
    </w:p>
    <w:p w14:paraId="27F1333E" w14:textId="25128EEE" w:rsidR="00392C37" w:rsidRDefault="00392C37" w:rsidP="00392C37">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Attending partner workshops where there may also be a requirement to present.</w:t>
      </w:r>
    </w:p>
    <w:p w14:paraId="5086C57A" w14:textId="77777777" w:rsidR="009B2FCE" w:rsidRPr="009B2FCE" w:rsidRDefault="002067E9" w:rsidP="00B6785F">
      <w:pPr>
        <w:pStyle w:val="ListParagraph"/>
        <w:numPr>
          <w:ilvl w:val="0"/>
          <w:numId w:val="23"/>
        </w:numPr>
        <w:spacing w:line="276" w:lineRule="auto"/>
        <w:jc w:val="both"/>
        <w:rPr>
          <w:rFonts w:cs="Arial"/>
          <w:sz w:val="18"/>
          <w:szCs w:val="18"/>
        </w:rPr>
      </w:pPr>
      <w:r w:rsidRPr="00B6785F">
        <w:rPr>
          <w:rFonts w:cs="Arial"/>
          <w:sz w:val="20"/>
          <w:szCs w:val="22"/>
        </w:rPr>
        <w:t xml:space="preserve">Play an active role in </w:t>
      </w:r>
      <w:r w:rsidR="00510080" w:rsidRPr="00B6785F">
        <w:rPr>
          <w:rFonts w:cs="Arial"/>
          <w:sz w:val="20"/>
          <w:szCs w:val="22"/>
        </w:rPr>
        <w:t>generating additional</w:t>
      </w:r>
      <w:r w:rsidRPr="00B6785F">
        <w:rPr>
          <w:rFonts w:cs="Arial"/>
          <w:sz w:val="20"/>
          <w:szCs w:val="22"/>
        </w:rPr>
        <w:t xml:space="preserve"> value </w:t>
      </w:r>
      <w:r w:rsidR="00510080" w:rsidRPr="00B6785F">
        <w:rPr>
          <w:rFonts w:cs="Arial"/>
          <w:sz w:val="20"/>
          <w:szCs w:val="22"/>
        </w:rPr>
        <w:t>in</w:t>
      </w:r>
      <w:r w:rsidRPr="00B6785F">
        <w:rPr>
          <w:rFonts w:cs="Arial"/>
          <w:sz w:val="20"/>
          <w:szCs w:val="22"/>
        </w:rPr>
        <w:t xml:space="preserve"> our corporate partnerships </w:t>
      </w:r>
      <w:proofErr w:type="gramStart"/>
      <w:r w:rsidRPr="00B6785F">
        <w:rPr>
          <w:rFonts w:cs="Arial"/>
          <w:sz w:val="20"/>
          <w:szCs w:val="22"/>
        </w:rPr>
        <w:t>including</w:t>
      </w:r>
      <w:r w:rsidR="009B2FCE">
        <w:rPr>
          <w:rFonts w:cs="Arial"/>
          <w:sz w:val="20"/>
          <w:szCs w:val="22"/>
        </w:rPr>
        <w:t>;</w:t>
      </w:r>
      <w:proofErr w:type="gramEnd"/>
    </w:p>
    <w:p w14:paraId="591CA3DB" w14:textId="77777777" w:rsidR="00A62178" w:rsidRPr="00841AAC" w:rsidRDefault="009B2FCE" w:rsidP="009B2FCE">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Presenting and pitching new opportunities to existing partners to generate additional revenue for the BPA including digital content, bespoke events, and hospitality opportunities</w:t>
      </w:r>
    </w:p>
    <w:p w14:paraId="0A77F36D" w14:textId="3A314C81" w:rsidR="00841AAC" w:rsidRPr="00841AAC" w:rsidRDefault="00841AAC" w:rsidP="009B2FCE">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Supporting</w:t>
      </w:r>
      <w:r w:rsidR="00A62178">
        <w:rPr>
          <w:rFonts w:ascii="Arial" w:eastAsia="Times New Roman" w:hAnsi="Arial" w:cs="Arial"/>
          <w:sz w:val="20"/>
          <w:szCs w:val="20"/>
        </w:rPr>
        <w:t xml:space="preserve"> the delivery of</w:t>
      </w:r>
      <w:r w:rsidR="002067E9" w:rsidRPr="00841AAC">
        <w:rPr>
          <w:rFonts w:ascii="Arial" w:eastAsia="Times New Roman" w:hAnsi="Arial" w:cs="Arial"/>
          <w:sz w:val="20"/>
          <w:szCs w:val="20"/>
        </w:rPr>
        <w:t xml:space="preserve"> diversity and inclusion initiatives, </w:t>
      </w:r>
      <w:r>
        <w:rPr>
          <w:rFonts w:ascii="Arial" w:eastAsia="Times New Roman" w:hAnsi="Arial" w:cs="Arial"/>
          <w:sz w:val="20"/>
          <w:szCs w:val="20"/>
        </w:rPr>
        <w:t xml:space="preserve">including engaging Partners with the Beyond the Podium </w:t>
      </w:r>
      <w:proofErr w:type="gramStart"/>
      <w:r>
        <w:rPr>
          <w:rFonts w:ascii="Arial" w:eastAsia="Times New Roman" w:hAnsi="Arial" w:cs="Arial"/>
          <w:sz w:val="20"/>
          <w:szCs w:val="20"/>
        </w:rPr>
        <w:t>programme</w:t>
      </w:r>
      <w:proofErr w:type="gramEnd"/>
      <w:r>
        <w:rPr>
          <w:rFonts w:ascii="Arial" w:eastAsia="Times New Roman" w:hAnsi="Arial" w:cs="Arial"/>
          <w:sz w:val="20"/>
          <w:szCs w:val="20"/>
        </w:rPr>
        <w:t xml:space="preserve"> and </w:t>
      </w:r>
      <w:r w:rsidR="0042281D">
        <w:rPr>
          <w:rFonts w:ascii="Arial" w:eastAsia="Times New Roman" w:hAnsi="Arial" w:cs="Arial"/>
          <w:sz w:val="20"/>
          <w:szCs w:val="20"/>
        </w:rPr>
        <w:t>supporting</w:t>
      </w:r>
      <w:r w:rsidR="002067E9" w:rsidRPr="00841AAC">
        <w:rPr>
          <w:rFonts w:ascii="Arial" w:eastAsia="Times New Roman" w:hAnsi="Arial" w:cs="Arial"/>
          <w:sz w:val="20"/>
          <w:szCs w:val="20"/>
        </w:rPr>
        <w:t xml:space="preserve"> employee engagement activations </w:t>
      </w:r>
      <w:r w:rsidRPr="00841AAC">
        <w:rPr>
          <w:rFonts w:ascii="Arial" w:eastAsia="Times New Roman" w:hAnsi="Arial" w:cs="Arial"/>
          <w:sz w:val="20"/>
          <w:szCs w:val="20"/>
        </w:rPr>
        <w:t>in line with the BPA’s social impact aims</w:t>
      </w:r>
    </w:p>
    <w:p w14:paraId="3C1A8AD5" w14:textId="540621E2" w:rsidR="0065065A" w:rsidRDefault="0042281D" w:rsidP="009B2FCE">
      <w:pPr>
        <w:numPr>
          <w:ilvl w:val="1"/>
          <w:numId w:val="23"/>
        </w:numPr>
        <w:contextualSpacing/>
        <w:jc w:val="both"/>
        <w:rPr>
          <w:rFonts w:ascii="Arial" w:eastAsia="Times New Roman" w:hAnsi="Arial" w:cs="Arial"/>
          <w:sz w:val="20"/>
          <w:szCs w:val="20"/>
        </w:rPr>
      </w:pPr>
      <w:r>
        <w:rPr>
          <w:rFonts w:ascii="Arial" w:eastAsia="Times New Roman" w:hAnsi="Arial" w:cs="Arial"/>
          <w:sz w:val="20"/>
          <w:szCs w:val="20"/>
        </w:rPr>
        <w:t>P</w:t>
      </w:r>
      <w:r w:rsidR="003226CD" w:rsidRPr="00841AAC">
        <w:rPr>
          <w:rFonts w:ascii="Arial" w:eastAsia="Times New Roman" w:hAnsi="Arial" w:cs="Arial"/>
          <w:sz w:val="20"/>
          <w:szCs w:val="20"/>
        </w:rPr>
        <w:t xml:space="preserve">lay an active part in </w:t>
      </w:r>
      <w:r w:rsidR="003C7548">
        <w:rPr>
          <w:rFonts w:ascii="Arial" w:eastAsia="Times New Roman" w:hAnsi="Arial" w:cs="Arial"/>
          <w:sz w:val="20"/>
          <w:szCs w:val="20"/>
        </w:rPr>
        <w:t xml:space="preserve">partnership </w:t>
      </w:r>
      <w:r w:rsidR="003226CD" w:rsidRPr="00841AAC">
        <w:rPr>
          <w:rFonts w:ascii="Arial" w:eastAsia="Times New Roman" w:hAnsi="Arial" w:cs="Arial"/>
          <w:sz w:val="20"/>
          <w:szCs w:val="20"/>
        </w:rPr>
        <w:t xml:space="preserve">renewals </w:t>
      </w:r>
      <w:r w:rsidR="004A1157" w:rsidRPr="00841AAC">
        <w:rPr>
          <w:rFonts w:ascii="Arial" w:eastAsia="Times New Roman" w:hAnsi="Arial" w:cs="Arial"/>
          <w:sz w:val="20"/>
          <w:szCs w:val="20"/>
        </w:rPr>
        <w:t xml:space="preserve">conversations in due course, including producing written </w:t>
      </w:r>
      <w:r w:rsidR="00231D01" w:rsidRPr="00841AAC">
        <w:rPr>
          <w:rFonts w:ascii="Arial" w:eastAsia="Times New Roman" w:hAnsi="Arial" w:cs="Arial"/>
          <w:sz w:val="20"/>
          <w:szCs w:val="20"/>
        </w:rPr>
        <w:t>proposals and</w:t>
      </w:r>
      <w:r w:rsidR="004A1157" w:rsidRPr="00841AAC">
        <w:rPr>
          <w:rFonts w:ascii="Arial" w:eastAsia="Times New Roman" w:hAnsi="Arial" w:cs="Arial"/>
          <w:sz w:val="20"/>
          <w:szCs w:val="20"/>
        </w:rPr>
        <w:t xml:space="preserve"> participating in the negotiations</w:t>
      </w:r>
      <w:r w:rsidR="003259E7" w:rsidRPr="00841AAC">
        <w:rPr>
          <w:rFonts w:ascii="Arial" w:eastAsia="Times New Roman" w:hAnsi="Arial" w:cs="Arial"/>
          <w:sz w:val="20"/>
          <w:szCs w:val="20"/>
        </w:rPr>
        <w:t xml:space="preserve"> and legal contracting</w:t>
      </w:r>
      <w:r w:rsidR="004A1157" w:rsidRPr="00841AAC">
        <w:rPr>
          <w:rFonts w:ascii="Arial" w:eastAsia="Times New Roman" w:hAnsi="Arial" w:cs="Arial"/>
          <w:sz w:val="20"/>
          <w:szCs w:val="20"/>
        </w:rPr>
        <w:t xml:space="preserve"> process</w:t>
      </w:r>
      <w:r w:rsidR="003259E7" w:rsidRPr="00841AAC">
        <w:rPr>
          <w:rFonts w:ascii="Arial" w:eastAsia="Times New Roman" w:hAnsi="Arial" w:cs="Arial"/>
          <w:sz w:val="20"/>
          <w:szCs w:val="20"/>
        </w:rPr>
        <w:t>,</w:t>
      </w:r>
      <w:r w:rsidR="004A1157" w:rsidRPr="00841AAC">
        <w:rPr>
          <w:rFonts w:ascii="Arial" w:eastAsia="Times New Roman" w:hAnsi="Arial" w:cs="Arial"/>
          <w:sz w:val="20"/>
          <w:szCs w:val="20"/>
        </w:rPr>
        <w:t xml:space="preserve"> </w:t>
      </w:r>
      <w:r w:rsidR="00231D01" w:rsidRPr="00841AAC">
        <w:rPr>
          <w:rFonts w:ascii="Arial" w:eastAsia="Times New Roman" w:hAnsi="Arial" w:cs="Arial"/>
          <w:sz w:val="20"/>
          <w:szCs w:val="20"/>
        </w:rPr>
        <w:t>supported by</w:t>
      </w:r>
      <w:r w:rsidR="004A1157" w:rsidRPr="00841AAC">
        <w:rPr>
          <w:rFonts w:ascii="Arial" w:eastAsia="Times New Roman" w:hAnsi="Arial" w:cs="Arial"/>
          <w:sz w:val="20"/>
          <w:szCs w:val="20"/>
        </w:rPr>
        <w:t xml:space="preserve"> the Head of Commercial and/or Commercial Director. </w:t>
      </w:r>
      <w:r w:rsidR="00C32960">
        <w:rPr>
          <w:rFonts w:ascii="Arial" w:eastAsia="Times New Roman" w:hAnsi="Arial" w:cs="Arial"/>
          <w:sz w:val="20"/>
          <w:szCs w:val="20"/>
        </w:rPr>
        <w:br/>
      </w:r>
    </w:p>
    <w:p w14:paraId="6EE1EC06" w14:textId="77777777" w:rsidR="00C32960" w:rsidRDefault="00C32960" w:rsidP="00C32960">
      <w:pPr>
        <w:spacing w:after="0"/>
        <w:jc w:val="both"/>
        <w:rPr>
          <w:rFonts w:ascii="Arial" w:eastAsia="Times New Roman" w:hAnsi="Arial" w:cs="Arial"/>
          <w:b/>
          <w:bCs/>
          <w:sz w:val="20"/>
          <w:szCs w:val="20"/>
        </w:rPr>
      </w:pPr>
      <w:r>
        <w:rPr>
          <w:rFonts w:ascii="Arial" w:eastAsia="Times New Roman" w:hAnsi="Arial" w:cs="Arial"/>
          <w:b/>
          <w:bCs/>
          <w:sz w:val="20"/>
          <w:szCs w:val="20"/>
        </w:rPr>
        <w:t>Games-Time Activities</w:t>
      </w:r>
    </w:p>
    <w:p w14:paraId="6C28823C" w14:textId="77777777" w:rsidR="00C32960" w:rsidRDefault="00C32960" w:rsidP="00C32960">
      <w:pPr>
        <w:numPr>
          <w:ilvl w:val="0"/>
          <w:numId w:val="23"/>
        </w:numPr>
        <w:spacing w:after="0"/>
        <w:contextualSpacing/>
        <w:jc w:val="both"/>
        <w:rPr>
          <w:rFonts w:ascii="Arial" w:eastAsia="Times New Roman" w:hAnsi="Arial" w:cs="Arial"/>
          <w:sz w:val="20"/>
          <w:szCs w:val="20"/>
        </w:rPr>
      </w:pPr>
      <w:r>
        <w:rPr>
          <w:rFonts w:ascii="Arial" w:eastAsia="Times New Roman" w:hAnsi="Arial" w:cs="Arial"/>
          <w:sz w:val="20"/>
          <w:szCs w:val="20"/>
        </w:rPr>
        <w:t>Lead successful activations across the partner landscape for the Paris 2024 Games, which may include:</w:t>
      </w:r>
    </w:p>
    <w:p w14:paraId="4B408331" w14:textId="0BC3B7F8" w:rsidR="00827CEB" w:rsidRDefault="00827CEB" w:rsidP="00827CEB">
      <w:pPr>
        <w:numPr>
          <w:ilvl w:val="1"/>
          <w:numId w:val="23"/>
        </w:numPr>
        <w:spacing w:after="0"/>
        <w:contextualSpacing/>
        <w:jc w:val="both"/>
        <w:rPr>
          <w:rFonts w:ascii="Arial" w:eastAsia="Times New Roman" w:hAnsi="Arial" w:cs="Arial"/>
          <w:sz w:val="20"/>
          <w:szCs w:val="20"/>
        </w:rPr>
      </w:pPr>
      <w:r>
        <w:rPr>
          <w:rFonts w:ascii="Arial" w:eastAsia="Times New Roman" w:hAnsi="Arial" w:cs="Arial"/>
          <w:sz w:val="20"/>
          <w:szCs w:val="20"/>
        </w:rPr>
        <w:t xml:space="preserve">Managing a series of UK or Paris based partner engagement events </w:t>
      </w:r>
    </w:p>
    <w:p w14:paraId="691932E7" w14:textId="77777777" w:rsidR="00C32960" w:rsidRDefault="00C32960" w:rsidP="00C32960">
      <w:pPr>
        <w:numPr>
          <w:ilvl w:val="1"/>
          <w:numId w:val="23"/>
        </w:numPr>
        <w:spacing w:after="0"/>
        <w:contextualSpacing/>
        <w:jc w:val="both"/>
        <w:rPr>
          <w:rFonts w:ascii="Arial" w:eastAsia="Times New Roman" w:hAnsi="Arial" w:cs="Arial"/>
          <w:sz w:val="20"/>
          <w:szCs w:val="20"/>
        </w:rPr>
      </w:pPr>
      <w:r>
        <w:rPr>
          <w:rFonts w:ascii="Arial" w:eastAsia="Times New Roman" w:hAnsi="Arial" w:cs="Arial"/>
          <w:sz w:val="20"/>
          <w:szCs w:val="20"/>
        </w:rPr>
        <w:t>Working with both brand and agency contacts to deliver excellent partnership activations that support both the Partner and BPA objectives</w:t>
      </w:r>
    </w:p>
    <w:p w14:paraId="06C2B28B" w14:textId="77777777" w:rsidR="00C32960" w:rsidRPr="00082A41" w:rsidRDefault="00C32960" w:rsidP="00C32960">
      <w:pPr>
        <w:numPr>
          <w:ilvl w:val="1"/>
          <w:numId w:val="23"/>
        </w:numPr>
        <w:spacing w:after="0"/>
        <w:contextualSpacing/>
        <w:jc w:val="both"/>
        <w:rPr>
          <w:rFonts w:ascii="Arial" w:eastAsia="Times New Roman" w:hAnsi="Arial" w:cs="Arial"/>
          <w:sz w:val="20"/>
          <w:szCs w:val="20"/>
        </w:rPr>
      </w:pPr>
      <w:r>
        <w:rPr>
          <w:rFonts w:ascii="Arial" w:eastAsia="Times New Roman" w:hAnsi="Arial" w:cs="Arial"/>
          <w:sz w:val="20"/>
          <w:szCs w:val="20"/>
        </w:rPr>
        <w:t>Ensuring the timely and appropriate delivery of any contracted value-in-kind, which may include media space, software provision, team uniforms or other products</w:t>
      </w:r>
    </w:p>
    <w:p w14:paraId="4D6C6FB4" w14:textId="77777777" w:rsidR="00C32960" w:rsidRPr="00082A41" w:rsidRDefault="00C32960" w:rsidP="00C32960">
      <w:pPr>
        <w:numPr>
          <w:ilvl w:val="1"/>
          <w:numId w:val="23"/>
        </w:numPr>
        <w:spacing w:after="0"/>
        <w:contextualSpacing/>
        <w:jc w:val="both"/>
        <w:rPr>
          <w:rFonts w:ascii="Arial" w:eastAsia="Times New Roman" w:hAnsi="Arial" w:cs="Arial"/>
          <w:sz w:val="20"/>
          <w:szCs w:val="20"/>
        </w:rPr>
      </w:pPr>
      <w:r>
        <w:rPr>
          <w:rFonts w:ascii="Arial" w:eastAsia="Times New Roman" w:hAnsi="Arial" w:cs="Arial"/>
          <w:sz w:val="20"/>
          <w:szCs w:val="20"/>
        </w:rPr>
        <w:t>Creating and sharing activity reports with commercial team members based in other locations, and the wider BPA and Partner family.</w:t>
      </w:r>
    </w:p>
    <w:p w14:paraId="53B0C9FA" w14:textId="2BC78B27" w:rsidR="00115A03" w:rsidRDefault="00115A03" w:rsidP="00AB12DD">
      <w:pPr>
        <w:spacing w:after="0"/>
        <w:ind w:left="360"/>
        <w:contextualSpacing/>
        <w:jc w:val="both"/>
        <w:rPr>
          <w:rFonts w:ascii="Arial" w:eastAsia="Times New Roman" w:hAnsi="Arial" w:cs="Arial"/>
          <w:sz w:val="20"/>
          <w:szCs w:val="20"/>
        </w:rPr>
      </w:pPr>
    </w:p>
    <w:p w14:paraId="49644BB8" w14:textId="68E99CB2" w:rsidR="00C32960" w:rsidRPr="005F7549" w:rsidRDefault="00C32960" w:rsidP="00C32960">
      <w:pPr>
        <w:spacing w:after="0"/>
        <w:jc w:val="both"/>
        <w:rPr>
          <w:rFonts w:ascii="Arial" w:eastAsia="Times New Roman" w:hAnsi="Arial" w:cs="Arial"/>
          <w:b/>
          <w:bCs/>
          <w:sz w:val="20"/>
          <w:szCs w:val="20"/>
        </w:rPr>
      </w:pPr>
      <w:r>
        <w:rPr>
          <w:rFonts w:ascii="Arial" w:eastAsia="Times New Roman" w:hAnsi="Arial" w:cs="Arial"/>
          <w:b/>
          <w:bCs/>
          <w:sz w:val="20"/>
          <w:szCs w:val="20"/>
        </w:rPr>
        <w:t xml:space="preserve">Maximising wider Commercial Opportunities </w:t>
      </w:r>
    </w:p>
    <w:p w14:paraId="18751054" w14:textId="77777777" w:rsidR="00C32960" w:rsidRPr="00740661" w:rsidRDefault="00C32960" w:rsidP="00C32960">
      <w:pPr>
        <w:numPr>
          <w:ilvl w:val="0"/>
          <w:numId w:val="23"/>
        </w:numPr>
        <w:spacing w:after="0"/>
        <w:contextualSpacing/>
        <w:jc w:val="both"/>
        <w:rPr>
          <w:rFonts w:ascii="Arial" w:eastAsia="Times New Roman" w:hAnsi="Arial" w:cs="Arial"/>
          <w:sz w:val="20"/>
          <w:szCs w:val="20"/>
        </w:rPr>
      </w:pPr>
      <w:r w:rsidRPr="00740661">
        <w:rPr>
          <w:rFonts w:ascii="Arial" w:eastAsia="Times New Roman" w:hAnsi="Arial" w:cs="Arial"/>
          <w:sz w:val="20"/>
          <w:szCs w:val="20"/>
        </w:rPr>
        <w:t>When required, support the BPA’s New Business Consultant and Commercial Director to generate additional income by feeding into the identification of prospects for the corporate pipeline, and sharing relevant case studies</w:t>
      </w:r>
      <w:r>
        <w:rPr>
          <w:rFonts w:ascii="Arial" w:eastAsia="Times New Roman" w:hAnsi="Arial" w:cs="Arial"/>
          <w:sz w:val="20"/>
          <w:szCs w:val="20"/>
        </w:rPr>
        <w:t xml:space="preserve"> and insights</w:t>
      </w:r>
      <w:r w:rsidRPr="00740661">
        <w:rPr>
          <w:rFonts w:ascii="Arial" w:eastAsia="Times New Roman" w:hAnsi="Arial" w:cs="Arial"/>
          <w:sz w:val="20"/>
          <w:szCs w:val="20"/>
        </w:rPr>
        <w:t xml:space="preserve"> from existing corporate partners</w:t>
      </w:r>
    </w:p>
    <w:p w14:paraId="4528947D" w14:textId="0BE51B12" w:rsidR="00C32960" w:rsidRPr="00295782" w:rsidRDefault="00C32960" w:rsidP="00295782">
      <w:pPr>
        <w:numPr>
          <w:ilvl w:val="0"/>
          <w:numId w:val="23"/>
        </w:numPr>
        <w:spacing w:after="0"/>
        <w:contextualSpacing/>
        <w:jc w:val="both"/>
        <w:rPr>
          <w:rFonts w:ascii="Arial" w:eastAsia="Times New Roman" w:hAnsi="Arial" w:cs="Arial"/>
          <w:sz w:val="20"/>
          <w:szCs w:val="20"/>
        </w:rPr>
      </w:pPr>
      <w:r>
        <w:rPr>
          <w:rFonts w:ascii="Arial" w:eastAsia="Times New Roman" w:hAnsi="Arial" w:cs="Arial"/>
          <w:sz w:val="20"/>
          <w:szCs w:val="20"/>
        </w:rPr>
        <w:t>When required, support the BPA’s Philanthropy and Commercial Manager and Head of Commercial to engage partners with fundraising activations that may be proposed from time to time.</w:t>
      </w:r>
      <w:r w:rsidR="00295782" w:rsidRPr="00295782">
        <w:rPr>
          <w:rFonts w:ascii="Arial" w:eastAsia="Times New Roman" w:hAnsi="Arial" w:cs="Arial"/>
          <w:sz w:val="20"/>
          <w:szCs w:val="20"/>
        </w:rPr>
        <w:t xml:space="preserve"> This may also include </w:t>
      </w:r>
      <w:r w:rsidRPr="00295782">
        <w:rPr>
          <w:rFonts w:ascii="Arial" w:eastAsia="Times New Roman" w:hAnsi="Arial" w:cs="Arial"/>
          <w:sz w:val="20"/>
          <w:szCs w:val="20"/>
        </w:rPr>
        <w:t>fostering introductions and networking opportunities</w:t>
      </w:r>
      <w:r w:rsidR="005C02DA">
        <w:rPr>
          <w:rFonts w:ascii="Arial" w:eastAsia="Times New Roman" w:hAnsi="Arial" w:cs="Arial"/>
          <w:sz w:val="20"/>
          <w:szCs w:val="20"/>
        </w:rPr>
        <w:t>, as well as fundraising events</w:t>
      </w:r>
      <w:r w:rsidRPr="00295782">
        <w:rPr>
          <w:rFonts w:ascii="Arial" w:eastAsia="Times New Roman" w:hAnsi="Arial" w:cs="Arial"/>
          <w:sz w:val="20"/>
          <w:szCs w:val="20"/>
        </w:rPr>
        <w:t xml:space="preserve">. </w:t>
      </w:r>
    </w:p>
    <w:p w14:paraId="0A90E2FF" w14:textId="77777777" w:rsidR="00295782" w:rsidRPr="00295782" w:rsidRDefault="00295782" w:rsidP="00295782">
      <w:pPr>
        <w:numPr>
          <w:ilvl w:val="0"/>
          <w:numId w:val="23"/>
        </w:numPr>
        <w:spacing w:after="0"/>
        <w:contextualSpacing/>
        <w:jc w:val="both"/>
        <w:rPr>
          <w:rFonts w:ascii="Arial" w:eastAsia="Times New Roman" w:hAnsi="Arial" w:cs="Arial"/>
          <w:sz w:val="20"/>
          <w:szCs w:val="20"/>
        </w:rPr>
      </w:pPr>
      <w:r w:rsidRPr="00295782">
        <w:rPr>
          <w:rFonts w:ascii="Arial" w:eastAsia="Times New Roman" w:hAnsi="Arial" w:cs="Arial"/>
          <w:sz w:val="20"/>
          <w:szCs w:val="20"/>
        </w:rPr>
        <w:t>Work with colleagues in both the commercial directorate and other directorates to ensure the successful delivery of the commercial team’s social impact project ‘Beyond the Podium’ and provide additional support and guidance in other diversity and inclusion programmes run more widely by the BPA.</w:t>
      </w:r>
    </w:p>
    <w:p w14:paraId="40D5573A" w14:textId="392D60B9" w:rsidR="00C32960" w:rsidRPr="008D3EE3" w:rsidRDefault="00C32960" w:rsidP="00295782">
      <w:pPr>
        <w:numPr>
          <w:ilvl w:val="0"/>
          <w:numId w:val="23"/>
        </w:numPr>
        <w:spacing w:after="0"/>
        <w:contextualSpacing/>
        <w:jc w:val="both"/>
        <w:rPr>
          <w:rFonts w:ascii="Arial" w:eastAsia="Times New Roman" w:hAnsi="Arial" w:cs="Arial"/>
          <w:sz w:val="20"/>
          <w:szCs w:val="20"/>
        </w:rPr>
      </w:pPr>
      <w:r>
        <w:rPr>
          <w:rFonts w:ascii="Arial" w:eastAsia="Times New Roman" w:hAnsi="Arial" w:cs="Arial"/>
          <w:sz w:val="20"/>
          <w:szCs w:val="20"/>
        </w:rPr>
        <w:t xml:space="preserve">Develop areas of expertise that are relevant and useful for the entire Commercial Team and then to contribute insights and apply the expertise from these areas to support cross team activities and the Commercial Team’s objectives. This should include </w:t>
      </w:r>
      <w:r w:rsidRPr="00295782">
        <w:rPr>
          <w:rFonts w:ascii="Arial" w:eastAsia="Times New Roman" w:hAnsi="Arial" w:cs="Arial"/>
          <w:sz w:val="20"/>
          <w:szCs w:val="20"/>
        </w:rPr>
        <w:t xml:space="preserve">proactively seeking out, </w:t>
      </w:r>
      <w:proofErr w:type="gramStart"/>
      <w:r w:rsidRPr="00295782">
        <w:rPr>
          <w:rFonts w:ascii="Arial" w:eastAsia="Times New Roman" w:hAnsi="Arial" w:cs="Arial"/>
          <w:sz w:val="20"/>
          <w:szCs w:val="20"/>
        </w:rPr>
        <w:t>applying</w:t>
      </w:r>
      <w:proofErr w:type="gramEnd"/>
      <w:r w:rsidRPr="00295782">
        <w:rPr>
          <w:rFonts w:ascii="Arial" w:eastAsia="Times New Roman" w:hAnsi="Arial" w:cs="Arial"/>
          <w:sz w:val="20"/>
          <w:szCs w:val="20"/>
        </w:rPr>
        <w:t xml:space="preserve"> and sharing expertise on digital technologies and how they are being applied in the commercial marketplace</w:t>
      </w:r>
      <w:r w:rsidR="000F41A7">
        <w:rPr>
          <w:rFonts w:ascii="Arial" w:eastAsia="Times New Roman" w:hAnsi="Arial" w:cs="Arial"/>
          <w:sz w:val="20"/>
          <w:szCs w:val="20"/>
        </w:rPr>
        <w:t xml:space="preserve">, and </w:t>
      </w:r>
      <w:r w:rsidRPr="00295782">
        <w:rPr>
          <w:rFonts w:ascii="Arial" w:eastAsia="Times New Roman" w:hAnsi="Arial" w:cs="Arial"/>
          <w:sz w:val="20"/>
          <w:szCs w:val="20"/>
        </w:rPr>
        <w:t>may include a focus on CRM and data management, content strategies, and digital media partnerships.</w:t>
      </w:r>
    </w:p>
    <w:p w14:paraId="166466F3" w14:textId="64E89335" w:rsidR="00AB12DD" w:rsidRDefault="00AB12DD" w:rsidP="00295782">
      <w:pPr>
        <w:spacing w:after="0"/>
        <w:ind w:left="360"/>
        <w:contextualSpacing/>
        <w:jc w:val="both"/>
        <w:rPr>
          <w:rFonts w:ascii="Arial" w:eastAsia="Times New Roman" w:hAnsi="Arial" w:cs="Arial"/>
          <w:sz w:val="20"/>
          <w:szCs w:val="20"/>
        </w:rPr>
      </w:pPr>
    </w:p>
    <w:p w14:paraId="4E85229F" w14:textId="4226A07D" w:rsidR="00115A03" w:rsidRPr="00295782" w:rsidRDefault="00115A03" w:rsidP="00295782">
      <w:pPr>
        <w:spacing w:after="0"/>
        <w:ind w:left="360"/>
        <w:contextualSpacing/>
        <w:jc w:val="both"/>
        <w:rPr>
          <w:rFonts w:ascii="Arial" w:eastAsia="Times New Roman" w:hAnsi="Arial" w:cs="Arial"/>
          <w:sz w:val="20"/>
          <w:szCs w:val="20"/>
        </w:rPr>
      </w:pPr>
    </w:p>
    <w:p w14:paraId="5EE7BEFD" w14:textId="0E5BDC95" w:rsidR="00AB12DD" w:rsidRPr="00AB12DD" w:rsidRDefault="00AB12DD" w:rsidP="00AB12DD">
      <w:pPr>
        <w:spacing w:after="0" w:line="240" w:lineRule="auto"/>
        <w:jc w:val="both"/>
        <w:rPr>
          <w:rFonts w:ascii="Arial" w:hAnsi="Arial" w:cs="Arial"/>
          <w:b/>
          <w:bCs/>
          <w:sz w:val="20"/>
          <w:szCs w:val="20"/>
        </w:rPr>
      </w:pPr>
      <w:r w:rsidRPr="00AB12DD">
        <w:rPr>
          <w:rFonts w:ascii="Arial" w:hAnsi="Arial" w:cs="Arial"/>
          <w:b/>
          <w:bCs/>
          <w:sz w:val="20"/>
          <w:szCs w:val="20"/>
        </w:rPr>
        <w:t>People Management</w:t>
      </w:r>
    </w:p>
    <w:p w14:paraId="3942C5C3" w14:textId="330FB839" w:rsidR="00AB12DD" w:rsidRPr="004B5B96" w:rsidRDefault="000B38CD" w:rsidP="00567192">
      <w:pPr>
        <w:numPr>
          <w:ilvl w:val="0"/>
          <w:numId w:val="23"/>
        </w:numPr>
        <w:spacing w:after="0"/>
        <w:contextualSpacing/>
        <w:jc w:val="both"/>
        <w:rPr>
          <w:rFonts w:ascii="Arial" w:eastAsia="Times New Roman" w:hAnsi="Arial" w:cs="Arial"/>
          <w:sz w:val="20"/>
          <w:szCs w:val="20"/>
        </w:rPr>
      </w:pPr>
      <w:r w:rsidRPr="004B5B96">
        <w:rPr>
          <w:rFonts w:ascii="Arial" w:eastAsia="Times New Roman" w:hAnsi="Arial" w:cs="Arial"/>
          <w:sz w:val="20"/>
          <w:szCs w:val="20"/>
        </w:rPr>
        <w:t>Line m</w:t>
      </w:r>
      <w:r w:rsidR="003560DE" w:rsidRPr="004B5B96">
        <w:rPr>
          <w:rFonts w:ascii="Arial" w:eastAsia="Times New Roman" w:hAnsi="Arial" w:cs="Arial"/>
          <w:sz w:val="20"/>
          <w:szCs w:val="20"/>
        </w:rPr>
        <w:t xml:space="preserve">anage </w:t>
      </w:r>
      <w:r w:rsidR="00F51273" w:rsidRPr="004B5B96">
        <w:rPr>
          <w:rFonts w:ascii="Arial" w:eastAsia="Times New Roman" w:hAnsi="Arial" w:cs="Arial"/>
          <w:sz w:val="20"/>
          <w:szCs w:val="20"/>
        </w:rPr>
        <w:t xml:space="preserve">and develop </w:t>
      </w:r>
      <w:r w:rsidR="006176C2" w:rsidRPr="004B5B96">
        <w:rPr>
          <w:rFonts w:ascii="Arial" w:eastAsia="Times New Roman" w:hAnsi="Arial" w:cs="Arial"/>
          <w:sz w:val="20"/>
          <w:szCs w:val="20"/>
        </w:rPr>
        <w:t>a</w:t>
      </w:r>
      <w:r w:rsidR="00E23FC6" w:rsidRPr="004B5B96">
        <w:rPr>
          <w:rFonts w:ascii="Arial" w:eastAsia="Times New Roman" w:hAnsi="Arial" w:cs="Arial"/>
          <w:sz w:val="20"/>
          <w:szCs w:val="20"/>
        </w:rPr>
        <w:t xml:space="preserve"> </w:t>
      </w:r>
      <w:r w:rsidR="003560DE" w:rsidRPr="004B5B96">
        <w:rPr>
          <w:rFonts w:ascii="Arial" w:eastAsia="Times New Roman" w:hAnsi="Arial" w:cs="Arial"/>
          <w:sz w:val="20"/>
          <w:szCs w:val="20"/>
        </w:rPr>
        <w:t xml:space="preserve">Commercial </w:t>
      </w:r>
      <w:r w:rsidR="00E23FC6" w:rsidRPr="004B5B96">
        <w:rPr>
          <w:rFonts w:ascii="Arial" w:eastAsia="Times New Roman" w:hAnsi="Arial" w:cs="Arial"/>
          <w:sz w:val="20"/>
          <w:szCs w:val="20"/>
        </w:rPr>
        <w:t>Officer to ensure the</w:t>
      </w:r>
      <w:r w:rsidR="003E6BEE" w:rsidRPr="004B5B96">
        <w:rPr>
          <w:rFonts w:ascii="Arial" w:eastAsia="Times New Roman" w:hAnsi="Arial" w:cs="Arial"/>
          <w:sz w:val="20"/>
          <w:szCs w:val="20"/>
        </w:rPr>
        <w:t>ir</w:t>
      </w:r>
      <w:r w:rsidR="00E23FC6" w:rsidRPr="004B5B96">
        <w:rPr>
          <w:rFonts w:ascii="Arial" w:eastAsia="Times New Roman" w:hAnsi="Arial" w:cs="Arial"/>
          <w:sz w:val="20"/>
          <w:szCs w:val="20"/>
        </w:rPr>
        <w:t xml:space="preserve"> appropriate contribution to the successful achievement of the Commercial Team’s goals</w:t>
      </w:r>
      <w:r w:rsidR="00BB33C7" w:rsidRPr="004B5B96">
        <w:rPr>
          <w:rFonts w:ascii="Arial" w:eastAsia="Times New Roman" w:hAnsi="Arial" w:cs="Arial"/>
          <w:sz w:val="20"/>
          <w:szCs w:val="20"/>
        </w:rPr>
        <w:t>.</w:t>
      </w:r>
      <w:r w:rsidR="004B5B96" w:rsidRPr="004B5B96">
        <w:rPr>
          <w:rFonts w:ascii="Arial" w:eastAsia="Times New Roman" w:hAnsi="Arial" w:cs="Arial"/>
          <w:sz w:val="20"/>
          <w:szCs w:val="20"/>
        </w:rPr>
        <w:t xml:space="preserve"> This will include supporting</w:t>
      </w:r>
      <w:r w:rsidR="005F7549" w:rsidRPr="004B5B96">
        <w:rPr>
          <w:rFonts w:ascii="Arial" w:eastAsia="Times New Roman" w:hAnsi="Arial" w:cs="Arial"/>
          <w:sz w:val="20"/>
          <w:szCs w:val="20"/>
        </w:rPr>
        <w:t xml:space="preserve"> </w:t>
      </w:r>
      <w:r w:rsidR="004B5B96">
        <w:rPr>
          <w:rFonts w:ascii="Arial" w:eastAsia="Times New Roman" w:hAnsi="Arial" w:cs="Arial"/>
          <w:sz w:val="20"/>
          <w:szCs w:val="20"/>
        </w:rPr>
        <w:t xml:space="preserve">them with </w:t>
      </w:r>
      <w:r w:rsidR="005F7549" w:rsidRPr="004B5B96">
        <w:rPr>
          <w:rFonts w:ascii="Arial" w:eastAsia="Times New Roman" w:hAnsi="Arial" w:cs="Arial"/>
          <w:sz w:val="20"/>
          <w:szCs w:val="20"/>
        </w:rPr>
        <w:t xml:space="preserve">tailored </w:t>
      </w:r>
      <w:r w:rsidR="004B5B96">
        <w:rPr>
          <w:rFonts w:ascii="Arial" w:eastAsia="Times New Roman" w:hAnsi="Arial" w:cs="Arial"/>
          <w:sz w:val="20"/>
          <w:szCs w:val="20"/>
        </w:rPr>
        <w:t>personal development</w:t>
      </w:r>
      <w:r w:rsidR="005F7549" w:rsidRPr="004B5B96">
        <w:rPr>
          <w:rFonts w:ascii="Arial" w:eastAsia="Times New Roman" w:hAnsi="Arial" w:cs="Arial"/>
          <w:sz w:val="20"/>
          <w:szCs w:val="20"/>
        </w:rPr>
        <w:t xml:space="preserve"> opportunities</w:t>
      </w:r>
      <w:r w:rsidR="004B5B96">
        <w:rPr>
          <w:rFonts w:ascii="Arial" w:eastAsia="Times New Roman" w:hAnsi="Arial" w:cs="Arial"/>
          <w:sz w:val="20"/>
          <w:szCs w:val="20"/>
        </w:rPr>
        <w:t>.</w:t>
      </w:r>
    </w:p>
    <w:p w14:paraId="18C7B0F1" w14:textId="77777777" w:rsidR="00082A41" w:rsidRPr="00082A41" w:rsidRDefault="00082A41" w:rsidP="00082A41">
      <w:pPr>
        <w:pStyle w:val="ListParagraph"/>
        <w:jc w:val="both"/>
        <w:rPr>
          <w:rFonts w:cs="Arial"/>
          <w:b/>
          <w:bCs/>
          <w:sz w:val="20"/>
          <w:szCs w:val="20"/>
        </w:rPr>
      </w:pPr>
    </w:p>
    <w:p w14:paraId="47034774" w14:textId="77777777" w:rsidR="005F7549" w:rsidRDefault="005F7549" w:rsidP="005F7549">
      <w:pPr>
        <w:spacing w:after="0"/>
        <w:jc w:val="both"/>
        <w:rPr>
          <w:rFonts w:ascii="Arial" w:eastAsia="Times New Roman" w:hAnsi="Arial" w:cs="Arial"/>
          <w:b/>
          <w:bCs/>
          <w:sz w:val="20"/>
          <w:szCs w:val="20"/>
        </w:rPr>
      </w:pPr>
    </w:p>
    <w:p w14:paraId="22F44D68" w14:textId="081ADFF7" w:rsidR="005F7549" w:rsidRDefault="005F7549" w:rsidP="005F7549">
      <w:pPr>
        <w:spacing w:after="0"/>
        <w:jc w:val="both"/>
        <w:rPr>
          <w:rFonts w:ascii="Arial" w:eastAsia="Times New Roman" w:hAnsi="Arial" w:cs="Arial"/>
          <w:b/>
          <w:bCs/>
          <w:sz w:val="20"/>
          <w:szCs w:val="20"/>
        </w:rPr>
      </w:pPr>
      <w:r>
        <w:rPr>
          <w:rFonts w:ascii="Arial" w:eastAsia="Times New Roman" w:hAnsi="Arial" w:cs="Arial"/>
          <w:b/>
          <w:bCs/>
          <w:sz w:val="20"/>
          <w:szCs w:val="20"/>
        </w:rPr>
        <w:t>Being a Senior Member of the BPA</w:t>
      </w:r>
    </w:p>
    <w:p w14:paraId="114A5D3C" w14:textId="77777777" w:rsidR="005F7549" w:rsidRDefault="005F7549" w:rsidP="005F7549">
      <w:pPr>
        <w:numPr>
          <w:ilvl w:val="0"/>
          <w:numId w:val="23"/>
        </w:numPr>
        <w:spacing w:after="0" w:line="240" w:lineRule="auto"/>
        <w:jc w:val="both"/>
        <w:rPr>
          <w:rFonts w:ascii="Arial" w:eastAsia="Times New Roman" w:hAnsi="Arial" w:cs="Arial"/>
          <w:sz w:val="20"/>
          <w:szCs w:val="20"/>
        </w:rPr>
      </w:pPr>
      <w:r>
        <w:rPr>
          <w:rFonts w:ascii="Arial" w:eastAsia="Times New Roman" w:hAnsi="Arial" w:cs="Arial"/>
          <w:sz w:val="20"/>
          <w:szCs w:val="20"/>
        </w:rPr>
        <w:t>Act as a senior member of the Commercial Team, advising and contributing to wider team activity and representing commercial interests to the wider BPA as required.</w:t>
      </w:r>
    </w:p>
    <w:p w14:paraId="6CE78117" w14:textId="77777777" w:rsidR="005F7549" w:rsidRDefault="005F7549" w:rsidP="005F7549">
      <w:pPr>
        <w:numPr>
          <w:ilvl w:val="0"/>
          <w:numId w:val="23"/>
        </w:numPr>
        <w:spacing w:after="0" w:line="240" w:lineRule="auto"/>
        <w:jc w:val="both"/>
        <w:rPr>
          <w:rFonts w:ascii="Arial" w:eastAsia="Times New Roman" w:hAnsi="Arial" w:cs="Arial"/>
          <w:sz w:val="20"/>
          <w:szCs w:val="20"/>
        </w:rPr>
      </w:pPr>
      <w:r>
        <w:rPr>
          <w:rFonts w:ascii="Arial" w:eastAsia="Times New Roman" w:hAnsi="Arial" w:cs="Arial"/>
          <w:sz w:val="20"/>
          <w:szCs w:val="20"/>
        </w:rPr>
        <w:t>Due to the event-delivery nature of the organisation you may be asked to support wider activities of the BPA, for example, during the Games time.</w:t>
      </w:r>
    </w:p>
    <w:p w14:paraId="08503556" w14:textId="77777777" w:rsidR="005F7549" w:rsidRDefault="005F7549" w:rsidP="005F7549">
      <w:pPr>
        <w:numPr>
          <w:ilvl w:val="0"/>
          <w:numId w:val="23"/>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As a senior member of the BPA, help make the BPA a great place to work and adhere to our values of </w:t>
      </w:r>
      <w:r>
        <w:rPr>
          <w:rFonts w:ascii="Arial" w:eastAsia="Times New Roman" w:hAnsi="Arial" w:cs="Arial"/>
          <w:b/>
          <w:bCs/>
          <w:i/>
          <w:iCs/>
          <w:sz w:val="20"/>
          <w:szCs w:val="20"/>
        </w:rPr>
        <w:t>Excellence</w:t>
      </w:r>
      <w:r>
        <w:rPr>
          <w:rFonts w:ascii="Arial" w:eastAsia="Times New Roman" w:hAnsi="Arial" w:cs="Arial"/>
          <w:sz w:val="20"/>
          <w:szCs w:val="20"/>
        </w:rPr>
        <w:t xml:space="preserve">, </w:t>
      </w:r>
      <w:proofErr w:type="gramStart"/>
      <w:r>
        <w:rPr>
          <w:rFonts w:ascii="Arial" w:eastAsia="Times New Roman" w:hAnsi="Arial" w:cs="Arial"/>
          <w:b/>
          <w:bCs/>
          <w:i/>
          <w:iCs/>
          <w:sz w:val="20"/>
          <w:szCs w:val="20"/>
        </w:rPr>
        <w:t>Respect</w:t>
      </w:r>
      <w:proofErr w:type="gramEnd"/>
      <w:r>
        <w:rPr>
          <w:rFonts w:ascii="Arial" w:eastAsia="Times New Roman" w:hAnsi="Arial" w:cs="Arial"/>
          <w:sz w:val="20"/>
          <w:szCs w:val="20"/>
        </w:rPr>
        <w:t xml:space="preserve"> and </w:t>
      </w:r>
      <w:r>
        <w:rPr>
          <w:rFonts w:ascii="Arial" w:eastAsia="Times New Roman" w:hAnsi="Arial" w:cs="Arial"/>
          <w:b/>
          <w:bCs/>
          <w:i/>
          <w:iCs/>
          <w:sz w:val="20"/>
          <w:szCs w:val="20"/>
        </w:rPr>
        <w:t>Integrity</w:t>
      </w:r>
      <w:r>
        <w:rPr>
          <w:rFonts w:ascii="Arial" w:eastAsia="Times New Roman" w:hAnsi="Arial" w:cs="Arial"/>
          <w:sz w:val="20"/>
          <w:szCs w:val="20"/>
        </w:rPr>
        <w:t xml:space="preserve"> (see below).</w:t>
      </w:r>
    </w:p>
    <w:p w14:paraId="4EADA87F" w14:textId="1A0DEC09" w:rsidR="005F7549" w:rsidRDefault="005F7549" w:rsidP="005F7549">
      <w:pPr>
        <w:jc w:val="both"/>
        <w:rPr>
          <w:rFonts w:cs="Arial"/>
          <w:bCs/>
          <w:sz w:val="20"/>
          <w:szCs w:val="20"/>
        </w:rPr>
      </w:pPr>
    </w:p>
    <w:p w14:paraId="709E49A3" w14:textId="51634BA1" w:rsidR="00BB33C7" w:rsidRDefault="00BB33C7" w:rsidP="003560DE">
      <w:pPr>
        <w:autoSpaceDE w:val="0"/>
        <w:autoSpaceDN w:val="0"/>
        <w:adjustRightInd w:val="0"/>
        <w:spacing w:after="0"/>
        <w:rPr>
          <w:rFonts w:ascii="Arial" w:hAnsi="Arial" w:cs="Arial"/>
          <w:i/>
          <w:iCs/>
          <w:sz w:val="20"/>
          <w:szCs w:val="20"/>
        </w:rPr>
      </w:pPr>
    </w:p>
    <w:p w14:paraId="478AEA7C" w14:textId="3675C0D0" w:rsidR="005F7549" w:rsidRDefault="0065065A" w:rsidP="000E6333">
      <w:pPr>
        <w:autoSpaceDE w:val="0"/>
        <w:autoSpaceDN w:val="0"/>
        <w:adjustRightInd w:val="0"/>
        <w:spacing w:after="0"/>
        <w:jc w:val="both"/>
        <w:rPr>
          <w:rFonts w:ascii="Arial" w:hAnsi="Arial" w:cs="Arial"/>
          <w:i/>
          <w:iCs/>
          <w:sz w:val="20"/>
          <w:szCs w:val="20"/>
        </w:rPr>
      </w:pPr>
      <w:r>
        <w:rPr>
          <w:rFonts w:ascii="Arial" w:hAnsi="Arial" w:cs="Arial"/>
          <w:i/>
          <w:iCs/>
          <w:sz w:val="20"/>
          <w:szCs w:val="20"/>
        </w:rPr>
        <w:t xml:space="preserve">This job description is not to be regarded as exclusive or exhaustive. It is intended as an outline indication of the areas of activity and may be amended from time to time in the light of the changing needs of the organisation through appropriate processes of consultation and the mutual agreement of both parties. </w:t>
      </w:r>
    </w:p>
    <w:p w14:paraId="7403327A" w14:textId="77777777" w:rsidR="000E6333" w:rsidRDefault="000E6333" w:rsidP="000E6333">
      <w:pPr>
        <w:autoSpaceDE w:val="0"/>
        <w:autoSpaceDN w:val="0"/>
        <w:adjustRightInd w:val="0"/>
        <w:spacing w:after="0"/>
        <w:jc w:val="both"/>
        <w:rPr>
          <w:rFonts w:ascii="Arial" w:hAnsi="Arial" w:cs="Arial"/>
          <w:i/>
          <w:iCs/>
          <w:sz w:val="20"/>
          <w:szCs w:val="20"/>
        </w:rPr>
      </w:pPr>
    </w:p>
    <w:p w14:paraId="625EAF8A" w14:textId="77777777" w:rsidR="000E6333" w:rsidRDefault="000E6333" w:rsidP="000E6333">
      <w:pPr>
        <w:autoSpaceDE w:val="0"/>
        <w:autoSpaceDN w:val="0"/>
        <w:adjustRightInd w:val="0"/>
        <w:spacing w:after="0"/>
        <w:jc w:val="both"/>
        <w:rPr>
          <w:rFonts w:ascii="Arial" w:hAnsi="Arial" w:cs="Arial"/>
          <w:b/>
          <w:sz w:val="20"/>
          <w:szCs w:val="20"/>
        </w:rPr>
      </w:pPr>
    </w:p>
    <w:p w14:paraId="2508B33A" w14:textId="77777777" w:rsidR="000E6333" w:rsidRDefault="000E6333" w:rsidP="000E6333">
      <w:pPr>
        <w:autoSpaceDE w:val="0"/>
        <w:autoSpaceDN w:val="0"/>
        <w:adjustRightInd w:val="0"/>
        <w:spacing w:after="0"/>
        <w:jc w:val="both"/>
        <w:rPr>
          <w:rFonts w:ascii="Arial" w:hAnsi="Arial" w:cs="Arial"/>
          <w:b/>
          <w:sz w:val="20"/>
          <w:szCs w:val="20"/>
        </w:rPr>
      </w:pPr>
    </w:p>
    <w:p w14:paraId="2D167BE2" w14:textId="77777777" w:rsidR="000E6333" w:rsidRDefault="000E6333" w:rsidP="000E6333">
      <w:pPr>
        <w:autoSpaceDE w:val="0"/>
        <w:autoSpaceDN w:val="0"/>
        <w:adjustRightInd w:val="0"/>
        <w:spacing w:after="0"/>
        <w:jc w:val="both"/>
        <w:rPr>
          <w:rFonts w:ascii="Arial" w:hAnsi="Arial" w:cs="Arial"/>
          <w:b/>
          <w:sz w:val="20"/>
          <w:szCs w:val="20"/>
        </w:rPr>
      </w:pPr>
    </w:p>
    <w:p w14:paraId="2EBA9DDF" w14:textId="77777777" w:rsidR="000E6333" w:rsidRDefault="000E6333" w:rsidP="000E6333">
      <w:pPr>
        <w:autoSpaceDE w:val="0"/>
        <w:autoSpaceDN w:val="0"/>
        <w:adjustRightInd w:val="0"/>
        <w:spacing w:after="0"/>
        <w:jc w:val="both"/>
        <w:rPr>
          <w:rFonts w:ascii="Arial" w:hAnsi="Arial" w:cs="Arial"/>
          <w:b/>
          <w:sz w:val="20"/>
          <w:szCs w:val="20"/>
        </w:rPr>
      </w:pPr>
    </w:p>
    <w:p w14:paraId="6FC7F54A" w14:textId="77777777" w:rsidR="000E6333" w:rsidRDefault="000E6333" w:rsidP="000E6333">
      <w:pPr>
        <w:autoSpaceDE w:val="0"/>
        <w:autoSpaceDN w:val="0"/>
        <w:adjustRightInd w:val="0"/>
        <w:spacing w:after="0"/>
        <w:jc w:val="both"/>
        <w:rPr>
          <w:rFonts w:ascii="Arial" w:hAnsi="Arial" w:cs="Arial"/>
          <w:b/>
          <w:sz w:val="20"/>
          <w:szCs w:val="20"/>
        </w:rPr>
      </w:pPr>
    </w:p>
    <w:p w14:paraId="35A1EFBD" w14:textId="77777777" w:rsidR="000E6333" w:rsidRDefault="000E6333" w:rsidP="000E6333">
      <w:pPr>
        <w:autoSpaceDE w:val="0"/>
        <w:autoSpaceDN w:val="0"/>
        <w:adjustRightInd w:val="0"/>
        <w:spacing w:after="0"/>
        <w:jc w:val="both"/>
        <w:rPr>
          <w:rFonts w:ascii="Arial" w:hAnsi="Arial" w:cs="Arial"/>
          <w:b/>
          <w:sz w:val="20"/>
          <w:szCs w:val="20"/>
        </w:rPr>
      </w:pPr>
    </w:p>
    <w:p w14:paraId="49B9A7B7" w14:textId="651A1B9B" w:rsidR="000E6333" w:rsidRDefault="000E6333" w:rsidP="000E6333">
      <w:pPr>
        <w:autoSpaceDE w:val="0"/>
        <w:autoSpaceDN w:val="0"/>
        <w:adjustRightInd w:val="0"/>
        <w:spacing w:after="0"/>
        <w:jc w:val="both"/>
        <w:rPr>
          <w:rFonts w:ascii="Arial" w:hAnsi="Arial" w:cs="Arial"/>
          <w:b/>
          <w:sz w:val="20"/>
          <w:szCs w:val="20"/>
        </w:rPr>
      </w:pPr>
      <w:r>
        <w:rPr>
          <w:rFonts w:ascii="Arial" w:hAnsi="Arial" w:cs="Arial"/>
          <w:b/>
          <w:sz w:val="20"/>
          <w:szCs w:val="20"/>
        </w:rPr>
        <w:t>VALUES</w:t>
      </w:r>
    </w:p>
    <w:p w14:paraId="7263E494" w14:textId="77777777" w:rsidR="000E6333" w:rsidRDefault="000E6333" w:rsidP="000E6333">
      <w:pPr>
        <w:spacing w:after="0" w:line="240" w:lineRule="auto"/>
        <w:rPr>
          <w:rFonts w:ascii="Arial" w:hAnsi="Arial" w:cs="Arial"/>
          <w:sz w:val="20"/>
          <w:szCs w:val="20"/>
        </w:rPr>
      </w:pPr>
    </w:p>
    <w:p w14:paraId="7D44FE71" w14:textId="77777777" w:rsidR="000E6333" w:rsidRDefault="000E6333" w:rsidP="000E6333">
      <w:pPr>
        <w:spacing w:after="0" w:line="240" w:lineRule="auto"/>
        <w:jc w:val="both"/>
        <w:rPr>
          <w:rFonts w:ascii="Arial" w:hAnsi="Arial" w:cs="Arial"/>
          <w:sz w:val="20"/>
          <w:szCs w:val="20"/>
        </w:rPr>
      </w:pPr>
      <w:r>
        <w:rPr>
          <w:rFonts w:ascii="Arial" w:hAnsi="Arial" w:cs="Arial"/>
          <w:sz w:val="20"/>
          <w:szCs w:val="20"/>
        </w:rPr>
        <w:t>The British Paralympic Association is an organisation with unique responsibilities and roles.  However, we will only achieve our ambitions by working with and through others, and by appreciation of where we fit within the wider sporting landscape.</w:t>
      </w:r>
    </w:p>
    <w:p w14:paraId="5AE23ED8" w14:textId="77777777" w:rsidR="000E6333" w:rsidRDefault="000E6333" w:rsidP="000E6333">
      <w:pPr>
        <w:spacing w:after="0" w:line="240" w:lineRule="auto"/>
        <w:jc w:val="both"/>
        <w:rPr>
          <w:rFonts w:ascii="Arial" w:hAnsi="Arial" w:cs="Arial"/>
          <w:sz w:val="20"/>
          <w:szCs w:val="20"/>
        </w:rPr>
      </w:pPr>
    </w:p>
    <w:p w14:paraId="3491BFCF" w14:textId="77777777" w:rsidR="000E6333" w:rsidRDefault="000E6333" w:rsidP="000E6333">
      <w:pPr>
        <w:spacing w:after="0" w:line="240" w:lineRule="auto"/>
        <w:jc w:val="both"/>
        <w:rPr>
          <w:rFonts w:ascii="Arial" w:hAnsi="Arial" w:cs="Arial"/>
          <w:sz w:val="20"/>
          <w:szCs w:val="20"/>
        </w:rPr>
      </w:pPr>
      <w:r>
        <w:rPr>
          <w:rFonts w:ascii="Arial" w:hAnsi="Arial" w:cs="Arial"/>
          <w:sz w:val="20"/>
          <w:szCs w:val="20"/>
        </w:rPr>
        <w:t>This partnership working internally and externally is driven by three values highlighted in the BPA’s new 10-year strategy: Championing Change, 2022-2032. Strategic Plan for 2017/21. You will therefore adhere to:</w:t>
      </w:r>
    </w:p>
    <w:p w14:paraId="56782BC9" w14:textId="77777777" w:rsidR="000E6333" w:rsidRDefault="000E6333" w:rsidP="000E6333">
      <w:pPr>
        <w:spacing w:after="0" w:line="240" w:lineRule="auto"/>
        <w:jc w:val="both"/>
        <w:rPr>
          <w:rFonts w:ascii="Arial" w:hAnsi="Arial" w:cs="Arial"/>
          <w:sz w:val="20"/>
          <w:szCs w:val="20"/>
        </w:rPr>
      </w:pPr>
    </w:p>
    <w:p w14:paraId="5B3491B7" w14:textId="77777777" w:rsidR="000E6333" w:rsidRDefault="000E6333" w:rsidP="000E6333">
      <w:pPr>
        <w:spacing w:after="0" w:line="240" w:lineRule="auto"/>
        <w:jc w:val="both"/>
        <w:rPr>
          <w:rFonts w:ascii="Arial" w:hAnsi="Arial" w:cs="Arial"/>
          <w:sz w:val="20"/>
          <w:szCs w:val="20"/>
        </w:rPr>
      </w:pPr>
      <w:r>
        <w:rPr>
          <w:rFonts w:ascii="Arial" w:hAnsi="Arial" w:cs="Arial"/>
          <w:b/>
          <w:bCs/>
          <w:i/>
          <w:iCs/>
          <w:sz w:val="20"/>
          <w:szCs w:val="20"/>
        </w:rPr>
        <w:t>Excellence</w:t>
      </w:r>
      <w:r>
        <w:rPr>
          <w:rFonts w:ascii="Arial" w:hAnsi="Arial" w:cs="Arial"/>
          <w:i/>
          <w:iCs/>
          <w:sz w:val="20"/>
          <w:szCs w:val="20"/>
        </w:rPr>
        <w:t xml:space="preserve"> </w:t>
      </w:r>
      <w:r>
        <w:rPr>
          <w:rFonts w:ascii="Arial" w:hAnsi="Arial" w:cs="Arial"/>
          <w:sz w:val="20"/>
          <w:szCs w:val="20"/>
        </w:rPr>
        <w:t>– Everything we do reflects our ambition to be world leading.  We care deeply about what we do and bring a flexible approach to our interactions with others.  Like the athletes we support, we will always challenge ourselves and others to do better.</w:t>
      </w:r>
    </w:p>
    <w:p w14:paraId="0AC6EF34" w14:textId="77777777" w:rsidR="000E6333" w:rsidRDefault="000E6333" w:rsidP="000E6333">
      <w:pPr>
        <w:spacing w:after="0" w:line="240" w:lineRule="auto"/>
        <w:jc w:val="both"/>
        <w:rPr>
          <w:rFonts w:ascii="Arial" w:hAnsi="Arial" w:cs="Arial"/>
          <w:b/>
          <w:bCs/>
          <w:i/>
          <w:iCs/>
          <w:sz w:val="20"/>
          <w:szCs w:val="20"/>
        </w:rPr>
      </w:pPr>
    </w:p>
    <w:p w14:paraId="0CD34994" w14:textId="77777777" w:rsidR="000E6333" w:rsidRDefault="000E6333" w:rsidP="000E6333">
      <w:pPr>
        <w:spacing w:after="0" w:line="240" w:lineRule="auto"/>
        <w:jc w:val="both"/>
        <w:rPr>
          <w:rFonts w:ascii="Arial" w:hAnsi="Arial" w:cs="Arial"/>
          <w:sz w:val="20"/>
          <w:szCs w:val="20"/>
        </w:rPr>
      </w:pPr>
      <w:r>
        <w:rPr>
          <w:rFonts w:ascii="Arial" w:hAnsi="Arial" w:cs="Arial"/>
          <w:b/>
          <w:bCs/>
          <w:i/>
          <w:iCs/>
          <w:sz w:val="20"/>
          <w:szCs w:val="20"/>
        </w:rPr>
        <w:t>Respect</w:t>
      </w:r>
      <w:r>
        <w:rPr>
          <w:rFonts w:ascii="Arial" w:hAnsi="Arial" w:cs="Arial"/>
          <w:sz w:val="20"/>
          <w:szCs w:val="20"/>
        </w:rPr>
        <w:t xml:space="preserve"> – Our relationships with each other, our partners and the wider community are based on respect, trust and a deep-seated belief in diversity, </w:t>
      </w:r>
      <w:proofErr w:type="gramStart"/>
      <w:r>
        <w:rPr>
          <w:rFonts w:ascii="Arial" w:hAnsi="Arial" w:cs="Arial"/>
          <w:sz w:val="20"/>
          <w:szCs w:val="20"/>
        </w:rPr>
        <w:t>inclusion</w:t>
      </w:r>
      <w:proofErr w:type="gramEnd"/>
      <w:r>
        <w:rPr>
          <w:rFonts w:ascii="Arial" w:hAnsi="Arial" w:cs="Arial"/>
          <w:sz w:val="20"/>
          <w:szCs w:val="20"/>
        </w:rPr>
        <w:t xml:space="preserve"> and the value of our differences.</w:t>
      </w:r>
    </w:p>
    <w:p w14:paraId="20BA6246" w14:textId="77777777" w:rsidR="000E6333" w:rsidRDefault="000E6333" w:rsidP="000E6333">
      <w:pPr>
        <w:spacing w:after="0" w:line="240" w:lineRule="auto"/>
        <w:jc w:val="both"/>
        <w:rPr>
          <w:rFonts w:ascii="Arial" w:hAnsi="Arial" w:cs="Arial"/>
          <w:b/>
          <w:bCs/>
          <w:i/>
          <w:iCs/>
          <w:sz w:val="20"/>
          <w:szCs w:val="20"/>
        </w:rPr>
      </w:pPr>
    </w:p>
    <w:p w14:paraId="2958D10D" w14:textId="77777777" w:rsidR="000E6333" w:rsidRDefault="000E6333" w:rsidP="000E6333">
      <w:pPr>
        <w:jc w:val="both"/>
        <w:rPr>
          <w:rFonts w:ascii="Arial" w:hAnsi="Arial" w:cs="Arial"/>
          <w:sz w:val="20"/>
          <w:szCs w:val="20"/>
        </w:rPr>
      </w:pPr>
      <w:r>
        <w:rPr>
          <w:rFonts w:ascii="Arial" w:hAnsi="Arial" w:cs="Arial"/>
          <w:b/>
          <w:bCs/>
          <w:i/>
          <w:iCs/>
          <w:sz w:val="20"/>
          <w:szCs w:val="20"/>
        </w:rPr>
        <w:t>Integrity</w:t>
      </w:r>
      <w:r>
        <w:rPr>
          <w:rFonts w:ascii="Arial" w:hAnsi="Arial" w:cs="Arial"/>
          <w:sz w:val="20"/>
          <w:szCs w:val="20"/>
        </w:rPr>
        <w:t xml:space="preserve"> – We demand the highest standards from ourselves and others, seeking always to do the right thing and to engage with openness and transparency in all that we do.</w:t>
      </w:r>
    </w:p>
    <w:p w14:paraId="56A39E27" w14:textId="3CB0A3A4" w:rsidR="000E6333" w:rsidRDefault="000E6333">
      <w:pPr>
        <w:spacing w:after="0" w:line="240" w:lineRule="auto"/>
        <w:rPr>
          <w:rFonts w:cs="Arial"/>
          <w:b/>
          <w:bCs/>
          <w:sz w:val="20"/>
          <w:szCs w:val="20"/>
        </w:rPr>
      </w:pPr>
      <w:r>
        <w:rPr>
          <w:rFonts w:cs="Arial"/>
          <w:b/>
          <w:bCs/>
          <w:sz w:val="20"/>
          <w:szCs w:val="20"/>
        </w:rPr>
        <w:br w:type="page"/>
      </w:r>
    </w:p>
    <w:p w14:paraId="5F829F2C" w14:textId="77777777" w:rsidR="000E6333" w:rsidRDefault="000E6333" w:rsidP="000E6333">
      <w:pPr>
        <w:autoSpaceDE w:val="0"/>
        <w:autoSpaceDN w:val="0"/>
        <w:adjustRightInd w:val="0"/>
        <w:spacing w:after="0"/>
        <w:jc w:val="both"/>
        <w:rPr>
          <w:rFonts w:cs="Arial"/>
          <w:b/>
          <w:bCs/>
          <w:sz w:val="20"/>
          <w:szCs w:val="20"/>
        </w:rPr>
      </w:pPr>
    </w:p>
    <w:p w14:paraId="3877A11B" w14:textId="59204F31" w:rsidR="00DF6243" w:rsidRPr="001379C9" w:rsidRDefault="00BC4870" w:rsidP="00683105">
      <w:pPr>
        <w:pStyle w:val="BodyText3"/>
        <w:jc w:val="center"/>
        <w:rPr>
          <w:rFonts w:cs="Arial"/>
          <w:b/>
          <w:bCs/>
          <w:sz w:val="20"/>
          <w:szCs w:val="20"/>
        </w:rPr>
      </w:pPr>
      <w:r w:rsidRPr="001379C9">
        <w:rPr>
          <w:rFonts w:cs="Arial"/>
          <w:b/>
          <w:bCs/>
          <w:sz w:val="20"/>
          <w:szCs w:val="20"/>
        </w:rPr>
        <w:t>PERSON SPECIFICATION</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7843" w:rsidRPr="001379C9" w14:paraId="2F0E0D33" w14:textId="77777777" w:rsidTr="00BA0165">
        <w:tc>
          <w:tcPr>
            <w:tcW w:w="10065" w:type="dxa"/>
          </w:tcPr>
          <w:p w14:paraId="5F4262F5" w14:textId="57A41A67" w:rsidR="009539CC" w:rsidRPr="001379C9" w:rsidRDefault="00201C73" w:rsidP="00576364">
            <w:pPr>
              <w:autoSpaceDE w:val="0"/>
              <w:autoSpaceDN w:val="0"/>
              <w:adjustRightInd w:val="0"/>
              <w:rPr>
                <w:rFonts w:ascii="Arial" w:hAnsi="Arial" w:cs="Arial"/>
                <w:b/>
                <w:sz w:val="20"/>
                <w:szCs w:val="20"/>
                <w:lang w:val="en-US"/>
              </w:rPr>
            </w:pPr>
            <w:r w:rsidRPr="001379C9">
              <w:rPr>
                <w:rFonts w:ascii="Arial" w:hAnsi="Arial" w:cs="Arial"/>
                <w:b/>
                <w:sz w:val="20"/>
                <w:szCs w:val="20"/>
                <w:lang w:val="en-US"/>
              </w:rPr>
              <w:t>QUALIFICATIONS</w:t>
            </w:r>
          </w:p>
          <w:p w14:paraId="10DB4C1D" w14:textId="263AFBA4" w:rsidR="00961471" w:rsidRPr="001379C9" w:rsidRDefault="00B70F4F" w:rsidP="00B06AF9">
            <w:pPr>
              <w:pStyle w:val="ListParagraph"/>
              <w:numPr>
                <w:ilvl w:val="0"/>
                <w:numId w:val="4"/>
              </w:numPr>
              <w:jc w:val="both"/>
              <w:rPr>
                <w:rFonts w:cs="Arial"/>
                <w:b/>
                <w:iCs/>
                <w:color w:val="000000"/>
                <w:sz w:val="20"/>
                <w:szCs w:val="20"/>
              </w:rPr>
            </w:pPr>
            <w:r w:rsidRPr="001379C9">
              <w:rPr>
                <w:rFonts w:cs="Arial"/>
                <w:sz w:val="20"/>
                <w:szCs w:val="20"/>
              </w:rPr>
              <w:t xml:space="preserve">A </w:t>
            </w:r>
            <w:r w:rsidR="004A1B76" w:rsidRPr="001379C9">
              <w:rPr>
                <w:rFonts w:cs="Arial"/>
                <w:sz w:val="20"/>
                <w:szCs w:val="20"/>
              </w:rPr>
              <w:t>degree or similar-level qualification</w:t>
            </w:r>
            <w:r w:rsidR="00683756" w:rsidRPr="001379C9">
              <w:rPr>
                <w:rFonts w:cs="Arial"/>
                <w:sz w:val="20"/>
                <w:szCs w:val="20"/>
              </w:rPr>
              <w:t>, or equivalent working experience</w:t>
            </w:r>
            <w:r w:rsidR="004A1B76" w:rsidRPr="001379C9">
              <w:rPr>
                <w:rFonts w:cs="Arial"/>
                <w:b/>
                <w:iCs/>
                <w:color w:val="000000"/>
                <w:sz w:val="20"/>
                <w:szCs w:val="20"/>
              </w:rPr>
              <w:t xml:space="preserve"> </w:t>
            </w:r>
          </w:p>
          <w:p w14:paraId="4803B8B8" w14:textId="77777777" w:rsidR="004A1B76" w:rsidRPr="001379C9" w:rsidRDefault="004A1B76" w:rsidP="004A1B76">
            <w:pPr>
              <w:pStyle w:val="ListParagraph"/>
              <w:jc w:val="both"/>
              <w:rPr>
                <w:rFonts w:cs="Arial"/>
                <w:b/>
                <w:iCs/>
                <w:color w:val="000000"/>
                <w:sz w:val="20"/>
                <w:szCs w:val="20"/>
              </w:rPr>
            </w:pPr>
          </w:p>
          <w:p w14:paraId="1D782146" w14:textId="3C7E2B86" w:rsidR="00201C73" w:rsidRPr="001379C9" w:rsidRDefault="00201C73" w:rsidP="00576364">
            <w:pPr>
              <w:jc w:val="both"/>
              <w:rPr>
                <w:rFonts w:ascii="Arial" w:hAnsi="Arial" w:cs="Arial"/>
                <w:b/>
                <w:iCs/>
                <w:color w:val="000000"/>
                <w:sz w:val="20"/>
                <w:szCs w:val="20"/>
              </w:rPr>
            </w:pPr>
            <w:r w:rsidRPr="001379C9">
              <w:rPr>
                <w:rFonts w:ascii="Arial" w:hAnsi="Arial" w:cs="Arial"/>
                <w:b/>
                <w:iCs/>
                <w:color w:val="000000"/>
                <w:sz w:val="20"/>
                <w:szCs w:val="20"/>
              </w:rPr>
              <w:t>ROLE REQUIREMENTS</w:t>
            </w:r>
          </w:p>
          <w:p w14:paraId="4F58910A" w14:textId="02BDB62A" w:rsidR="00201C73" w:rsidRPr="001379C9" w:rsidRDefault="00201C73" w:rsidP="00B06AF9">
            <w:pPr>
              <w:pStyle w:val="ListParagraph"/>
              <w:numPr>
                <w:ilvl w:val="0"/>
                <w:numId w:val="4"/>
              </w:numPr>
              <w:jc w:val="both"/>
              <w:rPr>
                <w:rFonts w:cs="Arial"/>
                <w:bCs/>
                <w:iCs/>
                <w:color w:val="000000"/>
                <w:sz w:val="20"/>
                <w:szCs w:val="20"/>
              </w:rPr>
            </w:pPr>
            <w:r w:rsidRPr="001379C9">
              <w:rPr>
                <w:rFonts w:cs="Arial"/>
                <w:bCs/>
                <w:iCs/>
                <w:color w:val="000000"/>
                <w:sz w:val="20"/>
                <w:szCs w:val="20"/>
              </w:rPr>
              <w:t xml:space="preserve">Due to its engagement with the </w:t>
            </w:r>
            <w:proofErr w:type="spellStart"/>
            <w:r w:rsidRPr="001379C9">
              <w:rPr>
                <w:rFonts w:cs="Arial"/>
                <w:bCs/>
                <w:iCs/>
                <w:color w:val="000000"/>
                <w:sz w:val="20"/>
                <w:szCs w:val="20"/>
              </w:rPr>
              <w:t>Paralympics</w:t>
            </w:r>
            <w:r w:rsidR="005738EF" w:rsidRPr="001379C9">
              <w:rPr>
                <w:rFonts w:cs="Arial"/>
                <w:bCs/>
                <w:iCs/>
                <w:color w:val="000000"/>
                <w:sz w:val="20"/>
                <w:szCs w:val="20"/>
              </w:rPr>
              <w:t>G</w:t>
            </w:r>
            <w:r w:rsidRPr="001379C9">
              <w:rPr>
                <w:rFonts w:cs="Arial"/>
                <w:bCs/>
                <w:iCs/>
                <w:color w:val="000000"/>
                <w:sz w:val="20"/>
                <w:szCs w:val="20"/>
              </w:rPr>
              <w:t>B</w:t>
            </w:r>
            <w:proofErr w:type="spellEnd"/>
            <w:r w:rsidRPr="001379C9">
              <w:rPr>
                <w:rFonts w:cs="Arial"/>
                <w:bCs/>
                <w:iCs/>
                <w:color w:val="000000"/>
                <w:sz w:val="20"/>
                <w:szCs w:val="20"/>
              </w:rPr>
              <w:t xml:space="preserve"> teams </w:t>
            </w:r>
            <w:r w:rsidR="005738EF" w:rsidRPr="001379C9">
              <w:rPr>
                <w:rFonts w:cs="Arial"/>
                <w:bCs/>
                <w:iCs/>
                <w:color w:val="000000"/>
                <w:sz w:val="20"/>
                <w:szCs w:val="20"/>
              </w:rPr>
              <w:t xml:space="preserve">and members of the public, an assessment process may be undertaken to determine </w:t>
            </w:r>
            <w:proofErr w:type="gramStart"/>
            <w:r w:rsidR="005738EF" w:rsidRPr="001379C9">
              <w:rPr>
                <w:rFonts w:cs="Arial"/>
                <w:bCs/>
                <w:iCs/>
                <w:color w:val="000000"/>
                <w:sz w:val="20"/>
                <w:szCs w:val="20"/>
              </w:rPr>
              <w:t>whether or not</w:t>
            </w:r>
            <w:proofErr w:type="gramEnd"/>
            <w:r w:rsidR="005738EF" w:rsidRPr="001379C9">
              <w:rPr>
                <w:rFonts w:cs="Arial"/>
                <w:bCs/>
                <w:iCs/>
                <w:color w:val="000000"/>
                <w:sz w:val="20"/>
                <w:szCs w:val="20"/>
              </w:rPr>
              <w:t xml:space="preserve"> the post-holder requires a DBS (Disclosure and Barring Service) List check</w:t>
            </w:r>
          </w:p>
          <w:p w14:paraId="59B808EE" w14:textId="77777777" w:rsidR="00201C73" w:rsidRPr="001379C9" w:rsidRDefault="00201C73" w:rsidP="00576364">
            <w:pPr>
              <w:jc w:val="both"/>
              <w:rPr>
                <w:rFonts w:ascii="Arial" w:hAnsi="Arial" w:cs="Arial"/>
                <w:b/>
                <w:iCs/>
                <w:color w:val="000000"/>
                <w:sz w:val="20"/>
                <w:szCs w:val="20"/>
              </w:rPr>
            </w:pPr>
          </w:p>
          <w:p w14:paraId="51D24FEC" w14:textId="24A143F0" w:rsidR="00576364" w:rsidRPr="001379C9" w:rsidRDefault="00576364" w:rsidP="00576364">
            <w:pPr>
              <w:jc w:val="both"/>
              <w:rPr>
                <w:rFonts w:ascii="Arial" w:hAnsi="Arial" w:cs="Arial"/>
                <w:b/>
                <w:iCs/>
                <w:color w:val="000000"/>
                <w:sz w:val="20"/>
                <w:szCs w:val="20"/>
              </w:rPr>
            </w:pPr>
            <w:r w:rsidRPr="001379C9">
              <w:rPr>
                <w:rFonts w:ascii="Arial" w:hAnsi="Arial" w:cs="Arial"/>
                <w:b/>
                <w:iCs/>
                <w:color w:val="000000"/>
                <w:sz w:val="20"/>
                <w:szCs w:val="20"/>
              </w:rPr>
              <w:t>KNOWLEDGE AND SKILLS</w:t>
            </w:r>
          </w:p>
          <w:p w14:paraId="0C50EBDA" w14:textId="77777777" w:rsidR="00961471" w:rsidRPr="001379C9" w:rsidRDefault="00961471" w:rsidP="00576364">
            <w:pPr>
              <w:jc w:val="both"/>
              <w:rPr>
                <w:rFonts w:ascii="Arial" w:hAnsi="Arial" w:cs="Arial"/>
                <w:b/>
                <w:iCs/>
                <w:color w:val="000000"/>
                <w:sz w:val="20"/>
                <w:szCs w:val="20"/>
              </w:rPr>
            </w:pPr>
            <w:r w:rsidRPr="001379C9">
              <w:rPr>
                <w:rFonts w:ascii="Arial" w:eastAsia="Times New Roman" w:hAnsi="Arial" w:cs="Arial"/>
                <w:b/>
                <w:iCs/>
                <w:sz w:val="20"/>
                <w:szCs w:val="20"/>
                <w:lang w:eastAsia="ar-SA"/>
              </w:rPr>
              <w:t xml:space="preserve">Essential </w:t>
            </w:r>
          </w:p>
          <w:p w14:paraId="57DB9BDD" w14:textId="77777777" w:rsidR="00A45D9F" w:rsidRDefault="00A45D9F" w:rsidP="00A45D9F">
            <w:pPr>
              <w:pStyle w:val="ListParagraph"/>
              <w:numPr>
                <w:ilvl w:val="0"/>
                <w:numId w:val="4"/>
              </w:numPr>
              <w:autoSpaceDE w:val="0"/>
              <w:autoSpaceDN w:val="0"/>
              <w:adjustRightInd w:val="0"/>
              <w:jc w:val="both"/>
              <w:rPr>
                <w:rFonts w:cs="Arial"/>
                <w:bCs/>
                <w:sz w:val="20"/>
                <w:szCs w:val="20"/>
              </w:rPr>
            </w:pPr>
            <w:r>
              <w:rPr>
                <w:rFonts w:cs="Arial"/>
                <w:bCs/>
                <w:sz w:val="20"/>
                <w:szCs w:val="20"/>
              </w:rPr>
              <w:t>Proven experience of managing multifaceted partnership or sponsorship accounts</w:t>
            </w:r>
          </w:p>
          <w:p w14:paraId="3BE94CCF" w14:textId="589F02BA" w:rsidR="00B06AF9" w:rsidRDefault="00B06AF9" w:rsidP="00B06AF9">
            <w:pPr>
              <w:pStyle w:val="ListParagraph"/>
              <w:numPr>
                <w:ilvl w:val="0"/>
                <w:numId w:val="4"/>
              </w:numPr>
              <w:autoSpaceDE w:val="0"/>
              <w:autoSpaceDN w:val="0"/>
              <w:adjustRightInd w:val="0"/>
              <w:jc w:val="both"/>
              <w:rPr>
                <w:rFonts w:cs="Arial"/>
                <w:bCs/>
                <w:sz w:val="20"/>
                <w:szCs w:val="20"/>
              </w:rPr>
            </w:pPr>
            <w:r>
              <w:rPr>
                <w:rFonts w:cs="Arial"/>
                <w:bCs/>
                <w:sz w:val="20"/>
                <w:szCs w:val="20"/>
              </w:rPr>
              <w:t>Proven experience of building long-term relationships with stakeholders</w:t>
            </w:r>
          </w:p>
          <w:p w14:paraId="73E5496E" w14:textId="75D112C0" w:rsidR="00240D39" w:rsidRPr="001379C9" w:rsidRDefault="00240D39" w:rsidP="00B06AF9">
            <w:pPr>
              <w:numPr>
                <w:ilvl w:val="0"/>
                <w:numId w:val="4"/>
              </w:numPr>
              <w:spacing w:after="0" w:line="240" w:lineRule="auto"/>
              <w:rPr>
                <w:rFonts w:ascii="Arial" w:eastAsia="Times New Roman" w:hAnsi="Arial" w:cs="Arial"/>
                <w:iCs/>
                <w:sz w:val="20"/>
                <w:szCs w:val="20"/>
                <w:lang w:eastAsia="ar-SA"/>
              </w:rPr>
            </w:pPr>
            <w:r w:rsidRPr="001379C9">
              <w:rPr>
                <w:rFonts w:ascii="Arial" w:eastAsia="Times New Roman" w:hAnsi="Arial" w:cs="Arial"/>
                <w:iCs/>
                <w:sz w:val="20"/>
                <w:szCs w:val="20"/>
                <w:lang w:eastAsia="ar-SA"/>
              </w:rPr>
              <w:t xml:space="preserve">Excellent understanding of the </w:t>
            </w:r>
            <w:r w:rsidR="005747E0">
              <w:rPr>
                <w:rFonts w:ascii="Arial" w:eastAsia="Times New Roman" w:hAnsi="Arial" w:cs="Arial"/>
                <w:iCs/>
                <w:sz w:val="20"/>
                <w:szCs w:val="20"/>
                <w:lang w:eastAsia="ar-SA"/>
              </w:rPr>
              <w:t>sponsorship</w:t>
            </w:r>
            <w:r w:rsidRPr="001379C9">
              <w:rPr>
                <w:rFonts w:ascii="Arial" w:eastAsia="Times New Roman" w:hAnsi="Arial" w:cs="Arial"/>
                <w:iCs/>
                <w:sz w:val="20"/>
                <w:szCs w:val="20"/>
                <w:lang w:eastAsia="ar-SA"/>
              </w:rPr>
              <w:t xml:space="preserve"> marketplace in the UK and ability to build a compelling offer to </w:t>
            </w:r>
            <w:r w:rsidR="00E61122" w:rsidRPr="001379C9">
              <w:rPr>
                <w:rFonts w:ascii="Arial" w:eastAsia="Times New Roman" w:hAnsi="Arial" w:cs="Arial"/>
                <w:iCs/>
                <w:sz w:val="20"/>
                <w:szCs w:val="20"/>
                <w:lang w:eastAsia="ar-SA"/>
              </w:rPr>
              <w:t xml:space="preserve">existing or </w:t>
            </w:r>
            <w:r w:rsidRPr="001379C9">
              <w:rPr>
                <w:rFonts w:ascii="Arial" w:eastAsia="Times New Roman" w:hAnsi="Arial" w:cs="Arial"/>
                <w:iCs/>
                <w:sz w:val="20"/>
                <w:szCs w:val="20"/>
                <w:lang w:eastAsia="ar-SA"/>
              </w:rPr>
              <w:t>potential clients</w:t>
            </w:r>
          </w:p>
          <w:p w14:paraId="3E3EFBEB" w14:textId="781C84F9" w:rsidR="004A1B76" w:rsidRPr="001379C9" w:rsidRDefault="004A1B76" w:rsidP="00B06AF9">
            <w:pPr>
              <w:numPr>
                <w:ilvl w:val="0"/>
                <w:numId w:val="4"/>
              </w:numPr>
              <w:spacing w:after="0" w:line="240" w:lineRule="auto"/>
              <w:rPr>
                <w:rFonts w:ascii="Arial" w:eastAsia="Times New Roman" w:hAnsi="Arial" w:cs="Arial"/>
                <w:iCs/>
                <w:sz w:val="20"/>
                <w:szCs w:val="20"/>
                <w:lang w:eastAsia="ar-SA"/>
              </w:rPr>
            </w:pPr>
            <w:r w:rsidRPr="001379C9">
              <w:rPr>
                <w:rFonts w:ascii="Arial" w:eastAsia="Times New Roman" w:hAnsi="Arial" w:cs="Arial"/>
                <w:iCs/>
                <w:sz w:val="20"/>
                <w:szCs w:val="20"/>
                <w:lang w:eastAsia="ar-SA"/>
              </w:rPr>
              <w:t>Excellent written and verbal communication</w:t>
            </w:r>
            <w:r w:rsidR="00C96EAE">
              <w:rPr>
                <w:rFonts w:ascii="Arial" w:eastAsia="Times New Roman" w:hAnsi="Arial" w:cs="Arial"/>
                <w:iCs/>
                <w:sz w:val="20"/>
                <w:szCs w:val="20"/>
                <w:lang w:eastAsia="ar-SA"/>
              </w:rPr>
              <w:t xml:space="preserve"> and </w:t>
            </w:r>
            <w:r w:rsidRPr="001379C9">
              <w:rPr>
                <w:rFonts w:ascii="Arial" w:eastAsia="Times New Roman" w:hAnsi="Arial" w:cs="Arial"/>
                <w:iCs/>
                <w:sz w:val="20"/>
                <w:szCs w:val="20"/>
                <w:lang w:eastAsia="ar-SA"/>
              </w:rPr>
              <w:t>presentation skills</w:t>
            </w:r>
          </w:p>
          <w:p w14:paraId="11534310" w14:textId="792645EE" w:rsidR="004A1B76" w:rsidRPr="001379C9" w:rsidRDefault="004A1B76" w:rsidP="00B06AF9">
            <w:pPr>
              <w:numPr>
                <w:ilvl w:val="0"/>
                <w:numId w:val="4"/>
              </w:numPr>
              <w:spacing w:after="0" w:line="240" w:lineRule="auto"/>
              <w:rPr>
                <w:rFonts w:ascii="Arial" w:eastAsia="Times New Roman" w:hAnsi="Arial" w:cs="Arial"/>
                <w:iCs/>
                <w:sz w:val="20"/>
                <w:szCs w:val="20"/>
                <w:lang w:eastAsia="ar-SA"/>
              </w:rPr>
            </w:pPr>
            <w:r w:rsidRPr="001379C9">
              <w:rPr>
                <w:rFonts w:ascii="Arial" w:eastAsia="Times New Roman" w:hAnsi="Arial" w:cs="Arial"/>
                <w:iCs/>
                <w:sz w:val="20"/>
                <w:szCs w:val="20"/>
                <w:lang w:eastAsia="ar-SA"/>
              </w:rPr>
              <w:t xml:space="preserve">Ability to manage projects to a high </w:t>
            </w:r>
            <w:r w:rsidR="00C96EAE">
              <w:rPr>
                <w:rFonts w:ascii="Arial" w:eastAsia="Times New Roman" w:hAnsi="Arial" w:cs="Arial"/>
                <w:iCs/>
                <w:sz w:val="20"/>
                <w:szCs w:val="20"/>
                <w:lang w:eastAsia="ar-SA"/>
              </w:rPr>
              <w:t>standard</w:t>
            </w:r>
          </w:p>
          <w:p w14:paraId="42406460" w14:textId="77777777" w:rsidR="004A1B76" w:rsidRPr="001379C9" w:rsidRDefault="004A1B76" w:rsidP="00B06AF9">
            <w:pPr>
              <w:numPr>
                <w:ilvl w:val="0"/>
                <w:numId w:val="4"/>
              </w:numPr>
              <w:spacing w:after="0" w:line="240" w:lineRule="auto"/>
              <w:rPr>
                <w:rFonts w:ascii="Arial" w:eastAsia="Times New Roman" w:hAnsi="Arial" w:cs="Arial"/>
                <w:iCs/>
                <w:sz w:val="20"/>
                <w:szCs w:val="20"/>
                <w:lang w:eastAsia="ar-SA"/>
              </w:rPr>
            </w:pPr>
            <w:r w:rsidRPr="001379C9">
              <w:rPr>
                <w:rFonts w:ascii="Arial" w:eastAsia="Times New Roman" w:hAnsi="Arial" w:cs="Arial"/>
                <w:iCs/>
                <w:sz w:val="20"/>
                <w:szCs w:val="20"/>
                <w:lang w:eastAsia="ar-SA"/>
              </w:rPr>
              <w:t>Excellent interpersonal skills to build successful project teams</w:t>
            </w:r>
          </w:p>
          <w:p w14:paraId="28CD945D" w14:textId="28970803" w:rsidR="004A1B76" w:rsidRDefault="00683105" w:rsidP="00B06AF9">
            <w:pPr>
              <w:numPr>
                <w:ilvl w:val="0"/>
                <w:numId w:val="4"/>
              </w:numPr>
              <w:spacing w:after="0" w:line="240" w:lineRule="auto"/>
              <w:rPr>
                <w:rFonts w:ascii="Arial" w:eastAsia="Times New Roman" w:hAnsi="Arial" w:cs="Arial"/>
                <w:iCs/>
                <w:sz w:val="20"/>
                <w:szCs w:val="20"/>
                <w:lang w:eastAsia="ar-SA"/>
              </w:rPr>
            </w:pPr>
            <w:r w:rsidRPr="001379C9">
              <w:rPr>
                <w:rFonts w:ascii="Arial" w:eastAsia="Times New Roman" w:hAnsi="Arial" w:cs="Arial"/>
                <w:iCs/>
                <w:sz w:val="20"/>
                <w:szCs w:val="20"/>
                <w:lang w:eastAsia="ar-SA"/>
              </w:rPr>
              <w:t>Well-developed</w:t>
            </w:r>
            <w:r w:rsidR="004A1B76" w:rsidRPr="001379C9">
              <w:rPr>
                <w:rFonts w:ascii="Arial" w:eastAsia="Times New Roman" w:hAnsi="Arial" w:cs="Arial"/>
                <w:iCs/>
                <w:sz w:val="20"/>
                <w:szCs w:val="20"/>
                <w:lang w:eastAsia="ar-SA"/>
              </w:rPr>
              <w:t xml:space="preserve"> time management skills</w:t>
            </w:r>
          </w:p>
          <w:p w14:paraId="451B1C47" w14:textId="02566EAF" w:rsidR="00343F41" w:rsidRPr="00343F41" w:rsidRDefault="00343F41" w:rsidP="00343F41">
            <w:pPr>
              <w:pStyle w:val="ListParagraph"/>
              <w:numPr>
                <w:ilvl w:val="0"/>
                <w:numId w:val="4"/>
              </w:numPr>
              <w:jc w:val="both"/>
              <w:rPr>
                <w:rFonts w:cs="Arial"/>
                <w:iCs/>
                <w:sz w:val="20"/>
                <w:szCs w:val="20"/>
                <w:lang w:eastAsia="ar-SA"/>
              </w:rPr>
            </w:pPr>
            <w:r>
              <w:rPr>
                <w:rFonts w:cs="Arial"/>
                <w:iCs/>
                <w:sz w:val="20"/>
                <w:szCs w:val="20"/>
                <w:lang w:eastAsia="ar-SA"/>
              </w:rPr>
              <w:t>A</w:t>
            </w:r>
            <w:r w:rsidRPr="001379C9">
              <w:rPr>
                <w:rFonts w:cs="Arial"/>
                <w:iCs/>
                <w:sz w:val="20"/>
                <w:szCs w:val="20"/>
                <w:lang w:eastAsia="ar-SA"/>
              </w:rPr>
              <w:t>bility to manage budgets</w:t>
            </w:r>
          </w:p>
          <w:p w14:paraId="71C16CCE" w14:textId="77777777" w:rsidR="00576364" w:rsidRPr="001379C9" w:rsidRDefault="00576364" w:rsidP="00576364">
            <w:pPr>
              <w:spacing w:after="0" w:line="240" w:lineRule="auto"/>
              <w:jc w:val="both"/>
              <w:rPr>
                <w:rFonts w:ascii="Arial" w:eastAsia="Times New Roman" w:hAnsi="Arial" w:cs="Arial"/>
                <w:iCs/>
                <w:sz w:val="20"/>
                <w:szCs w:val="20"/>
                <w:lang w:eastAsia="ar-SA"/>
              </w:rPr>
            </w:pPr>
          </w:p>
          <w:p w14:paraId="2477FD72" w14:textId="77777777" w:rsidR="004A1B76" w:rsidRPr="001379C9" w:rsidRDefault="004A1B76" w:rsidP="00576364">
            <w:pPr>
              <w:spacing w:after="0" w:line="240" w:lineRule="auto"/>
              <w:jc w:val="both"/>
              <w:rPr>
                <w:rFonts w:ascii="Arial" w:eastAsia="Times New Roman" w:hAnsi="Arial" w:cs="Arial"/>
                <w:b/>
                <w:iCs/>
                <w:sz w:val="20"/>
                <w:szCs w:val="20"/>
                <w:lang w:eastAsia="ar-SA"/>
              </w:rPr>
            </w:pPr>
            <w:r w:rsidRPr="001379C9">
              <w:rPr>
                <w:rFonts w:ascii="Arial" w:eastAsia="Times New Roman" w:hAnsi="Arial" w:cs="Arial"/>
                <w:b/>
                <w:iCs/>
                <w:sz w:val="20"/>
                <w:szCs w:val="20"/>
                <w:lang w:eastAsia="ar-SA"/>
              </w:rPr>
              <w:t>Desirable</w:t>
            </w:r>
          </w:p>
          <w:p w14:paraId="2A42B364" w14:textId="77777777" w:rsidR="004A1B76" w:rsidRPr="001379C9" w:rsidRDefault="004A1B76" w:rsidP="00576364">
            <w:pPr>
              <w:spacing w:after="0" w:line="240" w:lineRule="auto"/>
              <w:jc w:val="both"/>
              <w:rPr>
                <w:rFonts w:ascii="Arial" w:eastAsia="Times New Roman" w:hAnsi="Arial" w:cs="Arial"/>
                <w:iCs/>
                <w:sz w:val="20"/>
                <w:szCs w:val="20"/>
                <w:lang w:eastAsia="ar-SA"/>
              </w:rPr>
            </w:pPr>
          </w:p>
          <w:p w14:paraId="79830C7D" w14:textId="4A9699D2" w:rsidR="00C96EAE" w:rsidRDefault="004A1B76" w:rsidP="00B06AF9">
            <w:pPr>
              <w:pStyle w:val="ListParagraph"/>
              <w:numPr>
                <w:ilvl w:val="0"/>
                <w:numId w:val="4"/>
              </w:numPr>
              <w:jc w:val="both"/>
              <w:rPr>
                <w:rFonts w:cs="Arial"/>
                <w:iCs/>
                <w:sz w:val="20"/>
                <w:szCs w:val="20"/>
                <w:lang w:eastAsia="ar-SA"/>
              </w:rPr>
            </w:pPr>
            <w:r w:rsidRPr="001379C9">
              <w:rPr>
                <w:rFonts w:cs="Arial"/>
                <w:iCs/>
                <w:sz w:val="20"/>
                <w:szCs w:val="20"/>
                <w:lang w:eastAsia="ar-SA"/>
              </w:rPr>
              <w:t xml:space="preserve">Understanding of </w:t>
            </w:r>
            <w:r w:rsidR="00240D39" w:rsidRPr="001379C9">
              <w:rPr>
                <w:rFonts w:cs="Arial"/>
                <w:iCs/>
                <w:sz w:val="20"/>
                <w:szCs w:val="20"/>
                <w:lang w:eastAsia="ar-SA"/>
              </w:rPr>
              <w:t xml:space="preserve">the </w:t>
            </w:r>
            <w:r w:rsidR="002C4C88" w:rsidRPr="001379C9">
              <w:rPr>
                <w:rFonts w:cs="Arial"/>
                <w:iCs/>
                <w:sz w:val="20"/>
                <w:szCs w:val="20"/>
                <w:lang w:eastAsia="ar-SA"/>
              </w:rPr>
              <w:t>national and international issues that impact on the BPA</w:t>
            </w:r>
          </w:p>
          <w:p w14:paraId="0E97E7CE" w14:textId="7022347B" w:rsidR="00F422BD" w:rsidRDefault="00F422BD" w:rsidP="00343F41">
            <w:pPr>
              <w:numPr>
                <w:ilvl w:val="0"/>
                <w:numId w:val="4"/>
              </w:numPr>
              <w:spacing w:after="0" w:line="240" w:lineRule="auto"/>
              <w:rPr>
                <w:rFonts w:ascii="Arial" w:eastAsia="Times New Roman" w:hAnsi="Arial" w:cs="Arial"/>
                <w:iCs/>
                <w:sz w:val="20"/>
                <w:szCs w:val="20"/>
                <w:lang w:eastAsia="ar-SA"/>
              </w:rPr>
            </w:pPr>
            <w:r w:rsidRPr="001379C9">
              <w:rPr>
                <w:rFonts w:ascii="Arial" w:eastAsia="Times New Roman" w:hAnsi="Arial" w:cs="Arial"/>
                <w:iCs/>
                <w:sz w:val="20"/>
                <w:szCs w:val="20"/>
                <w:lang w:eastAsia="ar-SA"/>
              </w:rPr>
              <w:t xml:space="preserve">Experience or understanding of </w:t>
            </w:r>
            <w:r>
              <w:rPr>
                <w:rFonts w:ascii="Arial" w:eastAsia="Times New Roman" w:hAnsi="Arial" w:cs="Arial"/>
                <w:iCs/>
                <w:sz w:val="20"/>
                <w:szCs w:val="20"/>
                <w:lang w:eastAsia="ar-SA"/>
              </w:rPr>
              <w:t xml:space="preserve">using CRM data and other digital </w:t>
            </w:r>
            <w:r w:rsidR="00343F41">
              <w:rPr>
                <w:rFonts w:ascii="Arial" w:eastAsia="Times New Roman" w:hAnsi="Arial" w:cs="Arial"/>
                <w:iCs/>
                <w:sz w:val="20"/>
                <w:szCs w:val="20"/>
                <w:lang w:eastAsia="ar-SA"/>
              </w:rPr>
              <w:t>media</w:t>
            </w:r>
            <w:r>
              <w:rPr>
                <w:rFonts w:ascii="Arial" w:eastAsia="Times New Roman" w:hAnsi="Arial" w:cs="Arial"/>
                <w:iCs/>
                <w:sz w:val="20"/>
                <w:szCs w:val="20"/>
                <w:lang w:eastAsia="ar-SA"/>
              </w:rPr>
              <w:t xml:space="preserve"> in sponsorship</w:t>
            </w:r>
          </w:p>
          <w:p w14:paraId="6B443A88" w14:textId="1167062D" w:rsidR="00F35B51" w:rsidRPr="00343F41" w:rsidRDefault="00F35B51" w:rsidP="00343F41">
            <w:pPr>
              <w:numPr>
                <w:ilvl w:val="0"/>
                <w:numId w:val="4"/>
              </w:numPr>
              <w:spacing w:after="0" w:line="240" w:lineRule="auto"/>
              <w:rPr>
                <w:rFonts w:ascii="Arial" w:eastAsia="Times New Roman" w:hAnsi="Arial" w:cs="Arial"/>
                <w:iCs/>
                <w:sz w:val="20"/>
                <w:szCs w:val="20"/>
                <w:lang w:eastAsia="ar-SA"/>
              </w:rPr>
            </w:pPr>
            <w:r>
              <w:rPr>
                <w:rFonts w:ascii="Arial" w:eastAsia="Times New Roman" w:hAnsi="Arial" w:cs="Arial"/>
                <w:iCs/>
                <w:sz w:val="20"/>
                <w:szCs w:val="20"/>
                <w:lang w:eastAsia="ar-SA"/>
              </w:rPr>
              <w:t>Experience or understanding of using partnerships to support diversity or other social impact objectives</w:t>
            </w:r>
          </w:p>
          <w:p w14:paraId="3F8FCB28" w14:textId="0EB7A0A8" w:rsidR="0081263B" w:rsidRPr="0081263B" w:rsidRDefault="0081263B" w:rsidP="0081263B">
            <w:pPr>
              <w:numPr>
                <w:ilvl w:val="0"/>
                <w:numId w:val="4"/>
              </w:numPr>
              <w:spacing w:after="0" w:line="240" w:lineRule="auto"/>
              <w:rPr>
                <w:rFonts w:ascii="Arial" w:eastAsia="Times New Roman" w:hAnsi="Arial" w:cs="Arial"/>
                <w:iCs/>
                <w:sz w:val="20"/>
                <w:szCs w:val="20"/>
                <w:lang w:eastAsia="ar-SA"/>
              </w:rPr>
            </w:pPr>
            <w:r w:rsidRPr="001379C9">
              <w:rPr>
                <w:rFonts w:ascii="Arial" w:eastAsia="Times New Roman" w:hAnsi="Arial" w:cs="Arial"/>
                <w:iCs/>
                <w:sz w:val="20"/>
                <w:szCs w:val="20"/>
                <w:lang w:eastAsia="ar-SA"/>
              </w:rPr>
              <w:t>Knowledge of charity fundraising and marketing campaigns</w:t>
            </w:r>
          </w:p>
          <w:p w14:paraId="5BE8C6E9" w14:textId="4334B4DE" w:rsidR="004A1B76" w:rsidRPr="001379C9" w:rsidRDefault="00C96EAE" w:rsidP="00B06AF9">
            <w:pPr>
              <w:pStyle w:val="ListParagraph"/>
              <w:numPr>
                <w:ilvl w:val="0"/>
                <w:numId w:val="4"/>
              </w:numPr>
              <w:jc w:val="both"/>
              <w:rPr>
                <w:rFonts w:cs="Arial"/>
                <w:iCs/>
                <w:sz w:val="20"/>
                <w:szCs w:val="20"/>
                <w:lang w:eastAsia="ar-SA"/>
              </w:rPr>
            </w:pPr>
            <w:r>
              <w:rPr>
                <w:rFonts w:cs="Arial"/>
                <w:iCs/>
                <w:sz w:val="20"/>
                <w:szCs w:val="20"/>
                <w:lang w:eastAsia="ar-SA"/>
              </w:rPr>
              <w:t>P</w:t>
            </w:r>
            <w:r w:rsidR="00240D39" w:rsidRPr="001379C9">
              <w:rPr>
                <w:rFonts w:cs="Arial"/>
                <w:iCs/>
                <w:sz w:val="20"/>
                <w:szCs w:val="20"/>
                <w:lang w:eastAsia="ar-SA"/>
              </w:rPr>
              <w:t>assion for sport</w:t>
            </w:r>
          </w:p>
          <w:p w14:paraId="4499BADC" w14:textId="54070043" w:rsidR="00117191" w:rsidRPr="001379C9" w:rsidRDefault="00117191" w:rsidP="00B06AF9">
            <w:pPr>
              <w:pStyle w:val="ListParagraph"/>
              <w:numPr>
                <w:ilvl w:val="0"/>
                <w:numId w:val="4"/>
              </w:numPr>
              <w:jc w:val="both"/>
              <w:rPr>
                <w:rFonts w:cs="Arial"/>
                <w:iCs/>
                <w:sz w:val="20"/>
                <w:szCs w:val="20"/>
                <w:lang w:eastAsia="ar-SA"/>
              </w:rPr>
            </w:pPr>
            <w:r w:rsidRPr="001379C9">
              <w:rPr>
                <w:rFonts w:cs="Arial"/>
                <w:iCs/>
                <w:sz w:val="20"/>
                <w:szCs w:val="20"/>
                <w:lang w:eastAsia="ar-SA"/>
              </w:rPr>
              <w:t>Passion for promoting equal opportunities for disabled people</w:t>
            </w:r>
          </w:p>
          <w:p w14:paraId="607E5C8C" w14:textId="77777777" w:rsidR="00C96EAE" w:rsidRDefault="00240D39" w:rsidP="00B06AF9">
            <w:pPr>
              <w:pStyle w:val="ListParagraph"/>
              <w:numPr>
                <w:ilvl w:val="0"/>
                <w:numId w:val="4"/>
              </w:numPr>
              <w:jc w:val="both"/>
              <w:rPr>
                <w:rFonts w:cs="Arial"/>
                <w:iCs/>
                <w:sz w:val="20"/>
                <w:szCs w:val="20"/>
                <w:lang w:eastAsia="ar-SA"/>
              </w:rPr>
            </w:pPr>
            <w:r w:rsidRPr="001379C9">
              <w:rPr>
                <w:rFonts w:cs="Arial"/>
                <w:iCs/>
                <w:sz w:val="20"/>
                <w:szCs w:val="20"/>
                <w:lang w:eastAsia="ar-SA"/>
              </w:rPr>
              <w:t>Line management experience</w:t>
            </w:r>
          </w:p>
          <w:p w14:paraId="096B1939" w14:textId="77777777" w:rsidR="004A1B76" w:rsidRPr="001379C9" w:rsidRDefault="004A1B76" w:rsidP="00576364">
            <w:pPr>
              <w:spacing w:after="0" w:line="240" w:lineRule="auto"/>
              <w:jc w:val="both"/>
              <w:rPr>
                <w:rFonts w:ascii="Arial" w:eastAsia="Times New Roman" w:hAnsi="Arial" w:cs="Arial"/>
                <w:iCs/>
                <w:sz w:val="20"/>
                <w:szCs w:val="20"/>
                <w:lang w:eastAsia="ar-SA"/>
              </w:rPr>
            </w:pPr>
          </w:p>
          <w:p w14:paraId="6CB34F36" w14:textId="7AEA9E78" w:rsidR="00576364" w:rsidRPr="001379C9" w:rsidRDefault="00AF1D5C" w:rsidP="00576364">
            <w:pPr>
              <w:jc w:val="both"/>
              <w:rPr>
                <w:rFonts w:ascii="Arial" w:hAnsi="Arial" w:cs="Arial"/>
                <w:b/>
                <w:iCs/>
                <w:color w:val="000000"/>
                <w:sz w:val="20"/>
                <w:szCs w:val="20"/>
              </w:rPr>
            </w:pPr>
            <w:r>
              <w:rPr>
                <w:rFonts w:ascii="Arial" w:hAnsi="Arial" w:cs="Arial"/>
                <w:b/>
                <w:iCs/>
                <w:color w:val="000000"/>
                <w:sz w:val="20"/>
                <w:szCs w:val="20"/>
              </w:rPr>
              <w:t>BEHAVIOURAL COMPETENCIES AND QUALITIES</w:t>
            </w:r>
          </w:p>
          <w:p w14:paraId="35F2AA9A" w14:textId="77777777" w:rsidR="00576364" w:rsidRPr="001379C9" w:rsidRDefault="00576364" w:rsidP="00576364">
            <w:pPr>
              <w:jc w:val="both"/>
              <w:rPr>
                <w:rFonts w:ascii="Arial" w:hAnsi="Arial" w:cs="Arial"/>
                <w:b/>
                <w:iCs/>
                <w:color w:val="000000"/>
                <w:sz w:val="20"/>
                <w:szCs w:val="20"/>
              </w:rPr>
            </w:pPr>
            <w:r w:rsidRPr="001379C9">
              <w:rPr>
                <w:rFonts w:ascii="Arial" w:hAnsi="Arial" w:cs="Arial"/>
                <w:b/>
                <w:iCs/>
                <w:color w:val="000000"/>
                <w:sz w:val="20"/>
                <w:szCs w:val="20"/>
              </w:rPr>
              <w:t>Essential</w:t>
            </w:r>
          </w:p>
          <w:p w14:paraId="3987A3A6" w14:textId="269FAE0F" w:rsidR="00576364" w:rsidRPr="001379C9" w:rsidRDefault="004A1B76" w:rsidP="00B06AF9">
            <w:pPr>
              <w:numPr>
                <w:ilvl w:val="0"/>
                <w:numId w:val="4"/>
              </w:numPr>
              <w:spacing w:after="0" w:line="240" w:lineRule="auto"/>
              <w:ind w:right="149"/>
              <w:rPr>
                <w:rFonts w:ascii="Arial" w:hAnsi="Arial" w:cs="Arial"/>
                <w:b/>
                <w:bCs/>
                <w:sz w:val="20"/>
                <w:szCs w:val="20"/>
              </w:rPr>
            </w:pPr>
            <w:r w:rsidRPr="001379C9">
              <w:rPr>
                <w:rFonts w:ascii="Arial" w:hAnsi="Arial" w:cs="Arial"/>
                <w:sz w:val="20"/>
                <w:szCs w:val="20"/>
              </w:rPr>
              <w:t>Innovative and self</w:t>
            </w:r>
            <w:r w:rsidR="00C96EAE">
              <w:rPr>
                <w:rFonts w:ascii="Arial" w:hAnsi="Arial" w:cs="Arial"/>
                <w:sz w:val="20"/>
                <w:szCs w:val="20"/>
              </w:rPr>
              <w:t>-</w:t>
            </w:r>
            <w:r w:rsidRPr="001379C9">
              <w:rPr>
                <w:rFonts w:ascii="Arial" w:hAnsi="Arial" w:cs="Arial"/>
                <w:sz w:val="20"/>
                <w:szCs w:val="20"/>
              </w:rPr>
              <w:t>assured, able to work alone and self</w:t>
            </w:r>
            <w:r w:rsidR="00C96EAE">
              <w:rPr>
                <w:rFonts w:ascii="Arial" w:hAnsi="Arial" w:cs="Arial"/>
                <w:sz w:val="20"/>
                <w:szCs w:val="20"/>
              </w:rPr>
              <w:t>-</w:t>
            </w:r>
            <w:r w:rsidRPr="001379C9">
              <w:rPr>
                <w:rFonts w:ascii="Arial" w:hAnsi="Arial" w:cs="Arial"/>
                <w:sz w:val="20"/>
                <w:szCs w:val="20"/>
              </w:rPr>
              <w:t>manage</w:t>
            </w:r>
          </w:p>
          <w:p w14:paraId="239DD8A5" w14:textId="77777777" w:rsidR="004A1B76" w:rsidRPr="001379C9" w:rsidRDefault="004A1B76" w:rsidP="00B06AF9">
            <w:pPr>
              <w:numPr>
                <w:ilvl w:val="0"/>
                <w:numId w:val="4"/>
              </w:numPr>
              <w:spacing w:after="0" w:line="240" w:lineRule="auto"/>
              <w:ind w:right="149"/>
              <w:rPr>
                <w:rFonts w:ascii="Arial" w:hAnsi="Arial" w:cs="Arial"/>
                <w:b/>
                <w:bCs/>
                <w:sz w:val="20"/>
                <w:szCs w:val="20"/>
              </w:rPr>
            </w:pPr>
            <w:r w:rsidRPr="001379C9">
              <w:rPr>
                <w:rFonts w:ascii="Arial" w:hAnsi="Arial" w:cs="Arial"/>
                <w:sz w:val="20"/>
                <w:szCs w:val="20"/>
              </w:rPr>
              <w:t>Ability to build strong professional relationships and work within a team environment</w:t>
            </w:r>
          </w:p>
          <w:p w14:paraId="798CF466" w14:textId="77777777" w:rsidR="004A1B76" w:rsidRPr="001379C9" w:rsidRDefault="004A1B76" w:rsidP="00B06AF9">
            <w:pPr>
              <w:numPr>
                <w:ilvl w:val="0"/>
                <w:numId w:val="4"/>
              </w:numPr>
              <w:spacing w:after="0" w:line="240" w:lineRule="auto"/>
              <w:ind w:right="149"/>
              <w:rPr>
                <w:rFonts w:ascii="Arial" w:hAnsi="Arial" w:cs="Arial"/>
                <w:b/>
                <w:bCs/>
                <w:sz w:val="20"/>
                <w:szCs w:val="20"/>
              </w:rPr>
            </w:pPr>
            <w:r w:rsidRPr="001379C9">
              <w:rPr>
                <w:rFonts w:ascii="Arial" w:hAnsi="Arial" w:cs="Arial"/>
                <w:sz w:val="20"/>
                <w:szCs w:val="20"/>
              </w:rPr>
              <w:t>Working with integrity and honesty to gain the confidence/respect of others</w:t>
            </w:r>
          </w:p>
          <w:p w14:paraId="2F88F1AE" w14:textId="77777777" w:rsidR="004A1B76" w:rsidRPr="001379C9" w:rsidRDefault="004A1B76" w:rsidP="00B06AF9">
            <w:pPr>
              <w:numPr>
                <w:ilvl w:val="0"/>
                <w:numId w:val="4"/>
              </w:numPr>
              <w:spacing w:after="0" w:line="240" w:lineRule="auto"/>
              <w:ind w:right="149"/>
              <w:rPr>
                <w:rFonts w:ascii="Arial" w:hAnsi="Arial" w:cs="Arial"/>
                <w:b/>
                <w:bCs/>
                <w:sz w:val="20"/>
                <w:szCs w:val="20"/>
              </w:rPr>
            </w:pPr>
            <w:r w:rsidRPr="001379C9">
              <w:rPr>
                <w:rFonts w:ascii="Arial" w:hAnsi="Arial" w:cs="Arial"/>
                <w:sz w:val="20"/>
                <w:szCs w:val="20"/>
              </w:rPr>
              <w:t>Committed, enthusiastic and motivated</w:t>
            </w:r>
          </w:p>
          <w:p w14:paraId="33AC672B" w14:textId="77777777" w:rsidR="004A1B76" w:rsidRPr="001379C9" w:rsidRDefault="004A1B76" w:rsidP="00B06AF9">
            <w:pPr>
              <w:numPr>
                <w:ilvl w:val="0"/>
                <w:numId w:val="4"/>
              </w:numPr>
              <w:spacing w:after="0" w:line="240" w:lineRule="auto"/>
              <w:ind w:right="149"/>
              <w:rPr>
                <w:rFonts w:ascii="Arial" w:hAnsi="Arial" w:cs="Arial"/>
                <w:b/>
                <w:bCs/>
                <w:sz w:val="20"/>
                <w:szCs w:val="20"/>
              </w:rPr>
            </w:pPr>
            <w:r w:rsidRPr="001379C9">
              <w:rPr>
                <w:rFonts w:ascii="Arial" w:hAnsi="Arial" w:cs="Arial"/>
                <w:sz w:val="20"/>
                <w:szCs w:val="20"/>
              </w:rPr>
              <w:t>Willingness and desire to entertain new ideas and seize opportunities</w:t>
            </w:r>
          </w:p>
          <w:p w14:paraId="5C2D7C81" w14:textId="77777777" w:rsidR="00427843" w:rsidRPr="00BB33C7" w:rsidRDefault="004A1B76" w:rsidP="00B06AF9">
            <w:pPr>
              <w:numPr>
                <w:ilvl w:val="0"/>
                <w:numId w:val="4"/>
              </w:numPr>
              <w:spacing w:after="0" w:line="240" w:lineRule="auto"/>
              <w:ind w:right="149"/>
              <w:rPr>
                <w:rFonts w:ascii="Arial" w:hAnsi="Arial" w:cs="Arial"/>
                <w:b/>
                <w:bCs/>
                <w:sz w:val="20"/>
                <w:szCs w:val="20"/>
              </w:rPr>
            </w:pPr>
            <w:r w:rsidRPr="001379C9">
              <w:rPr>
                <w:rFonts w:ascii="Arial" w:hAnsi="Arial" w:cs="Arial"/>
                <w:sz w:val="20"/>
                <w:szCs w:val="20"/>
              </w:rPr>
              <w:t>Willingness to accept and encourage constructive challenges</w:t>
            </w:r>
          </w:p>
          <w:p w14:paraId="0D7DD2D6" w14:textId="063FE47E" w:rsidR="00BB33C7" w:rsidRPr="00820A39" w:rsidRDefault="00BB33C7" w:rsidP="00BB33C7">
            <w:pPr>
              <w:spacing w:after="0" w:line="240" w:lineRule="auto"/>
              <w:ind w:left="720" w:right="149"/>
              <w:rPr>
                <w:rFonts w:ascii="Arial" w:hAnsi="Arial" w:cs="Arial"/>
                <w:b/>
                <w:bCs/>
                <w:sz w:val="20"/>
                <w:szCs w:val="20"/>
              </w:rPr>
            </w:pPr>
          </w:p>
        </w:tc>
      </w:tr>
    </w:tbl>
    <w:p w14:paraId="1BE6F489" w14:textId="037BE1A3" w:rsidR="00BB33C7" w:rsidRDefault="00BB33C7" w:rsidP="006E340B">
      <w:pPr>
        <w:spacing w:after="0" w:line="240" w:lineRule="auto"/>
        <w:rPr>
          <w:rFonts w:ascii="Arial" w:hAnsi="Arial" w:cs="Arial"/>
          <w:b/>
          <w:sz w:val="20"/>
          <w:szCs w:val="20"/>
        </w:rPr>
      </w:pPr>
    </w:p>
    <w:p w14:paraId="428BE196" w14:textId="0B5A1A40" w:rsidR="00BB33C7" w:rsidRDefault="00BB33C7" w:rsidP="006E340B">
      <w:pPr>
        <w:spacing w:after="0" w:line="240" w:lineRule="auto"/>
        <w:rPr>
          <w:rFonts w:ascii="Arial" w:hAnsi="Arial" w:cs="Arial"/>
          <w:b/>
          <w:sz w:val="20"/>
          <w:szCs w:val="20"/>
        </w:rPr>
      </w:pPr>
    </w:p>
    <w:p w14:paraId="269936AD" w14:textId="77777777" w:rsidR="000E6333" w:rsidRDefault="00683105" w:rsidP="000E6333">
      <w:pPr>
        <w:autoSpaceDE w:val="0"/>
        <w:autoSpaceDN w:val="0"/>
        <w:adjustRightInd w:val="0"/>
        <w:spacing w:after="0"/>
        <w:jc w:val="both"/>
        <w:rPr>
          <w:rFonts w:ascii="Arial" w:hAnsi="Arial" w:cs="Arial"/>
          <w:i/>
          <w:iCs/>
          <w:sz w:val="20"/>
          <w:szCs w:val="20"/>
        </w:rPr>
      </w:pPr>
      <w:r w:rsidRPr="001379C9">
        <w:rPr>
          <w:rFonts w:ascii="Arial" w:hAnsi="Arial" w:cs="Arial"/>
          <w:i/>
          <w:iCs/>
          <w:sz w:val="20"/>
          <w:szCs w:val="20"/>
        </w:rPr>
        <w:t xml:space="preserve">This job description is not to be regarded as exclusive or exhaustive. It is intended as an outline indication of the areas of activity and may be amended from time to time in the light of the changing needs of the organisation through appropriate processes of consultation and the mutual agreement of both parties. </w:t>
      </w:r>
    </w:p>
    <w:sectPr w:rsidR="000E6333" w:rsidSect="00427843">
      <w:headerReference w:type="default" r:id="rId10"/>
      <w:footerReference w:type="default" r:id="rId11"/>
      <w:headerReference w:type="first" r:id="rId12"/>
      <w:footerReference w:type="first" r:id="rId13"/>
      <w:pgSz w:w="11906" w:h="16838" w:code="9"/>
      <w:pgMar w:top="1276" w:right="1701" w:bottom="1680" w:left="1208" w:header="13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0CC3" w14:textId="77777777" w:rsidR="006A072D" w:rsidRDefault="006A072D" w:rsidP="00D408A0">
      <w:pPr>
        <w:spacing w:after="0" w:line="240" w:lineRule="auto"/>
      </w:pPr>
      <w:r>
        <w:separator/>
      </w:r>
    </w:p>
  </w:endnote>
  <w:endnote w:type="continuationSeparator" w:id="0">
    <w:p w14:paraId="298610BE" w14:textId="77777777" w:rsidR="006A072D" w:rsidRDefault="006A072D" w:rsidP="00D408A0">
      <w:pPr>
        <w:spacing w:after="0" w:line="240" w:lineRule="auto"/>
      </w:pPr>
      <w:r>
        <w:continuationSeparator/>
      </w:r>
    </w:p>
  </w:endnote>
  <w:endnote w:type="continuationNotice" w:id="1">
    <w:p w14:paraId="1A8162BC" w14:textId="77777777" w:rsidR="006A072D" w:rsidRDefault="006A0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D225" w14:textId="77777777" w:rsidR="007A1BBB" w:rsidRDefault="007A1BBB">
    <w:pPr>
      <w:pStyle w:val="Footer"/>
      <w:jc w:val="right"/>
    </w:pPr>
    <w:r w:rsidRPr="00683531">
      <w:rPr>
        <w:noProof/>
        <w:lang w:eastAsia="en-GB"/>
      </w:rPr>
      <w:drawing>
        <wp:anchor distT="0" distB="0" distL="0" distR="0" simplePos="0" relativeHeight="251658242" behindDoc="1" locked="0" layoutInCell="0" allowOverlap="1" wp14:anchorId="756B8126" wp14:editId="38468232">
          <wp:simplePos x="0" y="0"/>
          <wp:positionH relativeFrom="page">
            <wp:posOffset>257175</wp:posOffset>
          </wp:positionH>
          <wp:positionV relativeFrom="page">
            <wp:posOffset>9677400</wp:posOffset>
          </wp:positionV>
          <wp:extent cx="7305675" cy="1000125"/>
          <wp:effectExtent l="0" t="0" r="0" b="0"/>
          <wp:wrapNone/>
          <wp:docPr id="2" name="Picture 1" descr="Description: C:\Users\pv\Desktop\LETTER HEAD ARTWOR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v\Desktop\LETTER HEAD ARTWORK.emf"/>
                  <pic:cNvPicPr>
                    <a:picLocks noChangeAspect="1" noChangeArrowheads="1"/>
                  </pic:cNvPicPr>
                </pic:nvPicPr>
                <pic:blipFill>
                  <a:blip r:embed="rId1"/>
                  <a:srcRect l="3401" t="90633"/>
                  <a:stretch>
                    <a:fillRect/>
                  </a:stretch>
                </pic:blipFill>
                <pic:spPr bwMode="auto">
                  <a:xfrm>
                    <a:off x="0" y="0"/>
                    <a:ext cx="7305675" cy="1000125"/>
                  </a:xfrm>
                  <a:prstGeom prst="rect">
                    <a:avLst/>
                  </a:prstGeom>
                  <a:noFill/>
                  <a:ln w="9525">
                    <a:noFill/>
                    <a:miter lim="800000"/>
                    <a:headEnd/>
                    <a:tailEnd/>
                  </a:ln>
                </pic:spPr>
              </pic:pic>
            </a:graphicData>
          </a:graphic>
        </wp:anchor>
      </w:drawing>
    </w:r>
    <w:sdt>
      <w:sdtPr>
        <w:id w:val="87328417"/>
        <w:docPartObj>
          <w:docPartGallery w:val="Page Numbers (Bottom of Page)"/>
          <w:docPartUnique/>
        </w:docPartObj>
      </w:sdtPr>
      <w:sdtEndPr/>
      <w:sdtContent>
        <w:r w:rsidR="00097DD7">
          <w:fldChar w:fldCharType="begin"/>
        </w:r>
        <w:r w:rsidR="00097DD7">
          <w:instrText xml:space="preserve"> PAGE   \* MERGEFORMAT </w:instrText>
        </w:r>
        <w:r w:rsidR="00097DD7">
          <w:fldChar w:fldCharType="separate"/>
        </w:r>
        <w:r w:rsidR="00A16280">
          <w:rPr>
            <w:noProof/>
          </w:rPr>
          <w:t>2</w:t>
        </w:r>
        <w:r w:rsidR="00097DD7">
          <w:rPr>
            <w:noProof/>
          </w:rPr>
          <w:fldChar w:fldCharType="end"/>
        </w:r>
      </w:sdtContent>
    </w:sdt>
  </w:p>
  <w:p w14:paraId="545B8DC9" w14:textId="77777777" w:rsidR="007A1BBB" w:rsidRDefault="007A1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528A" w14:textId="77777777" w:rsidR="007A1BBB" w:rsidRDefault="007A1BBB">
    <w:pPr>
      <w:pStyle w:val="Footer"/>
      <w:jc w:val="right"/>
    </w:pPr>
    <w:r w:rsidRPr="00683531">
      <w:rPr>
        <w:noProof/>
        <w:lang w:eastAsia="en-GB"/>
      </w:rPr>
      <w:drawing>
        <wp:anchor distT="0" distB="0" distL="0" distR="0" simplePos="0" relativeHeight="251658241" behindDoc="1" locked="0" layoutInCell="0" allowOverlap="1" wp14:anchorId="6D6304B7" wp14:editId="0AB8E542">
          <wp:simplePos x="0" y="0"/>
          <wp:positionH relativeFrom="page">
            <wp:posOffset>247650</wp:posOffset>
          </wp:positionH>
          <wp:positionV relativeFrom="page">
            <wp:posOffset>9677400</wp:posOffset>
          </wp:positionV>
          <wp:extent cx="7305675" cy="1000125"/>
          <wp:effectExtent l="0" t="0" r="0" b="0"/>
          <wp:wrapNone/>
          <wp:docPr id="6" name="Picture 1" descr="Description: C:\Users\pv\Desktop\LETTER HEAD ARTWOR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v\Desktop\LETTER HEAD ARTWORK.emf"/>
                  <pic:cNvPicPr>
                    <a:picLocks noChangeAspect="1" noChangeArrowheads="1"/>
                  </pic:cNvPicPr>
                </pic:nvPicPr>
                <pic:blipFill>
                  <a:blip r:embed="rId1"/>
                  <a:srcRect l="3401" t="90633"/>
                  <a:stretch>
                    <a:fillRect/>
                  </a:stretch>
                </pic:blipFill>
                <pic:spPr bwMode="auto">
                  <a:xfrm>
                    <a:off x="0" y="0"/>
                    <a:ext cx="7305675" cy="1000125"/>
                  </a:xfrm>
                  <a:prstGeom prst="rect">
                    <a:avLst/>
                  </a:prstGeom>
                  <a:noFill/>
                  <a:ln w="9525">
                    <a:noFill/>
                    <a:miter lim="800000"/>
                    <a:headEnd/>
                    <a:tailEnd/>
                  </a:ln>
                </pic:spPr>
              </pic:pic>
            </a:graphicData>
          </a:graphic>
        </wp:anchor>
      </w:drawing>
    </w:r>
    <w:sdt>
      <w:sdtPr>
        <w:id w:val="87328416"/>
        <w:docPartObj>
          <w:docPartGallery w:val="Page Numbers (Bottom of Page)"/>
          <w:docPartUnique/>
        </w:docPartObj>
      </w:sdtPr>
      <w:sdtEndPr/>
      <w:sdtContent>
        <w:r w:rsidR="00097DD7">
          <w:fldChar w:fldCharType="begin"/>
        </w:r>
        <w:r w:rsidR="00097DD7">
          <w:instrText xml:space="preserve"> PAGE   \* MERGEFORMAT </w:instrText>
        </w:r>
        <w:r w:rsidR="00097DD7">
          <w:fldChar w:fldCharType="separate"/>
        </w:r>
        <w:r w:rsidR="00A16280">
          <w:rPr>
            <w:noProof/>
          </w:rPr>
          <w:t>1</w:t>
        </w:r>
        <w:r w:rsidR="00097DD7">
          <w:rPr>
            <w:noProof/>
          </w:rPr>
          <w:fldChar w:fldCharType="end"/>
        </w:r>
      </w:sdtContent>
    </w:sdt>
  </w:p>
  <w:p w14:paraId="4B57477B" w14:textId="77777777" w:rsidR="007A1BBB" w:rsidRDefault="007A1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AA4F" w14:textId="77777777" w:rsidR="006A072D" w:rsidRDefault="006A072D" w:rsidP="00D408A0">
      <w:pPr>
        <w:spacing w:after="0" w:line="240" w:lineRule="auto"/>
      </w:pPr>
      <w:r>
        <w:separator/>
      </w:r>
    </w:p>
  </w:footnote>
  <w:footnote w:type="continuationSeparator" w:id="0">
    <w:p w14:paraId="345D8B9A" w14:textId="77777777" w:rsidR="006A072D" w:rsidRDefault="006A072D" w:rsidP="00D408A0">
      <w:pPr>
        <w:spacing w:after="0" w:line="240" w:lineRule="auto"/>
      </w:pPr>
      <w:r>
        <w:continuationSeparator/>
      </w:r>
    </w:p>
  </w:footnote>
  <w:footnote w:type="continuationNotice" w:id="1">
    <w:p w14:paraId="2A8BF9D4" w14:textId="77777777" w:rsidR="006A072D" w:rsidRDefault="006A0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8845" w14:textId="77777777" w:rsidR="007A1BBB" w:rsidRPr="0040159B" w:rsidRDefault="007A1BBB" w:rsidP="0040159B">
    <w:pPr>
      <w:pStyle w:val="Header"/>
      <w:spacing w:before="180" w:line="180" w:lineRule="exac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pPr w:leftFromText="180" w:rightFromText="180" w:vertAnchor="text" w:horzAnchor="page" w:tblpX="6401" w:tblpY="185"/>
      <w:tblW w:w="5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673"/>
    </w:tblGrid>
    <w:tr w:rsidR="0024744A" w:rsidRPr="003D2BEF" w14:paraId="5024E7A0" w14:textId="77777777" w:rsidTr="0024744A">
      <w:trPr>
        <w:trHeight w:val="1605"/>
      </w:trPr>
      <w:tc>
        <w:tcPr>
          <w:tcW w:w="0" w:type="auto"/>
        </w:tcPr>
        <w:p w14:paraId="0C97E69E" w14:textId="77777777" w:rsidR="00127719" w:rsidRPr="003D2BEF" w:rsidRDefault="00127719" w:rsidP="0024744A">
          <w:pPr>
            <w:pStyle w:val="HeaderFooter"/>
            <w:rPr>
              <w:rStyle w:val="s1"/>
              <w:sz w:val="16"/>
              <w:szCs w:val="16"/>
            </w:rPr>
          </w:pPr>
          <w:bookmarkStart w:id="0" w:name="_Hlk505337136"/>
          <w:r w:rsidRPr="003D2BEF">
            <w:rPr>
              <w:rStyle w:val="s1"/>
              <w:sz w:val="16"/>
              <w:szCs w:val="16"/>
            </w:rPr>
            <w:t>British Paralympic Association</w:t>
          </w:r>
        </w:p>
        <w:p w14:paraId="3A76EC1A" w14:textId="77777777" w:rsidR="00127719" w:rsidRPr="003D2BEF" w:rsidRDefault="00127719" w:rsidP="0024744A">
          <w:pPr>
            <w:pStyle w:val="HeaderFooter"/>
            <w:rPr>
              <w:sz w:val="16"/>
              <w:szCs w:val="16"/>
            </w:rPr>
          </w:pPr>
          <w:r w:rsidRPr="003D2BEF">
            <w:rPr>
              <w:sz w:val="16"/>
              <w:szCs w:val="16"/>
            </w:rPr>
            <w:t>101 New Cavendish Street</w:t>
          </w:r>
        </w:p>
        <w:p w14:paraId="7F4C7DD4" w14:textId="77777777" w:rsidR="00127719" w:rsidRPr="003D2BEF" w:rsidRDefault="00127719" w:rsidP="0024744A">
          <w:pPr>
            <w:pStyle w:val="HeaderFooter"/>
            <w:rPr>
              <w:sz w:val="16"/>
              <w:szCs w:val="16"/>
            </w:rPr>
          </w:pPr>
          <w:r w:rsidRPr="003D2BEF">
            <w:rPr>
              <w:sz w:val="16"/>
              <w:szCs w:val="16"/>
            </w:rPr>
            <w:t>London W1W 6XH</w:t>
          </w:r>
        </w:p>
      </w:tc>
      <w:tc>
        <w:tcPr>
          <w:tcW w:w="0" w:type="auto"/>
        </w:tcPr>
        <w:p w14:paraId="34842CCC" w14:textId="77777777" w:rsidR="00127719" w:rsidRPr="003D2BEF" w:rsidRDefault="00127719" w:rsidP="0024744A">
          <w:pPr>
            <w:pStyle w:val="HeaderFooter"/>
            <w:rPr>
              <w:sz w:val="16"/>
              <w:szCs w:val="16"/>
            </w:rPr>
          </w:pPr>
          <w:r w:rsidRPr="003D2BEF">
            <w:rPr>
              <w:rStyle w:val="s1"/>
              <w:color w:val="E31B23"/>
              <w:sz w:val="16"/>
              <w:szCs w:val="16"/>
            </w:rPr>
            <w:t>T:</w:t>
          </w:r>
          <w:r w:rsidRPr="003D2BEF">
            <w:rPr>
              <w:rStyle w:val="s1"/>
              <w:sz w:val="16"/>
              <w:szCs w:val="16"/>
            </w:rPr>
            <w:t xml:space="preserve"> +44 (0)20 7842 5789</w:t>
          </w:r>
        </w:p>
        <w:p w14:paraId="0C4A52EC" w14:textId="77777777" w:rsidR="00127719" w:rsidRPr="003D2BEF" w:rsidRDefault="00127719" w:rsidP="0024744A">
          <w:pPr>
            <w:pStyle w:val="HeaderFooter"/>
            <w:rPr>
              <w:rStyle w:val="Hyperlink"/>
            </w:rPr>
          </w:pPr>
          <w:r w:rsidRPr="003D2BEF">
            <w:rPr>
              <w:color w:val="E31B23"/>
              <w:sz w:val="16"/>
              <w:szCs w:val="16"/>
            </w:rPr>
            <w:t>E:</w:t>
          </w:r>
          <w:r w:rsidRPr="003D2BEF">
            <w:rPr>
              <w:sz w:val="16"/>
              <w:szCs w:val="16"/>
            </w:rPr>
            <w:t xml:space="preserve"> </w:t>
          </w:r>
          <w:hyperlink r:id="rId1" w:history="1">
            <w:r w:rsidRPr="003D2BEF">
              <w:rPr>
                <w:rStyle w:val="Hyperlink"/>
              </w:rPr>
              <w:t>info@paralympics.org.uk</w:t>
            </w:r>
          </w:hyperlink>
        </w:p>
        <w:p w14:paraId="53E69668" w14:textId="77777777" w:rsidR="00127719" w:rsidRPr="003D2BEF" w:rsidRDefault="00127719" w:rsidP="0024744A">
          <w:pPr>
            <w:pStyle w:val="Header"/>
            <w:rPr>
              <w:rFonts w:ascii="Arial" w:hAnsi="Arial" w:cs="Arial"/>
              <w:sz w:val="16"/>
              <w:szCs w:val="16"/>
            </w:rPr>
          </w:pPr>
          <w:r w:rsidRPr="003D2BEF">
            <w:rPr>
              <w:rStyle w:val="s1"/>
              <w:rFonts w:ascii="Arial" w:hAnsi="Arial" w:cs="Arial"/>
              <w:color w:val="E31B23"/>
              <w:sz w:val="16"/>
              <w:szCs w:val="16"/>
            </w:rPr>
            <w:t>www.paralympics.org.uk</w:t>
          </w:r>
        </w:p>
      </w:tc>
    </w:tr>
  </w:tbl>
  <w:bookmarkEnd w:id="0"/>
  <w:p w14:paraId="63FE6F47" w14:textId="09B6F2B1" w:rsidR="007A1BBB" w:rsidRPr="0039144B" w:rsidRDefault="00BE7AC3" w:rsidP="00E656BE">
    <w:pPr>
      <w:pStyle w:val="Date"/>
    </w:pPr>
    <w:r>
      <w:rPr>
        <w:noProof/>
      </w:rPr>
      <w:drawing>
        <wp:anchor distT="0" distB="0" distL="114300" distR="114300" simplePos="0" relativeHeight="251658243" behindDoc="0" locked="0" layoutInCell="1" allowOverlap="1" wp14:anchorId="545486F1" wp14:editId="3E10794D">
          <wp:simplePos x="0" y="0"/>
          <wp:positionH relativeFrom="column">
            <wp:posOffset>-260350</wp:posOffset>
          </wp:positionH>
          <wp:positionV relativeFrom="paragraph">
            <wp:posOffset>-337185</wp:posOffset>
          </wp:positionV>
          <wp:extent cx="1482090" cy="1877060"/>
          <wp:effectExtent l="0" t="0" r="0" b="254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A_logo_Vertical_colour_RGB.eps"/>
                  <pic:cNvPicPr/>
                </pic:nvPicPr>
                <pic:blipFill>
                  <a:blip r:embed="rId2">
                    <a:extLst>
                      <a:ext uri="{28A0092B-C50C-407E-A947-70E740481C1C}">
                        <a14:useLocalDpi xmlns:a14="http://schemas.microsoft.com/office/drawing/2010/main" val="0"/>
                      </a:ext>
                    </a:extLst>
                  </a:blip>
                  <a:stretch>
                    <a:fillRect/>
                  </a:stretch>
                </pic:blipFill>
                <pic:spPr>
                  <a:xfrm>
                    <a:off x="0" y="0"/>
                    <a:ext cx="1482090" cy="1877060"/>
                  </a:xfrm>
                  <a:prstGeom prst="rect">
                    <a:avLst/>
                  </a:prstGeom>
                </pic:spPr>
              </pic:pic>
            </a:graphicData>
          </a:graphic>
          <wp14:sizeRelH relativeFrom="page">
            <wp14:pctWidth>0</wp14:pctWidth>
          </wp14:sizeRelH>
          <wp14:sizeRelV relativeFrom="page">
            <wp14:pctHeight>0</wp14:pctHeight>
          </wp14:sizeRelV>
        </wp:anchor>
      </w:drawing>
    </w:r>
    <w:r w:rsidR="002378C4">
      <w:rPr>
        <w:noProof/>
        <w:lang w:eastAsia="en-GB"/>
      </w:rPr>
      <mc:AlternateContent>
        <mc:Choice Requires="wps">
          <w:drawing>
            <wp:anchor distT="0" distB="0" distL="114300" distR="114300" simplePos="0" relativeHeight="251658240" behindDoc="0" locked="0" layoutInCell="1" allowOverlap="1" wp14:anchorId="20C120DB" wp14:editId="07E8EFDF">
              <wp:simplePos x="0" y="0"/>
              <wp:positionH relativeFrom="page">
                <wp:posOffset>0</wp:posOffset>
              </wp:positionH>
              <wp:positionV relativeFrom="page">
                <wp:posOffset>3636645</wp:posOffset>
              </wp:positionV>
              <wp:extent cx="288290" cy="0"/>
              <wp:effectExtent l="9525" t="7620" r="6985"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FF3A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64FE8" id="_x0000_t32" coordsize="21600,21600" o:spt="32" o:oned="t" path="m,l21600,21600e" filled="f">
              <v:path arrowok="t" fillok="f" o:connecttype="none"/>
              <o:lock v:ext="edit" shapetype="t"/>
            </v:shapetype>
            <v:shape id="AutoShape 1" o:spid="_x0000_s1026" type="#_x0000_t32" style="position:absolute;margin-left:0;margin-top:286.35pt;width:22.7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" strokecolor="#ff3a3e">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decimal"/>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Roman"/>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decimal"/>
      <w:lvlText w:val="(%4.%5.%6.%7"/>
      <w:lvlJc w:val="left"/>
      <w:pPr>
        <w:tabs>
          <w:tab w:val="num" w:pos="0"/>
        </w:tabs>
        <w:ind w:left="0" w:firstLine="0"/>
      </w:pPr>
    </w:lvl>
    <w:lvl w:ilvl="7">
      <w:start w:val="1"/>
      <w:numFmt w:val="decimal"/>
      <w:lvlText w:val="(%4.%5.%6.%7.%8"/>
      <w:lvlJc w:val="left"/>
      <w:pPr>
        <w:tabs>
          <w:tab w:val="num" w:pos="0"/>
        </w:tabs>
        <w:ind w:left="0" w:firstLine="0"/>
      </w:pPr>
    </w:lvl>
    <w:lvl w:ilvl="8">
      <w:start w:val="1"/>
      <w:numFmt w:val="decimal"/>
      <w:lvlText w:val="(%4.%5.%6.%7.%8.%9"/>
      <w:lvlJc w:val="left"/>
      <w:pPr>
        <w:tabs>
          <w:tab w:val="num" w:pos="0"/>
        </w:tabs>
        <w:ind w:left="0" w:firstLine="0"/>
      </w:pPr>
    </w:lvl>
  </w:abstractNum>
  <w:abstractNum w:abstractNumId="1" w15:restartNumberingAfterBreak="0">
    <w:nsid w:val="04F5623B"/>
    <w:multiLevelType w:val="hybridMultilevel"/>
    <w:tmpl w:val="84D42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56B2C"/>
    <w:multiLevelType w:val="hybridMultilevel"/>
    <w:tmpl w:val="8A94E4C8"/>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682666D"/>
    <w:multiLevelType w:val="hybridMultilevel"/>
    <w:tmpl w:val="4842A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317A9"/>
    <w:multiLevelType w:val="hybridMultilevel"/>
    <w:tmpl w:val="59C69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A2900"/>
    <w:multiLevelType w:val="hybridMultilevel"/>
    <w:tmpl w:val="532AF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F33715"/>
    <w:multiLevelType w:val="hybridMultilevel"/>
    <w:tmpl w:val="2780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F3F74"/>
    <w:multiLevelType w:val="hybridMultilevel"/>
    <w:tmpl w:val="F260F04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30E22"/>
    <w:multiLevelType w:val="hybridMultilevel"/>
    <w:tmpl w:val="D7EC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24F9D"/>
    <w:multiLevelType w:val="hybridMultilevel"/>
    <w:tmpl w:val="FEDC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77825"/>
    <w:multiLevelType w:val="hybridMultilevel"/>
    <w:tmpl w:val="F94ED280"/>
    <w:lvl w:ilvl="0" w:tplc="09E86B8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A57A4"/>
    <w:multiLevelType w:val="hybridMultilevel"/>
    <w:tmpl w:val="5EC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00C28"/>
    <w:multiLevelType w:val="hybridMultilevel"/>
    <w:tmpl w:val="0512E6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13F5D"/>
    <w:multiLevelType w:val="hybridMultilevel"/>
    <w:tmpl w:val="0DBC3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E424A"/>
    <w:multiLevelType w:val="hybridMultilevel"/>
    <w:tmpl w:val="7FFEA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A03D5"/>
    <w:multiLevelType w:val="hybridMultilevel"/>
    <w:tmpl w:val="ACD89080"/>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479EE20A">
      <w:start w:val="1"/>
      <w:numFmt w:val="bullet"/>
      <w:lvlText w:val=""/>
      <w:lvlJc w:val="left"/>
      <w:pPr>
        <w:tabs>
          <w:tab w:val="num" w:pos="2084"/>
        </w:tabs>
        <w:ind w:left="2084" w:hanging="284"/>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D3E98"/>
    <w:multiLevelType w:val="hybridMultilevel"/>
    <w:tmpl w:val="15C4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67236"/>
    <w:multiLevelType w:val="hybridMultilevel"/>
    <w:tmpl w:val="6294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465C1"/>
    <w:multiLevelType w:val="hybridMultilevel"/>
    <w:tmpl w:val="EF424B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F4B1A35"/>
    <w:multiLevelType w:val="hybridMultilevel"/>
    <w:tmpl w:val="0C36BD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2A40424"/>
    <w:multiLevelType w:val="hybridMultilevel"/>
    <w:tmpl w:val="82F2E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11FE4"/>
    <w:multiLevelType w:val="hybridMultilevel"/>
    <w:tmpl w:val="36AA9006"/>
    <w:lvl w:ilvl="0" w:tplc="09E86B8E">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5501D2"/>
    <w:multiLevelType w:val="hybridMultilevel"/>
    <w:tmpl w:val="0412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91F79"/>
    <w:multiLevelType w:val="hybridMultilevel"/>
    <w:tmpl w:val="8CDAF816"/>
    <w:lvl w:ilvl="0" w:tplc="08090005">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3813B9"/>
    <w:multiLevelType w:val="hybridMultilevel"/>
    <w:tmpl w:val="A0C40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A36387"/>
    <w:multiLevelType w:val="hybridMultilevel"/>
    <w:tmpl w:val="1036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39012">
    <w:abstractNumId w:val="0"/>
  </w:num>
  <w:num w:numId="2" w16cid:durableId="183054590">
    <w:abstractNumId w:val="12"/>
  </w:num>
  <w:num w:numId="3" w16cid:durableId="167058820">
    <w:abstractNumId w:val="3"/>
  </w:num>
  <w:num w:numId="4" w16cid:durableId="1396853699">
    <w:abstractNumId w:val="4"/>
  </w:num>
  <w:num w:numId="5" w16cid:durableId="1483962093">
    <w:abstractNumId w:val="1"/>
  </w:num>
  <w:num w:numId="6" w16cid:durableId="559171219">
    <w:abstractNumId w:val="16"/>
  </w:num>
  <w:num w:numId="7" w16cid:durableId="2038192118">
    <w:abstractNumId w:val="11"/>
  </w:num>
  <w:num w:numId="8" w16cid:durableId="371734199">
    <w:abstractNumId w:val="7"/>
  </w:num>
  <w:num w:numId="9" w16cid:durableId="297536165">
    <w:abstractNumId w:val="17"/>
  </w:num>
  <w:num w:numId="10" w16cid:durableId="1785929402">
    <w:abstractNumId w:val="8"/>
  </w:num>
  <w:num w:numId="11" w16cid:durableId="555317157">
    <w:abstractNumId w:val="9"/>
  </w:num>
  <w:num w:numId="12" w16cid:durableId="1297875310">
    <w:abstractNumId w:val="25"/>
  </w:num>
  <w:num w:numId="13" w16cid:durableId="7873118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3845583">
    <w:abstractNumId w:val="21"/>
  </w:num>
  <w:num w:numId="15" w16cid:durableId="316305205">
    <w:abstractNumId w:val="18"/>
  </w:num>
  <w:num w:numId="16" w16cid:durableId="2071027642">
    <w:abstractNumId w:val="10"/>
  </w:num>
  <w:num w:numId="17" w16cid:durableId="390619214">
    <w:abstractNumId w:val="13"/>
  </w:num>
  <w:num w:numId="18" w16cid:durableId="2045672029">
    <w:abstractNumId w:val="14"/>
  </w:num>
  <w:num w:numId="19" w16cid:durableId="157312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10955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2983792">
    <w:abstractNumId w:val="2"/>
  </w:num>
  <w:num w:numId="22" w16cid:durableId="22364362">
    <w:abstractNumId w:val="6"/>
  </w:num>
  <w:num w:numId="23" w16cid:durableId="2032340141">
    <w:abstractNumId w:val="20"/>
  </w:num>
  <w:num w:numId="24" w16cid:durableId="1654798180">
    <w:abstractNumId w:val="23"/>
  </w:num>
  <w:num w:numId="25" w16cid:durableId="189608514">
    <w:abstractNumId w:val="22"/>
  </w:num>
  <w:num w:numId="26" w16cid:durableId="1415083558">
    <w:abstractNumId w:val="24"/>
  </w:num>
  <w:num w:numId="27" w16cid:durableId="940650225">
    <w:abstractNumId w:val="5"/>
  </w:num>
  <w:num w:numId="28" w16cid:durableId="274603721">
    <w:abstractNumId w:val="20"/>
  </w:num>
  <w:num w:numId="29" w16cid:durableId="933826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96"/>
    <w:rsid w:val="00000D09"/>
    <w:rsid w:val="00012DC1"/>
    <w:rsid w:val="000140B6"/>
    <w:rsid w:val="00027B9A"/>
    <w:rsid w:val="00032B60"/>
    <w:rsid w:val="00041999"/>
    <w:rsid w:val="00043328"/>
    <w:rsid w:val="00054319"/>
    <w:rsid w:val="00056B57"/>
    <w:rsid w:val="00066D2D"/>
    <w:rsid w:val="00075985"/>
    <w:rsid w:val="00082A41"/>
    <w:rsid w:val="00097DD7"/>
    <w:rsid w:val="000B38CD"/>
    <w:rsid w:val="000C3DE5"/>
    <w:rsid w:val="000C73DF"/>
    <w:rsid w:val="000D0A56"/>
    <w:rsid w:val="000D28BD"/>
    <w:rsid w:val="000E6333"/>
    <w:rsid w:val="000F41A7"/>
    <w:rsid w:val="00100397"/>
    <w:rsid w:val="00114F25"/>
    <w:rsid w:val="00115A03"/>
    <w:rsid w:val="00117191"/>
    <w:rsid w:val="00127719"/>
    <w:rsid w:val="001369E3"/>
    <w:rsid w:val="001379C9"/>
    <w:rsid w:val="0014507E"/>
    <w:rsid w:val="00152B23"/>
    <w:rsid w:val="00157F4A"/>
    <w:rsid w:val="001863CB"/>
    <w:rsid w:val="00194272"/>
    <w:rsid w:val="001A2BC8"/>
    <w:rsid w:val="001A63B8"/>
    <w:rsid w:val="001B065C"/>
    <w:rsid w:val="001E6FC1"/>
    <w:rsid w:val="001E7264"/>
    <w:rsid w:val="001E7279"/>
    <w:rsid w:val="001F3CEA"/>
    <w:rsid w:val="001F47A6"/>
    <w:rsid w:val="00201C73"/>
    <w:rsid w:val="002067E9"/>
    <w:rsid w:val="00212876"/>
    <w:rsid w:val="00223C72"/>
    <w:rsid w:val="00231D01"/>
    <w:rsid w:val="00236167"/>
    <w:rsid w:val="002378C4"/>
    <w:rsid w:val="00240D39"/>
    <w:rsid w:val="0024744A"/>
    <w:rsid w:val="00261892"/>
    <w:rsid w:val="00270DF0"/>
    <w:rsid w:val="002758D7"/>
    <w:rsid w:val="0028293C"/>
    <w:rsid w:val="00293903"/>
    <w:rsid w:val="00295782"/>
    <w:rsid w:val="002B5999"/>
    <w:rsid w:val="002C0873"/>
    <w:rsid w:val="002C2FA7"/>
    <w:rsid w:val="002C4C88"/>
    <w:rsid w:val="002D315F"/>
    <w:rsid w:val="002F15C2"/>
    <w:rsid w:val="002F2629"/>
    <w:rsid w:val="003013FB"/>
    <w:rsid w:val="0030149B"/>
    <w:rsid w:val="003058A3"/>
    <w:rsid w:val="00320B00"/>
    <w:rsid w:val="003226CD"/>
    <w:rsid w:val="003259E7"/>
    <w:rsid w:val="00343F41"/>
    <w:rsid w:val="003560DE"/>
    <w:rsid w:val="00380D6A"/>
    <w:rsid w:val="00384EE1"/>
    <w:rsid w:val="0039144B"/>
    <w:rsid w:val="00392C37"/>
    <w:rsid w:val="003A220C"/>
    <w:rsid w:val="003B63F2"/>
    <w:rsid w:val="003C0D46"/>
    <w:rsid w:val="003C7548"/>
    <w:rsid w:val="003E2A31"/>
    <w:rsid w:val="003E6BEE"/>
    <w:rsid w:val="003E7EE1"/>
    <w:rsid w:val="003F4390"/>
    <w:rsid w:val="003F62C6"/>
    <w:rsid w:val="0040159B"/>
    <w:rsid w:val="0040347B"/>
    <w:rsid w:val="0041463C"/>
    <w:rsid w:val="0042281D"/>
    <w:rsid w:val="00423E75"/>
    <w:rsid w:val="00427052"/>
    <w:rsid w:val="00427843"/>
    <w:rsid w:val="004315FE"/>
    <w:rsid w:val="00440EA8"/>
    <w:rsid w:val="00442C11"/>
    <w:rsid w:val="00447646"/>
    <w:rsid w:val="00464131"/>
    <w:rsid w:val="004721F5"/>
    <w:rsid w:val="00482984"/>
    <w:rsid w:val="004841CC"/>
    <w:rsid w:val="00497C6D"/>
    <w:rsid w:val="004A1157"/>
    <w:rsid w:val="004A1B76"/>
    <w:rsid w:val="004A2D17"/>
    <w:rsid w:val="004B5B96"/>
    <w:rsid w:val="004B6526"/>
    <w:rsid w:val="004C74F4"/>
    <w:rsid w:val="004C7736"/>
    <w:rsid w:val="004D0858"/>
    <w:rsid w:val="004D7F95"/>
    <w:rsid w:val="004E60B3"/>
    <w:rsid w:val="004F05C5"/>
    <w:rsid w:val="00503F04"/>
    <w:rsid w:val="00510080"/>
    <w:rsid w:val="005407B8"/>
    <w:rsid w:val="00543A9F"/>
    <w:rsid w:val="00557079"/>
    <w:rsid w:val="00560F75"/>
    <w:rsid w:val="00561EAD"/>
    <w:rsid w:val="005730EE"/>
    <w:rsid w:val="005738EF"/>
    <w:rsid w:val="005747E0"/>
    <w:rsid w:val="00576364"/>
    <w:rsid w:val="00580088"/>
    <w:rsid w:val="0059446F"/>
    <w:rsid w:val="00594D9D"/>
    <w:rsid w:val="005B11D6"/>
    <w:rsid w:val="005C02DA"/>
    <w:rsid w:val="005C0FEC"/>
    <w:rsid w:val="005D46F5"/>
    <w:rsid w:val="005D7C36"/>
    <w:rsid w:val="005F7549"/>
    <w:rsid w:val="005F7D2F"/>
    <w:rsid w:val="00600FF6"/>
    <w:rsid w:val="0061602A"/>
    <w:rsid w:val="006176C2"/>
    <w:rsid w:val="00617768"/>
    <w:rsid w:val="00640731"/>
    <w:rsid w:val="0065065A"/>
    <w:rsid w:val="0065506C"/>
    <w:rsid w:val="00661CDC"/>
    <w:rsid w:val="00683105"/>
    <w:rsid w:val="00683531"/>
    <w:rsid w:val="00683756"/>
    <w:rsid w:val="00690568"/>
    <w:rsid w:val="006A072D"/>
    <w:rsid w:val="006B6E06"/>
    <w:rsid w:val="006B6EBA"/>
    <w:rsid w:val="006D5538"/>
    <w:rsid w:val="006D5F10"/>
    <w:rsid w:val="006D70FF"/>
    <w:rsid w:val="006E340B"/>
    <w:rsid w:val="006F78D2"/>
    <w:rsid w:val="00721835"/>
    <w:rsid w:val="00723A5A"/>
    <w:rsid w:val="00727772"/>
    <w:rsid w:val="00734D34"/>
    <w:rsid w:val="00740661"/>
    <w:rsid w:val="00743BEF"/>
    <w:rsid w:val="007502E1"/>
    <w:rsid w:val="0075134C"/>
    <w:rsid w:val="00752C87"/>
    <w:rsid w:val="00752E0B"/>
    <w:rsid w:val="00773B2D"/>
    <w:rsid w:val="00786A57"/>
    <w:rsid w:val="0079501E"/>
    <w:rsid w:val="007A1BBB"/>
    <w:rsid w:val="007A7F92"/>
    <w:rsid w:val="007D0E53"/>
    <w:rsid w:val="007D7DC2"/>
    <w:rsid w:val="0081263B"/>
    <w:rsid w:val="00820A39"/>
    <w:rsid w:val="008216F9"/>
    <w:rsid w:val="008218E6"/>
    <w:rsid w:val="0082292A"/>
    <w:rsid w:val="0082345F"/>
    <w:rsid w:val="00825571"/>
    <w:rsid w:val="00827CEB"/>
    <w:rsid w:val="00830EB1"/>
    <w:rsid w:val="008329D0"/>
    <w:rsid w:val="00835B20"/>
    <w:rsid w:val="00836DDD"/>
    <w:rsid w:val="00840B18"/>
    <w:rsid w:val="00841AAC"/>
    <w:rsid w:val="0084235B"/>
    <w:rsid w:val="00855DA6"/>
    <w:rsid w:val="00857119"/>
    <w:rsid w:val="00860396"/>
    <w:rsid w:val="0087675C"/>
    <w:rsid w:val="008A2451"/>
    <w:rsid w:val="008A26CA"/>
    <w:rsid w:val="008D096F"/>
    <w:rsid w:val="008D3EE3"/>
    <w:rsid w:val="008E285D"/>
    <w:rsid w:val="008E4907"/>
    <w:rsid w:val="008F18FF"/>
    <w:rsid w:val="008F5116"/>
    <w:rsid w:val="00921C99"/>
    <w:rsid w:val="00925E0F"/>
    <w:rsid w:val="009262CA"/>
    <w:rsid w:val="00940686"/>
    <w:rsid w:val="00943D24"/>
    <w:rsid w:val="009516D7"/>
    <w:rsid w:val="009539CC"/>
    <w:rsid w:val="009607B4"/>
    <w:rsid w:val="00961471"/>
    <w:rsid w:val="00976753"/>
    <w:rsid w:val="009A1F0F"/>
    <w:rsid w:val="009A5AF5"/>
    <w:rsid w:val="009B2FCE"/>
    <w:rsid w:val="009C78A7"/>
    <w:rsid w:val="009D075F"/>
    <w:rsid w:val="009D1830"/>
    <w:rsid w:val="009E28E0"/>
    <w:rsid w:val="009F46ED"/>
    <w:rsid w:val="00A16280"/>
    <w:rsid w:val="00A2410A"/>
    <w:rsid w:val="00A27E13"/>
    <w:rsid w:val="00A30E64"/>
    <w:rsid w:val="00A45D9F"/>
    <w:rsid w:val="00A53C35"/>
    <w:rsid w:val="00A62178"/>
    <w:rsid w:val="00A76B55"/>
    <w:rsid w:val="00A976AC"/>
    <w:rsid w:val="00AA2BD3"/>
    <w:rsid w:val="00AA772D"/>
    <w:rsid w:val="00AB12DD"/>
    <w:rsid w:val="00AB4491"/>
    <w:rsid w:val="00AC3E7C"/>
    <w:rsid w:val="00AF0F12"/>
    <w:rsid w:val="00AF1D5C"/>
    <w:rsid w:val="00B00C72"/>
    <w:rsid w:val="00B06AF9"/>
    <w:rsid w:val="00B16FA5"/>
    <w:rsid w:val="00B426EC"/>
    <w:rsid w:val="00B46882"/>
    <w:rsid w:val="00B469B6"/>
    <w:rsid w:val="00B6785F"/>
    <w:rsid w:val="00B70F4F"/>
    <w:rsid w:val="00B751AD"/>
    <w:rsid w:val="00B75437"/>
    <w:rsid w:val="00B77151"/>
    <w:rsid w:val="00B81D63"/>
    <w:rsid w:val="00B8583F"/>
    <w:rsid w:val="00B941D0"/>
    <w:rsid w:val="00BA0165"/>
    <w:rsid w:val="00BA11CF"/>
    <w:rsid w:val="00BA4131"/>
    <w:rsid w:val="00BB33C7"/>
    <w:rsid w:val="00BB5464"/>
    <w:rsid w:val="00BB5CE4"/>
    <w:rsid w:val="00BB78ED"/>
    <w:rsid w:val="00BC4870"/>
    <w:rsid w:val="00BC779B"/>
    <w:rsid w:val="00BE7AC3"/>
    <w:rsid w:val="00BE7C1D"/>
    <w:rsid w:val="00BF4BBA"/>
    <w:rsid w:val="00BF61C0"/>
    <w:rsid w:val="00C0049E"/>
    <w:rsid w:val="00C32960"/>
    <w:rsid w:val="00C42DAC"/>
    <w:rsid w:val="00C45381"/>
    <w:rsid w:val="00C54242"/>
    <w:rsid w:val="00C71ACD"/>
    <w:rsid w:val="00C73EE9"/>
    <w:rsid w:val="00C81051"/>
    <w:rsid w:val="00C8110B"/>
    <w:rsid w:val="00C911AC"/>
    <w:rsid w:val="00C9664C"/>
    <w:rsid w:val="00C96EAE"/>
    <w:rsid w:val="00C9712D"/>
    <w:rsid w:val="00CA2C31"/>
    <w:rsid w:val="00CB40C1"/>
    <w:rsid w:val="00CC13EF"/>
    <w:rsid w:val="00CD5769"/>
    <w:rsid w:val="00CD5B2D"/>
    <w:rsid w:val="00CD721F"/>
    <w:rsid w:val="00D05601"/>
    <w:rsid w:val="00D122D6"/>
    <w:rsid w:val="00D1763C"/>
    <w:rsid w:val="00D17AAA"/>
    <w:rsid w:val="00D23884"/>
    <w:rsid w:val="00D2672B"/>
    <w:rsid w:val="00D27567"/>
    <w:rsid w:val="00D35696"/>
    <w:rsid w:val="00D408A0"/>
    <w:rsid w:val="00D53837"/>
    <w:rsid w:val="00D6418A"/>
    <w:rsid w:val="00D73359"/>
    <w:rsid w:val="00D83C72"/>
    <w:rsid w:val="00DB382A"/>
    <w:rsid w:val="00DE0C6F"/>
    <w:rsid w:val="00DE2631"/>
    <w:rsid w:val="00DE7F8E"/>
    <w:rsid w:val="00DF008C"/>
    <w:rsid w:val="00DF1B6F"/>
    <w:rsid w:val="00DF6243"/>
    <w:rsid w:val="00E011AE"/>
    <w:rsid w:val="00E07B7E"/>
    <w:rsid w:val="00E11D34"/>
    <w:rsid w:val="00E236C1"/>
    <w:rsid w:val="00E23FC6"/>
    <w:rsid w:val="00E43785"/>
    <w:rsid w:val="00E5098A"/>
    <w:rsid w:val="00E61122"/>
    <w:rsid w:val="00E656BE"/>
    <w:rsid w:val="00E75A08"/>
    <w:rsid w:val="00E83FBF"/>
    <w:rsid w:val="00E930D0"/>
    <w:rsid w:val="00E96586"/>
    <w:rsid w:val="00EB5C09"/>
    <w:rsid w:val="00EC0081"/>
    <w:rsid w:val="00EF5F57"/>
    <w:rsid w:val="00F07EB6"/>
    <w:rsid w:val="00F17304"/>
    <w:rsid w:val="00F35B51"/>
    <w:rsid w:val="00F422BD"/>
    <w:rsid w:val="00F43730"/>
    <w:rsid w:val="00F51273"/>
    <w:rsid w:val="00F67203"/>
    <w:rsid w:val="00F72BFD"/>
    <w:rsid w:val="00F81A11"/>
    <w:rsid w:val="00F907DC"/>
    <w:rsid w:val="00F91118"/>
    <w:rsid w:val="00FB3870"/>
    <w:rsid w:val="00FB49B7"/>
    <w:rsid w:val="00FC3506"/>
    <w:rsid w:val="00FC4026"/>
    <w:rsid w:val="00FC5463"/>
    <w:rsid w:val="00FD1E25"/>
    <w:rsid w:val="00FD2719"/>
    <w:rsid w:val="00FE2344"/>
    <w:rsid w:val="00FE7367"/>
    <w:rsid w:val="00FF1760"/>
    <w:rsid w:val="00FF2B5E"/>
    <w:rsid w:val="00FF3C85"/>
    <w:rsid w:val="48C4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36649C"/>
  <w15:docId w15:val="{11F7B757-6233-4074-BEA5-A1482D3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46"/>
    <w:pPr>
      <w:spacing w:after="200" w:line="276" w:lineRule="auto"/>
    </w:pPr>
    <w:rPr>
      <w:sz w:val="22"/>
      <w:szCs w:val="22"/>
      <w:lang w:eastAsia="en-US"/>
    </w:rPr>
  </w:style>
  <w:style w:type="paragraph" w:styleId="Heading2">
    <w:name w:val="heading 2"/>
    <w:basedOn w:val="Normal"/>
    <w:next w:val="BodyText"/>
    <w:link w:val="Heading2Char"/>
    <w:qFormat/>
    <w:rsid w:val="00427843"/>
    <w:pPr>
      <w:keepNext/>
      <w:numPr>
        <w:ilvl w:val="1"/>
        <w:numId w:val="1"/>
      </w:numPr>
      <w:suppressAutoHyphens/>
      <w:spacing w:after="240" w:line="260" w:lineRule="atLeast"/>
      <w:jc w:val="both"/>
      <w:outlineLvl w:val="1"/>
    </w:pPr>
    <w:rPr>
      <w:rFonts w:ascii="Arial" w:eastAsia="Times New Roman" w:hAnsi="Arial"/>
      <w:b/>
      <w:sz w:val="21"/>
      <w:szCs w:val="20"/>
      <w:lang w:eastAsia="ar-SA"/>
    </w:rPr>
  </w:style>
  <w:style w:type="paragraph" w:styleId="Heading3">
    <w:name w:val="heading 3"/>
    <w:basedOn w:val="Normal"/>
    <w:next w:val="Normal"/>
    <w:link w:val="Heading3Char"/>
    <w:qFormat/>
    <w:rsid w:val="00427843"/>
    <w:pPr>
      <w:keepNext/>
      <w:suppressAutoHyphens/>
      <w:spacing w:after="120" w:line="260" w:lineRule="atLeast"/>
      <w:jc w:val="both"/>
      <w:outlineLvl w:val="2"/>
    </w:pPr>
    <w:rPr>
      <w:rFonts w:ascii="Arial" w:eastAsia="Times New Roman" w:hAnsi="Arial" w:cs="Arial"/>
      <w:b/>
      <w:szCs w:val="20"/>
      <w:lang w:eastAsia="ar-SA"/>
    </w:rPr>
  </w:style>
  <w:style w:type="paragraph" w:styleId="Heading5">
    <w:name w:val="heading 5"/>
    <w:basedOn w:val="Normal"/>
    <w:next w:val="Normal"/>
    <w:link w:val="Heading5Char"/>
    <w:uiPriority w:val="9"/>
    <w:semiHidden/>
    <w:unhideWhenUsed/>
    <w:qFormat/>
    <w:rsid w:val="005763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8A0"/>
  </w:style>
  <w:style w:type="paragraph" w:styleId="Footer">
    <w:name w:val="footer"/>
    <w:basedOn w:val="Normal"/>
    <w:link w:val="FooterChar"/>
    <w:uiPriority w:val="99"/>
    <w:unhideWhenUsed/>
    <w:rsid w:val="00D40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8A0"/>
  </w:style>
  <w:style w:type="paragraph" w:styleId="BalloonText">
    <w:name w:val="Balloon Text"/>
    <w:basedOn w:val="Normal"/>
    <w:link w:val="BalloonTextChar"/>
    <w:uiPriority w:val="99"/>
    <w:semiHidden/>
    <w:unhideWhenUsed/>
    <w:rsid w:val="00D408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08A0"/>
    <w:rPr>
      <w:rFonts w:ascii="Tahoma" w:hAnsi="Tahoma" w:cs="Tahoma"/>
      <w:sz w:val="16"/>
      <w:szCs w:val="16"/>
    </w:rPr>
  </w:style>
  <w:style w:type="table" w:styleId="TableGrid">
    <w:name w:val="Table Grid"/>
    <w:basedOn w:val="TableNormal"/>
    <w:uiPriority w:val="59"/>
    <w:rsid w:val="004015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0">
    <w:name w:val="~Bodytext"/>
    <w:basedOn w:val="Normal"/>
    <w:qFormat/>
    <w:rsid w:val="00E656BE"/>
    <w:pPr>
      <w:spacing w:after="0" w:line="240" w:lineRule="exact"/>
    </w:pPr>
    <w:rPr>
      <w:rFonts w:ascii="Verdana" w:hAnsi="Verdana"/>
      <w:sz w:val="20"/>
      <w:szCs w:val="20"/>
    </w:rPr>
  </w:style>
  <w:style w:type="paragraph" w:customStyle="1" w:styleId="Address">
    <w:name w:val="~Address"/>
    <w:basedOn w:val="Normal"/>
    <w:qFormat/>
    <w:rsid w:val="00E656BE"/>
    <w:pPr>
      <w:spacing w:after="0" w:line="180" w:lineRule="exact"/>
    </w:pPr>
    <w:rPr>
      <w:rFonts w:ascii="Verdana" w:hAnsi="Verdana"/>
      <w:sz w:val="16"/>
      <w:szCs w:val="16"/>
    </w:rPr>
  </w:style>
  <w:style w:type="paragraph" w:customStyle="1" w:styleId="Date">
    <w:name w:val="~Date"/>
    <w:basedOn w:val="Header"/>
    <w:qFormat/>
    <w:rsid w:val="00E656BE"/>
    <w:pPr>
      <w:spacing w:before="180" w:line="180" w:lineRule="exact"/>
    </w:pPr>
    <w:rPr>
      <w:rFonts w:ascii="Verdana" w:hAnsi="Verdana"/>
      <w:sz w:val="16"/>
      <w:szCs w:val="16"/>
    </w:rPr>
  </w:style>
  <w:style w:type="character" w:customStyle="1" w:styleId="Heading2Char">
    <w:name w:val="Heading 2 Char"/>
    <w:basedOn w:val="DefaultParagraphFont"/>
    <w:link w:val="Heading2"/>
    <w:rsid w:val="00427843"/>
    <w:rPr>
      <w:rFonts w:ascii="Arial" w:eastAsia="Times New Roman" w:hAnsi="Arial"/>
      <w:b/>
      <w:sz w:val="21"/>
      <w:lang w:eastAsia="ar-SA"/>
    </w:rPr>
  </w:style>
  <w:style w:type="character" w:customStyle="1" w:styleId="Heading3Char">
    <w:name w:val="Heading 3 Char"/>
    <w:basedOn w:val="DefaultParagraphFont"/>
    <w:link w:val="Heading3"/>
    <w:rsid w:val="00427843"/>
    <w:rPr>
      <w:rFonts w:ascii="Arial" w:eastAsia="Times New Roman" w:hAnsi="Arial" w:cs="Arial"/>
      <w:b/>
      <w:sz w:val="22"/>
      <w:lang w:eastAsia="ar-SA"/>
    </w:rPr>
  </w:style>
  <w:style w:type="paragraph" w:styleId="BodyText">
    <w:name w:val="Body Text"/>
    <w:basedOn w:val="Normal"/>
    <w:link w:val="BodyTextChar"/>
    <w:semiHidden/>
    <w:rsid w:val="00427843"/>
    <w:pPr>
      <w:suppressAutoHyphens/>
      <w:spacing w:after="120" w:line="260" w:lineRule="atLeast"/>
      <w:jc w:val="both"/>
    </w:pPr>
    <w:rPr>
      <w:rFonts w:ascii="Arial" w:eastAsia="Times New Roman" w:hAnsi="Arial"/>
      <w:sz w:val="21"/>
      <w:szCs w:val="20"/>
      <w:lang w:eastAsia="ar-SA"/>
    </w:rPr>
  </w:style>
  <w:style w:type="character" w:customStyle="1" w:styleId="BodyTextChar">
    <w:name w:val="Body Text Char"/>
    <w:basedOn w:val="DefaultParagraphFont"/>
    <w:link w:val="BodyText"/>
    <w:semiHidden/>
    <w:rsid w:val="00427843"/>
    <w:rPr>
      <w:rFonts w:ascii="Arial" w:eastAsia="Times New Roman" w:hAnsi="Arial"/>
      <w:sz w:val="21"/>
      <w:lang w:eastAsia="ar-SA"/>
    </w:rPr>
  </w:style>
  <w:style w:type="paragraph" w:styleId="BodyText3">
    <w:name w:val="Body Text 3"/>
    <w:basedOn w:val="Normal"/>
    <w:link w:val="BodyText3Char"/>
    <w:unhideWhenUsed/>
    <w:rsid w:val="00427843"/>
    <w:pPr>
      <w:suppressAutoHyphens/>
      <w:spacing w:after="120" w:line="260" w:lineRule="atLeast"/>
      <w:jc w:val="both"/>
    </w:pPr>
    <w:rPr>
      <w:rFonts w:ascii="Arial" w:eastAsia="Times New Roman" w:hAnsi="Arial"/>
      <w:sz w:val="16"/>
      <w:szCs w:val="16"/>
      <w:lang w:eastAsia="ar-SA"/>
    </w:rPr>
  </w:style>
  <w:style w:type="character" w:customStyle="1" w:styleId="BodyText3Char">
    <w:name w:val="Body Text 3 Char"/>
    <w:basedOn w:val="DefaultParagraphFont"/>
    <w:link w:val="BodyText3"/>
    <w:rsid w:val="00427843"/>
    <w:rPr>
      <w:rFonts w:ascii="Arial" w:eastAsia="Times New Roman" w:hAnsi="Arial"/>
      <w:sz w:val="16"/>
      <w:szCs w:val="16"/>
      <w:lang w:eastAsia="ar-SA"/>
    </w:rPr>
  </w:style>
  <w:style w:type="paragraph" w:styleId="BodyText2">
    <w:name w:val="Body Text 2"/>
    <w:basedOn w:val="Normal"/>
    <w:link w:val="BodyText2Char"/>
    <w:semiHidden/>
    <w:unhideWhenUsed/>
    <w:rsid w:val="00427843"/>
    <w:pPr>
      <w:suppressAutoHyphens/>
      <w:spacing w:after="120" w:line="480" w:lineRule="auto"/>
      <w:jc w:val="both"/>
    </w:pPr>
    <w:rPr>
      <w:rFonts w:ascii="Arial" w:eastAsia="Times New Roman" w:hAnsi="Arial"/>
      <w:sz w:val="21"/>
      <w:szCs w:val="20"/>
      <w:lang w:eastAsia="ar-SA"/>
    </w:rPr>
  </w:style>
  <w:style w:type="character" w:customStyle="1" w:styleId="BodyText2Char">
    <w:name w:val="Body Text 2 Char"/>
    <w:basedOn w:val="DefaultParagraphFont"/>
    <w:link w:val="BodyText2"/>
    <w:semiHidden/>
    <w:rsid w:val="00427843"/>
    <w:rPr>
      <w:rFonts w:ascii="Arial" w:eastAsia="Times New Roman" w:hAnsi="Arial"/>
      <w:sz w:val="21"/>
      <w:lang w:eastAsia="ar-SA"/>
    </w:rPr>
  </w:style>
  <w:style w:type="character" w:customStyle="1" w:styleId="apple-converted-space">
    <w:name w:val="apple-converted-space"/>
    <w:basedOn w:val="DefaultParagraphFont"/>
    <w:rsid w:val="00427843"/>
  </w:style>
  <w:style w:type="paragraph" w:styleId="ListParagraph">
    <w:name w:val="List Paragraph"/>
    <w:basedOn w:val="Normal"/>
    <w:uiPriority w:val="34"/>
    <w:qFormat/>
    <w:rsid w:val="00427843"/>
    <w:pPr>
      <w:spacing w:after="0" w:line="240" w:lineRule="auto"/>
      <w:ind w:left="720"/>
      <w:contextualSpacing/>
    </w:pPr>
    <w:rPr>
      <w:rFonts w:ascii="Arial" w:eastAsia="Times New Roman" w:hAnsi="Arial"/>
      <w:szCs w:val="24"/>
      <w:lang w:eastAsia="en-GB"/>
    </w:rPr>
  </w:style>
  <w:style w:type="character" w:styleId="CommentReference">
    <w:name w:val="annotation reference"/>
    <w:basedOn w:val="DefaultParagraphFont"/>
    <w:uiPriority w:val="99"/>
    <w:semiHidden/>
    <w:unhideWhenUsed/>
    <w:rsid w:val="00427052"/>
    <w:rPr>
      <w:sz w:val="16"/>
      <w:szCs w:val="16"/>
    </w:rPr>
  </w:style>
  <w:style w:type="paragraph" w:styleId="CommentText">
    <w:name w:val="annotation text"/>
    <w:basedOn w:val="Normal"/>
    <w:link w:val="CommentTextChar"/>
    <w:uiPriority w:val="99"/>
    <w:unhideWhenUsed/>
    <w:rsid w:val="00427052"/>
    <w:pPr>
      <w:spacing w:line="240" w:lineRule="auto"/>
    </w:pPr>
    <w:rPr>
      <w:sz w:val="20"/>
      <w:szCs w:val="20"/>
    </w:rPr>
  </w:style>
  <w:style w:type="character" w:customStyle="1" w:styleId="CommentTextChar">
    <w:name w:val="Comment Text Char"/>
    <w:basedOn w:val="DefaultParagraphFont"/>
    <w:link w:val="CommentText"/>
    <w:uiPriority w:val="99"/>
    <w:rsid w:val="00427052"/>
    <w:rPr>
      <w:lang w:eastAsia="en-US"/>
    </w:rPr>
  </w:style>
  <w:style w:type="paragraph" w:styleId="CommentSubject">
    <w:name w:val="annotation subject"/>
    <w:basedOn w:val="CommentText"/>
    <w:next w:val="CommentText"/>
    <w:link w:val="CommentSubjectChar"/>
    <w:uiPriority w:val="99"/>
    <w:semiHidden/>
    <w:unhideWhenUsed/>
    <w:rsid w:val="00427052"/>
    <w:rPr>
      <w:b/>
      <w:bCs/>
    </w:rPr>
  </w:style>
  <w:style w:type="character" w:customStyle="1" w:styleId="CommentSubjectChar">
    <w:name w:val="Comment Subject Char"/>
    <w:basedOn w:val="CommentTextChar"/>
    <w:link w:val="CommentSubject"/>
    <w:uiPriority w:val="99"/>
    <w:semiHidden/>
    <w:rsid w:val="00427052"/>
    <w:rPr>
      <w:b/>
      <w:bCs/>
      <w:lang w:eastAsia="en-US"/>
    </w:rPr>
  </w:style>
  <w:style w:type="character" w:customStyle="1" w:styleId="Heading5Char">
    <w:name w:val="Heading 5 Char"/>
    <w:basedOn w:val="DefaultParagraphFont"/>
    <w:link w:val="Heading5"/>
    <w:uiPriority w:val="9"/>
    <w:semiHidden/>
    <w:rsid w:val="00576364"/>
    <w:rPr>
      <w:rFonts w:asciiTheme="majorHAnsi" w:eastAsiaTheme="majorEastAsia" w:hAnsiTheme="majorHAnsi" w:cstheme="majorBidi"/>
      <w:color w:val="243F60" w:themeColor="accent1" w:themeShade="7F"/>
      <w:sz w:val="22"/>
      <w:szCs w:val="22"/>
      <w:lang w:eastAsia="en-US"/>
    </w:rPr>
  </w:style>
  <w:style w:type="table" w:styleId="TableGridLight">
    <w:name w:val="Grid Table Light"/>
    <w:basedOn w:val="TableNormal"/>
    <w:uiPriority w:val="40"/>
    <w:rsid w:val="00127719"/>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1">
    <w:name w:val="s1"/>
    <w:basedOn w:val="DefaultParagraphFont"/>
    <w:rsid w:val="00127719"/>
  </w:style>
  <w:style w:type="paragraph" w:customStyle="1" w:styleId="HeaderFooter">
    <w:name w:val="Header &amp; Footer"/>
    <w:basedOn w:val="Normal"/>
    <w:qFormat/>
    <w:rsid w:val="00127719"/>
    <w:pPr>
      <w:spacing w:after="0" w:line="240" w:lineRule="auto"/>
    </w:pPr>
    <w:rPr>
      <w:rFonts w:ascii="Arial" w:eastAsiaTheme="minorHAnsi" w:hAnsi="Arial" w:cs="Arial"/>
      <w:color w:val="1A517B"/>
      <w:sz w:val="20"/>
      <w:szCs w:val="24"/>
    </w:rPr>
  </w:style>
  <w:style w:type="character" w:styleId="Hyperlink">
    <w:name w:val="Hyperlink"/>
    <w:basedOn w:val="DefaultParagraphFont"/>
    <w:uiPriority w:val="99"/>
    <w:unhideWhenUsed/>
    <w:rsid w:val="00127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1456">
      <w:bodyDiv w:val="1"/>
      <w:marLeft w:val="0"/>
      <w:marRight w:val="0"/>
      <w:marTop w:val="0"/>
      <w:marBottom w:val="0"/>
      <w:divBdr>
        <w:top w:val="none" w:sz="0" w:space="0" w:color="auto"/>
        <w:left w:val="none" w:sz="0" w:space="0" w:color="auto"/>
        <w:bottom w:val="none" w:sz="0" w:space="0" w:color="auto"/>
        <w:right w:val="none" w:sz="0" w:space="0" w:color="auto"/>
      </w:divBdr>
    </w:div>
    <w:div w:id="376205886">
      <w:bodyDiv w:val="1"/>
      <w:marLeft w:val="0"/>
      <w:marRight w:val="0"/>
      <w:marTop w:val="0"/>
      <w:marBottom w:val="0"/>
      <w:divBdr>
        <w:top w:val="none" w:sz="0" w:space="0" w:color="auto"/>
        <w:left w:val="none" w:sz="0" w:space="0" w:color="auto"/>
        <w:bottom w:val="none" w:sz="0" w:space="0" w:color="auto"/>
        <w:right w:val="none" w:sz="0" w:space="0" w:color="auto"/>
      </w:divBdr>
    </w:div>
    <w:div w:id="439301100">
      <w:bodyDiv w:val="1"/>
      <w:marLeft w:val="0"/>
      <w:marRight w:val="0"/>
      <w:marTop w:val="0"/>
      <w:marBottom w:val="0"/>
      <w:divBdr>
        <w:top w:val="none" w:sz="0" w:space="0" w:color="auto"/>
        <w:left w:val="none" w:sz="0" w:space="0" w:color="auto"/>
        <w:bottom w:val="none" w:sz="0" w:space="0" w:color="auto"/>
        <w:right w:val="none" w:sz="0" w:space="0" w:color="auto"/>
      </w:divBdr>
    </w:div>
    <w:div w:id="573972591">
      <w:bodyDiv w:val="1"/>
      <w:marLeft w:val="0"/>
      <w:marRight w:val="0"/>
      <w:marTop w:val="0"/>
      <w:marBottom w:val="0"/>
      <w:divBdr>
        <w:top w:val="none" w:sz="0" w:space="0" w:color="auto"/>
        <w:left w:val="none" w:sz="0" w:space="0" w:color="auto"/>
        <w:bottom w:val="none" w:sz="0" w:space="0" w:color="auto"/>
        <w:right w:val="none" w:sz="0" w:space="0" w:color="auto"/>
      </w:divBdr>
    </w:div>
    <w:div w:id="936525362">
      <w:bodyDiv w:val="1"/>
      <w:marLeft w:val="0"/>
      <w:marRight w:val="0"/>
      <w:marTop w:val="0"/>
      <w:marBottom w:val="0"/>
      <w:divBdr>
        <w:top w:val="none" w:sz="0" w:space="0" w:color="auto"/>
        <w:left w:val="none" w:sz="0" w:space="0" w:color="auto"/>
        <w:bottom w:val="none" w:sz="0" w:space="0" w:color="auto"/>
        <w:right w:val="none" w:sz="0" w:space="0" w:color="auto"/>
      </w:divBdr>
    </w:div>
    <w:div w:id="1115756426">
      <w:bodyDiv w:val="1"/>
      <w:marLeft w:val="0"/>
      <w:marRight w:val="0"/>
      <w:marTop w:val="0"/>
      <w:marBottom w:val="0"/>
      <w:divBdr>
        <w:top w:val="none" w:sz="0" w:space="0" w:color="auto"/>
        <w:left w:val="none" w:sz="0" w:space="0" w:color="auto"/>
        <w:bottom w:val="none" w:sz="0" w:space="0" w:color="auto"/>
        <w:right w:val="none" w:sz="0" w:space="0" w:color="auto"/>
      </w:divBdr>
    </w:div>
    <w:div w:id="1366178723">
      <w:bodyDiv w:val="1"/>
      <w:marLeft w:val="0"/>
      <w:marRight w:val="0"/>
      <w:marTop w:val="0"/>
      <w:marBottom w:val="0"/>
      <w:divBdr>
        <w:top w:val="none" w:sz="0" w:space="0" w:color="auto"/>
        <w:left w:val="none" w:sz="0" w:space="0" w:color="auto"/>
        <w:bottom w:val="none" w:sz="0" w:space="0" w:color="auto"/>
        <w:right w:val="none" w:sz="0" w:space="0" w:color="auto"/>
      </w:divBdr>
    </w:div>
    <w:div w:id="1764766249">
      <w:bodyDiv w:val="1"/>
      <w:marLeft w:val="0"/>
      <w:marRight w:val="0"/>
      <w:marTop w:val="0"/>
      <w:marBottom w:val="0"/>
      <w:divBdr>
        <w:top w:val="none" w:sz="0" w:space="0" w:color="auto"/>
        <w:left w:val="none" w:sz="0" w:space="0" w:color="auto"/>
        <w:bottom w:val="none" w:sz="0" w:space="0" w:color="auto"/>
        <w:right w:val="none" w:sz="0" w:space="0" w:color="auto"/>
      </w:divBdr>
    </w:div>
    <w:div w:id="1862820680">
      <w:bodyDiv w:val="1"/>
      <w:marLeft w:val="0"/>
      <w:marRight w:val="0"/>
      <w:marTop w:val="0"/>
      <w:marBottom w:val="0"/>
      <w:divBdr>
        <w:top w:val="none" w:sz="0" w:space="0" w:color="auto"/>
        <w:left w:val="none" w:sz="0" w:space="0" w:color="auto"/>
        <w:bottom w:val="none" w:sz="0" w:space="0" w:color="auto"/>
        <w:right w:val="none" w:sz="0" w:space="0" w:color="auto"/>
      </w:divBdr>
    </w:div>
    <w:div w:id="210075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info@paralympic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tye\AppData\Local\Microsoft\Windows\Temporary%20Internet%20Files\Content.Outlook\V0EDCLXQ\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C765824B194438CAB84A20932B82F" ma:contentTypeVersion="12" ma:contentTypeDescription="Create a new document." ma:contentTypeScope="" ma:versionID="4de57471c2c58dbfe03e11172b24680c">
  <xsd:schema xmlns:xsd="http://www.w3.org/2001/XMLSchema" xmlns:xs="http://www.w3.org/2001/XMLSchema" xmlns:p="http://schemas.microsoft.com/office/2006/metadata/properties" xmlns:ns2="248987f3-190a-4620-8602-80d89ea3f427" xmlns:ns3="96d3c8d9-83cf-47ac-a11b-5a54abd7da84" targetNamespace="http://schemas.microsoft.com/office/2006/metadata/properties" ma:root="true" ma:fieldsID="b79d5c9801a86e54692d425a250c04f5" ns2:_="" ns3:_="">
    <xsd:import namespace="248987f3-190a-4620-8602-80d89ea3f427"/>
    <xsd:import namespace="96d3c8d9-83cf-47ac-a11b-5a54abd7da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987f3-190a-4620-8602-80d89ea3f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3c8d9-83cf-47ac-a11b-5a54abd7d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326EC-E0C5-47F6-A93C-A6B0BB530531}">
  <ds:schemaRefs>
    <ds:schemaRef ds:uri="http://schemas.microsoft.com/sharepoint/v3/contenttype/forms"/>
  </ds:schemaRefs>
</ds:datastoreItem>
</file>

<file path=customXml/itemProps2.xml><?xml version="1.0" encoding="utf-8"?>
<ds:datastoreItem xmlns:ds="http://schemas.openxmlformats.org/officeDocument/2006/customXml" ds:itemID="{09C25F5E-444E-4635-853F-63636DACA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FC910-6A3F-4CE5-A28D-F2CFF20FB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987f3-190a-4620-8602-80d89ea3f427"/>
    <ds:schemaRef ds:uri="96d3c8d9-83cf-47ac-a11b-5a54abd7d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4</Pages>
  <Words>1371</Words>
  <Characters>7816</Characters>
  <Application>Microsoft Office Word</Application>
  <DocSecurity>4</DocSecurity>
  <Lines>65</Lines>
  <Paragraphs>18</Paragraphs>
  <ScaleCrop>false</ScaleCrop>
  <Company>TOSHIBA</Company>
  <LinksUpToDate>false</LinksUpToDate>
  <CharactersWithSpaces>9169</CharactersWithSpaces>
  <SharedDoc>false</SharedDoc>
  <HLinks>
    <vt:vector size="6" baseType="variant">
      <vt:variant>
        <vt:i4>6160431</vt:i4>
      </vt:variant>
      <vt:variant>
        <vt:i4>3</vt:i4>
      </vt:variant>
      <vt:variant>
        <vt:i4>0</vt:i4>
      </vt:variant>
      <vt:variant>
        <vt:i4>5</vt:i4>
      </vt:variant>
      <vt:variant>
        <vt:lpwstr>mailto:info@paralympics.org.uk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sophie.tye</dc:creator>
  <cp:keywords/>
  <cp:lastModifiedBy>James Johnston</cp:lastModifiedBy>
  <cp:revision>2</cp:revision>
  <cp:lastPrinted>2019-07-26T17:10:00Z</cp:lastPrinted>
  <dcterms:created xsi:type="dcterms:W3CDTF">2022-06-23T09:20:00Z</dcterms:created>
  <dcterms:modified xsi:type="dcterms:W3CDTF">2022-06-23T09:20:00Z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0x010100772C765824B194438CAB84A20932B82F</vt:lpwstr>
  </property>
</Properties>
</file>