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B90DB" w14:textId="23582A07" w:rsidR="00B0434F" w:rsidRPr="009C406B" w:rsidRDefault="008523E1" w:rsidP="000F652D">
      <w:pPr>
        <w:pStyle w:val="Title"/>
        <w:rPr>
          <w:rFonts w:ascii="Arial" w:hAnsi="Arial" w:cs="Arial"/>
          <w:color w:val="000000" w:themeColor="text1"/>
        </w:rPr>
      </w:pPr>
      <w:r w:rsidRPr="009C406B">
        <w:rPr>
          <w:rFonts w:ascii="Arial" w:hAnsi="Arial" w:cs="Arial"/>
          <w:color w:val="000000" w:themeColor="text1"/>
        </w:rPr>
        <w:tab/>
      </w:r>
    </w:p>
    <w:p w14:paraId="5E36A268" w14:textId="77777777" w:rsidR="0086215D" w:rsidRPr="009C406B" w:rsidRDefault="0086215D" w:rsidP="000F652D">
      <w:pPr>
        <w:rPr>
          <w:rFonts w:ascii="Arial" w:hAnsi="Arial" w:cs="Arial"/>
          <w:color w:val="000000" w:themeColor="text1"/>
        </w:rPr>
      </w:pPr>
    </w:p>
    <w:p w14:paraId="71015C33" w14:textId="77777777" w:rsidR="0086215D" w:rsidRPr="009C406B" w:rsidRDefault="0086215D" w:rsidP="000F652D">
      <w:pPr>
        <w:rPr>
          <w:rFonts w:ascii="Arial" w:hAnsi="Arial" w:cs="Arial"/>
          <w:color w:val="000000" w:themeColor="text1"/>
        </w:rPr>
      </w:pPr>
    </w:p>
    <w:p w14:paraId="16734C7F" w14:textId="77777777" w:rsidR="00954B3A" w:rsidRPr="009C406B" w:rsidRDefault="00954B3A" w:rsidP="000F652D">
      <w:pPr>
        <w:rPr>
          <w:rFonts w:ascii="Arial" w:hAnsi="Arial" w:cs="Arial"/>
          <w:color w:val="000000" w:themeColor="text1"/>
        </w:rPr>
      </w:pPr>
    </w:p>
    <w:p w14:paraId="20B96092" w14:textId="77777777" w:rsidR="00954B3A" w:rsidRPr="009C406B" w:rsidRDefault="00954B3A" w:rsidP="00F4428A">
      <w:pPr>
        <w:jc w:val="center"/>
        <w:rPr>
          <w:rFonts w:ascii="Arial" w:hAnsi="Arial" w:cs="Arial"/>
          <w:color w:val="000000" w:themeColor="text1"/>
        </w:rPr>
      </w:pPr>
    </w:p>
    <w:p w14:paraId="61C34116" w14:textId="77777777" w:rsidR="00E01F1A" w:rsidRDefault="00E01F1A" w:rsidP="000D27F4">
      <w:pPr>
        <w:pStyle w:val="Title"/>
        <w:rPr>
          <w:rFonts w:ascii="Arial" w:hAnsi="Arial" w:cs="Arial"/>
          <w:color w:val="000000" w:themeColor="text1"/>
        </w:rPr>
      </w:pPr>
    </w:p>
    <w:p w14:paraId="5DBD7F55" w14:textId="2B59661D" w:rsidR="00B23153" w:rsidRPr="009C406B" w:rsidRDefault="00DF0429" w:rsidP="000D27F4">
      <w:pPr>
        <w:pStyle w:val="Title"/>
        <w:rPr>
          <w:rFonts w:ascii="Arial" w:hAnsi="Arial" w:cs="Arial"/>
          <w:color w:val="000000" w:themeColor="text1"/>
        </w:rPr>
      </w:pPr>
      <w:r>
        <w:rPr>
          <w:rFonts w:ascii="Arial" w:hAnsi="Arial" w:cs="Arial"/>
          <w:color w:val="000000" w:themeColor="text1"/>
        </w:rPr>
        <w:t xml:space="preserve">SAFEGUARDING </w:t>
      </w:r>
      <w:r w:rsidR="008C3A45">
        <w:rPr>
          <w:rFonts w:ascii="Arial" w:hAnsi="Arial" w:cs="Arial"/>
          <w:color w:val="000000" w:themeColor="text1"/>
        </w:rPr>
        <w:t>AND PROTECTING CHILDREN</w:t>
      </w:r>
      <w:r>
        <w:rPr>
          <w:rFonts w:ascii="Arial" w:hAnsi="Arial" w:cs="Arial"/>
          <w:color w:val="000000" w:themeColor="text1"/>
        </w:rPr>
        <w:t xml:space="preserve"> POLICY AND PROCEDURES</w:t>
      </w:r>
    </w:p>
    <w:p w14:paraId="36016459" w14:textId="77A2D2C1" w:rsidR="00B96DAA" w:rsidRPr="009C406B" w:rsidRDefault="00B96DAA" w:rsidP="00B96DAA">
      <w:pPr>
        <w:rPr>
          <w:rFonts w:ascii="Arial" w:hAnsi="Arial" w:cs="Arial"/>
          <w:color w:val="000000" w:themeColor="text1"/>
          <w:sz w:val="28"/>
          <w:szCs w:val="28"/>
        </w:rPr>
      </w:pPr>
    </w:p>
    <w:p w14:paraId="49CAB85E" w14:textId="77777777" w:rsidR="00B23153" w:rsidRPr="009C406B" w:rsidRDefault="00B23153" w:rsidP="000F652D">
      <w:pPr>
        <w:rPr>
          <w:rFonts w:ascii="Arial" w:hAnsi="Arial" w:cs="Arial"/>
          <w:color w:val="000000" w:themeColor="text1"/>
          <w:lang w:eastAsia="en-US"/>
        </w:rPr>
      </w:pPr>
    </w:p>
    <w:p w14:paraId="4FB3D1B2" w14:textId="28533489" w:rsidR="00271FA3" w:rsidRPr="009C406B" w:rsidRDefault="00271FA3" w:rsidP="00B96DAA">
      <w:pPr>
        <w:pStyle w:val="Heading2"/>
        <w:spacing w:before="0" w:after="0"/>
        <w:rPr>
          <w:rFonts w:ascii="Arial" w:hAnsi="Arial" w:cs="Arial"/>
          <w:color w:val="000000" w:themeColor="text1"/>
        </w:rPr>
        <w:sectPr w:rsidR="00271FA3" w:rsidRPr="009C406B" w:rsidSect="00375392">
          <w:headerReference w:type="default" r:id="rId11"/>
          <w:footerReference w:type="default" r:id="rId12"/>
          <w:headerReference w:type="first" r:id="rId13"/>
          <w:footerReference w:type="first" r:id="rId14"/>
          <w:pgSz w:w="11909" w:h="16834"/>
          <w:pgMar w:top="0" w:right="793" w:bottom="793" w:left="793" w:header="720" w:footer="720" w:gutter="0"/>
          <w:cols w:space="720"/>
          <w:titlePg/>
          <w:docGrid w:linePitch="299"/>
        </w:sectPr>
      </w:pPr>
    </w:p>
    <w:p w14:paraId="76FECA18" w14:textId="210F3807" w:rsidR="00D20D90" w:rsidRPr="009C406B" w:rsidRDefault="00D20D90" w:rsidP="00167750">
      <w:pPr>
        <w:rPr>
          <w:rFonts w:ascii="Arial" w:hAnsi="Arial" w:cs="Arial"/>
          <w:color w:val="000000" w:themeColor="text1"/>
          <w:lang w:eastAsia="en-US"/>
        </w:rPr>
      </w:pPr>
    </w:p>
    <w:p w14:paraId="2CF282A6" w14:textId="77777777" w:rsidR="00167750" w:rsidRPr="009C406B" w:rsidRDefault="00167750" w:rsidP="00167750">
      <w:pPr>
        <w:rPr>
          <w:rFonts w:ascii="Arial" w:hAnsi="Arial" w:cs="Arial"/>
          <w:color w:val="000000" w:themeColor="text1"/>
          <w:lang w:eastAsia="en-US"/>
        </w:rPr>
        <w:sectPr w:rsidR="00167750" w:rsidRPr="009C406B" w:rsidSect="00167750">
          <w:type w:val="continuous"/>
          <w:pgSz w:w="11909" w:h="16834"/>
          <w:pgMar w:top="0" w:right="793" w:bottom="793" w:left="793" w:header="720" w:footer="720" w:gutter="0"/>
          <w:pgNumType w:start="1"/>
          <w:cols w:num="2" w:space="720"/>
          <w:titlePg/>
          <w:docGrid w:linePitch="299"/>
        </w:sectPr>
      </w:pPr>
    </w:p>
    <w:p w14:paraId="76C070C9" w14:textId="77777777" w:rsidR="00271FA3" w:rsidRPr="009C406B" w:rsidRDefault="00271FA3" w:rsidP="00271FA3">
      <w:pPr>
        <w:rPr>
          <w:rFonts w:ascii="Arial" w:hAnsi="Arial" w:cs="Arial"/>
          <w:color w:val="000000" w:themeColor="text1"/>
          <w:lang w:eastAsia="en-US"/>
        </w:rPr>
      </w:pPr>
    </w:p>
    <w:p w14:paraId="09E74188" w14:textId="77777777" w:rsidR="00271FA3" w:rsidRPr="009C406B" w:rsidRDefault="00271FA3" w:rsidP="00271FA3">
      <w:pPr>
        <w:rPr>
          <w:rFonts w:ascii="Arial" w:hAnsi="Arial" w:cs="Arial"/>
          <w:color w:val="000000" w:themeColor="text1"/>
          <w:lang w:eastAsia="en-US"/>
        </w:rPr>
      </w:pPr>
    </w:p>
    <w:p w14:paraId="61B3E603" w14:textId="77777777" w:rsidR="00430E0F" w:rsidRPr="009C406B" w:rsidRDefault="00430E0F" w:rsidP="00430E0F">
      <w:pPr>
        <w:rPr>
          <w:rFonts w:ascii="Arial" w:hAnsi="Arial" w:cs="Arial"/>
          <w:color w:val="000000" w:themeColor="text1"/>
          <w:lang w:eastAsia="en-US"/>
        </w:rPr>
      </w:pPr>
    </w:p>
    <w:p w14:paraId="09D368B4" w14:textId="77777777" w:rsidR="00430E0F" w:rsidRPr="009C406B" w:rsidRDefault="00430E0F" w:rsidP="00430E0F">
      <w:pPr>
        <w:rPr>
          <w:rFonts w:ascii="Arial" w:hAnsi="Arial" w:cs="Arial"/>
          <w:color w:val="000000" w:themeColor="text1"/>
          <w:lang w:eastAsia="en-US"/>
        </w:rPr>
      </w:pPr>
    </w:p>
    <w:p w14:paraId="41A19AC4" w14:textId="77777777" w:rsidR="00430E0F" w:rsidRPr="009C406B" w:rsidRDefault="00430E0F" w:rsidP="00430E0F">
      <w:pPr>
        <w:rPr>
          <w:rFonts w:ascii="Arial" w:hAnsi="Arial" w:cs="Arial"/>
          <w:color w:val="000000" w:themeColor="text1"/>
          <w:lang w:eastAsia="en-US"/>
        </w:rPr>
      </w:pPr>
    </w:p>
    <w:p w14:paraId="79276568" w14:textId="77777777" w:rsidR="00430E0F" w:rsidRPr="009C406B" w:rsidRDefault="00430E0F" w:rsidP="00430E0F">
      <w:pPr>
        <w:rPr>
          <w:rFonts w:ascii="Arial" w:hAnsi="Arial" w:cs="Arial"/>
          <w:color w:val="000000" w:themeColor="text1"/>
          <w:lang w:eastAsia="en-US"/>
        </w:rPr>
      </w:pPr>
    </w:p>
    <w:p w14:paraId="448AF3C6" w14:textId="7E78609D" w:rsidR="00430E0F" w:rsidRPr="009C406B" w:rsidRDefault="00430E0F" w:rsidP="00430E0F">
      <w:pPr>
        <w:tabs>
          <w:tab w:val="left" w:pos="1230"/>
        </w:tabs>
        <w:rPr>
          <w:rFonts w:ascii="Arial" w:hAnsi="Arial" w:cs="Arial"/>
          <w:color w:val="000000" w:themeColor="text1"/>
          <w:lang w:eastAsia="en-US"/>
        </w:rPr>
      </w:pPr>
      <w:r w:rsidRPr="009C406B">
        <w:rPr>
          <w:rFonts w:ascii="Arial" w:hAnsi="Arial" w:cs="Arial"/>
          <w:color w:val="000000" w:themeColor="text1"/>
          <w:lang w:eastAsia="en-US"/>
        </w:rPr>
        <w:tab/>
      </w:r>
    </w:p>
    <w:p w14:paraId="4F2E65D8" w14:textId="21B6D790" w:rsidR="00430E0F" w:rsidRPr="009C406B" w:rsidRDefault="00430E0F" w:rsidP="00430E0F">
      <w:pPr>
        <w:tabs>
          <w:tab w:val="left" w:pos="1230"/>
        </w:tabs>
        <w:rPr>
          <w:rFonts w:ascii="Arial" w:hAnsi="Arial" w:cs="Arial"/>
          <w:color w:val="000000" w:themeColor="text1"/>
          <w:lang w:eastAsia="en-US"/>
        </w:rPr>
        <w:sectPr w:rsidR="00430E0F" w:rsidRPr="009C406B" w:rsidSect="00167750">
          <w:type w:val="continuous"/>
          <w:pgSz w:w="11909" w:h="16834"/>
          <w:pgMar w:top="0" w:right="793" w:bottom="793" w:left="793" w:header="720" w:footer="720" w:gutter="0"/>
          <w:pgNumType w:start="1"/>
          <w:cols w:space="720"/>
          <w:titlePg/>
          <w:docGrid w:linePitch="299"/>
        </w:sectPr>
      </w:pPr>
      <w:r w:rsidRPr="009C406B">
        <w:rPr>
          <w:rFonts w:ascii="Arial" w:hAnsi="Arial" w:cs="Arial"/>
          <w:color w:val="000000" w:themeColor="text1"/>
          <w:lang w:eastAsia="en-US"/>
        </w:rPr>
        <w:tab/>
      </w:r>
    </w:p>
    <w:bookmarkStart w:id="0" w:name="_Toc200021276" w:displacedByCustomXml="next"/>
    <w:sdt>
      <w:sdtPr>
        <w:rPr>
          <w:rFonts w:ascii="Arial" w:eastAsia="Calibri" w:hAnsi="Arial" w:cs="Arial"/>
          <w:color w:val="auto"/>
          <w:sz w:val="24"/>
          <w:szCs w:val="24"/>
          <w:lang w:val="en-GB" w:eastAsia="en-GB"/>
        </w:rPr>
        <w:id w:val="946888956"/>
        <w:docPartObj>
          <w:docPartGallery w:val="Table of Contents"/>
          <w:docPartUnique/>
        </w:docPartObj>
      </w:sdtPr>
      <w:sdtEndPr>
        <w:rPr>
          <w:rFonts w:ascii="Atkinson Hyperlegible" w:eastAsia="Atkinson Hyperlegible" w:hAnsi="Atkinson Hyperlegible" w:cs="Atkinson Hyperlegible"/>
          <w:b/>
          <w:bCs/>
          <w:noProof/>
        </w:rPr>
      </w:sdtEndPr>
      <w:sdtContent>
        <w:p w14:paraId="3752A66F" w14:textId="77777777" w:rsidR="0080190D" w:rsidRPr="00292047" w:rsidRDefault="0080190D" w:rsidP="0080190D">
          <w:pPr>
            <w:pStyle w:val="TOCHeading"/>
            <w:rPr>
              <w:rFonts w:ascii="Arial" w:hAnsi="Arial" w:cs="Arial"/>
              <w:b/>
              <w:bCs/>
              <w:color w:val="auto"/>
              <w:sz w:val="24"/>
              <w:szCs w:val="24"/>
            </w:rPr>
          </w:pPr>
          <w:r w:rsidRPr="00292047">
            <w:rPr>
              <w:rFonts w:ascii="Arial" w:hAnsi="Arial" w:cs="Arial"/>
              <w:b/>
              <w:bCs/>
              <w:color w:val="auto"/>
              <w:sz w:val="24"/>
              <w:szCs w:val="24"/>
            </w:rPr>
            <w:t>Contents</w:t>
          </w:r>
        </w:p>
        <w:p w14:paraId="2C9DF5E4" w14:textId="0F178512" w:rsidR="00292047" w:rsidRPr="00292047" w:rsidRDefault="0080190D">
          <w:pPr>
            <w:pStyle w:val="TOC1"/>
            <w:tabs>
              <w:tab w:val="right" w:leader="dot" w:pos="10050"/>
            </w:tabs>
            <w:rPr>
              <w:rFonts w:eastAsiaTheme="minorEastAsia"/>
              <w:noProof/>
              <w:kern w:val="2"/>
              <w:sz w:val="24"/>
              <w:szCs w:val="24"/>
              <w14:ligatures w14:val="standardContextual"/>
            </w:rPr>
          </w:pPr>
          <w:r w:rsidRPr="00292047">
            <w:rPr>
              <w:sz w:val="24"/>
              <w:szCs w:val="24"/>
            </w:rPr>
            <w:fldChar w:fldCharType="begin"/>
          </w:r>
          <w:r w:rsidRPr="00292047">
            <w:rPr>
              <w:sz w:val="24"/>
              <w:szCs w:val="24"/>
            </w:rPr>
            <w:instrText xml:space="preserve"> TOC \o "1-3" \h \z \u </w:instrText>
          </w:r>
          <w:r w:rsidRPr="00292047">
            <w:rPr>
              <w:sz w:val="24"/>
              <w:szCs w:val="24"/>
            </w:rPr>
            <w:fldChar w:fldCharType="separate"/>
          </w:r>
          <w:hyperlink w:anchor="_Toc200440529" w:history="1">
            <w:r w:rsidR="00292047" w:rsidRPr="00292047">
              <w:rPr>
                <w:rStyle w:val="Hyperlink"/>
                <w:noProof/>
                <w:sz w:val="24"/>
                <w:szCs w:val="24"/>
              </w:rPr>
              <w:t>GLOSSARY</w:t>
            </w:r>
            <w:r w:rsidR="00292047" w:rsidRPr="00292047">
              <w:rPr>
                <w:noProof/>
                <w:webHidden/>
                <w:sz w:val="24"/>
                <w:szCs w:val="24"/>
              </w:rPr>
              <w:tab/>
            </w:r>
            <w:r w:rsidR="00292047" w:rsidRPr="00292047">
              <w:rPr>
                <w:noProof/>
                <w:webHidden/>
                <w:sz w:val="24"/>
                <w:szCs w:val="24"/>
              </w:rPr>
              <w:fldChar w:fldCharType="begin"/>
            </w:r>
            <w:r w:rsidR="00292047" w:rsidRPr="00292047">
              <w:rPr>
                <w:noProof/>
                <w:webHidden/>
                <w:sz w:val="24"/>
                <w:szCs w:val="24"/>
              </w:rPr>
              <w:instrText xml:space="preserve"> PAGEREF _Toc200440529 \h </w:instrText>
            </w:r>
            <w:r w:rsidR="00292047" w:rsidRPr="00292047">
              <w:rPr>
                <w:noProof/>
                <w:webHidden/>
                <w:sz w:val="24"/>
                <w:szCs w:val="24"/>
              </w:rPr>
            </w:r>
            <w:r w:rsidR="00292047" w:rsidRPr="00292047">
              <w:rPr>
                <w:noProof/>
                <w:webHidden/>
                <w:sz w:val="24"/>
                <w:szCs w:val="24"/>
              </w:rPr>
              <w:fldChar w:fldCharType="separate"/>
            </w:r>
            <w:r w:rsidR="00B73AAB">
              <w:rPr>
                <w:noProof/>
                <w:webHidden/>
                <w:sz w:val="24"/>
                <w:szCs w:val="24"/>
              </w:rPr>
              <w:t>4</w:t>
            </w:r>
            <w:r w:rsidR="00292047" w:rsidRPr="00292047">
              <w:rPr>
                <w:noProof/>
                <w:webHidden/>
                <w:sz w:val="24"/>
                <w:szCs w:val="24"/>
              </w:rPr>
              <w:fldChar w:fldCharType="end"/>
            </w:r>
          </w:hyperlink>
        </w:p>
        <w:p w14:paraId="42EEE3A6" w14:textId="7A82DC1D" w:rsidR="00292047" w:rsidRPr="00292047" w:rsidRDefault="00292047">
          <w:pPr>
            <w:pStyle w:val="TOC1"/>
            <w:tabs>
              <w:tab w:val="left" w:pos="720"/>
              <w:tab w:val="right" w:leader="dot" w:pos="10050"/>
            </w:tabs>
            <w:rPr>
              <w:rFonts w:eastAsiaTheme="minorEastAsia"/>
              <w:noProof/>
              <w:kern w:val="2"/>
              <w:sz w:val="24"/>
              <w:szCs w:val="24"/>
              <w14:ligatures w14:val="standardContextual"/>
            </w:rPr>
          </w:pPr>
          <w:hyperlink w:anchor="_Toc200440530" w:history="1">
            <w:r w:rsidRPr="00292047">
              <w:rPr>
                <w:rStyle w:val="Hyperlink"/>
                <w:noProof/>
                <w:sz w:val="24"/>
                <w:szCs w:val="24"/>
              </w:rPr>
              <w:t>1.0</w:t>
            </w:r>
            <w:r w:rsidRPr="00292047">
              <w:rPr>
                <w:rFonts w:eastAsiaTheme="minorEastAsia"/>
                <w:noProof/>
                <w:kern w:val="2"/>
                <w:sz w:val="24"/>
                <w:szCs w:val="24"/>
                <w14:ligatures w14:val="standardContextual"/>
              </w:rPr>
              <w:tab/>
            </w:r>
            <w:r w:rsidRPr="00292047">
              <w:rPr>
                <w:rStyle w:val="Hyperlink"/>
                <w:noProof/>
                <w:sz w:val="24"/>
                <w:szCs w:val="24"/>
              </w:rPr>
              <w:t>Introduction</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_Toc200440530 \h </w:instrText>
            </w:r>
            <w:r w:rsidRPr="00292047">
              <w:rPr>
                <w:noProof/>
                <w:webHidden/>
                <w:sz w:val="24"/>
                <w:szCs w:val="24"/>
              </w:rPr>
            </w:r>
            <w:r w:rsidRPr="00292047">
              <w:rPr>
                <w:noProof/>
                <w:webHidden/>
                <w:sz w:val="24"/>
                <w:szCs w:val="24"/>
              </w:rPr>
              <w:fldChar w:fldCharType="separate"/>
            </w:r>
            <w:r w:rsidR="00B73AAB">
              <w:rPr>
                <w:noProof/>
                <w:webHidden/>
                <w:sz w:val="24"/>
                <w:szCs w:val="24"/>
              </w:rPr>
              <w:t>9</w:t>
            </w:r>
            <w:r w:rsidRPr="00292047">
              <w:rPr>
                <w:noProof/>
                <w:webHidden/>
                <w:sz w:val="24"/>
                <w:szCs w:val="24"/>
              </w:rPr>
              <w:fldChar w:fldCharType="end"/>
            </w:r>
          </w:hyperlink>
        </w:p>
        <w:p w14:paraId="61A03D81" w14:textId="54D1D2AD" w:rsidR="00292047" w:rsidRPr="00292047" w:rsidRDefault="00292047">
          <w:pPr>
            <w:pStyle w:val="TOC2"/>
            <w:tabs>
              <w:tab w:val="left" w:pos="720"/>
              <w:tab w:val="right" w:leader="dot" w:pos="10050"/>
            </w:tabs>
            <w:rPr>
              <w:rFonts w:eastAsiaTheme="minorEastAsia"/>
              <w:noProof/>
              <w:kern w:val="2"/>
              <w:sz w:val="24"/>
              <w:szCs w:val="24"/>
              <w14:ligatures w14:val="standardContextual"/>
            </w:rPr>
          </w:pPr>
          <w:hyperlink w:anchor="_Toc200440531" w:history="1">
            <w:r w:rsidRPr="00292047">
              <w:rPr>
                <w:rStyle w:val="Hyperlink"/>
                <w:noProof/>
                <w:sz w:val="24"/>
                <w:szCs w:val="24"/>
              </w:rPr>
              <w:t>1.1</w:t>
            </w:r>
            <w:r w:rsidRPr="00292047">
              <w:rPr>
                <w:rFonts w:eastAsiaTheme="minorEastAsia"/>
                <w:noProof/>
                <w:kern w:val="2"/>
                <w:sz w:val="24"/>
                <w:szCs w:val="24"/>
                <w14:ligatures w14:val="standardContextual"/>
              </w:rPr>
              <w:tab/>
            </w:r>
            <w:r w:rsidRPr="00292047">
              <w:rPr>
                <w:rStyle w:val="Hyperlink"/>
                <w:noProof/>
                <w:sz w:val="24"/>
                <w:szCs w:val="24"/>
              </w:rPr>
              <w:t>Scope</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_Toc200440531 \h </w:instrText>
            </w:r>
            <w:r w:rsidRPr="00292047">
              <w:rPr>
                <w:noProof/>
                <w:webHidden/>
                <w:sz w:val="24"/>
                <w:szCs w:val="24"/>
              </w:rPr>
            </w:r>
            <w:r w:rsidRPr="00292047">
              <w:rPr>
                <w:noProof/>
                <w:webHidden/>
                <w:sz w:val="24"/>
                <w:szCs w:val="24"/>
              </w:rPr>
              <w:fldChar w:fldCharType="separate"/>
            </w:r>
            <w:r w:rsidR="00B73AAB">
              <w:rPr>
                <w:noProof/>
                <w:webHidden/>
                <w:sz w:val="24"/>
                <w:szCs w:val="24"/>
              </w:rPr>
              <w:t>11</w:t>
            </w:r>
            <w:r w:rsidRPr="00292047">
              <w:rPr>
                <w:noProof/>
                <w:webHidden/>
                <w:sz w:val="24"/>
                <w:szCs w:val="24"/>
              </w:rPr>
              <w:fldChar w:fldCharType="end"/>
            </w:r>
          </w:hyperlink>
        </w:p>
        <w:p w14:paraId="5B6474C6" w14:textId="10DF6DE1" w:rsidR="00292047" w:rsidRPr="00292047" w:rsidRDefault="00292047">
          <w:pPr>
            <w:pStyle w:val="TOC2"/>
            <w:tabs>
              <w:tab w:val="left" w:pos="720"/>
              <w:tab w:val="right" w:leader="dot" w:pos="10050"/>
            </w:tabs>
            <w:rPr>
              <w:rFonts w:eastAsiaTheme="minorEastAsia"/>
              <w:noProof/>
              <w:kern w:val="2"/>
              <w:sz w:val="24"/>
              <w:szCs w:val="24"/>
              <w14:ligatures w14:val="standardContextual"/>
            </w:rPr>
          </w:pPr>
          <w:hyperlink w:anchor="_Toc200440532" w:history="1">
            <w:r w:rsidRPr="00292047">
              <w:rPr>
                <w:rStyle w:val="Hyperlink"/>
                <w:noProof/>
                <w:sz w:val="24"/>
                <w:szCs w:val="24"/>
              </w:rPr>
              <w:t>1.2</w:t>
            </w:r>
            <w:r w:rsidRPr="00292047">
              <w:rPr>
                <w:rFonts w:eastAsiaTheme="minorEastAsia"/>
                <w:noProof/>
                <w:kern w:val="2"/>
                <w:sz w:val="24"/>
                <w:szCs w:val="24"/>
                <w14:ligatures w14:val="standardContextual"/>
              </w:rPr>
              <w:tab/>
            </w:r>
            <w:r w:rsidRPr="00292047">
              <w:rPr>
                <w:rStyle w:val="Hyperlink"/>
                <w:noProof/>
                <w:sz w:val="24"/>
                <w:szCs w:val="24"/>
              </w:rPr>
              <w:t>Why these policies are needed</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_Toc200440532 \h </w:instrText>
            </w:r>
            <w:r w:rsidRPr="00292047">
              <w:rPr>
                <w:noProof/>
                <w:webHidden/>
                <w:sz w:val="24"/>
                <w:szCs w:val="24"/>
              </w:rPr>
            </w:r>
            <w:r w:rsidRPr="00292047">
              <w:rPr>
                <w:noProof/>
                <w:webHidden/>
                <w:sz w:val="24"/>
                <w:szCs w:val="24"/>
              </w:rPr>
              <w:fldChar w:fldCharType="separate"/>
            </w:r>
            <w:r w:rsidR="00B73AAB">
              <w:rPr>
                <w:noProof/>
                <w:webHidden/>
                <w:sz w:val="24"/>
                <w:szCs w:val="24"/>
              </w:rPr>
              <w:t>11</w:t>
            </w:r>
            <w:r w:rsidRPr="00292047">
              <w:rPr>
                <w:noProof/>
                <w:webHidden/>
                <w:sz w:val="24"/>
                <w:szCs w:val="24"/>
              </w:rPr>
              <w:fldChar w:fldCharType="end"/>
            </w:r>
          </w:hyperlink>
        </w:p>
        <w:p w14:paraId="37E0B3E3" w14:textId="31B8E515"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33" w:history="1">
            <w:r w:rsidRPr="00292047">
              <w:rPr>
                <w:rStyle w:val="Hyperlink"/>
                <w:noProof/>
                <w:sz w:val="24"/>
                <w:szCs w:val="24"/>
              </w:rPr>
              <w:t xml:space="preserve">1.3 </w:t>
            </w:r>
            <w:r w:rsidRPr="00292047">
              <w:rPr>
                <w:rFonts w:eastAsiaTheme="minorEastAsia"/>
                <w:noProof/>
                <w:kern w:val="2"/>
                <w:sz w:val="24"/>
                <w:szCs w:val="24"/>
                <w14:ligatures w14:val="standardContextual"/>
              </w:rPr>
              <w:tab/>
            </w:r>
            <w:r w:rsidRPr="00292047">
              <w:rPr>
                <w:rStyle w:val="Hyperlink"/>
                <w:noProof/>
                <w:sz w:val="24"/>
                <w:szCs w:val="24"/>
              </w:rPr>
              <w:t>Policy statement</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_Toc200440533 \h </w:instrText>
            </w:r>
            <w:r w:rsidRPr="00292047">
              <w:rPr>
                <w:noProof/>
                <w:webHidden/>
                <w:sz w:val="24"/>
                <w:szCs w:val="24"/>
              </w:rPr>
            </w:r>
            <w:r w:rsidRPr="00292047">
              <w:rPr>
                <w:noProof/>
                <w:webHidden/>
                <w:sz w:val="24"/>
                <w:szCs w:val="24"/>
              </w:rPr>
              <w:fldChar w:fldCharType="separate"/>
            </w:r>
            <w:r w:rsidR="00B73AAB">
              <w:rPr>
                <w:noProof/>
                <w:webHidden/>
                <w:sz w:val="24"/>
                <w:szCs w:val="24"/>
              </w:rPr>
              <w:t>11</w:t>
            </w:r>
            <w:r w:rsidRPr="00292047">
              <w:rPr>
                <w:noProof/>
                <w:webHidden/>
                <w:sz w:val="24"/>
                <w:szCs w:val="24"/>
              </w:rPr>
              <w:fldChar w:fldCharType="end"/>
            </w:r>
          </w:hyperlink>
        </w:p>
        <w:p w14:paraId="4261CAC8" w14:textId="0E396D15" w:rsidR="00292047" w:rsidRPr="00292047" w:rsidRDefault="00292047">
          <w:pPr>
            <w:pStyle w:val="TOC1"/>
            <w:tabs>
              <w:tab w:val="left" w:pos="720"/>
              <w:tab w:val="right" w:leader="dot" w:pos="10050"/>
            </w:tabs>
            <w:rPr>
              <w:rFonts w:eastAsiaTheme="minorEastAsia"/>
              <w:noProof/>
              <w:kern w:val="2"/>
              <w:sz w:val="24"/>
              <w:szCs w:val="24"/>
              <w14:ligatures w14:val="standardContextual"/>
            </w:rPr>
          </w:pPr>
          <w:hyperlink w:anchor="_Toc200440534" w:history="1">
            <w:r w:rsidRPr="00292047">
              <w:rPr>
                <w:rStyle w:val="Hyperlink"/>
                <w:noProof/>
                <w:sz w:val="24"/>
                <w:szCs w:val="24"/>
              </w:rPr>
              <w:t>2.0</w:t>
            </w:r>
            <w:r w:rsidRPr="00292047">
              <w:rPr>
                <w:rFonts w:eastAsiaTheme="minorEastAsia"/>
                <w:noProof/>
                <w:kern w:val="2"/>
                <w:sz w:val="24"/>
                <w:szCs w:val="24"/>
                <w14:ligatures w14:val="standardContextual"/>
              </w:rPr>
              <w:tab/>
            </w:r>
            <w:r w:rsidRPr="00292047">
              <w:rPr>
                <w:rStyle w:val="Hyperlink"/>
                <w:noProof/>
                <w:sz w:val="24"/>
                <w:szCs w:val="24"/>
              </w:rPr>
              <w:t xml:space="preserve"> Symptoms of abuse and the promotion of good practice</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_Toc200440534 \h </w:instrText>
            </w:r>
            <w:r w:rsidRPr="00292047">
              <w:rPr>
                <w:noProof/>
                <w:webHidden/>
                <w:sz w:val="24"/>
                <w:szCs w:val="24"/>
              </w:rPr>
            </w:r>
            <w:r w:rsidRPr="00292047">
              <w:rPr>
                <w:noProof/>
                <w:webHidden/>
                <w:sz w:val="24"/>
                <w:szCs w:val="24"/>
              </w:rPr>
              <w:fldChar w:fldCharType="separate"/>
            </w:r>
            <w:r w:rsidR="00B73AAB">
              <w:rPr>
                <w:noProof/>
                <w:webHidden/>
                <w:sz w:val="24"/>
                <w:szCs w:val="24"/>
              </w:rPr>
              <w:t>12</w:t>
            </w:r>
            <w:r w:rsidRPr="00292047">
              <w:rPr>
                <w:noProof/>
                <w:webHidden/>
                <w:sz w:val="24"/>
                <w:szCs w:val="24"/>
              </w:rPr>
              <w:fldChar w:fldCharType="end"/>
            </w:r>
          </w:hyperlink>
        </w:p>
        <w:p w14:paraId="3CAD20CA" w14:textId="2FD464C8" w:rsidR="00292047" w:rsidRPr="00292047" w:rsidRDefault="00292047">
          <w:pPr>
            <w:pStyle w:val="TOC2"/>
            <w:tabs>
              <w:tab w:val="left" w:pos="720"/>
              <w:tab w:val="right" w:leader="dot" w:pos="10050"/>
            </w:tabs>
            <w:rPr>
              <w:rFonts w:eastAsiaTheme="minorEastAsia"/>
              <w:noProof/>
              <w:kern w:val="2"/>
              <w:sz w:val="24"/>
              <w:szCs w:val="24"/>
              <w14:ligatures w14:val="standardContextual"/>
            </w:rPr>
          </w:pPr>
          <w:hyperlink w:anchor="_Toc200440535" w:history="1">
            <w:r w:rsidRPr="00292047">
              <w:rPr>
                <w:rStyle w:val="Hyperlink"/>
                <w:noProof/>
                <w:sz w:val="24"/>
                <w:szCs w:val="24"/>
              </w:rPr>
              <w:t>2.1</w:t>
            </w:r>
            <w:r w:rsidRPr="00292047">
              <w:rPr>
                <w:rFonts w:eastAsiaTheme="minorEastAsia"/>
                <w:noProof/>
                <w:kern w:val="2"/>
                <w:sz w:val="24"/>
                <w:szCs w:val="24"/>
                <w14:ligatures w14:val="standardContextual"/>
              </w:rPr>
              <w:tab/>
            </w:r>
            <w:r w:rsidRPr="00292047">
              <w:rPr>
                <w:rStyle w:val="Hyperlink"/>
                <w:noProof/>
                <w:sz w:val="24"/>
                <w:szCs w:val="24"/>
              </w:rPr>
              <w:t>Introduction</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_Toc200440535 \h </w:instrText>
            </w:r>
            <w:r w:rsidRPr="00292047">
              <w:rPr>
                <w:noProof/>
                <w:webHidden/>
                <w:sz w:val="24"/>
                <w:szCs w:val="24"/>
              </w:rPr>
            </w:r>
            <w:r w:rsidRPr="00292047">
              <w:rPr>
                <w:noProof/>
                <w:webHidden/>
                <w:sz w:val="24"/>
                <w:szCs w:val="24"/>
              </w:rPr>
              <w:fldChar w:fldCharType="separate"/>
            </w:r>
            <w:r w:rsidR="00B73AAB">
              <w:rPr>
                <w:noProof/>
                <w:webHidden/>
                <w:sz w:val="24"/>
                <w:szCs w:val="24"/>
              </w:rPr>
              <w:t>12</w:t>
            </w:r>
            <w:r w:rsidRPr="00292047">
              <w:rPr>
                <w:noProof/>
                <w:webHidden/>
                <w:sz w:val="24"/>
                <w:szCs w:val="24"/>
              </w:rPr>
              <w:fldChar w:fldCharType="end"/>
            </w:r>
          </w:hyperlink>
        </w:p>
        <w:p w14:paraId="58CFBFD2" w14:textId="7E76D66F" w:rsidR="00292047" w:rsidRPr="00292047" w:rsidRDefault="00292047">
          <w:pPr>
            <w:pStyle w:val="TOC2"/>
            <w:tabs>
              <w:tab w:val="left" w:pos="720"/>
              <w:tab w:val="right" w:leader="dot" w:pos="10050"/>
            </w:tabs>
            <w:rPr>
              <w:rFonts w:eastAsiaTheme="minorEastAsia"/>
              <w:noProof/>
              <w:kern w:val="2"/>
              <w:sz w:val="24"/>
              <w:szCs w:val="24"/>
              <w14:ligatures w14:val="standardContextual"/>
            </w:rPr>
          </w:pPr>
          <w:hyperlink w:anchor="_Toc200440536" w:history="1">
            <w:r w:rsidRPr="00292047">
              <w:rPr>
                <w:rStyle w:val="Hyperlink"/>
                <w:noProof/>
                <w:sz w:val="24"/>
                <w:szCs w:val="24"/>
              </w:rPr>
              <w:t>2.2</w:t>
            </w:r>
            <w:r w:rsidRPr="00292047">
              <w:rPr>
                <w:rFonts w:eastAsiaTheme="minorEastAsia"/>
                <w:noProof/>
                <w:kern w:val="2"/>
                <w:sz w:val="24"/>
                <w:szCs w:val="24"/>
                <w14:ligatures w14:val="standardContextual"/>
              </w:rPr>
              <w:tab/>
            </w:r>
            <w:r w:rsidRPr="00292047">
              <w:rPr>
                <w:rStyle w:val="Hyperlink"/>
                <w:noProof/>
                <w:sz w:val="24"/>
                <w:szCs w:val="24"/>
              </w:rPr>
              <w:t>Good practice</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_Toc200440536 \h </w:instrText>
            </w:r>
            <w:r w:rsidRPr="00292047">
              <w:rPr>
                <w:noProof/>
                <w:webHidden/>
                <w:sz w:val="24"/>
                <w:szCs w:val="24"/>
              </w:rPr>
            </w:r>
            <w:r w:rsidRPr="00292047">
              <w:rPr>
                <w:noProof/>
                <w:webHidden/>
                <w:sz w:val="24"/>
                <w:szCs w:val="24"/>
              </w:rPr>
              <w:fldChar w:fldCharType="separate"/>
            </w:r>
            <w:r w:rsidR="00B73AAB">
              <w:rPr>
                <w:noProof/>
                <w:webHidden/>
                <w:sz w:val="24"/>
                <w:szCs w:val="24"/>
              </w:rPr>
              <w:t>13</w:t>
            </w:r>
            <w:r w:rsidRPr="00292047">
              <w:rPr>
                <w:noProof/>
                <w:webHidden/>
                <w:sz w:val="24"/>
                <w:szCs w:val="24"/>
              </w:rPr>
              <w:fldChar w:fldCharType="end"/>
            </w:r>
          </w:hyperlink>
        </w:p>
        <w:p w14:paraId="34FEBE58" w14:textId="29B87495" w:rsidR="00292047" w:rsidRPr="00292047" w:rsidRDefault="00292047">
          <w:pPr>
            <w:pStyle w:val="TOC1"/>
            <w:tabs>
              <w:tab w:val="left" w:pos="720"/>
              <w:tab w:val="right" w:leader="dot" w:pos="10050"/>
            </w:tabs>
            <w:rPr>
              <w:rFonts w:eastAsiaTheme="minorEastAsia"/>
              <w:noProof/>
              <w:kern w:val="2"/>
              <w:sz w:val="24"/>
              <w:szCs w:val="24"/>
              <w14:ligatures w14:val="standardContextual"/>
            </w:rPr>
          </w:pPr>
          <w:hyperlink w:anchor="_Toc200440537" w:history="1">
            <w:r w:rsidRPr="00292047">
              <w:rPr>
                <w:rStyle w:val="Hyperlink"/>
                <w:noProof/>
                <w:sz w:val="24"/>
                <w:szCs w:val="24"/>
              </w:rPr>
              <w:t xml:space="preserve">3.0 </w:t>
            </w:r>
            <w:r w:rsidRPr="00292047">
              <w:rPr>
                <w:rFonts w:eastAsiaTheme="minorEastAsia"/>
                <w:noProof/>
                <w:kern w:val="2"/>
                <w:sz w:val="24"/>
                <w:szCs w:val="24"/>
                <w14:ligatures w14:val="standardContextual"/>
              </w:rPr>
              <w:tab/>
            </w:r>
            <w:r w:rsidRPr="00292047">
              <w:rPr>
                <w:rStyle w:val="Hyperlink"/>
                <w:noProof/>
                <w:sz w:val="24"/>
                <w:szCs w:val="24"/>
              </w:rPr>
              <w:t>Responding to concerns and allegations of poor practice &amp; abuse</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_Toc200440537 \h </w:instrText>
            </w:r>
            <w:r w:rsidRPr="00292047">
              <w:rPr>
                <w:noProof/>
                <w:webHidden/>
                <w:sz w:val="24"/>
                <w:szCs w:val="24"/>
              </w:rPr>
            </w:r>
            <w:r w:rsidRPr="00292047">
              <w:rPr>
                <w:noProof/>
                <w:webHidden/>
                <w:sz w:val="24"/>
                <w:szCs w:val="24"/>
              </w:rPr>
              <w:fldChar w:fldCharType="separate"/>
            </w:r>
            <w:r w:rsidR="00B73AAB">
              <w:rPr>
                <w:noProof/>
                <w:webHidden/>
                <w:sz w:val="24"/>
                <w:szCs w:val="24"/>
              </w:rPr>
              <w:t>13</w:t>
            </w:r>
            <w:r w:rsidRPr="00292047">
              <w:rPr>
                <w:noProof/>
                <w:webHidden/>
                <w:sz w:val="24"/>
                <w:szCs w:val="24"/>
              </w:rPr>
              <w:fldChar w:fldCharType="end"/>
            </w:r>
          </w:hyperlink>
        </w:p>
        <w:p w14:paraId="2BD914C1" w14:textId="2D81BEB8"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38" w:history="1">
            <w:r w:rsidRPr="00292047">
              <w:rPr>
                <w:rStyle w:val="Hyperlink"/>
                <w:noProof/>
                <w:sz w:val="24"/>
                <w:szCs w:val="24"/>
              </w:rPr>
              <w:t xml:space="preserve">3.1 </w:t>
            </w:r>
            <w:r w:rsidRPr="00292047">
              <w:rPr>
                <w:rFonts w:eastAsiaTheme="minorEastAsia"/>
                <w:noProof/>
                <w:kern w:val="2"/>
                <w:sz w:val="24"/>
                <w:szCs w:val="24"/>
                <w14:ligatures w14:val="standardContextual"/>
              </w:rPr>
              <w:tab/>
            </w:r>
            <w:r w:rsidRPr="00292047">
              <w:rPr>
                <w:rStyle w:val="Hyperlink"/>
                <w:noProof/>
                <w:sz w:val="24"/>
                <w:szCs w:val="24"/>
              </w:rPr>
              <w:t>Introduction</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_Toc200440538 \h </w:instrText>
            </w:r>
            <w:r w:rsidRPr="00292047">
              <w:rPr>
                <w:noProof/>
                <w:webHidden/>
                <w:sz w:val="24"/>
                <w:szCs w:val="24"/>
              </w:rPr>
            </w:r>
            <w:r w:rsidRPr="00292047">
              <w:rPr>
                <w:noProof/>
                <w:webHidden/>
                <w:sz w:val="24"/>
                <w:szCs w:val="24"/>
              </w:rPr>
              <w:fldChar w:fldCharType="separate"/>
            </w:r>
            <w:r w:rsidR="00B73AAB">
              <w:rPr>
                <w:noProof/>
                <w:webHidden/>
                <w:sz w:val="24"/>
                <w:szCs w:val="24"/>
              </w:rPr>
              <w:t>13</w:t>
            </w:r>
            <w:r w:rsidRPr="00292047">
              <w:rPr>
                <w:noProof/>
                <w:webHidden/>
                <w:sz w:val="24"/>
                <w:szCs w:val="24"/>
              </w:rPr>
              <w:fldChar w:fldCharType="end"/>
            </w:r>
          </w:hyperlink>
        </w:p>
        <w:p w14:paraId="41FE0156" w14:textId="13A266E0"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39" w:history="1">
            <w:r w:rsidRPr="00292047">
              <w:rPr>
                <w:rStyle w:val="Hyperlink"/>
                <w:noProof/>
                <w:sz w:val="24"/>
                <w:szCs w:val="24"/>
              </w:rPr>
              <w:t xml:space="preserve">3.2 </w:t>
            </w:r>
            <w:r w:rsidRPr="00292047">
              <w:rPr>
                <w:rFonts w:eastAsiaTheme="minorEastAsia"/>
                <w:noProof/>
                <w:kern w:val="2"/>
                <w:sz w:val="24"/>
                <w:szCs w:val="24"/>
                <w14:ligatures w14:val="standardContextual"/>
              </w:rPr>
              <w:tab/>
            </w:r>
            <w:r w:rsidRPr="00292047">
              <w:rPr>
                <w:rStyle w:val="Hyperlink"/>
                <w:noProof/>
                <w:sz w:val="24"/>
                <w:szCs w:val="24"/>
              </w:rPr>
              <w:t>Receiving evidence of possible abuse/poor practice happening either inside or outside of sport</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_Toc200440539 \h </w:instrText>
            </w:r>
            <w:r w:rsidRPr="00292047">
              <w:rPr>
                <w:noProof/>
                <w:webHidden/>
                <w:sz w:val="24"/>
                <w:szCs w:val="24"/>
              </w:rPr>
            </w:r>
            <w:r w:rsidRPr="00292047">
              <w:rPr>
                <w:noProof/>
                <w:webHidden/>
                <w:sz w:val="24"/>
                <w:szCs w:val="24"/>
              </w:rPr>
              <w:fldChar w:fldCharType="separate"/>
            </w:r>
            <w:r w:rsidR="00B73AAB">
              <w:rPr>
                <w:noProof/>
                <w:webHidden/>
                <w:sz w:val="24"/>
                <w:szCs w:val="24"/>
              </w:rPr>
              <w:t>14</w:t>
            </w:r>
            <w:r w:rsidRPr="00292047">
              <w:rPr>
                <w:noProof/>
                <w:webHidden/>
                <w:sz w:val="24"/>
                <w:szCs w:val="24"/>
              </w:rPr>
              <w:fldChar w:fldCharType="end"/>
            </w:r>
          </w:hyperlink>
        </w:p>
        <w:p w14:paraId="4886162F" w14:textId="77F09803"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40" w:history="1">
            <w:r w:rsidRPr="00292047">
              <w:rPr>
                <w:rStyle w:val="Hyperlink"/>
                <w:noProof/>
                <w:sz w:val="24"/>
                <w:szCs w:val="24"/>
              </w:rPr>
              <w:t xml:space="preserve">3.3 </w:t>
            </w:r>
            <w:r w:rsidRPr="00292047">
              <w:rPr>
                <w:rFonts w:eastAsiaTheme="minorEastAsia"/>
                <w:noProof/>
                <w:kern w:val="2"/>
                <w:sz w:val="24"/>
                <w:szCs w:val="24"/>
                <w14:ligatures w14:val="standardContextual"/>
              </w:rPr>
              <w:tab/>
            </w:r>
            <w:r w:rsidRPr="00292047">
              <w:rPr>
                <w:rStyle w:val="Hyperlink"/>
                <w:noProof/>
                <w:sz w:val="24"/>
                <w:szCs w:val="24"/>
              </w:rPr>
              <w:t>Lower-level concerns</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_Toc200440540 \h </w:instrText>
            </w:r>
            <w:r w:rsidRPr="00292047">
              <w:rPr>
                <w:noProof/>
                <w:webHidden/>
                <w:sz w:val="24"/>
                <w:szCs w:val="24"/>
              </w:rPr>
            </w:r>
            <w:r w:rsidRPr="00292047">
              <w:rPr>
                <w:noProof/>
                <w:webHidden/>
                <w:sz w:val="24"/>
                <w:szCs w:val="24"/>
              </w:rPr>
              <w:fldChar w:fldCharType="separate"/>
            </w:r>
            <w:r w:rsidR="00B73AAB">
              <w:rPr>
                <w:noProof/>
                <w:webHidden/>
                <w:sz w:val="24"/>
                <w:szCs w:val="24"/>
              </w:rPr>
              <w:t>14</w:t>
            </w:r>
            <w:r w:rsidRPr="00292047">
              <w:rPr>
                <w:noProof/>
                <w:webHidden/>
                <w:sz w:val="24"/>
                <w:szCs w:val="24"/>
              </w:rPr>
              <w:fldChar w:fldCharType="end"/>
            </w:r>
          </w:hyperlink>
        </w:p>
        <w:p w14:paraId="5B0DF006" w14:textId="291037F3"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41" w:history="1">
            <w:r w:rsidRPr="00292047">
              <w:rPr>
                <w:rStyle w:val="Hyperlink"/>
                <w:noProof/>
                <w:sz w:val="24"/>
                <w:szCs w:val="24"/>
              </w:rPr>
              <w:t xml:space="preserve">3.4 </w:t>
            </w:r>
            <w:r w:rsidRPr="00292047">
              <w:rPr>
                <w:rFonts w:eastAsiaTheme="minorEastAsia"/>
                <w:noProof/>
                <w:kern w:val="2"/>
                <w:sz w:val="24"/>
                <w:szCs w:val="24"/>
                <w14:ligatures w14:val="standardContextual"/>
              </w:rPr>
              <w:tab/>
            </w:r>
            <w:r w:rsidRPr="00292047">
              <w:rPr>
                <w:rStyle w:val="Hyperlink"/>
                <w:noProof/>
                <w:sz w:val="24"/>
                <w:szCs w:val="24"/>
              </w:rPr>
              <w:t>Virtual events and activity</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_Toc200440541 \h </w:instrText>
            </w:r>
            <w:r w:rsidRPr="00292047">
              <w:rPr>
                <w:noProof/>
                <w:webHidden/>
                <w:sz w:val="24"/>
                <w:szCs w:val="24"/>
              </w:rPr>
            </w:r>
            <w:r w:rsidRPr="00292047">
              <w:rPr>
                <w:noProof/>
                <w:webHidden/>
                <w:sz w:val="24"/>
                <w:szCs w:val="24"/>
              </w:rPr>
              <w:fldChar w:fldCharType="separate"/>
            </w:r>
            <w:r w:rsidR="00B73AAB">
              <w:rPr>
                <w:noProof/>
                <w:webHidden/>
                <w:sz w:val="24"/>
                <w:szCs w:val="24"/>
              </w:rPr>
              <w:t>15</w:t>
            </w:r>
            <w:r w:rsidRPr="00292047">
              <w:rPr>
                <w:noProof/>
                <w:webHidden/>
                <w:sz w:val="24"/>
                <w:szCs w:val="24"/>
              </w:rPr>
              <w:fldChar w:fldCharType="end"/>
            </w:r>
          </w:hyperlink>
        </w:p>
        <w:p w14:paraId="40BE060C" w14:textId="3DB606F7"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42" w:history="1">
            <w:r w:rsidRPr="00292047">
              <w:rPr>
                <w:rStyle w:val="Hyperlink"/>
                <w:noProof/>
                <w:sz w:val="24"/>
                <w:szCs w:val="24"/>
              </w:rPr>
              <w:t xml:space="preserve">3.5 </w:t>
            </w:r>
            <w:r w:rsidRPr="00292047">
              <w:rPr>
                <w:rFonts w:eastAsiaTheme="minorEastAsia"/>
                <w:noProof/>
                <w:kern w:val="2"/>
                <w:sz w:val="24"/>
                <w:szCs w:val="24"/>
                <w14:ligatures w14:val="standardContextual"/>
              </w:rPr>
              <w:tab/>
            </w:r>
            <w:r w:rsidRPr="00292047">
              <w:rPr>
                <w:rStyle w:val="Hyperlink"/>
                <w:noProof/>
                <w:sz w:val="24"/>
                <w:szCs w:val="24"/>
              </w:rPr>
              <w:t>Recording information: confidentiality, information sharing and retention of safeguarding records</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_Toc200440542 \h </w:instrText>
            </w:r>
            <w:r w:rsidRPr="00292047">
              <w:rPr>
                <w:noProof/>
                <w:webHidden/>
                <w:sz w:val="24"/>
                <w:szCs w:val="24"/>
              </w:rPr>
            </w:r>
            <w:r w:rsidRPr="00292047">
              <w:rPr>
                <w:noProof/>
                <w:webHidden/>
                <w:sz w:val="24"/>
                <w:szCs w:val="24"/>
              </w:rPr>
              <w:fldChar w:fldCharType="separate"/>
            </w:r>
            <w:r w:rsidR="00B73AAB">
              <w:rPr>
                <w:noProof/>
                <w:webHidden/>
                <w:sz w:val="24"/>
                <w:szCs w:val="24"/>
              </w:rPr>
              <w:t>16</w:t>
            </w:r>
            <w:r w:rsidRPr="00292047">
              <w:rPr>
                <w:noProof/>
                <w:webHidden/>
                <w:sz w:val="24"/>
                <w:szCs w:val="24"/>
              </w:rPr>
              <w:fldChar w:fldCharType="end"/>
            </w:r>
          </w:hyperlink>
        </w:p>
        <w:p w14:paraId="54FADB77" w14:textId="3DD10F26"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43" w:history="1">
            <w:r w:rsidRPr="00292047">
              <w:rPr>
                <w:rStyle w:val="Hyperlink"/>
                <w:noProof/>
                <w:sz w:val="24"/>
                <w:szCs w:val="24"/>
              </w:rPr>
              <w:t xml:space="preserve">3.6 </w:t>
            </w:r>
            <w:r w:rsidRPr="00292047">
              <w:rPr>
                <w:rFonts w:eastAsiaTheme="minorEastAsia"/>
                <w:noProof/>
                <w:kern w:val="2"/>
                <w:sz w:val="24"/>
                <w:szCs w:val="24"/>
                <w14:ligatures w14:val="standardContextual"/>
              </w:rPr>
              <w:tab/>
            </w:r>
            <w:r w:rsidRPr="00292047">
              <w:rPr>
                <w:rStyle w:val="Hyperlink"/>
                <w:noProof/>
                <w:sz w:val="24"/>
                <w:szCs w:val="24"/>
              </w:rPr>
              <w:t>Reporting the concern</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_Toc200440543 \h </w:instrText>
            </w:r>
            <w:r w:rsidRPr="00292047">
              <w:rPr>
                <w:noProof/>
                <w:webHidden/>
                <w:sz w:val="24"/>
                <w:szCs w:val="24"/>
              </w:rPr>
            </w:r>
            <w:r w:rsidRPr="00292047">
              <w:rPr>
                <w:noProof/>
                <w:webHidden/>
                <w:sz w:val="24"/>
                <w:szCs w:val="24"/>
              </w:rPr>
              <w:fldChar w:fldCharType="separate"/>
            </w:r>
            <w:r w:rsidR="00B73AAB">
              <w:rPr>
                <w:noProof/>
                <w:webHidden/>
                <w:sz w:val="24"/>
                <w:szCs w:val="24"/>
              </w:rPr>
              <w:t>19</w:t>
            </w:r>
            <w:r w:rsidRPr="00292047">
              <w:rPr>
                <w:noProof/>
                <w:webHidden/>
                <w:sz w:val="24"/>
                <w:szCs w:val="24"/>
              </w:rPr>
              <w:fldChar w:fldCharType="end"/>
            </w:r>
          </w:hyperlink>
        </w:p>
        <w:p w14:paraId="36C24DA8" w14:textId="5D34E0D7" w:rsidR="00292047" w:rsidRPr="00292047" w:rsidRDefault="00292047">
          <w:pPr>
            <w:pStyle w:val="TOC3"/>
            <w:tabs>
              <w:tab w:val="left" w:pos="1440"/>
              <w:tab w:val="right" w:leader="dot" w:pos="10050"/>
            </w:tabs>
            <w:rPr>
              <w:rFonts w:ascii="Arial" w:eastAsiaTheme="minorEastAsia" w:hAnsi="Arial" w:cs="Arial"/>
              <w:noProof/>
              <w:kern w:val="2"/>
              <w:sz w:val="24"/>
              <w:szCs w:val="24"/>
              <w:lang w:eastAsia="en-GB"/>
              <w14:ligatures w14:val="standardContextual"/>
            </w:rPr>
          </w:pPr>
          <w:hyperlink w:anchor="_Toc200440544" w:history="1">
            <w:r w:rsidRPr="00292047">
              <w:rPr>
                <w:rStyle w:val="Hyperlink"/>
                <w:rFonts w:ascii="Arial" w:hAnsi="Arial" w:cs="Arial"/>
                <w:noProof/>
                <w:sz w:val="24"/>
                <w:szCs w:val="24"/>
              </w:rPr>
              <w:t xml:space="preserve">3.6.1 </w:t>
            </w:r>
            <w:r w:rsidRPr="00292047">
              <w:rPr>
                <w:rFonts w:ascii="Arial" w:eastAsiaTheme="minorEastAsia" w:hAnsi="Arial" w:cs="Arial"/>
                <w:noProof/>
                <w:kern w:val="2"/>
                <w:sz w:val="24"/>
                <w:szCs w:val="24"/>
                <w:lang w:eastAsia="en-GB"/>
                <w14:ligatures w14:val="standardContextual"/>
              </w:rPr>
              <w:tab/>
            </w:r>
            <w:r w:rsidRPr="00292047">
              <w:rPr>
                <w:rStyle w:val="Hyperlink"/>
                <w:rFonts w:ascii="Arial" w:hAnsi="Arial" w:cs="Arial"/>
                <w:noProof/>
                <w:sz w:val="24"/>
                <w:szCs w:val="24"/>
              </w:rPr>
              <w:t>Involving Parents or carers</w:t>
            </w:r>
            <w:r w:rsidRPr="00292047">
              <w:rPr>
                <w:rFonts w:ascii="Arial" w:hAnsi="Arial" w:cs="Arial"/>
                <w:noProof/>
                <w:webHidden/>
                <w:sz w:val="24"/>
                <w:szCs w:val="24"/>
              </w:rPr>
              <w:tab/>
            </w:r>
            <w:r w:rsidRPr="00292047">
              <w:rPr>
                <w:rFonts w:ascii="Arial" w:hAnsi="Arial" w:cs="Arial"/>
                <w:noProof/>
                <w:webHidden/>
                <w:sz w:val="24"/>
                <w:szCs w:val="24"/>
              </w:rPr>
              <w:fldChar w:fldCharType="begin"/>
            </w:r>
            <w:r w:rsidRPr="00292047">
              <w:rPr>
                <w:rFonts w:ascii="Arial" w:hAnsi="Arial" w:cs="Arial"/>
                <w:noProof/>
                <w:webHidden/>
                <w:sz w:val="24"/>
                <w:szCs w:val="24"/>
              </w:rPr>
              <w:instrText xml:space="preserve"> PAGEREF _Toc200440544 \h </w:instrText>
            </w:r>
            <w:r w:rsidRPr="00292047">
              <w:rPr>
                <w:rFonts w:ascii="Arial" w:hAnsi="Arial" w:cs="Arial"/>
                <w:noProof/>
                <w:webHidden/>
                <w:sz w:val="24"/>
                <w:szCs w:val="24"/>
              </w:rPr>
            </w:r>
            <w:r w:rsidRPr="00292047">
              <w:rPr>
                <w:rFonts w:ascii="Arial" w:hAnsi="Arial" w:cs="Arial"/>
                <w:noProof/>
                <w:webHidden/>
                <w:sz w:val="24"/>
                <w:szCs w:val="24"/>
              </w:rPr>
              <w:fldChar w:fldCharType="separate"/>
            </w:r>
            <w:r w:rsidR="00B73AAB">
              <w:rPr>
                <w:rFonts w:ascii="Arial" w:hAnsi="Arial" w:cs="Arial"/>
                <w:noProof/>
                <w:webHidden/>
                <w:sz w:val="24"/>
                <w:szCs w:val="24"/>
              </w:rPr>
              <w:t>21</w:t>
            </w:r>
            <w:r w:rsidRPr="00292047">
              <w:rPr>
                <w:rFonts w:ascii="Arial" w:hAnsi="Arial" w:cs="Arial"/>
                <w:noProof/>
                <w:webHidden/>
                <w:sz w:val="24"/>
                <w:szCs w:val="24"/>
              </w:rPr>
              <w:fldChar w:fldCharType="end"/>
            </w:r>
          </w:hyperlink>
        </w:p>
        <w:p w14:paraId="5729EF4F" w14:textId="10BCC48E" w:rsidR="00292047" w:rsidRPr="00292047" w:rsidRDefault="00292047">
          <w:pPr>
            <w:pStyle w:val="TOC3"/>
            <w:tabs>
              <w:tab w:val="left" w:pos="1440"/>
              <w:tab w:val="right" w:leader="dot" w:pos="10050"/>
            </w:tabs>
            <w:rPr>
              <w:rFonts w:ascii="Arial" w:eastAsiaTheme="minorEastAsia" w:hAnsi="Arial" w:cs="Arial"/>
              <w:noProof/>
              <w:kern w:val="2"/>
              <w:sz w:val="24"/>
              <w:szCs w:val="24"/>
              <w:lang w:eastAsia="en-GB"/>
              <w14:ligatures w14:val="standardContextual"/>
            </w:rPr>
          </w:pPr>
          <w:hyperlink w:anchor="_Toc200440545" w:history="1">
            <w:r w:rsidRPr="00292047">
              <w:rPr>
                <w:rStyle w:val="Hyperlink"/>
                <w:rFonts w:ascii="Arial" w:hAnsi="Arial" w:cs="Arial"/>
                <w:noProof/>
                <w:sz w:val="24"/>
                <w:szCs w:val="24"/>
              </w:rPr>
              <w:t xml:space="preserve">3.6.2 </w:t>
            </w:r>
            <w:r w:rsidRPr="00292047">
              <w:rPr>
                <w:rFonts w:ascii="Arial" w:eastAsiaTheme="minorEastAsia" w:hAnsi="Arial" w:cs="Arial"/>
                <w:noProof/>
                <w:kern w:val="2"/>
                <w:sz w:val="24"/>
                <w:szCs w:val="24"/>
                <w:lang w:eastAsia="en-GB"/>
                <w14:ligatures w14:val="standardContextual"/>
              </w:rPr>
              <w:tab/>
            </w:r>
            <w:r w:rsidRPr="00292047">
              <w:rPr>
                <w:rStyle w:val="Hyperlink"/>
                <w:rFonts w:ascii="Arial" w:hAnsi="Arial" w:cs="Arial"/>
                <w:noProof/>
                <w:sz w:val="24"/>
                <w:szCs w:val="24"/>
              </w:rPr>
              <w:t>Involving ParalympicsGB and NGB</w:t>
            </w:r>
            <w:r w:rsidRPr="00292047">
              <w:rPr>
                <w:rFonts w:ascii="Arial" w:hAnsi="Arial" w:cs="Arial"/>
                <w:noProof/>
                <w:webHidden/>
                <w:sz w:val="24"/>
                <w:szCs w:val="24"/>
              </w:rPr>
              <w:tab/>
            </w:r>
            <w:r w:rsidRPr="00292047">
              <w:rPr>
                <w:rFonts w:ascii="Arial" w:hAnsi="Arial" w:cs="Arial"/>
                <w:noProof/>
                <w:webHidden/>
                <w:sz w:val="24"/>
                <w:szCs w:val="24"/>
              </w:rPr>
              <w:fldChar w:fldCharType="begin"/>
            </w:r>
            <w:r w:rsidRPr="00292047">
              <w:rPr>
                <w:rFonts w:ascii="Arial" w:hAnsi="Arial" w:cs="Arial"/>
                <w:noProof/>
                <w:webHidden/>
                <w:sz w:val="24"/>
                <w:szCs w:val="24"/>
              </w:rPr>
              <w:instrText xml:space="preserve"> PAGEREF _Toc200440545 \h </w:instrText>
            </w:r>
            <w:r w:rsidRPr="00292047">
              <w:rPr>
                <w:rFonts w:ascii="Arial" w:hAnsi="Arial" w:cs="Arial"/>
                <w:noProof/>
                <w:webHidden/>
                <w:sz w:val="24"/>
                <w:szCs w:val="24"/>
              </w:rPr>
            </w:r>
            <w:r w:rsidRPr="00292047">
              <w:rPr>
                <w:rFonts w:ascii="Arial" w:hAnsi="Arial" w:cs="Arial"/>
                <w:noProof/>
                <w:webHidden/>
                <w:sz w:val="24"/>
                <w:szCs w:val="24"/>
              </w:rPr>
              <w:fldChar w:fldCharType="separate"/>
            </w:r>
            <w:r w:rsidR="00B73AAB">
              <w:rPr>
                <w:rFonts w:ascii="Arial" w:hAnsi="Arial" w:cs="Arial"/>
                <w:noProof/>
                <w:webHidden/>
                <w:sz w:val="24"/>
                <w:szCs w:val="24"/>
              </w:rPr>
              <w:t>21</w:t>
            </w:r>
            <w:r w:rsidRPr="00292047">
              <w:rPr>
                <w:rFonts w:ascii="Arial" w:hAnsi="Arial" w:cs="Arial"/>
                <w:noProof/>
                <w:webHidden/>
                <w:sz w:val="24"/>
                <w:szCs w:val="24"/>
              </w:rPr>
              <w:fldChar w:fldCharType="end"/>
            </w:r>
          </w:hyperlink>
        </w:p>
        <w:p w14:paraId="7ECE9C43" w14:textId="7ADB3A69" w:rsidR="00292047" w:rsidRPr="00292047" w:rsidRDefault="00292047">
          <w:pPr>
            <w:pStyle w:val="TOC3"/>
            <w:tabs>
              <w:tab w:val="left" w:pos="1200"/>
              <w:tab w:val="right" w:leader="dot" w:pos="10050"/>
            </w:tabs>
            <w:rPr>
              <w:rFonts w:ascii="Arial" w:eastAsiaTheme="minorEastAsia" w:hAnsi="Arial" w:cs="Arial"/>
              <w:noProof/>
              <w:kern w:val="2"/>
              <w:sz w:val="24"/>
              <w:szCs w:val="24"/>
              <w:lang w:eastAsia="en-GB"/>
              <w14:ligatures w14:val="standardContextual"/>
            </w:rPr>
          </w:pPr>
          <w:hyperlink w:anchor="_Toc200440546" w:history="1">
            <w:r w:rsidRPr="00292047">
              <w:rPr>
                <w:rStyle w:val="Hyperlink"/>
                <w:rFonts w:ascii="Arial" w:hAnsi="Arial" w:cs="Arial"/>
                <w:noProof/>
                <w:sz w:val="24"/>
                <w:szCs w:val="24"/>
              </w:rPr>
              <w:t>3.6.3</w:t>
            </w:r>
            <w:r w:rsidRPr="00292047">
              <w:rPr>
                <w:rFonts w:ascii="Arial" w:eastAsiaTheme="minorEastAsia" w:hAnsi="Arial" w:cs="Arial"/>
                <w:noProof/>
                <w:kern w:val="2"/>
                <w:sz w:val="24"/>
                <w:szCs w:val="24"/>
                <w:lang w:eastAsia="en-GB"/>
                <w14:ligatures w14:val="standardContextual"/>
              </w:rPr>
              <w:tab/>
            </w:r>
            <w:r w:rsidRPr="00292047">
              <w:rPr>
                <w:rStyle w:val="Hyperlink"/>
                <w:rFonts w:ascii="Arial" w:hAnsi="Arial" w:cs="Arial"/>
                <w:noProof/>
                <w:sz w:val="24"/>
                <w:szCs w:val="24"/>
              </w:rPr>
              <w:t>Involving Statutory Agencies</w:t>
            </w:r>
            <w:r w:rsidRPr="00292047">
              <w:rPr>
                <w:rFonts w:ascii="Arial" w:hAnsi="Arial" w:cs="Arial"/>
                <w:noProof/>
                <w:webHidden/>
                <w:sz w:val="24"/>
                <w:szCs w:val="24"/>
              </w:rPr>
              <w:tab/>
            </w:r>
            <w:r w:rsidRPr="00292047">
              <w:rPr>
                <w:rFonts w:ascii="Arial" w:hAnsi="Arial" w:cs="Arial"/>
                <w:noProof/>
                <w:webHidden/>
                <w:sz w:val="24"/>
                <w:szCs w:val="24"/>
              </w:rPr>
              <w:fldChar w:fldCharType="begin"/>
            </w:r>
            <w:r w:rsidRPr="00292047">
              <w:rPr>
                <w:rFonts w:ascii="Arial" w:hAnsi="Arial" w:cs="Arial"/>
                <w:noProof/>
                <w:webHidden/>
                <w:sz w:val="24"/>
                <w:szCs w:val="24"/>
              </w:rPr>
              <w:instrText xml:space="preserve"> PAGEREF _Toc200440546 \h </w:instrText>
            </w:r>
            <w:r w:rsidRPr="00292047">
              <w:rPr>
                <w:rFonts w:ascii="Arial" w:hAnsi="Arial" w:cs="Arial"/>
                <w:noProof/>
                <w:webHidden/>
                <w:sz w:val="24"/>
                <w:szCs w:val="24"/>
              </w:rPr>
            </w:r>
            <w:r w:rsidRPr="00292047">
              <w:rPr>
                <w:rFonts w:ascii="Arial" w:hAnsi="Arial" w:cs="Arial"/>
                <w:noProof/>
                <w:webHidden/>
                <w:sz w:val="24"/>
                <w:szCs w:val="24"/>
              </w:rPr>
              <w:fldChar w:fldCharType="separate"/>
            </w:r>
            <w:r w:rsidR="00B73AAB">
              <w:rPr>
                <w:rFonts w:ascii="Arial" w:hAnsi="Arial" w:cs="Arial"/>
                <w:noProof/>
                <w:webHidden/>
                <w:sz w:val="24"/>
                <w:szCs w:val="24"/>
              </w:rPr>
              <w:t>22</w:t>
            </w:r>
            <w:r w:rsidRPr="00292047">
              <w:rPr>
                <w:rFonts w:ascii="Arial" w:hAnsi="Arial" w:cs="Arial"/>
                <w:noProof/>
                <w:webHidden/>
                <w:sz w:val="24"/>
                <w:szCs w:val="24"/>
              </w:rPr>
              <w:fldChar w:fldCharType="end"/>
            </w:r>
          </w:hyperlink>
        </w:p>
        <w:p w14:paraId="574DAC20" w14:textId="001EF615" w:rsidR="00292047" w:rsidRPr="00292047" w:rsidRDefault="00292047">
          <w:pPr>
            <w:pStyle w:val="TOC3"/>
            <w:tabs>
              <w:tab w:val="left" w:pos="1440"/>
              <w:tab w:val="right" w:leader="dot" w:pos="10050"/>
            </w:tabs>
            <w:rPr>
              <w:rFonts w:ascii="Arial" w:eastAsiaTheme="minorEastAsia" w:hAnsi="Arial" w:cs="Arial"/>
              <w:noProof/>
              <w:kern w:val="2"/>
              <w:sz w:val="24"/>
              <w:szCs w:val="24"/>
              <w:lang w:eastAsia="en-GB"/>
              <w14:ligatures w14:val="standardContextual"/>
            </w:rPr>
          </w:pPr>
          <w:hyperlink w:anchor="_Toc200440547" w:history="1">
            <w:r w:rsidRPr="00292047">
              <w:rPr>
                <w:rStyle w:val="Hyperlink"/>
                <w:rFonts w:ascii="Arial" w:hAnsi="Arial" w:cs="Arial"/>
                <w:noProof/>
                <w:sz w:val="24"/>
                <w:szCs w:val="24"/>
              </w:rPr>
              <w:t xml:space="preserve">3.6.4 </w:t>
            </w:r>
            <w:r w:rsidRPr="00292047">
              <w:rPr>
                <w:rFonts w:ascii="Arial" w:eastAsiaTheme="minorEastAsia" w:hAnsi="Arial" w:cs="Arial"/>
                <w:noProof/>
                <w:kern w:val="2"/>
                <w:sz w:val="24"/>
                <w:szCs w:val="24"/>
                <w:lang w:eastAsia="en-GB"/>
                <w14:ligatures w14:val="standardContextual"/>
              </w:rPr>
              <w:tab/>
            </w:r>
            <w:r w:rsidRPr="00292047">
              <w:rPr>
                <w:rStyle w:val="Hyperlink"/>
                <w:rFonts w:ascii="Arial" w:hAnsi="Arial" w:cs="Arial"/>
                <w:noProof/>
                <w:sz w:val="24"/>
                <w:szCs w:val="24"/>
              </w:rPr>
              <w:t>Escalating a child safeguarding concern</w:t>
            </w:r>
            <w:r w:rsidRPr="00292047">
              <w:rPr>
                <w:rFonts w:ascii="Arial" w:hAnsi="Arial" w:cs="Arial"/>
                <w:noProof/>
                <w:webHidden/>
                <w:sz w:val="24"/>
                <w:szCs w:val="24"/>
              </w:rPr>
              <w:tab/>
            </w:r>
            <w:r w:rsidRPr="00292047">
              <w:rPr>
                <w:rFonts w:ascii="Arial" w:hAnsi="Arial" w:cs="Arial"/>
                <w:noProof/>
                <w:webHidden/>
                <w:sz w:val="24"/>
                <w:szCs w:val="24"/>
              </w:rPr>
              <w:fldChar w:fldCharType="begin"/>
            </w:r>
            <w:r w:rsidRPr="00292047">
              <w:rPr>
                <w:rFonts w:ascii="Arial" w:hAnsi="Arial" w:cs="Arial"/>
                <w:noProof/>
                <w:webHidden/>
                <w:sz w:val="24"/>
                <w:szCs w:val="24"/>
              </w:rPr>
              <w:instrText xml:space="preserve"> PAGEREF _Toc200440547 \h </w:instrText>
            </w:r>
            <w:r w:rsidRPr="00292047">
              <w:rPr>
                <w:rFonts w:ascii="Arial" w:hAnsi="Arial" w:cs="Arial"/>
                <w:noProof/>
                <w:webHidden/>
                <w:sz w:val="24"/>
                <w:szCs w:val="24"/>
              </w:rPr>
            </w:r>
            <w:r w:rsidRPr="00292047">
              <w:rPr>
                <w:rFonts w:ascii="Arial" w:hAnsi="Arial" w:cs="Arial"/>
                <w:noProof/>
                <w:webHidden/>
                <w:sz w:val="24"/>
                <w:szCs w:val="24"/>
              </w:rPr>
              <w:fldChar w:fldCharType="separate"/>
            </w:r>
            <w:r w:rsidR="00B73AAB">
              <w:rPr>
                <w:rFonts w:ascii="Arial" w:hAnsi="Arial" w:cs="Arial"/>
                <w:noProof/>
                <w:webHidden/>
                <w:sz w:val="24"/>
                <w:szCs w:val="24"/>
              </w:rPr>
              <w:t>22</w:t>
            </w:r>
            <w:r w:rsidRPr="00292047">
              <w:rPr>
                <w:rFonts w:ascii="Arial" w:hAnsi="Arial" w:cs="Arial"/>
                <w:noProof/>
                <w:webHidden/>
                <w:sz w:val="24"/>
                <w:szCs w:val="24"/>
              </w:rPr>
              <w:fldChar w:fldCharType="end"/>
            </w:r>
          </w:hyperlink>
        </w:p>
        <w:p w14:paraId="59D13625" w14:textId="42E2A693" w:rsidR="00292047" w:rsidRPr="00292047" w:rsidRDefault="00292047">
          <w:pPr>
            <w:pStyle w:val="TOC3"/>
            <w:tabs>
              <w:tab w:val="left" w:pos="1440"/>
              <w:tab w:val="right" w:leader="dot" w:pos="10050"/>
            </w:tabs>
            <w:rPr>
              <w:rFonts w:ascii="Arial" w:eastAsiaTheme="minorEastAsia" w:hAnsi="Arial" w:cs="Arial"/>
              <w:noProof/>
              <w:kern w:val="2"/>
              <w:sz w:val="24"/>
              <w:szCs w:val="24"/>
              <w:lang w:eastAsia="en-GB"/>
              <w14:ligatures w14:val="standardContextual"/>
            </w:rPr>
          </w:pPr>
          <w:hyperlink w:anchor="_Toc200440548" w:history="1">
            <w:r w:rsidRPr="00292047">
              <w:rPr>
                <w:rStyle w:val="Hyperlink"/>
                <w:rFonts w:ascii="Arial" w:hAnsi="Arial" w:cs="Arial"/>
                <w:noProof/>
                <w:sz w:val="24"/>
                <w:szCs w:val="24"/>
              </w:rPr>
              <w:t xml:space="preserve">3.6.5 </w:t>
            </w:r>
            <w:r w:rsidRPr="00292047">
              <w:rPr>
                <w:rFonts w:ascii="Arial" w:eastAsiaTheme="minorEastAsia" w:hAnsi="Arial" w:cs="Arial"/>
                <w:noProof/>
                <w:kern w:val="2"/>
                <w:sz w:val="24"/>
                <w:szCs w:val="24"/>
                <w:lang w:eastAsia="en-GB"/>
                <w14:ligatures w14:val="standardContextual"/>
              </w:rPr>
              <w:tab/>
            </w:r>
            <w:r w:rsidRPr="00292047">
              <w:rPr>
                <w:rStyle w:val="Hyperlink"/>
                <w:rFonts w:ascii="Arial" w:hAnsi="Arial" w:cs="Arial"/>
                <w:noProof/>
                <w:sz w:val="24"/>
                <w:szCs w:val="24"/>
              </w:rPr>
              <w:t>If the alleged perpetrator is a child ‘Peer on peer’ or ‘child on child’ abuse</w:t>
            </w:r>
            <w:r w:rsidRPr="00292047">
              <w:rPr>
                <w:rFonts w:ascii="Arial" w:hAnsi="Arial" w:cs="Arial"/>
                <w:noProof/>
                <w:webHidden/>
                <w:sz w:val="24"/>
                <w:szCs w:val="24"/>
              </w:rPr>
              <w:tab/>
            </w:r>
            <w:r w:rsidRPr="00292047">
              <w:rPr>
                <w:rFonts w:ascii="Arial" w:hAnsi="Arial" w:cs="Arial"/>
                <w:noProof/>
                <w:webHidden/>
                <w:sz w:val="24"/>
                <w:szCs w:val="24"/>
              </w:rPr>
              <w:fldChar w:fldCharType="begin"/>
            </w:r>
            <w:r w:rsidRPr="00292047">
              <w:rPr>
                <w:rFonts w:ascii="Arial" w:hAnsi="Arial" w:cs="Arial"/>
                <w:noProof/>
                <w:webHidden/>
                <w:sz w:val="24"/>
                <w:szCs w:val="24"/>
              </w:rPr>
              <w:instrText xml:space="preserve"> PAGEREF _Toc200440548 \h </w:instrText>
            </w:r>
            <w:r w:rsidRPr="00292047">
              <w:rPr>
                <w:rFonts w:ascii="Arial" w:hAnsi="Arial" w:cs="Arial"/>
                <w:noProof/>
                <w:webHidden/>
                <w:sz w:val="24"/>
                <w:szCs w:val="24"/>
              </w:rPr>
            </w:r>
            <w:r w:rsidRPr="00292047">
              <w:rPr>
                <w:rFonts w:ascii="Arial" w:hAnsi="Arial" w:cs="Arial"/>
                <w:noProof/>
                <w:webHidden/>
                <w:sz w:val="24"/>
                <w:szCs w:val="24"/>
              </w:rPr>
              <w:fldChar w:fldCharType="separate"/>
            </w:r>
            <w:r w:rsidR="00B73AAB">
              <w:rPr>
                <w:rFonts w:ascii="Arial" w:hAnsi="Arial" w:cs="Arial"/>
                <w:noProof/>
                <w:webHidden/>
                <w:sz w:val="24"/>
                <w:szCs w:val="24"/>
              </w:rPr>
              <w:t>23</w:t>
            </w:r>
            <w:r w:rsidRPr="00292047">
              <w:rPr>
                <w:rFonts w:ascii="Arial" w:hAnsi="Arial" w:cs="Arial"/>
                <w:noProof/>
                <w:webHidden/>
                <w:sz w:val="24"/>
                <w:szCs w:val="24"/>
              </w:rPr>
              <w:fldChar w:fldCharType="end"/>
            </w:r>
          </w:hyperlink>
        </w:p>
        <w:p w14:paraId="4A170035" w14:textId="0E4D2DA8" w:rsidR="00292047" w:rsidRPr="00292047" w:rsidRDefault="00292047">
          <w:pPr>
            <w:pStyle w:val="TOC3"/>
            <w:tabs>
              <w:tab w:val="left" w:pos="1440"/>
              <w:tab w:val="right" w:leader="dot" w:pos="10050"/>
            </w:tabs>
            <w:rPr>
              <w:rFonts w:ascii="Arial" w:eastAsiaTheme="minorEastAsia" w:hAnsi="Arial" w:cs="Arial"/>
              <w:noProof/>
              <w:kern w:val="2"/>
              <w:sz w:val="24"/>
              <w:szCs w:val="24"/>
              <w:lang w:eastAsia="en-GB"/>
              <w14:ligatures w14:val="standardContextual"/>
            </w:rPr>
          </w:pPr>
          <w:hyperlink w:anchor="_Toc200440549" w:history="1">
            <w:r w:rsidRPr="00292047">
              <w:rPr>
                <w:rStyle w:val="Hyperlink"/>
                <w:rFonts w:ascii="Arial" w:hAnsi="Arial" w:cs="Arial"/>
                <w:noProof/>
                <w:sz w:val="24"/>
                <w:szCs w:val="24"/>
              </w:rPr>
              <w:t xml:space="preserve">3.6.6 </w:t>
            </w:r>
            <w:r w:rsidRPr="00292047">
              <w:rPr>
                <w:rFonts w:ascii="Arial" w:eastAsiaTheme="minorEastAsia" w:hAnsi="Arial" w:cs="Arial"/>
                <w:noProof/>
                <w:kern w:val="2"/>
                <w:sz w:val="24"/>
                <w:szCs w:val="24"/>
                <w:lang w:eastAsia="en-GB"/>
                <w14:ligatures w14:val="standardContextual"/>
              </w:rPr>
              <w:tab/>
            </w:r>
            <w:r w:rsidRPr="00292047">
              <w:rPr>
                <w:rStyle w:val="Hyperlink"/>
                <w:rFonts w:ascii="Arial" w:hAnsi="Arial" w:cs="Arial"/>
                <w:noProof/>
                <w:sz w:val="24"/>
                <w:szCs w:val="24"/>
              </w:rPr>
              <w:t>Children in need of support</w:t>
            </w:r>
            <w:r w:rsidRPr="00292047">
              <w:rPr>
                <w:rFonts w:ascii="Arial" w:hAnsi="Arial" w:cs="Arial"/>
                <w:noProof/>
                <w:webHidden/>
                <w:sz w:val="24"/>
                <w:szCs w:val="24"/>
              </w:rPr>
              <w:tab/>
            </w:r>
            <w:r w:rsidRPr="00292047">
              <w:rPr>
                <w:rFonts w:ascii="Arial" w:hAnsi="Arial" w:cs="Arial"/>
                <w:noProof/>
                <w:webHidden/>
                <w:sz w:val="24"/>
                <w:szCs w:val="24"/>
              </w:rPr>
              <w:fldChar w:fldCharType="begin"/>
            </w:r>
            <w:r w:rsidRPr="00292047">
              <w:rPr>
                <w:rFonts w:ascii="Arial" w:hAnsi="Arial" w:cs="Arial"/>
                <w:noProof/>
                <w:webHidden/>
                <w:sz w:val="24"/>
                <w:szCs w:val="24"/>
              </w:rPr>
              <w:instrText xml:space="preserve"> PAGEREF _Toc200440549 \h </w:instrText>
            </w:r>
            <w:r w:rsidRPr="00292047">
              <w:rPr>
                <w:rFonts w:ascii="Arial" w:hAnsi="Arial" w:cs="Arial"/>
                <w:noProof/>
                <w:webHidden/>
                <w:sz w:val="24"/>
                <w:szCs w:val="24"/>
              </w:rPr>
            </w:r>
            <w:r w:rsidRPr="00292047">
              <w:rPr>
                <w:rFonts w:ascii="Arial" w:hAnsi="Arial" w:cs="Arial"/>
                <w:noProof/>
                <w:webHidden/>
                <w:sz w:val="24"/>
                <w:szCs w:val="24"/>
              </w:rPr>
              <w:fldChar w:fldCharType="separate"/>
            </w:r>
            <w:r w:rsidR="00B73AAB">
              <w:rPr>
                <w:rFonts w:ascii="Arial" w:hAnsi="Arial" w:cs="Arial"/>
                <w:noProof/>
                <w:webHidden/>
                <w:sz w:val="24"/>
                <w:szCs w:val="24"/>
              </w:rPr>
              <w:t>24</w:t>
            </w:r>
            <w:r w:rsidRPr="00292047">
              <w:rPr>
                <w:rFonts w:ascii="Arial" w:hAnsi="Arial" w:cs="Arial"/>
                <w:noProof/>
                <w:webHidden/>
                <w:sz w:val="24"/>
                <w:szCs w:val="24"/>
              </w:rPr>
              <w:fldChar w:fldCharType="end"/>
            </w:r>
          </w:hyperlink>
        </w:p>
        <w:p w14:paraId="6F6FD821" w14:textId="14030C6A"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50" w:history="1">
            <w:r w:rsidRPr="00292047">
              <w:rPr>
                <w:rStyle w:val="Hyperlink"/>
                <w:noProof/>
                <w:sz w:val="24"/>
                <w:szCs w:val="24"/>
              </w:rPr>
              <w:t xml:space="preserve">3.7 </w:t>
            </w:r>
            <w:r w:rsidRPr="00292047">
              <w:rPr>
                <w:rFonts w:eastAsiaTheme="minorEastAsia"/>
                <w:noProof/>
                <w:kern w:val="2"/>
                <w:sz w:val="24"/>
                <w:szCs w:val="24"/>
                <w14:ligatures w14:val="standardContextual"/>
              </w:rPr>
              <w:tab/>
            </w:r>
            <w:r w:rsidRPr="00292047">
              <w:rPr>
                <w:rStyle w:val="Hyperlink"/>
                <w:noProof/>
                <w:sz w:val="24"/>
                <w:szCs w:val="24"/>
              </w:rPr>
              <w:t>Allegations of non-recent abuse</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_Toc200440550 \h </w:instrText>
            </w:r>
            <w:r w:rsidRPr="00292047">
              <w:rPr>
                <w:noProof/>
                <w:webHidden/>
                <w:sz w:val="24"/>
                <w:szCs w:val="24"/>
              </w:rPr>
            </w:r>
            <w:r w:rsidRPr="00292047">
              <w:rPr>
                <w:noProof/>
                <w:webHidden/>
                <w:sz w:val="24"/>
                <w:szCs w:val="24"/>
              </w:rPr>
              <w:fldChar w:fldCharType="separate"/>
            </w:r>
            <w:r w:rsidR="00B73AAB">
              <w:rPr>
                <w:noProof/>
                <w:webHidden/>
                <w:sz w:val="24"/>
                <w:szCs w:val="24"/>
              </w:rPr>
              <w:t>25</w:t>
            </w:r>
            <w:r w:rsidRPr="00292047">
              <w:rPr>
                <w:noProof/>
                <w:webHidden/>
                <w:sz w:val="24"/>
                <w:szCs w:val="24"/>
              </w:rPr>
              <w:fldChar w:fldCharType="end"/>
            </w:r>
          </w:hyperlink>
        </w:p>
        <w:p w14:paraId="30C352E4" w14:textId="5C027796"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51" w:history="1">
            <w:r w:rsidRPr="00292047">
              <w:rPr>
                <w:rStyle w:val="Hyperlink"/>
                <w:noProof/>
                <w:sz w:val="24"/>
                <w:szCs w:val="24"/>
              </w:rPr>
              <w:t xml:space="preserve">3.8 </w:t>
            </w:r>
            <w:r w:rsidRPr="00292047">
              <w:rPr>
                <w:rFonts w:eastAsiaTheme="minorEastAsia"/>
                <w:noProof/>
                <w:kern w:val="2"/>
                <w:sz w:val="24"/>
                <w:szCs w:val="24"/>
                <w14:ligatures w14:val="standardContextual"/>
              </w:rPr>
              <w:tab/>
            </w:r>
            <w:r w:rsidRPr="00292047">
              <w:rPr>
                <w:rStyle w:val="Hyperlink"/>
                <w:noProof/>
                <w:sz w:val="24"/>
                <w:szCs w:val="24"/>
              </w:rPr>
              <w:t>Support to deal with the aftermath of abuse</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_Toc200440551 \h </w:instrText>
            </w:r>
            <w:r w:rsidRPr="00292047">
              <w:rPr>
                <w:noProof/>
                <w:webHidden/>
                <w:sz w:val="24"/>
                <w:szCs w:val="24"/>
              </w:rPr>
            </w:r>
            <w:r w:rsidRPr="00292047">
              <w:rPr>
                <w:noProof/>
                <w:webHidden/>
                <w:sz w:val="24"/>
                <w:szCs w:val="24"/>
              </w:rPr>
              <w:fldChar w:fldCharType="separate"/>
            </w:r>
            <w:r w:rsidR="00B73AAB">
              <w:rPr>
                <w:noProof/>
                <w:webHidden/>
                <w:sz w:val="24"/>
                <w:szCs w:val="24"/>
              </w:rPr>
              <w:t>25</w:t>
            </w:r>
            <w:r w:rsidRPr="00292047">
              <w:rPr>
                <w:noProof/>
                <w:webHidden/>
                <w:sz w:val="24"/>
                <w:szCs w:val="24"/>
              </w:rPr>
              <w:fldChar w:fldCharType="end"/>
            </w:r>
          </w:hyperlink>
        </w:p>
        <w:p w14:paraId="504FB3B1" w14:textId="55E54628" w:rsidR="00292047" w:rsidRPr="00292047" w:rsidRDefault="00292047">
          <w:pPr>
            <w:pStyle w:val="TOC1"/>
            <w:tabs>
              <w:tab w:val="left" w:pos="720"/>
              <w:tab w:val="right" w:leader="dot" w:pos="10050"/>
            </w:tabs>
            <w:rPr>
              <w:rFonts w:eastAsiaTheme="minorEastAsia"/>
              <w:noProof/>
              <w:kern w:val="2"/>
              <w:sz w:val="24"/>
              <w:szCs w:val="24"/>
              <w14:ligatures w14:val="standardContextual"/>
            </w:rPr>
          </w:pPr>
          <w:hyperlink w:anchor="_Toc200440552" w:history="1">
            <w:r w:rsidRPr="00292047">
              <w:rPr>
                <w:rStyle w:val="Hyperlink"/>
                <w:noProof/>
                <w:sz w:val="24"/>
                <w:szCs w:val="24"/>
              </w:rPr>
              <w:t xml:space="preserve">4.0 </w:t>
            </w:r>
            <w:r w:rsidRPr="00292047">
              <w:rPr>
                <w:rFonts w:eastAsiaTheme="minorEastAsia"/>
                <w:noProof/>
                <w:kern w:val="2"/>
                <w:sz w:val="24"/>
                <w:szCs w:val="24"/>
                <w14:ligatures w14:val="standardContextual"/>
              </w:rPr>
              <w:tab/>
            </w:r>
            <w:r w:rsidRPr="00292047">
              <w:rPr>
                <w:rStyle w:val="Hyperlink"/>
                <w:noProof/>
                <w:sz w:val="24"/>
                <w:szCs w:val="24"/>
              </w:rPr>
              <w:t>Designated Persons with responsibility for safeguarding children</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_Toc200440552 \h </w:instrText>
            </w:r>
            <w:r w:rsidRPr="00292047">
              <w:rPr>
                <w:noProof/>
                <w:webHidden/>
                <w:sz w:val="24"/>
                <w:szCs w:val="24"/>
              </w:rPr>
            </w:r>
            <w:r w:rsidRPr="00292047">
              <w:rPr>
                <w:noProof/>
                <w:webHidden/>
                <w:sz w:val="24"/>
                <w:szCs w:val="24"/>
              </w:rPr>
              <w:fldChar w:fldCharType="separate"/>
            </w:r>
            <w:r w:rsidR="00B73AAB">
              <w:rPr>
                <w:noProof/>
                <w:webHidden/>
                <w:sz w:val="24"/>
                <w:szCs w:val="24"/>
              </w:rPr>
              <w:t>26</w:t>
            </w:r>
            <w:r w:rsidRPr="00292047">
              <w:rPr>
                <w:noProof/>
                <w:webHidden/>
                <w:sz w:val="24"/>
                <w:szCs w:val="24"/>
              </w:rPr>
              <w:fldChar w:fldCharType="end"/>
            </w:r>
          </w:hyperlink>
        </w:p>
        <w:p w14:paraId="1CAD765A" w14:textId="3DEE1E13"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53" w:history="1">
            <w:r w:rsidRPr="00292047">
              <w:rPr>
                <w:rStyle w:val="Hyperlink"/>
                <w:noProof/>
                <w:sz w:val="24"/>
                <w:szCs w:val="24"/>
              </w:rPr>
              <w:t xml:space="preserve">4.1 </w:t>
            </w:r>
            <w:r w:rsidRPr="00292047">
              <w:rPr>
                <w:rFonts w:eastAsiaTheme="minorEastAsia"/>
                <w:noProof/>
                <w:kern w:val="2"/>
                <w:sz w:val="24"/>
                <w:szCs w:val="24"/>
                <w14:ligatures w14:val="standardContextual"/>
              </w:rPr>
              <w:tab/>
            </w:r>
            <w:r w:rsidRPr="00292047">
              <w:rPr>
                <w:rStyle w:val="Hyperlink"/>
                <w:noProof/>
                <w:sz w:val="24"/>
                <w:szCs w:val="24"/>
              </w:rPr>
              <w:t>Lead Safeguarding Officer (LSO)</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_Toc200440553 \h </w:instrText>
            </w:r>
            <w:r w:rsidRPr="00292047">
              <w:rPr>
                <w:noProof/>
                <w:webHidden/>
                <w:sz w:val="24"/>
                <w:szCs w:val="24"/>
              </w:rPr>
            </w:r>
            <w:r w:rsidRPr="00292047">
              <w:rPr>
                <w:noProof/>
                <w:webHidden/>
                <w:sz w:val="24"/>
                <w:szCs w:val="24"/>
              </w:rPr>
              <w:fldChar w:fldCharType="separate"/>
            </w:r>
            <w:r w:rsidR="00B73AAB">
              <w:rPr>
                <w:noProof/>
                <w:webHidden/>
                <w:sz w:val="24"/>
                <w:szCs w:val="24"/>
              </w:rPr>
              <w:t>26</w:t>
            </w:r>
            <w:r w:rsidRPr="00292047">
              <w:rPr>
                <w:noProof/>
                <w:webHidden/>
                <w:sz w:val="24"/>
                <w:szCs w:val="24"/>
              </w:rPr>
              <w:fldChar w:fldCharType="end"/>
            </w:r>
          </w:hyperlink>
        </w:p>
        <w:p w14:paraId="45A2277F" w14:textId="7E9097A4" w:rsidR="00292047" w:rsidRPr="00292047" w:rsidRDefault="00292047">
          <w:pPr>
            <w:pStyle w:val="TOC3"/>
            <w:tabs>
              <w:tab w:val="left" w:pos="1440"/>
              <w:tab w:val="right" w:leader="dot" w:pos="10050"/>
            </w:tabs>
            <w:rPr>
              <w:rFonts w:ascii="Arial" w:eastAsiaTheme="minorEastAsia" w:hAnsi="Arial" w:cs="Arial"/>
              <w:noProof/>
              <w:kern w:val="2"/>
              <w:sz w:val="24"/>
              <w:szCs w:val="24"/>
              <w:lang w:eastAsia="en-GB"/>
              <w14:ligatures w14:val="standardContextual"/>
            </w:rPr>
          </w:pPr>
          <w:hyperlink w:anchor="_Toc200440554" w:history="1">
            <w:r w:rsidRPr="00292047">
              <w:rPr>
                <w:rStyle w:val="Hyperlink"/>
                <w:rFonts w:ascii="Arial" w:hAnsi="Arial" w:cs="Arial"/>
                <w:noProof/>
                <w:sz w:val="24"/>
                <w:szCs w:val="24"/>
              </w:rPr>
              <w:t xml:space="preserve">4.1.1 </w:t>
            </w:r>
            <w:r w:rsidRPr="00292047">
              <w:rPr>
                <w:rFonts w:ascii="Arial" w:eastAsiaTheme="minorEastAsia" w:hAnsi="Arial" w:cs="Arial"/>
                <w:noProof/>
                <w:kern w:val="2"/>
                <w:sz w:val="24"/>
                <w:szCs w:val="24"/>
                <w:lang w:eastAsia="en-GB"/>
                <w14:ligatures w14:val="standardContextual"/>
              </w:rPr>
              <w:tab/>
            </w:r>
            <w:r w:rsidRPr="00292047">
              <w:rPr>
                <w:rStyle w:val="Hyperlink"/>
                <w:rFonts w:ascii="Arial" w:hAnsi="Arial" w:cs="Arial"/>
                <w:noProof/>
                <w:sz w:val="24"/>
                <w:szCs w:val="24"/>
              </w:rPr>
              <w:t>Responsibilities</w:t>
            </w:r>
            <w:r w:rsidRPr="00292047">
              <w:rPr>
                <w:rFonts w:ascii="Arial" w:hAnsi="Arial" w:cs="Arial"/>
                <w:noProof/>
                <w:webHidden/>
                <w:sz w:val="24"/>
                <w:szCs w:val="24"/>
              </w:rPr>
              <w:tab/>
            </w:r>
            <w:r w:rsidRPr="00292047">
              <w:rPr>
                <w:rFonts w:ascii="Arial" w:hAnsi="Arial" w:cs="Arial"/>
                <w:noProof/>
                <w:webHidden/>
                <w:sz w:val="24"/>
                <w:szCs w:val="24"/>
              </w:rPr>
              <w:fldChar w:fldCharType="begin"/>
            </w:r>
            <w:r w:rsidRPr="00292047">
              <w:rPr>
                <w:rFonts w:ascii="Arial" w:hAnsi="Arial" w:cs="Arial"/>
                <w:noProof/>
                <w:webHidden/>
                <w:sz w:val="24"/>
                <w:szCs w:val="24"/>
              </w:rPr>
              <w:instrText xml:space="preserve"> PAGEREF _Toc200440554 \h </w:instrText>
            </w:r>
            <w:r w:rsidRPr="00292047">
              <w:rPr>
                <w:rFonts w:ascii="Arial" w:hAnsi="Arial" w:cs="Arial"/>
                <w:noProof/>
                <w:webHidden/>
                <w:sz w:val="24"/>
                <w:szCs w:val="24"/>
              </w:rPr>
            </w:r>
            <w:r w:rsidRPr="00292047">
              <w:rPr>
                <w:rFonts w:ascii="Arial" w:hAnsi="Arial" w:cs="Arial"/>
                <w:noProof/>
                <w:webHidden/>
                <w:sz w:val="24"/>
                <w:szCs w:val="24"/>
              </w:rPr>
              <w:fldChar w:fldCharType="separate"/>
            </w:r>
            <w:r w:rsidR="00B73AAB">
              <w:rPr>
                <w:rFonts w:ascii="Arial" w:hAnsi="Arial" w:cs="Arial"/>
                <w:noProof/>
                <w:webHidden/>
                <w:sz w:val="24"/>
                <w:szCs w:val="24"/>
              </w:rPr>
              <w:t>26</w:t>
            </w:r>
            <w:r w:rsidRPr="00292047">
              <w:rPr>
                <w:rFonts w:ascii="Arial" w:hAnsi="Arial" w:cs="Arial"/>
                <w:noProof/>
                <w:webHidden/>
                <w:sz w:val="24"/>
                <w:szCs w:val="24"/>
              </w:rPr>
              <w:fldChar w:fldCharType="end"/>
            </w:r>
          </w:hyperlink>
        </w:p>
        <w:p w14:paraId="78D213F1" w14:textId="3E7790F2" w:rsidR="00292047" w:rsidRPr="00292047" w:rsidRDefault="00292047">
          <w:pPr>
            <w:pStyle w:val="TOC3"/>
            <w:tabs>
              <w:tab w:val="left" w:pos="1440"/>
              <w:tab w:val="right" w:leader="dot" w:pos="10050"/>
            </w:tabs>
            <w:rPr>
              <w:rFonts w:ascii="Arial" w:eastAsiaTheme="minorEastAsia" w:hAnsi="Arial" w:cs="Arial"/>
              <w:noProof/>
              <w:kern w:val="2"/>
              <w:sz w:val="24"/>
              <w:szCs w:val="24"/>
              <w:lang w:eastAsia="en-GB"/>
              <w14:ligatures w14:val="standardContextual"/>
            </w:rPr>
          </w:pPr>
          <w:hyperlink w:anchor="_Toc200440555" w:history="1">
            <w:r w:rsidRPr="00292047">
              <w:rPr>
                <w:rStyle w:val="Hyperlink"/>
                <w:rFonts w:ascii="Arial" w:hAnsi="Arial" w:cs="Arial"/>
                <w:noProof/>
                <w:sz w:val="24"/>
                <w:szCs w:val="24"/>
              </w:rPr>
              <w:t xml:space="preserve">4.1.2 </w:t>
            </w:r>
            <w:r w:rsidRPr="00292047">
              <w:rPr>
                <w:rFonts w:ascii="Arial" w:eastAsiaTheme="minorEastAsia" w:hAnsi="Arial" w:cs="Arial"/>
                <w:noProof/>
                <w:kern w:val="2"/>
                <w:sz w:val="24"/>
                <w:szCs w:val="24"/>
                <w:lang w:eastAsia="en-GB"/>
                <w14:ligatures w14:val="standardContextual"/>
              </w:rPr>
              <w:tab/>
            </w:r>
            <w:r w:rsidRPr="00292047">
              <w:rPr>
                <w:rStyle w:val="Hyperlink"/>
                <w:rFonts w:ascii="Arial" w:hAnsi="Arial" w:cs="Arial"/>
                <w:noProof/>
                <w:sz w:val="24"/>
                <w:szCs w:val="24"/>
              </w:rPr>
              <w:t>Role</w:t>
            </w:r>
            <w:r w:rsidRPr="00292047">
              <w:rPr>
                <w:rFonts w:ascii="Arial" w:hAnsi="Arial" w:cs="Arial"/>
                <w:noProof/>
                <w:webHidden/>
                <w:sz w:val="24"/>
                <w:szCs w:val="24"/>
              </w:rPr>
              <w:tab/>
            </w:r>
            <w:r w:rsidRPr="00292047">
              <w:rPr>
                <w:rFonts w:ascii="Arial" w:hAnsi="Arial" w:cs="Arial"/>
                <w:noProof/>
                <w:webHidden/>
                <w:sz w:val="24"/>
                <w:szCs w:val="24"/>
              </w:rPr>
              <w:fldChar w:fldCharType="begin"/>
            </w:r>
            <w:r w:rsidRPr="00292047">
              <w:rPr>
                <w:rFonts w:ascii="Arial" w:hAnsi="Arial" w:cs="Arial"/>
                <w:noProof/>
                <w:webHidden/>
                <w:sz w:val="24"/>
                <w:szCs w:val="24"/>
              </w:rPr>
              <w:instrText xml:space="preserve"> PAGEREF _Toc200440555 \h </w:instrText>
            </w:r>
            <w:r w:rsidRPr="00292047">
              <w:rPr>
                <w:rFonts w:ascii="Arial" w:hAnsi="Arial" w:cs="Arial"/>
                <w:noProof/>
                <w:webHidden/>
                <w:sz w:val="24"/>
                <w:szCs w:val="24"/>
              </w:rPr>
            </w:r>
            <w:r w:rsidRPr="00292047">
              <w:rPr>
                <w:rFonts w:ascii="Arial" w:hAnsi="Arial" w:cs="Arial"/>
                <w:noProof/>
                <w:webHidden/>
                <w:sz w:val="24"/>
                <w:szCs w:val="24"/>
              </w:rPr>
              <w:fldChar w:fldCharType="separate"/>
            </w:r>
            <w:r w:rsidR="00B73AAB">
              <w:rPr>
                <w:rFonts w:ascii="Arial" w:hAnsi="Arial" w:cs="Arial"/>
                <w:noProof/>
                <w:webHidden/>
                <w:sz w:val="24"/>
                <w:szCs w:val="24"/>
              </w:rPr>
              <w:t>26</w:t>
            </w:r>
            <w:r w:rsidRPr="00292047">
              <w:rPr>
                <w:rFonts w:ascii="Arial" w:hAnsi="Arial" w:cs="Arial"/>
                <w:noProof/>
                <w:webHidden/>
                <w:sz w:val="24"/>
                <w:szCs w:val="24"/>
              </w:rPr>
              <w:fldChar w:fldCharType="end"/>
            </w:r>
          </w:hyperlink>
        </w:p>
        <w:p w14:paraId="2E53F877" w14:textId="5C2FAFA6"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56" w:history="1">
            <w:r w:rsidRPr="00292047">
              <w:rPr>
                <w:rStyle w:val="Hyperlink"/>
                <w:noProof/>
                <w:sz w:val="24"/>
                <w:szCs w:val="24"/>
              </w:rPr>
              <w:t xml:space="preserve">4.2 </w:t>
            </w:r>
            <w:r w:rsidRPr="00292047">
              <w:rPr>
                <w:rFonts w:eastAsiaTheme="minorEastAsia"/>
                <w:noProof/>
                <w:kern w:val="2"/>
                <w:sz w:val="24"/>
                <w:szCs w:val="24"/>
                <w14:ligatures w14:val="standardContextual"/>
              </w:rPr>
              <w:tab/>
            </w:r>
            <w:r w:rsidRPr="00292047">
              <w:rPr>
                <w:rStyle w:val="Hyperlink"/>
                <w:noProof/>
                <w:sz w:val="24"/>
                <w:szCs w:val="24"/>
              </w:rPr>
              <w:t>Games-time Designated Safeguarding Officers (DSO)</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_Toc200440556 \h </w:instrText>
            </w:r>
            <w:r w:rsidRPr="00292047">
              <w:rPr>
                <w:noProof/>
                <w:webHidden/>
                <w:sz w:val="24"/>
                <w:szCs w:val="24"/>
              </w:rPr>
            </w:r>
            <w:r w:rsidRPr="00292047">
              <w:rPr>
                <w:noProof/>
                <w:webHidden/>
                <w:sz w:val="24"/>
                <w:szCs w:val="24"/>
              </w:rPr>
              <w:fldChar w:fldCharType="separate"/>
            </w:r>
            <w:r w:rsidR="00B73AAB">
              <w:rPr>
                <w:noProof/>
                <w:webHidden/>
                <w:sz w:val="24"/>
                <w:szCs w:val="24"/>
              </w:rPr>
              <w:t>27</w:t>
            </w:r>
            <w:r w:rsidRPr="00292047">
              <w:rPr>
                <w:noProof/>
                <w:webHidden/>
                <w:sz w:val="24"/>
                <w:szCs w:val="24"/>
              </w:rPr>
              <w:fldChar w:fldCharType="end"/>
            </w:r>
          </w:hyperlink>
        </w:p>
        <w:p w14:paraId="666FC711" w14:textId="25B5B18C" w:rsidR="00292047" w:rsidRPr="00292047" w:rsidRDefault="00292047">
          <w:pPr>
            <w:pStyle w:val="TOC3"/>
            <w:tabs>
              <w:tab w:val="left" w:pos="1440"/>
              <w:tab w:val="right" w:leader="dot" w:pos="10050"/>
            </w:tabs>
            <w:rPr>
              <w:rFonts w:ascii="Arial" w:eastAsiaTheme="minorEastAsia" w:hAnsi="Arial" w:cs="Arial"/>
              <w:noProof/>
              <w:kern w:val="2"/>
              <w:sz w:val="24"/>
              <w:szCs w:val="24"/>
              <w:lang w:eastAsia="en-GB"/>
              <w14:ligatures w14:val="standardContextual"/>
            </w:rPr>
          </w:pPr>
          <w:hyperlink w:anchor="_Toc200440557" w:history="1">
            <w:r w:rsidRPr="00292047">
              <w:rPr>
                <w:rStyle w:val="Hyperlink"/>
                <w:rFonts w:ascii="Arial" w:hAnsi="Arial" w:cs="Arial"/>
                <w:noProof/>
                <w:sz w:val="24"/>
                <w:szCs w:val="24"/>
              </w:rPr>
              <w:t xml:space="preserve">4.2.1 </w:t>
            </w:r>
            <w:r w:rsidRPr="00292047">
              <w:rPr>
                <w:rFonts w:ascii="Arial" w:eastAsiaTheme="minorEastAsia" w:hAnsi="Arial" w:cs="Arial"/>
                <w:noProof/>
                <w:kern w:val="2"/>
                <w:sz w:val="24"/>
                <w:szCs w:val="24"/>
                <w:lang w:eastAsia="en-GB"/>
                <w14:ligatures w14:val="standardContextual"/>
              </w:rPr>
              <w:tab/>
            </w:r>
            <w:r w:rsidRPr="00292047">
              <w:rPr>
                <w:rStyle w:val="Hyperlink"/>
                <w:rFonts w:ascii="Arial" w:hAnsi="Arial" w:cs="Arial"/>
                <w:noProof/>
                <w:sz w:val="24"/>
                <w:szCs w:val="24"/>
              </w:rPr>
              <w:t>Responsibilities</w:t>
            </w:r>
            <w:r w:rsidRPr="00292047">
              <w:rPr>
                <w:rFonts w:ascii="Arial" w:hAnsi="Arial" w:cs="Arial"/>
                <w:noProof/>
                <w:webHidden/>
                <w:sz w:val="24"/>
                <w:szCs w:val="24"/>
              </w:rPr>
              <w:tab/>
            </w:r>
            <w:r w:rsidRPr="00292047">
              <w:rPr>
                <w:rFonts w:ascii="Arial" w:hAnsi="Arial" w:cs="Arial"/>
                <w:noProof/>
                <w:webHidden/>
                <w:sz w:val="24"/>
                <w:szCs w:val="24"/>
              </w:rPr>
              <w:fldChar w:fldCharType="begin"/>
            </w:r>
            <w:r w:rsidRPr="00292047">
              <w:rPr>
                <w:rFonts w:ascii="Arial" w:hAnsi="Arial" w:cs="Arial"/>
                <w:noProof/>
                <w:webHidden/>
                <w:sz w:val="24"/>
                <w:szCs w:val="24"/>
              </w:rPr>
              <w:instrText xml:space="preserve"> PAGEREF _Toc200440557 \h </w:instrText>
            </w:r>
            <w:r w:rsidRPr="00292047">
              <w:rPr>
                <w:rFonts w:ascii="Arial" w:hAnsi="Arial" w:cs="Arial"/>
                <w:noProof/>
                <w:webHidden/>
                <w:sz w:val="24"/>
                <w:szCs w:val="24"/>
              </w:rPr>
            </w:r>
            <w:r w:rsidRPr="00292047">
              <w:rPr>
                <w:rFonts w:ascii="Arial" w:hAnsi="Arial" w:cs="Arial"/>
                <w:noProof/>
                <w:webHidden/>
                <w:sz w:val="24"/>
                <w:szCs w:val="24"/>
              </w:rPr>
              <w:fldChar w:fldCharType="separate"/>
            </w:r>
            <w:r w:rsidR="00B73AAB">
              <w:rPr>
                <w:rFonts w:ascii="Arial" w:hAnsi="Arial" w:cs="Arial"/>
                <w:noProof/>
                <w:webHidden/>
                <w:sz w:val="24"/>
                <w:szCs w:val="24"/>
              </w:rPr>
              <w:t>27</w:t>
            </w:r>
            <w:r w:rsidRPr="00292047">
              <w:rPr>
                <w:rFonts w:ascii="Arial" w:hAnsi="Arial" w:cs="Arial"/>
                <w:noProof/>
                <w:webHidden/>
                <w:sz w:val="24"/>
                <w:szCs w:val="24"/>
              </w:rPr>
              <w:fldChar w:fldCharType="end"/>
            </w:r>
          </w:hyperlink>
        </w:p>
        <w:p w14:paraId="6934CF35" w14:textId="59CE8A9A" w:rsidR="00292047" w:rsidRPr="00292047" w:rsidRDefault="00292047">
          <w:pPr>
            <w:pStyle w:val="TOC3"/>
            <w:tabs>
              <w:tab w:val="left" w:pos="1440"/>
              <w:tab w:val="right" w:leader="dot" w:pos="10050"/>
            </w:tabs>
            <w:rPr>
              <w:rFonts w:ascii="Arial" w:eastAsiaTheme="minorEastAsia" w:hAnsi="Arial" w:cs="Arial"/>
              <w:noProof/>
              <w:kern w:val="2"/>
              <w:sz w:val="24"/>
              <w:szCs w:val="24"/>
              <w:lang w:eastAsia="en-GB"/>
              <w14:ligatures w14:val="standardContextual"/>
            </w:rPr>
          </w:pPr>
          <w:hyperlink w:anchor="_Toc200440558" w:history="1">
            <w:r w:rsidRPr="00292047">
              <w:rPr>
                <w:rStyle w:val="Hyperlink"/>
                <w:rFonts w:ascii="Arial" w:hAnsi="Arial" w:cs="Arial"/>
                <w:noProof/>
                <w:sz w:val="24"/>
                <w:szCs w:val="24"/>
              </w:rPr>
              <w:t xml:space="preserve">4.2.2 </w:t>
            </w:r>
            <w:r w:rsidRPr="00292047">
              <w:rPr>
                <w:rFonts w:ascii="Arial" w:eastAsiaTheme="minorEastAsia" w:hAnsi="Arial" w:cs="Arial"/>
                <w:noProof/>
                <w:kern w:val="2"/>
                <w:sz w:val="24"/>
                <w:szCs w:val="24"/>
                <w:lang w:eastAsia="en-GB"/>
                <w14:ligatures w14:val="standardContextual"/>
              </w:rPr>
              <w:tab/>
            </w:r>
            <w:r w:rsidRPr="00292047">
              <w:rPr>
                <w:rStyle w:val="Hyperlink"/>
                <w:rFonts w:ascii="Arial" w:hAnsi="Arial" w:cs="Arial"/>
                <w:noProof/>
                <w:sz w:val="24"/>
                <w:szCs w:val="24"/>
              </w:rPr>
              <w:t>Role</w:t>
            </w:r>
            <w:r w:rsidRPr="00292047">
              <w:rPr>
                <w:rFonts w:ascii="Arial" w:hAnsi="Arial" w:cs="Arial"/>
                <w:noProof/>
                <w:webHidden/>
                <w:sz w:val="24"/>
                <w:szCs w:val="24"/>
              </w:rPr>
              <w:tab/>
            </w:r>
            <w:r w:rsidRPr="00292047">
              <w:rPr>
                <w:rFonts w:ascii="Arial" w:hAnsi="Arial" w:cs="Arial"/>
                <w:noProof/>
                <w:webHidden/>
                <w:sz w:val="24"/>
                <w:szCs w:val="24"/>
              </w:rPr>
              <w:fldChar w:fldCharType="begin"/>
            </w:r>
            <w:r w:rsidRPr="00292047">
              <w:rPr>
                <w:rFonts w:ascii="Arial" w:hAnsi="Arial" w:cs="Arial"/>
                <w:noProof/>
                <w:webHidden/>
                <w:sz w:val="24"/>
                <w:szCs w:val="24"/>
              </w:rPr>
              <w:instrText xml:space="preserve"> PAGEREF _Toc200440558 \h </w:instrText>
            </w:r>
            <w:r w:rsidRPr="00292047">
              <w:rPr>
                <w:rFonts w:ascii="Arial" w:hAnsi="Arial" w:cs="Arial"/>
                <w:noProof/>
                <w:webHidden/>
                <w:sz w:val="24"/>
                <w:szCs w:val="24"/>
              </w:rPr>
            </w:r>
            <w:r w:rsidRPr="00292047">
              <w:rPr>
                <w:rFonts w:ascii="Arial" w:hAnsi="Arial" w:cs="Arial"/>
                <w:noProof/>
                <w:webHidden/>
                <w:sz w:val="24"/>
                <w:szCs w:val="24"/>
              </w:rPr>
              <w:fldChar w:fldCharType="separate"/>
            </w:r>
            <w:r w:rsidR="00B73AAB">
              <w:rPr>
                <w:rFonts w:ascii="Arial" w:hAnsi="Arial" w:cs="Arial"/>
                <w:noProof/>
                <w:webHidden/>
                <w:sz w:val="24"/>
                <w:szCs w:val="24"/>
              </w:rPr>
              <w:t>27</w:t>
            </w:r>
            <w:r w:rsidRPr="00292047">
              <w:rPr>
                <w:rFonts w:ascii="Arial" w:hAnsi="Arial" w:cs="Arial"/>
                <w:noProof/>
                <w:webHidden/>
                <w:sz w:val="24"/>
                <w:szCs w:val="24"/>
              </w:rPr>
              <w:fldChar w:fldCharType="end"/>
            </w:r>
          </w:hyperlink>
        </w:p>
        <w:p w14:paraId="29FE2402" w14:textId="61AEFFED" w:rsidR="00292047" w:rsidRPr="00292047" w:rsidRDefault="00292047">
          <w:pPr>
            <w:pStyle w:val="TOC2"/>
            <w:tabs>
              <w:tab w:val="left" w:pos="720"/>
              <w:tab w:val="right" w:leader="dot" w:pos="10050"/>
            </w:tabs>
            <w:rPr>
              <w:rFonts w:eastAsiaTheme="minorEastAsia"/>
              <w:noProof/>
              <w:kern w:val="2"/>
              <w:sz w:val="24"/>
              <w:szCs w:val="24"/>
              <w14:ligatures w14:val="standardContextual"/>
            </w:rPr>
          </w:pPr>
          <w:hyperlink w:anchor="_Toc200440559" w:history="1">
            <w:r w:rsidRPr="00292047">
              <w:rPr>
                <w:rStyle w:val="Hyperlink"/>
                <w:noProof/>
                <w:sz w:val="24"/>
                <w:szCs w:val="24"/>
              </w:rPr>
              <w:t>4.3</w:t>
            </w:r>
            <w:r w:rsidRPr="00292047">
              <w:rPr>
                <w:rFonts w:eastAsiaTheme="minorEastAsia"/>
                <w:noProof/>
                <w:kern w:val="2"/>
                <w:sz w:val="24"/>
                <w:szCs w:val="24"/>
                <w14:ligatures w14:val="standardContextual"/>
              </w:rPr>
              <w:tab/>
            </w:r>
            <w:r w:rsidRPr="00292047">
              <w:rPr>
                <w:rStyle w:val="Hyperlink"/>
                <w:noProof/>
                <w:sz w:val="24"/>
                <w:szCs w:val="24"/>
              </w:rPr>
              <w:t>Board Welfare and Safety Champion</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_Toc200440559 \h </w:instrText>
            </w:r>
            <w:r w:rsidRPr="00292047">
              <w:rPr>
                <w:noProof/>
                <w:webHidden/>
                <w:sz w:val="24"/>
                <w:szCs w:val="24"/>
              </w:rPr>
            </w:r>
            <w:r w:rsidRPr="00292047">
              <w:rPr>
                <w:noProof/>
                <w:webHidden/>
                <w:sz w:val="24"/>
                <w:szCs w:val="24"/>
              </w:rPr>
              <w:fldChar w:fldCharType="separate"/>
            </w:r>
            <w:r w:rsidR="00B73AAB">
              <w:rPr>
                <w:noProof/>
                <w:webHidden/>
                <w:sz w:val="24"/>
                <w:szCs w:val="24"/>
              </w:rPr>
              <w:t>28</w:t>
            </w:r>
            <w:r w:rsidRPr="00292047">
              <w:rPr>
                <w:noProof/>
                <w:webHidden/>
                <w:sz w:val="24"/>
                <w:szCs w:val="24"/>
              </w:rPr>
              <w:fldChar w:fldCharType="end"/>
            </w:r>
          </w:hyperlink>
        </w:p>
        <w:p w14:paraId="15B82EF4" w14:textId="7CF971BE"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60" w:history="1">
            <w:r w:rsidRPr="00292047">
              <w:rPr>
                <w:rStyle w:val="Hyperlink"/>
                <w:noProof/>
                <w:sz w:val="24"/>
                <w:szCs w:val="24"/>
              </w:rPr>
              <w:t xml:space="preserve">4.4 </w:t>
            </w:r>
            <w:r w:rsidRPr="00292047">
              <w:rPr>
                <w:rFonts w:eastAsiaTheme="minorEastAsia"/>
                <w:noProof/>
                <w:kern w:val="2"/>
                <w:sz w:val="24"/>
                <w:szCs w:val="24"/>
                <w14:ligatures w14:val="standardContextual"/>
              </w:rPr>
              <w:tab/>
            </w:r>
            <w:r w:rsidRPr="00292047">
              <w:rPr>
                <w:rStyle w:val="Hyperlink"/>
                <w:noProof/>
                <w:sz w:val="24"/>
                <w:szCs w:val="24"/>
              </w:rPr>
              <w:t>ParalympicsGB Athletes’ Commission</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_Toc200440560 \h </w:instrText>
            </w:r>
            <w:r w:rsidRPr="00292047">
              <w:rPr>
                <w:noProof/>
                <w:webHidden/>
                <w:sz w:val="24"/>
                <w:szCs w:val="24"/>
              </w:rPr>
            </w:r>
            <w:r w:rsidRPr="00292047">
              <w:rPr>
                <w:noProof/>
                <w:webHidden/>
                <w:sz w:val="24"/>
                <w:szCs w:val="24"/>
              </w:rPr>
              <w:fldChar w:fldCharType="separate"/>
            </w:r>
            <w:r w:rsidR="00B73AAB">
              <w:rPr>
                <w:noProof/>
                <w:webHidden/>
                <w:sz w:val="24"/>
                <w:szCs w:val="24"/>
              </w:rPr>
              <w:t>28</w:t>
            </w:r>
            <w:r w:rsidRPr="00292047">
              <w:rPr>
                <w:noProof/>
                <w:webHidden/>
                <w:sz w:val="24"/>
                <w:szCs w:val="24"/>
              </w:rPr>
              <w:fldChar w:fldCharType="end"/>
            </w:r>
          </w:hyperlink>
        </w:p>
        <w:p w14:paraId="55EE1264" w14:textId="0835C569" w:rsidR="00292047" w:rsidRPr="00292047" w:rsidRDefault="00292047">
          <w:pPr>
            <w:pStyle w:val="TOC1"/>
            <w:tabs>
              <w:tab w:val="left" w:pos="720"/>
              <w:tab w:val="right" w:leader="dot" w:pos="10050"/>
            </w:tabs>
            <w:rPr>
              <w:rFonts w:eastAsiaTheme="minorEastAsia"/>
              <w:noProof/>
              <w:kern w:val="2"/>
              <w:sz w:val="24"/>
              <w:szCs w:val="24"/>
              <w14:ligatures w14:val="standardContextual"/>
            </w:rPr>
          </w:pPr>
          <w:hyperlink w:anchor="_Toc200440561" w:history="1">
            <w:r w:rsidRPr="00292047">
              <w:rPr>
                <w:rStyle w:val="Hyperlink"/>
                <w:noProof/>
                <w:sz w:val="24"/>
                <w:szCs w:val="24"/>
              </w:rPr>
              <w:t xml:space="preserve">5.0 </w:t>
            </w:r>
            <w:r w:rsidRPr="00292047">
              <w:rPr>
                <w:rFonts w:eastAsiaTheme="minorEastAsia"/>
                <w:noProof/>
                <w:kern w:val="2"/>
                <w:sz w:val="24"/>
                <w:szCs w:val="24"/>
                <w14:ligatures w14:val="standardContextual"/>
              </w:rPr>
              <w:tab/>
            </w:r>
            <w:r w:rsidRPr="00292047">
              <w:rPr>
                <w:rStyle w:val="Hyperlink"/>
                <w:noProof/>
                <w:sz w:val="24"/>
                <w:szCs w:val="24"/>
              </w:rPr>
              <w:t>Recruiting and Selecting People to work with Children</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_Toc200440561 \h </w:instrText>
            </w:r>
            <w:r w:rsidRPr="00292047">
              <w:rPr>
                <w:noProof/>
                <w:webHidden/>
                <w:sz w:val="24"/>
                <w:szCs w:val="24"/>
              </w:rPr>
            </w:r>
            <w:r w:rsidRPr="00292047">
              <w:rPr>
                <w:noProof/>
                <w:webHidden/>
                <w:sz w:val="24"/>
                <w:szCs w:val="24"/>
              </w:rPr>
              <w:fldChar w:fldCharType="separate"/>
            </w:r>
            <w:r w:rsidR="00B73AAB">
              <w:rPr>
                <w:noProof/>
                <w:webHidden/>
                <w:sz w:val="24"/>
                <w:szCs w:val="24"/>
              </w:rPr>
              <w:t>28</w:t>
            </w:r>
            <w:r w:rsidRPr="00292047">
              <w:rPr>
                <w:noProof/>
                <w:webHidden/>
                <w:sz w:val="24"/>
                <w:szCs w:val="24"/>
              </w:rPr>
              <w:fldChar w:fldCharType="end"/>
            </w:r>
          </w:hyperlink>
        </w:p>
        <w:p w14:paraId="294478AC" w14:textId="03DD6F64" w:rsidR="00292047" w:rsidRPr="00292047" w:rsidRDefault="00292047">
          <w:pPr>
            <w:pStyle w:val="TOC2"/>
            <w:tabs>
              <w:tab w:val="left" w:pos="960"/>
              <w:tab w:val="right" w:leader="dot" w:pos="10050"/>
            </w:tabs>
            <w:rPr>
              <w:rFonts w:eastAsiaTheme="minorEastAsia"/>
              <w:noProof/>
              <w:kern w:val="2"/>
              <w:sz w:val="24"/>
              <w:szCs w:val="24"/>
              <w14:ligatures w14:val="standardContextual"/>
            </w:rPr>
          </w:pPr>
          <w:hyperlink w:anchor="_Toc200440562" w:history="1">
            <w:r w:rsidRPr="00292047">
              <w:rPr>
                <w:rStyle w:val="Hyperlink"/>
                <w:noProof/>
                <w:sz w:val="24"/>
                <w:szCs w:val="24"/>
              </w:rPr>
              <w:t xml:space="preserve">5.1 </w:t>
            </w:r>
            <w:r w:rsidRPr="00292047">
              <w:rPr>
                <w:rFonts w:eastAsiaTheme="minorEastAsia"/>
                <w:noProof/>
                <w:kern w:val="2"/>
                <w:sz w:val="24"/>
                <w:szCs w:val="24"/>
                <w14:ligatures w14:val="standardContextual"/>
              </w:rPr>
              <w:tab/>
            </w:r>
            <w:r w:rsidRPr="00292047">
              <w:rPr>
                <w:rStyle w:val="Hyperlink"/>
                <w:noProof/>
                <w:sz w:val="24"/>
                <w:szCs w:val="24"/>
              </w:rPr>
              <w:t>Safe Recruitment Practice</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_Toc200440562 \h </w:instrText>
            </w:r>
            <w:r w:rsidRPr="00292047">
              <w:rPr>
                <w:noProof/>
                <w:webHidden/>
                <w:sz w:val="24"/>
                <w:szCs w:val="24"/>
              </w:rPr>
            </w:r>
            <w:r w:rsidRPr="00292047">
              <w:rPr>
                <w:noProof/>
                <w:webHidden/>
                <w:sz w:val="24"/>
                <w:szCs w:val="24"/>
              </w:rPr>
              <w:fldChar w:fldCharType="separate"/>
            </w:r>
            <w:r w:rsidR="00B73AAB">
              <w:rPr>
                <w:noProof/>
                <w:webHidden/>
                <w:sz w:val="24"/>
                <w:szCs w:val="24"/>
              </w:rPr>
              <w:t>30</w:t>
            </w:r>
            <w:r w:rsidRPr="00292047">
              <w:rPr>
                <w:noProof/>
                <w:webHidden/>
                <w:sz w:val="24"/>
                <w:szCs w:val="24"/>
              </w:rPr>
              <w:fldChar w:fldCharType="end"/>
            </w:r>
          </w:hyperlink>
        </w:p>
        <w:p w14:paraId="42D61901" w14:textId="058A9ADB" w:rsidR="00292047" w:rsidRPr="00292047" w:rsidRDefault="00292047">
          <w:pPr>
            <w:pStyle w:val="TOC1"/>
            <w:tabs>
              <w:tab w:val="left" w:pos="720"/>
              <w:tab w:val="right" w:leader="dot" w:pos="10050"/>
            </w:tabs>
            <w:rPr>
              <w:rFonts w:eastAsiaTheme="minorEastAsia"/>
              <w:noProof/>
              <w:kern w:val="2"/>
              <w:sz w:val="24"/>
              <w:szCs w:val="24"/>
              <w14:ligatures w14:val="standardContextual"/>
            </w:rPr>
          </w:pPr>
          <w:hyperlink w:anchor="_Toc200440563" w:history="1">
            <w:r w:rsidRPr="00292047">
              <w:rPr>
                <w:rStyle w:val="Hyperlink"/>
                <w:noProof/>
                <w:sz w:val="24"/>
                <w:szCs w:val="24"/>
              </w:rPr>
              <w:t>6.0</w:t>
            </w:r>
            <w:r w:rsidRPr="00292047">
              <w:rPr>
                <w:rFonts w:eastAsiaTheme="minorEastAsia"/>
                <w:noProof/>
                <w:kern w:val="2"/>
                <w:sz w:val="24"/>
                <w:szCs w:val="24"/>
                <w14:ligatures w14:val="standardContextual"/>
              </w:rPr>
              <w:tab/>
            </w:r>
            <w:r w:rsidRPr="00292047">
              <w:rPr>
                <w:rStyle w:val="Hyperlink"/>
                <w:noProof/>
                <w:sz w:val="24"/>
                <w:szCs w:val="24"/>
              </w:rPr>
              <w:t>Awareness and training</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_Toc200440563 \h </w:instrText>
            </w:r>
            <w:r w:rsidRPr="00292047">
              <w:rPr>
                <w:noProof/>
                <w:webHidden/>
                <w:sz w:val="24"/>
                <w:szCs w:val="24"/>
              </w:rPr>
            </w:r>
            <w:r w:rsidRPr="00292047">
              <w:rPr>
                <w:noProof/>
                <w:webHidden/>
                <w:sz w:val="24"/>
                <w:szCs w:val="24"/>
              </w:rPr>
              <w:fldChar w:fldCharType="separate"/>
            </w:r>
            <w:r w:rsidR="00B73AAB">
              <w:rPr>
                <w:noProof/>
                <w:webHidden/>
                <w:sz w:val="24"/>
                <w:szCs w:val="24"/>
              </w:rPr>
              <w:t>31</w:t>
            </w:r>
            <w:r w:rsidRPr="00292047">
              <w:rPr>
                <w:noProof/>
                <w:webHidden/>
                <w:sz w:val="24"/>
                <w:szCs w:val="24"/>
              </w:rPr>
              <w:fldChar w:fldCharType="end"/>
            </w:r>
          </w:hyperlink>
        </w:p>
        <w:p w14:paraId="2A8A0FE2" w14:textId="1B316075" w:rsidR="00292047" w:rsidRPr="00292047" w:rsidRDefault="00292047">
          <w:pPr>
            <w:pStyle w:val="TOC1"/>
            <w:tabs>
              <w:tab w:val="left" w:pos="720"/>
              <w:tab w:val="right" w:leader="dot" w:pos="10050"/>
            </w:tabs>
            <w:rPr>
              <w:rFonts w:eastAsiaTheme="minorEastAsia"/>
              <w:noProof/>
              <w:kern w:val="2"/>
              <w:sz w:val="24"/>
              <w:szCs w:val="24"/>
              <w14:ligatures w14:val="standardContextual"/>
            </w:rPr>
          </w:pPr>
          <w:hyperlink w:anchor="_Toc200440564" w:history="1">
            <w:r w:rsidRPr="00292047">
              <w:rPr>
                <w:rStyle w:val="Hyperlink"/>
                <w:noProof/>
                <w:sz w:val="24"/>
                <w:szCs w:val="24"/>
              </w:rPr>
              <w:t xml:space="preserve">7.0 </w:t>
            </w:r>
            <w:r w:rsidRPr="00292047">
              <w:rPr>
                <w:rFonts w:eastAsiaTheme="minorEastAsia"/>
                <w:noProof/>
                <w:kern w:val="2"/>
                <w:sz w:val="24"/>
                <w:szCs w:val="24"/>
                <w14:ligatures w14:val="standardContextual"/>
              </w:rPr>
              <w:tab/>
            </w:r>
            <w:r w:rsidRPr="00292047">
              <w:rPr>
                <w:rStyle w:val="Hyperlink"/>
                <w:noProof/>
                <w:sz w:val="24"/>
                <w:szCs w:val="24"/>
              </w:rPr>
              <w:t>Complaints &amp; Disciplinary Procedures</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_Toc200440564 \h </w:instrText>
            </w:r>
            <w:r w:rsidRPr="00292047">
              <w:rPr>
                <w:noProof/>
                <w:webHidden/>
                <w:sz w:val="24"/>
                <w:szCs w:val="24"/>
              </w:rPr>
            </w:r>
            <w:r w:rsidRPr="00292047">
              <w:rPr>
                <w:noProof/>
                <w:webHidden/>
                <w:sz w:val="24"/>
                <w:szCs w:val="24"/>
              </w:rPr>
              <w:fldChar w:fldCharType="separate"/>
            </w:r>
            <w:r w:rsidR="00B73AAB">
              <w:rPr>
                <w:noProof/>
                <w:webHidden/>
                <w:sz w:val="24"/>
                <w:szCs w:val="24"/>
              </w:rPr>
              <w:t>31</w:t>
            </w:r>
            <w:r w:rsidRPr="00292047">
              <w:rPr>
                <w:noProof/>
                <w:webHidden/>
                <w:sz w:val="24"/>
                <w:szCs w:val="24"/>
              </w:rPr>
              <w:fldChar w:fldCharType="end"/>
            </w:r>
          </w:hyperlink>
        </w:p>
        <w:p w14:paraId="0D9026BF" w14:textId="23C20DAE" w:rsidR="00292047" w:rsidRPr="00292047" w:rsidRDefault="00292047">
          <w:pPr>
            <w:pStyle w:val="TOC1"/>
            <w:tabs>
              <w:tab w:val="left" w:pos="720"/>
              <w:tab w:val="right" w:leader="dot" w:pos="10050"/>
            </w:tabs>
            <w:rPr>
              <w:rFonts w:eastAsiaTheme="minorEastAsia"/>
              <w:noProof/>
              <w:kern w:val="2"/>
              <w:sz w:val="24"/>
              <w:szCs w:val="24"/>
              <w14:ligatures w14:val="standardContextual"/>
            </w:rPr>
          </w:pPr>
          <w:hyperlink w:anchor="_Toc200440565" w:history="1">
            <w:r w:rsidRPr="00292047">
              <w:rPr>
                <w:rStyle w:val="Hyperlink"/>
                <w:noProof/>
                <w:sz w:val="24"/>
                <w:szCs w:val="24"/>
              </w:rPr>
              <w:t xml:space="preserve">8.0 </w:t>
            </w:r>
            <w:r w:rsidRPr="00292047">
              <w:rPr>
                <w:rFonts w:eastAsiaTheme="minorEastAsia"/>
                <w:noProof/>
                <w:kern w:val="2"/>
                <w:sz w:val="24"/>
                <w:szCs w:val="24"/>
                <w14:ligatures w14:val="standardContextual"/>
              </w:rPr>
              <w:tab/>
            </w:r>
            <w:r w:rsidRPr="00292047">
              <w:rPr>
                <w:rStyle w:val="Hyperlink"/>
                <w:noProof/>
                <w:sz w:val="24"/>
                <w:szCs w:val="24"/>
              </w:rPr>
              <w:t>Relevant Policies</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_Toc200440565 \h </w:instrText>
            </w:r>
            <w:r w:rsidRPr="00292047">
              <w:rPr>
                <w:noProof/>
                <w:webHidden/>
                <w:sz w:val="24"/>
                <w:szCs w:val="24"/>
              </w:rPr>
            </w:r>
            <w:r w:rsidRPr="00292047">
              <w:rPr>
                <w:noProof/>
                <w:webHidden/>
                <w:sz w:val="24"/>
                <w:szCs w:val="24"/>
              </w:rPr>
              <w:fldChar w:fldCharType="separate"/>
            </w:r>
            <w:r w:rsidR="00B73AAB">
              <w:rPr>
                <w:noProof/>
                <w:webHidden/>
                <w:sz w:val="24"/>
                <w:szCs w:val="24"/>
              </w:rPr>
              <w:t>33</w:t>
            </w:r>
            <w:r w:rsidRPr="00292047">
              <w:rPr>
                <w:noProof/>
                <w:webHidden/>
                <w:sz w:val="24"/>
                <w:szCs w:val="24"/>
              </w:rPr>
              <w:fldChar w:fldCharType="end"/>
            </w:r>
          </w:hyperlink>
        </w:p>
        <w:p w14:paraId="6E2B3876" w14:textId="1B3A29E5" w:rsidR="00292047" w:rsidRPr="00292047" w:rsidRDefault="00292047">
          <w:pPr>
            <w:pStyle w:val="TOC1"/>
            <w:tabs>
              <w:tab w:val="right" w:leader="dot" w:pos="10050"/>
            </w:tabs>
            <w:rPr>
              <w:rFonts w:eastAsiaTheme="minorEastAsia"/>
              <w:noProof/>
              <w:kern w:val="2"/>
              <w:sz w:val="24"/>
              <w:szCs w:val="24"/>
              <w14:ligatures w14:val="standardContextual"/>
            </w:rPr>
          </w:pPr>
          <w:hyperlink w:anchor="_Toc200440566" w:history="1">
            <w:r w:rsidRPr="00292047">
              <w:rPr>
                <w:rStyle w:val="Hyperlink"/>
                <w:noProof/>
                <w:sz w:val="24"/>
                <w:szCs w:val="24"/>
              </w:rPr>
              <w:t>Appendix 1 - Symptoms of abuse and the promotion of good practice</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_Toc200440566 \h </w:instrText>
            </w:r>
            <w:r w:rsidRPr="00292047">
              <w:rPr>
                <w:noProof/>
                <w:webHidden/>
                <w:sz w:val="24"/>
                <w:szCs w:val="24"/>
              </w:rPr>
            </w:r>
            <w:r w:rsidRPr="00292047">
              <w:rPr>
                <w:noProof/>
                <w:webHidden/>
                <w:sz w:val="24"/>
                <w:szCs w:val="24"/>
              </w:rPr>
              <w:fldChar w:fldCharType="separate"/>
            </w:r>
            <w:r w:rsidR="00B73AAB">
              <w:rPr>
                <w:noProof/>
                <w:webHidden/>
                <w:sz w:val="24"/>
                <w:szCs w:val="24"/>
              </w:rPr>
              <w:t>34</w:t>
            </w:r>
            <w:r w:rsidRPr="00292047">
              <w:rPr>
                <w:noProof/>
                <w:webHidden/>
                <w:sz w:val="24"/>
                <w:szCs w:val="24"/>
              </w:rPr>
              <w:fldChar w:fldCharType="end"/>
            </w:r>
          </w:hyperlink>
        </w:p>
        <w:p w14:paraId="0B220739" w14:textId="02E460B3" w:rsidR="00292047" w:rsidRPr="00292047" w:rsidRDefault="00292047">
          <w:pPr>
            <w:pStyle w:val="TOC1"/>
            <w:tabs>
              <w:tab w:val="right" w:leader="dot" w:pos="10050"/>
            </w:tabs>
            <w:rPr>
              <w:rFonts w:eastAsiaTheme="minorEastAsia"/>
              <w:noProof/>
              <w:kern w:val="2"/>
              <w:sz w:val="24"/>
              <w:szCs w:val="24"/>
              <w14:ligatures w14:val="standardContextual"/>
            </w:rPr>
          </w:pPr>
          <w:hyperlink w:anchor="_Toc200440567" w:history="1">
            <w:r w:rsidRPr="00292047">
              <w:rPr>
                <w:rStyle w:val="Hyperlink"/>
                <w:noProof/>
                <w:sz w:val="24"/>
                <w:szCs w:val="24"/>
              </w:rPr>
              <w:t>Appendix 2 - Welfare planning for ParalympicsGB events and camps</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_Toc200440567 \h </w:instrText>
            </w:r>
            <w:r w:rsidRPr="00292047">
              <w:rPr>
                <w:noProof/>
                <w:webHidden/>
                <w:sz w:val="24"/>
                <w:szCs w:val="24"/>
              </w:rPr>
            </w:r>
            <w:r w:rsidRPr="00292047">
              <w:rPr>
                <w:noProof/>
                <w:webHidden/>
                <w:sz w:val="24"/>
                <w:szCs w:val="24"/>
              </w:rPr>
              <w:fldChar w:fldCharType="separate"/>
            </w:r>
            <w:r w:rsidR="00B73AAB">
              <w:rPr>
                <w:noProof/>
                <w:webHidden/>
                <w:sz w:val="24"/>
                <w:szCs w:val="24"/>
              </w:rPr>
              <w:t>42</w:t>
            </w:r>
            <w:r w:rsidRPr="00292047">
              <w:rPr>
                <w:noProof/>
                <w:webHidden/>
                <w:sz w:val="24"/>
                <w:szCs w:val="24"/>
              </w:rPr>
              <w:fldChar w:fldCharType="end"/>
            </w:r>
          </w:hyperlink>
        </w:p>
        <w:p w14:paraId="337BCF07" w14:textId="155FC6F7" w:rsidR="00292047" w:rsidRPr="00292047" w:rsidRDefault="00292047">
          <w:pPr>
            <w:pStyle w:val="TOC1"/>
            <w:tabs>
              <w:tab w:val="right" w:leader="dot" w:pos="10050"/>
            </w:tabs>
            <w:rPr>
              <w:rFonts w:eastAsiaTheme="minorEastAsia"/>
              <w:noProof/>
              <w:kern w:val="2"/>
              <w:sz w:val="24"/>
              <w:szCs w:val="24"/>
              <w14:ligatures w14:val="standardContextual"/>
            </w:rPr>
          </w:pPr>
          <w:hyperlink w:anchor="_Toc200440568" w:history="1">
            <w:r w:rsidRPr="00292047">
              <w:rPr>
                <w:rStyle w:val="Hyperlink"/>
                <w:noProof/>
                <w:sz w:val="24"/>
                <w:szCs w:val="24"/>
              </w:rPr>
              <w:t>Appendix 3 - Criminal records checks</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_Toc200440568 \h </w:instrText>
            </w:r>
            <w:r w:rsidRPr="00292047">
              <w:rPr>
                <w:noProof/>
                <w:webHidden/>
                <w:sz w:val="24"/>
                <w:szCs w:val="24"/>
              </w:rPr>
            </w:r>
            <w:r w:rsidRPr="00292047">
              <w:rPr>
                <w:noProof/>
                <w:webHidden/>
                <w:sz w:val="24"/>
                <w:szCs w:val="24"/>
              </w:rPr>
              <w:fldChar w:fldCharType="separate"/>
            </w:r>
            <w:r w:rsidR="00B73AAB">
              <w:rPr>
                <w:noProof/>
                <w:webHidden/>
                <w:sz w:val="24"/>
                <w:szCs w:val="24"/>
              </w:rPr>
              <w:t>46</w:t>
            </w:r>
            <w:r w:rsidRPr="00292047">
              <w:rPr>
                <w:noProof/>
                <w:webHidden/>
                <w:sz w:val="24"/>
                <w:szCs w:val="24"/>
              </w:rPr>
              <w:fldChar w:fldCharType="end"/>
            </w:r>
          </w:hyperlink>
        </w:p>
        <w:p w14:paraId="2FC217A9" w14:textId="24A1C145" w:rsidR="00292047" w:rsidRPr="00292047" w:rsidRDefault="00292047">
          <w:pPr>
            <w:pStyle w:val="TOC1"/>
            <w:tabs>
              <w:tab w:val="right" w:leader="dot" w:pos="10050"/>
            </w:tabs>
            <w:rPr>
              <w:rFonts w:eastAsiaTheme="minorEastAsia"/>
              <w:noProof/>
              <w:kern w:val="2"/>
              <w:sz w:val="24"/>
              <w:szCs w:val="24"/>
              <w14:ligatures w14:val="standardContextual"/>
            </w:rPr>
          </w:pPr>
          <w:hyperlink w:anchor="_Toc200440569" w:history="1">
            <w:r w:rsidRPr="00292047">
              <w:rPr>
                <w:rStyle w:val="Hyperlink"/>
                <w:noProof/>
                <w:sz w:val="24"/>
                <w:szCs w:val="24"/>
              </w:rPr>
              <w:t>Appendix 4 - ParalympicsGB policy and procedure for dealing with online concerns and abuse</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_Toc200440569 \h </w:instrText>
            </w:r>
            <w:r w:rsidRPr="00292047">
              <w:rPr>
                <w:noProof/>
                <w:webHidden/>
                <w:sz w:val="24"/>
                <w:szCs w:val="24"/>
              </w:rPr>
            </w:r>
            <w:r w:rsidRPr="00292047">
              <w:rPr>
                <w:noProof/>
                <w:webHidden/>
                <w:sz w:val="24"/>
                <w:szCs w:val="24"/>
              </w:rPr>
              <w:fldChar w:fldCharType="separate"/>
            </w:r>
            <w:r w:rsidR="00B73AAB">
              <w:rPr>
                <w:noProof/>
                <w:webHidden/>
                <w:sz w:val="24"/>
                <w:szCs w:val="24"/>
              </w:rPr>
              <w:t>48</w:t>
            </w:r>
            <w:r w:rsidRPr="00292047">
              <w:rPr>
                <w:noProof/>
                <w:webHidden/>
                <w:sz w:val="24"/>
                <w:szCs w:val="24"/>
              </w:rPr>
              <w:fldChar w:fldCharType="end"/>
            </w:r>
          </w:hyperlink>
        </w:p>
        <w:p w14:paraId="4412793F" w14:textId="379FC151" w:rsidR="00292047" w:rsidRPr="00292047" w:rsidRDefault="00292047">
          <w:pPr>
            <w:pStyle w:val="TOC1"/>
            <w:tabs>
              <w:tab w:val="right" w:leader="dot" w:pos="10050"/>
            </w:tabs>
            <w:rPr>
              <w:rFonts w:eastAsiaTheme="minorEastAsia"/>
              <w:noProof/>
              <w:kern w:val="2"/>
              <w:sz w:val="24"/>
              <w:szCs w:val="24"/>
              <w14:ligatures w14:val="standardContextual"/>
            </w:rPr>
          </w:pPr>
          <w:hyperlink w:anchor="_Toc200440570" w:history="1">
            <w:r w:rsidRPr="00292047">
              <w:rPr>
                <w:rStyle w:val="Hyperlink"/>
                <w:noProof/>
                <w:sz w:val="24"/>
                <w:szCs w:val="24"/>
              </w:rPr>
              <w:t>Appendix 5 - ParalympicsGB safeguarding procedure for concerns arising within a ParalympicsGB setting (e.g at Games-Time).</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_Toc200440570 \h </w:instrText>
            </w:r>
            <w:r w:rsidRPr="00292047">
              <w:rPr>
                <w:noProof/>
                <w:webHidden/>
                <w:sz w:val="24"/>
                <w:szCs w:val="24"/>
              </w:rPr>
            </w:r>
            <w:r w:rsidRPr="00292047">
              <w:rPr>
                <w:noProof/>
                <w:webHidden/>
                <w:sz w:val="24"/>
                <w:szCs w:val="24"/>
              </w:rPr>
              <w:fldChar w:fldCharType="separate"/>
            </w:r>
            <w:r w:rsidR="00B73AAB">
              <w:rPr>
                <w:noProof/>
                <w:webHidden/>
                <w:sz w:val="24"/>
                <w:szCs w:val="24"/>
              </w:rPr>
              <w:t>50</w:t>
            </w:r>
            <w:r w:rsidRPr="00292047">
              <w:rPr>
                <w:noProof/>
                <w:webHidden/>
                <w:sz w:val="24"/>
                <w:szCs w:val="24"/>
              </w:rPr>
              <w:fldChar w:fldCharType="end"/>
            </w:r>
          </w:hyperlink>
        </w:p>
        <w:p w14:paraId="13C25156" w14:textId="01D6F591" w:rsidR="00292047" w:rsidRPr="00292047" w:rsidRDefault="00292047">
          <w:pPr>
            <w:pStyle w:val="TOC1"/>
            <w:tabs>
              <w:tab w:val="right" w:leader="dot" w:pos="10050"/>
            </w:tabs>
            <w:rPr>
              <w:rFonts w:eastAsiaTheme="minorEastAsia"/>
              <w:noProof/>
              <w:kern w:val="2"/>
              <w:sz w:val="24"/>
              <w:szCs w:val="24"/>
              <w14:ligatures w14:val="standardContextual"/>
            </w:rPr>
          </w:pPr>
          <w:hyperlink w:anchor="_Toc200440571" w:history="1">
            <w:r w:rsidRPr="00292047">
              <w:rPr>
                <w:rStyle w:val="Hyperlink"/>
                <w:noProof/>
                <w:sz w:val="24"/>
                <w:szCs w:val="24"/>
              </w:rPr>
              <w:t>Appendix 6 - ParalympicsGB safeguarding procedure for concerns about the behaviour of a ParalympicsGB member of staff/volunteer, towards a child/young person.</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_Toc200440571 \h </w:instrText>
            </w:r>
            <w:r w:rsidRPr="00292047">
              <w:rPr>
                <w:noProof/>
                <w:webHidden/>
                <w:sz w:val="24"/>
                <w:szCs w:val="24"/>
              </w:rPr>
            </w:r>
            <w:r w:rsidRPr="00292047">
              <w:rPr>
                <w:noProof/>
                <w:webHidden/>
                <w:sz w:val="24"/>
                <w:szCs w:val="24"/>
              </w:rPr>
              <w:fldChar w:fldCharType="separate"/>
            </w:r>
            <w:r w:rsidR="00B73AAB">
              <w:rPr>
                <w:noProof/>
                <w:webHidden/>
                <w:sz w:val="24"/>
                <w:szCs w:val="24"/>
              </w:rPr>
              <w:t>51</w:t>
            </w:r>
            <w:r w:rsidRPr="00292047">
              <w:rPr>
                <w:noProof/>
                <w:webHidden/>
                <w:sz w:val="24"/>
                <w:szCs w:val="24"/>
              </w:rPr>
              <w:fldChar w:fldCharType="end"/>
            </w:r>
          </w:hyperlink>
        </w:p>
        <w:p w14:paraId="20B715DA" w14:textId="6169FCF7" w:rsidR="00292047" w:rsidRPr="00292047" w:rsidRDefault="00292047">
          <w:pPr>
            <w:pStyle w:val="TOC1"/>
            <w:tabs>
              <w:tab w:val="right" w:leader="dot" w:pos="10050"/>
            </w:tabs>
            <w:rPr>
              <w:rFonts w:eastAsiaTheme="minorEastAsia"/>
              <w:noProof/>
              <w:kern w:val="2"/>
              <w:sz w:val="24"/>
              <w:szCs w:val="24"/>
              <w14:ligatures w14:val="standardContextual"/>
            </w:rPr>
          </w:pPr>
          <w:hyperlink w:anchor="_Toc200440572" w:history="1">
            <w:r w:rsidRPr="00292047">
              <w:rPr>
                <w:rStyle w:val="Hyperlink"/>
                <w:noProof/>
                <w:sz w:val="24"/>
                <w:szCs w:val="24"/>
              </w:rPr>
              <w:t>Appendix 7 - ParalympicsGB safeguarding procedure for concerns about the behaviour of a staff member/ volunteer from an NGB or another organisation, towards a child/young person.</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_Toc200440572 \h </w:instrText>
            </w:r>
            <w:r w:rsidRPr="00292047">
              <w:rPr>
                <w:noProof/>
                <w:webHidden/>
                <w:sz w:val="24"/>
                <w:szCs w:val="24"/>
              </w:rPr>
            </w:r>
            <w:r w:rsidRPr="00292047">
              <w:rPr>
                <w:noProof/>
                <w:webHidden/>
                <w:sz w:val="24"/>
                <w:szCs w:val="24"/>
              </w:rPr>
              <w:fldChar w:fldCharType="separate"/>
            </w:r>
            <w:r w:rsidR="00B73AAB">
              <w:rPr>
                <w:noProof/>
                <w:webHidden/>
                <w:sz w:val="24"/>
                <w:szCs w:val="24"/>
              </w:rPr>
              <w:t>52</w:t>
            </w:r>
            <w:r w:rsidRPr="00292047">
              <w:rPr>
                <w:noProof/>
                <w:webHidden/>
                <w:sz w:val="24"/>
                <w:szCs w:val="24"/>
              </w:rPr>
              <w:fldChar w:fldCharType="end"/>
            </w:r>
          </w:hyperlink>
        </w:p>
        <w:p w14:paraId="2ACE1C38" w14:textId="000FDABD" w:rsidR="00292047" w:rsidRPr="00292047" w:rsidRDefault="00292047">
          <w:pPr>
            <w:pStyle w:val="TOC1"/>
            <w:tabs>
              <w:tab w:val="right" w:leader="dot" w:pos="10050"/>
            </w:tabs>
            <w:rPr>
              <w:rFonts w:eastAsiaTheme="minorEastAsia"/>
              <w:noProof/>
              <w:kern w:val="2"/>
              <w:sz w:val="24"/>
              <w:szCs w:val="24"/>
              <w14:ligatures w14:val="standardContextual"/>
            </w:rPr>
          </w:pPr>
          <w:hyperlink w:anchor="_Toc200440573" w:history="1">
            <w:r w:rsidRPr="00292047">
              <w:rPr>
                <w:rStyle w:val="Hyperlink"/>
                <w:noProof/>
                <w:sz w:val="24"/>
                <w:szCs w:val="24"/>
              </w:rPr>
              <w:t>Appendix 8 - ParalympicsGB safeguarding procedure for concerns arising from outside of sport.</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_Toc200440573 \h </w:instrText>
            </w:r>
            <w:r w:rsidRPr="00292047">
              <w:rPr>
                <w:noProof/>
                <w:webHidden/>
                <w:sz w:val="24"/>
                <w:szCs w:val="24"/>
              </w:rPr>
            </w:r>
            <w:r w:rsidRPr="00292047">
              <w:rPr>
                <w:noProof/>
                <w:webHidden/>
                <w:sz w:val="24"/>
                <w:szCs w:val="24"/>
              </w:rPr>
              <w:fldChar w:fldCharType="separate"/>
            </w:r>
            <w:r w:rsidR="00B73AAB">
              <w:rPr>
                <w:noProof/>
                <w:webHidden/>
                <w:sz w:val="24"/>
                <w:szCs w:val="24"/>
              </w:rPr>
              <w:t>53</w:t>
            </w:r>
            <w:r w:rsidRPr="00292047">
              <w:rPr>
                <w:noProof/>
                <w:webHidden/>
                <w:sz w:val="24"/>
                <w:szCs w:val="24"/>
              </w:rPr>
              <w:fldChar w:fldCharType="end"/>
            </w:r>
          </w:hyperlink>
        </w:p>
        <w:p w14:paraId="401D69E2" w14:textId="19FD39CD" w:rsidR="00292047" w:rsidRPr="00292047" w:rsidRDefault="00292047">
          <w:pPr>
            <w:pStyle w:val="TOC1"/>
            <w:tabs>
              <w:tab w:val="right" w:leader="dot" w:pos="10050"/>
            </w:tabs>
            <w:rPr>
              <w:rFonts w:eastAsiaTheme="minorEastAsia"/>
              <w:noProof/>
              <w:kern w:val="2"/>
              <w:sz w:val="24"/>
              <w:szCs w:val="24"/>
              <w14:ligatures w14:val="standardContextual"/>
            </w:rPr>
          </w:pPr>
          <w:hyperlink w:anchor="_Toc200440574" w:history="1">
            <w:r w:rsidRPr="00292047">
              <w:rPr>
                <w:rStyle w:val="Hyperlink"/>
                <w:noProof/>
                <w:sz w:val="24"/>
                <w:szCs w:val="24"/>
              </w:rPr>
              <w:t>Appendix 9 - Safeguarding and Welfare Incident Report</w:t>
            </w:r>
            <w:r w:rsidRPr="00292047">
              <w:rPr>
                <w:noProof/>
                <w:webHidden/>
                <w:sz w:val="24"/>
                <w:szCs w:val="24"/>
              </w:rPr>
              <w:tab/>
            </w:r>
            <w:r w:rsidRPr="00292047">
              <w:rPr>
                <w:noProof/>
                <w:webHidden/>
                <w:sz w:val="24"/>
                <w:szCs w:val="24"/>
              </w:rPr>
              <w:fldChar w:fldCharType="begin"/>
            </w:r>
            <w:r w:rsidRPr="00292047">
              <w:rPr>
                <w:noProof/>
                <w:webHidden/>
                <w:sz w:val="24"/>
                <w:szCs w:val="24"/>
              </w:rPr>
              <w:instrText xml:space="preserve"> PAGEREF _Toc200440574 \h </w:instrText>
            </w:r>
            <w:r w:rsidRPr="00292047">
              <w:rPr>
                <w:noProof/>
                <w:webHidden/>
                <w:sz w:val="24"/>
                <w:szCs w:val="24"/>
              </w:rPr>
            </w:r>
            <w:r w:rsidRPr="00292047">
              <w:rPr>
                <w:noProof/>
                <w:webHidden/>
                <w:sz w:val="24"/>
                <w:szCs w:val="24"/>
              </w:rPr>
              <w:fldChar w:fldCharType="separate"/>
            </w:r>
            <w:r w:rsidR="00B73AAB">
              <w:rPr>
                <w:noProof/>
                <w:webHidden/>
                <w:sz w:val="24"/>
                <w:szCs w:val="24"/>
              </w:rPr>
              <w:t>54</w:t>
            </w:r>
            <w:r w:rsidRPr="00292047">
              <w:rPr>
                <w:noProof/>
                <w:webHidden/>
                <w:sz w:val="24"/>
                <w:szCs w:val="24"/>
              </w:rPr>
              <w:fldChar w:fldCharType="end"/>
            </w:r>
          </w:hyperlink>
        </w:p>
        <w:p w14:paraId="4DC2B001" w14:textId="4373DF43" w:rsidR="0080190D" w:rsidRDefault="0080190D" w:rsidP="0080190D">
          <w:pPr>
            <w:spacing w:after="200"/>
            <w:rPr>
              <w:b/>
              <w:bCs/>
              <w:noProof/>
            </w:rPr>
          </w:pPr>
          <w:r w:rsidRPr="00292047">
            <w:rPr>
              <w:rFonts w:ascii="Arial" w:hAnsi="Arial" w:cs="Arial"/>
              <w:noProof/>
            </w:rPr>
            <w:fldChar w:fldCharType="end"/>
          </w:r>
        </w:p>
      </w:sdtContent>
    </w:sdt>
    <w:p w14:paraId="329BC579" w14:textId="77777777" w:rsidR="00592B99" w:rsidRDefault="00592B99" w:rsidP="00592B99"/>
    <w:p w14:paraId="0E6D34BC" w14:textId="77777777" w:rsidR="00C31C76" w:rsidRDefault="00C31C76" w:rsidP="00592B99"/>
    <w:p w14:paraId="47A16739" w14:textId="77777777" w:rsidR="00C31C76" w:rsidRDefault="00C31C76" w:rsidP="00592B99"/>
    <w:p w14:paraId="5C1511B8" w14:textId="77777777" w:rsidR="00C31C76" w:rsidRDefault="00C31C76" w:rsidP="00592B99"/>
    <w:p w14:paraId="2D0B4AD4" w14:textId="77777777" w:rsidR="00C31C76" w:rsidRDefault="00C31C76" w:rsidP="00592B99"/>
    <w:p w14:paraId="09A49B87" w14:textId="77777777" w:rsidR="00C31C76" w:rsidRDefault="00C31C76" w:rsidP="00592B99"/>
    <w:p w14:paraId="0251C142" w14:textId="77777777" w:rsidR="00C31C76" w:rsidRDefault="00C31C76" w:rsidP="00592B99"/>
    <w:p w14:paraId="00C8D6AC" w14:textId="77777777" w:rsidR="00C31C76" w:rsidRDefault="00C31C76" w:rsidP="00592B99"/>
    <w:p w14:paraId="0AE304DC" w14:textId="77777777" w:rsidR="00C31C76" w:rsidRDefault="00C31C76" w:rsidP="00592B99"/>
    <w:p w14:paraId="0C5F6DA8" w14:textId="77777777" w:rsidR="00C31C76" w:rsidRDefault="00C31C76" w:rsidP="00592B99"/>
    <w:p w14:paraId="2F3D4DC2" w14:textId="77777777" w:rsidR="00C31C76" w:rsidRDefault="00C31C76" w:rsidP="00592B99"/>
    <w:p w14:paraId="0C5DBE06" w14:textId="77777777" w:rsidR="00C31C76" w:rsidRDefault="00C31C76" w:rsidP="00592B99"/>
    <w:p w14:paraId="133951CA" w14:textId="77777777" w:rsidR="00C31C76" w:rsidRDefault="00C31C76" w:rsidP="00592B99"/>
    <w:p w14:paraId="78C3E6BC" w14:textId="77777777" w:rsidR="001D2840" w:rsidRDefault="001D2840" w:rsidP="00592B99"/>
    <w:p w14:paraId="6080AE2C" w14:textId="77777777" w:rsidR="00C31C76" w:rsidRDefault="00C31C76" w:rsidP="00592B99"/>
    <w:p w14:paraId="0751EC68" w14:textId="77777777" w:rsidR="00C31C76" w:rsidRDefault="00C31C76" w:rsidP="00592B99"/>
    <w:p w14:paraId="03DADCE3" w14:textId="77777777" w:rsidR="00853860" w:rsidRPr="00F916DE" w:rsidRDefault="00853860" w:rsidP="00C31C76">
      <w:pPr>
        <w:pStyle w:val="Heading1"/>
        <w:ind w:left="0" w:firstLine="0"/>
        <w:rPr>
          <w:rStyle w:val="A3"/>
          <w:rFonts w:ascii="Arial" w:hAnsi="Arial" w:cs="Arial"/>
          <w:b/>
          <w:bCs w:val="0"/>
          <w:color w:val="auto"/>
          <w:sz w:val="24"/>
        </w:rPr>
      </w:pPr>
      <w:bookmarkStart w:id="1" w:name="_Toc200440529"/>
      <w:r w:rsidRPr="00F916DE">
        <w:rPr>
          <w:rStyle w:val="A3"/>
          <w:rFonts w:ascii="Arial" w:hAnsi="Arial" w:cs="Arial"/>
          <w:b/>
          <w:bCs w:val="0"/>
          <w:color w:val="auto"/>
          <w:sz w:val="24"/>
        </w:rPr>
        <w:t>GLOSSARY</w:t>
      </w:r>
      <w:bookmarkEnd w:id="1"/>
    </w:p>
    <w:p w14:paraId="7E589254" w14:textId="77777777" w:rsidR="00853860" w:rsidRPr="0024784E" w:rsidRDefault="00853860" w:rsidP="00853860">
      <w:pPr>
        <w:pStyle w:val="Default"/>
      </w:pPr>
    </w:p>
    <w:p w14:paraId="26F2A49E" w14:textId="77777777" w:rsidR="00853860" w:rsidRPr="00C31C76" w:rsidRDefault="00853860" w:rsidP="00853860">
      <w:pPr>
        <w:pStyle w:val="Default"/>
        <w:spacing w:after="200"/>
        <w:rPr>
          <w:rFonts w:ascii="Arial" w:hAnsi="Arial" w:cs="Arial"/>
          <w:b/>
        </w:rPr>
      </w:pPr>
      <w:r w:rsidRPr="00C31C76">
        <w:rPr>
          <w:rFonts w:ascii="Arial" w:hAnsi="Arial" w:cs="Arial"/>
          <w:b/>
        </w:rPr>
        <w:t>Term</w:t>
      </w:r>
      <w:r w:rsidRPr="00C31C76">
        <w:rPr>
          <w:rFonts w:ascii="Arial" w:hAnsi="Arial" w:cs="Arial"/>
          <w:b/>
        </w:rPr>
        <w:tab/>
      </w:r>
      <w:r w:rsidRPr="00C31C76">
        <w:rPr>
          <w:rFonts w:ascii="Arial" w:hAnsi="Arial" w:cs="Arial"/>
          <w:b/>
        </w:rPr>
        <w:tab/>
      </w:r>
      <w:r w:rsidRPr="00C31C76">
        <w:rPr>
          <w:rFonts w:ascii="Arial" w:hAnsi="Arial" w:cs="Arial"/>
          <w:b/>
        </w:rPr>
        <w:tab/>
      </w:r>
      <w:r w:rsidRPr="00C31C76">
        <w:rPr>
          <w:rFonts w:ascii="Arial" w:hAnsi="Arial" w:cs="Arial"/>
          <w:b/>
        </w:rPr>
        <w:tab/>
      </w:r>
      <w:r w:rsidRPr="00C31C76">
        <w:rPr>
          <w:rFonts w:ascii="Arial" w:hAnsi="Arial" w:cs="Arial"/>
          <w:b/>
        </w:rPr>
        <w:tab/>
      </w:r>
      <w:r w:rsidRPr="00C31C76">
        <w:rPr>
          <w:rFonts w:ascii="Arial" w:hAnsi="Arial" w:cs="Arial"/>
          <w:b/>
        </w:rPr>
        <w:tab/>
      </w:r>
      <w:r w:rsidRPr="00C31C76">
        <w:rPr>
          <w:rFonts w:ascii="Arial" w:hAnsi="Arial" w:cs="Arial"/>
          <w:b/>
        </w:rPr>
        <w:tab/>
        <w:t>Definition/explanation</w:t>
      </w:r>
    </w:p>
    <w:p w14:paraId="45A1FDDE" w14:textId="5B562DC8" w:rsidR="00853860" w:rsidRPr="00F916DE" w:rsidRDefault="00853860" w:rsidP="00853860">
      <w:pPr>
        <w:pStyle w:val="Pa1"/>
        <w:spacing w:after="200" w:line="276" w:lineRule="auto"/>
        <w:rPr>
          <w:rFonts w:ascii="Arial" w:hAnsi="Arial" w:cs="Arial"/>
          <w:bCs/>
        </w:rPr>
      </w:pPr>
      <w:r w:rsidRPr="00C31C76">
        <w:rPr>
          <w:rStyle w:val="A3"/>
          <w:rFonts w:ascii="Arial" w:hAnsi="Arial" w:cs="Arial"/>
          <w:color w:val="auto"/>
          <w:sz w:val="24"/>
        </w:rPr>
        <w:t>Abuse</w:t>
      </w:r>
      <w:r w:rsidRPr="00C31C76">
        <w:rPr>
          <w:rStyle w:val="A3"/>
          <w:rFonts w:ascii="Arial" w:hAnsi="Arial" w:cs="Arial"/>
          <w:color w:val="auto"/>
          <w:sz w:val="24"/>
        </w:rPr>
        <w:tab/>
      </w:r>
      <w:r w:rsidRPr="00C31C76">
        <w:rPr>
          <w:rStyle w:val="A3"/>
          <w:rFonts w:ascii="Arial" w:hAnsi="Arial" w:cs="Arial"/>
          <w:color w:val="auto"/>
          <w:sz w:val="24"/>
        </w:rPr>
        <w:tab/>
      </w:r>
      <w:r w:rsidRPr="00F916DE">
        <w:rPr>
          <w:rStyle w:val="A3"/>
          <w:rFonts w:ascii="Arial" w:hAnsi="Arial" w:cs="Arial"/>
          <w:b w:val="0"/>
          <w:bCs/>
          <w:color w:val="auto"/>
          <w:sz w:val="24"/>
        </w:rPr>
        <w:tab/>
      </w:r>
      <w:r w:rsidRPr="00F916DE">
        <w:rPr>
          <w:rStyle w:val="A3"/>
          <w:rFonts w:ascii="Arial" w:hAnsi="Arial" w:cs="Arial"/>
          <w:b w:val="0"/>
          <w:bCs/>
          <w:color w:val="auto"/>
          <w:sz w:val="24"/>
        </w:rPr>
        <w:tab/>
      </w:r>
      <w:r w:rsidRPr="00F916DE">
        <w:rPr>
          <w:rStyle w:val="A3"/>
          <w:rFonts w:ascii="Arial" w:hAnsi="Arial" w:cs="Arial"/>
          <w:b w:val="0"/>
          <w:bCs/>
          <w:color w:val="auto"/>
          <w:sz w:val="24"/>
        </w:rPr>
        <w:tab/>
      </w:r>
      <w:r w:rsidR="00C31C76">
        <w:rPr>
          <w:rStyle w:val="A3"/>
          <w:rFonts w:ascii="Arial" w:hAnsi="Arial" w:cs="Arial"/>
          <w:b w:val="0"/>
          <w:bCs/>
          <w:color w:val="auto"/>
          <w:sz w:val="24"/>
        </w:rPr>
        <w:tab/>
      </w:r>
      <w:r w:rsidRPr="00F916DE">
        <w:rPr>
          <w:rStyle w:val="A3"/>
          <w:rFonts w:ascii="Arial" w:hAnsi="Arial" w:cs="Arial"/>
          <w:b w:val="0"/>
          <w:bCs/>
          <w:color w:val="auto"/>
          <w:sz w:val="24"/>
        </w:rPr>
        <w:t>See Appendix 1.</w:t>
      </w:r>
      <w:r w:rsidRPr="00F916DE">
        <w:rPr>
          <w:rStyle w:val="A3"/>
          <w:rFonts w:ascii="Arial" w:hAnsi="Arial" w:cs="Arial"/>
          <w:b w:val="0"/>
          <w:bCs/>
          <w:color w:val="auto"/>
          <w:sz w:val="24"/>
        </w:rPr>
        <w:tab/>
      </w:r>
    </w:p>
    <w:p w14:paraId="7294F786" w14:textId="77777777" w:rsidR="00853860" w:rsidRPr="00F916DE" w:rsidRDefault="00853860" w:rsidP="00853860">
      <w:pPr>
        <w:pStyle w:val="Default"/>
        <w:spacing w:after="200" w:line="276" w:lineRule="auto"/>
        <w:ind w:left="5040" w:hanging="5040"/>
        <w:rPr>
          <w:rFonts w:ascii="Arial" w:hAnsi="Arial" w:cs="Arial"/>
          <w:bCs/>
          <w:color w:val="auto"/>
        </w:rPr>
      </w:pPr>
      <w:r w:rsidRPr="00C31C76">
        <w:rPr>
          <w:rStyle w:val="A3"/>
          <w:rFonts w:ascii="Arial" w:hAnsi="Arial" w:cs="Arial"/>
          <w:color w:val="auto"/>
          <w:sz w:val="24"/>
        </w:rPr>
        <w:t>Child(ren)</w:t>
      </w:r>
      <w:r w:rsidRPr="00F916DE">
        <w:rPr>
          <w:rStyle w:val="A3"/>
          <w:rFonts w:ascii="Arial" w:hAnsi="Arial" w:cs="Arial"/>
          <w:b w:val="0"/>
          <w:bCs/>
          <w:color w:val="auto"/>
          <w:sz w:val="24"/>
        </w:rPr>
        <w:tab/>
        <w:t>Anyone under the age of 18.</w:t>
      </w:r>
    </w:p>
    <w:p w14:paraId="57E8D3A1" w14:textId="2BE51009" w:rsidR="00853860" w:rsidRPr="00F916DE" w:rsidRDefault="00853860" w:rsidP="00853860">
      <w:pPr>
        <w:pStyle w:val="Pa1"/>
        <w:spacing w:after="200" w:line="276" w:lineRule="auto"/>
        <w:ind w:left="5040" w:hanging="5040"/>
        <w:rPr>
          <w:rFonts w:ascii="Arial" w:hAnsi="Arial" w:cs="Arial"/>
          <w:bCs/>
        </w:rPr>
      </w:pPr>
      <w:r w:rsidRPr="00C31C76">
        <w:rPr>
          <w:rStyle w:val="A3"/>
          <w:rFonts w:ascii="Arial" w:hAnsi="Arial" w:cs="Arial"/>
          <w:color w:val="auto"/>
          <w:sz w:val="24"/>
        </w:rPr>
        <w:t>Child Protection in Sport Unit (CPSU)</w:t>
      </w:r>
      <w:r w:rsidRPr="00F916DE">
        <w:rPr>
          <w:rStyle w:val="A3"/>
          <w:rFonts w:ascii="Arial" w:hAnsi="Arial" w:cs="Arial"/>
          <w:b w:val="0"/>
          <w:bCs/>
          <w:color w:val="auto"/>
          <w:sz w:val="24"/>
        </w:rPr>
        <w:tab/>
        <w:t>The CPSU team is sited within the National Society for the Prevention of Cruelty to Children (NSPCC)</w:t>
      </w:r>
      <w:r w:rsidR="001B5FD1">
        <w:rPr>
          <w:rStyle w:val="A3"/>
          <w:rFonts w:ascii="Arial" w:hAnsi="Arial" w:cs="Arial"/>
          <w:b w:val="0"/>
          <w:bCs/>
          <w:color w:val="auto"/>
          <w:sz w:val="24"/>
        </w:rPr>
        <w:t>.</w:t>
      </w:r>
      <w:r w:rsidRPr="00F916DE">
        <w:rPr>
          <w:rStyle w:val="A3"/>
          <w:rFonts w:ascii="Arial" w:hAnsi="Arial" w:cs="Arial"/>
          <w:b w:val="0"/>
          <w:bCs/>
          <w:color w:val="auto"/>
          <w:sz w:val="24"/>
        </w:rPr>
        <w:t xml:space="preserve"> </w:t>
      </w:r>
    </w:p>
    <w:p w14:paraId="1A0B9C62" w14:textId="0DA4F673" w:rsidR="00853860" w:rsidRPr="00F916DE" w:rsidRDefault="00853860" w:rsidP="00853860">
      <w:pPr>
        <w:pStyle w:val="Pa1"/>
        <w:spacing w:after="200" w:line="276" w:lineRule="auto"/>
        <w:ind w:left="5041" w:hanging="5041"/>
        <w:rPr>
          <w:rFonts w:ascii="Arial" w:hAnsi="Arial" w:cs="Arial"/>
          <w:bCs/>
        </w:rPr>
      </w:pPr>
      <w:r w:rsidRPr="00C31C76">
        <w:rPr>
          <w:rStyle w:val="A3"/>
          <w:rFonts w:ascii="Arial" w:hAnsi="Arial" w:cs="Arial"/>
          <w:color w:val="auto"/>
          <w:sz w:val="24"/>
        </w:rPr>
        <w:t>Children’s Social Care Services</w:t>
      </w:r>
      <w:r w:rsidRPr="00F916DE">
        <w:rPr>
          <w:rStyle w:val="A3"/>
          <w:rFonts w:ascii="Arial" w:hAnsi="Arial" w:cs="Arial"/>
          <w:b w:val="0"/>
          <w:bCs/>
          <w:color w:val="auto"/>
          <w:sz w:val="24"/>
        </w:rPr>
        <w:tab/>
        <w:t>The Local Authority statutory agency with responsibility for safeguarding and protecting children and families, formerly known as Social Services. (the name may vary around the country)</w:t>
      </w:r>
      <w:r w:rsidR="001B5FD1">
        <w:rPr>
          <w:rStyle w:val="A3"/>
          <w:rFonts w:ascii="Arial" w:hAnsi="Arial" w:cs="Arial"/>
          <w:b w:val="0"/>
          <w:bCs/>
          <w:color w:val="auto"/>
          <w:sz w:val="24"/>
        </w:rPr>
        <w:t>.</w:t>
      </w:r>
    </w:p>
    <w:p w14:paraId="4A7B2DB9" w14:textId="0C8F50B4" w:rsidR="00853860" w:rsidRPr="00F916DE" w:rsidRDefault="00853860" w:rsidP="00853860">
      <w:pPr>
        <w:pStyle w:val="Default"/>
        <w:spacing w:after="200" w:line="276" w:lineRule="auto"/>
        <w:ind w:left="5040" w:hanging="5040"/>
        <w:rPr>
          <w:rFonts w:ascii="Arial" w:hAnsi="Arial" w:cs="Arial"/>
          <w:bCs/>
          <w:color w:val="auto"/>
        </w:rPr>
      </w:pPr>
      <w:r w:rsidRPr="00C31C76">
        <w:rPr>
          <w:rStyle w:val="A3"/>
          <w:rFonts w:ascii="Arial" w:hAnsi="Arial" w:cs="Arial"/>
          <w:color w:val="auto"/>
          <w:sz w:val="24"/>
        </w:rPr>
        <w:t>Criminal records checks</w:t>
      </w:r>
      <w:r w:rsidRPr="00F916DE">
        <w:rPr>
          <w:rStyle w:val="A3"/>
          <w:rFonts w:ascii="Arial" w:hAnsi="Arial" w:cs="Arial"/>
          <w:b w:val="0"/>
          <w:bCs/>
          <w:color w:val="auto"/>
          <w:sz w:val="24"/>
        </w:rPr>
        <w:t xml:space="preserve"> </w:t>
      </w:r>
      <w:r w:rsidRPr="00F916DE">
        <w:rPr>
          <w:rStyle w:val="A3"/>
          <w:rFonts w:ascii="Arial" w:hAnsi="Arial" w:cs="Arial"/>
          <w:b w:val="0"/>
          <w:bCs/>
          <w:color w:val="auto"/>
          <w:sz w:val="24"/>
        </w:rPr>
        <w:tab/>
        <w:t xml:space="preserve">A service carried by a government agency that checks the criminal record history of a potential employee or volunteer who will be working in a Regulated Activity that includes close or regular contact with children or adults at risk, on behalf of organisations and recruiters throughout the United Kingdom. In </w:t>
      </w:r>
      <w:r w:rsidRPr="00F916DE">
        <w:rPr>
          <w:rFonts w:ascii="Arial" w:eastAsiaTheme="minorEastAsia" w:hAnsi="Arial" w:cs="Arial"/>
          <w:bCs/>
          <w:lang w:val="en-US" w:eastAsia="ja-JP"/>
        </w:rPr>
        <w:t>England and Wales this agency is the Disclosure and Barring Service in Scotland it</w:t>
      </w:r>
      <w:r w:rsidRPr="00F916DE">
        <w:rPr>
          <w:rStyle w:val="A3"/>
          <w:rFonts w:ascii="Arial" w:hAnsi="Arial" w:cs="Arial"/>
          <w:b w:val="0"/>
          <w:bCs/>
          <w:color w:val="auto"/>
          <w:sz w:val="24"/>
        </w:rPr>
        <w:t xml:space="preserve"> is called Disclosure Scotland, and in Northern Ireland checks are made through </w:t>
      </w:r>
      <w:proofErr w:type="spellStart"/>
      <w:r w:rsidRPr="00F916DE">
        <w:rPr>
          <w:rStyle w:val="A3"/>
          <w:rFonts w:ascii="Arial" w:hAnsi="Arial" w:cs="Arial"/>
          <w:b w:val="0"/>
          <w:bCs/>
          <w:color w:val="auto"/>
          <w:sz w:val="24"/>
        </w:rPr>
        <w:t>AccessNI</w:t>
      </w:r>
      <w:proofErr w:type="spellEnd"/>
      <w:r w:rsidR="001B5FD1">
        <w:rPr>
          <w:rStyle w:val="A3"/>
          <w:rFonts w:ascii="Arial" w:hAnsi="Arial" w:cs="Arial"/>
          <w:b w:val="0"/>
          <w:bCs/>
          <w:color w:val="auto"/>
          <w:sz w:val="24"/>
        </w:rPr>
        <w:t>.</w:t>
      </w:r>
    </w:p>
    <w:p w14:paraId="7295EF0A" w14:textId="77777777" w:rsidR="00853860" w:rsidRPr="00F916DE" w:rsidRDefault="00853860" w:rsidP="00853860">
      <w:pPr>
        <w:pStyle w:val="Pa1"/>
        <w:spacing w:after="200" w:line="276" w:lineRule="auto"/>
        <w:ind w:left="5040" w:hanging="5040"/>
        <w:rPr>
          <w:rStyle w:val="A3"/>
          <w:rFonts w:ascii="Arial" w:hAnsi="Arial" w:cs="Arial"/>
          <w:b w:val="0"/>
          <w:bCs/>
          <w:color w:val="auto"/>
          <w:sz w:val="24"/>
        </w:rPr>
      </w:pPr>
      <w:r w:rsidRPr="00F82D7E">
        <w:rPr>
          <w:rStyle w:val="A3"/>
          <w:rFonts w:ascii="Arial" w:hAnsi="Arial" w:cs="Arial"/>
          <w:color w:val="auto"/>
          <w:sz w:val="24"/>
        </w:rPr>
        <w:t>Disclosure</w:t>
      </w:r>
      <w:r w:rsidRPr="00F916DE">
        <w:rPr>
          <w:rStyle w:val="A3"/>
          <w:rFonts w:ascii="Arial" w:hAnsi="Arial" w:cs="Arial"/>
          <w:b w:val="0"/>
          <w:bCs/>
          <w:color w:val="auto"/>
          <w:sz w:val="24"/>
        </w:rPr>
        <w:tab/>
        <w:t>The information contained on a certificate, or otherwise, issued by one of the Criminal Records Checking agencies (see above). The word is sometimes used when a child has said something concerning or made an allegation or shown concerning behaviours.</w:t>
      </w:r>
    </w:p>
    <w:p w14:paraId="7D0054DB" w14:textId="77777777" w:rsidR="00853860" w:rsidRPr="00F916DE" w:rsidRDefault="00853860" w:rsidP="00853860">
      <w:pPr>
        <w:pStyle w:val="Default"/>
        <w:spacing w:after="200" w:line="276" w:lineRule="auto"/>
        <w:ind w:left="5040" w:hanging="5040"/>
        <w:rPr>
          <w:rFonts w:ascii="Arial" w:hAnsi="Arial" w:cs="Arial"/>
          <w:bCs/>
          <w:color w:val="auto"/>
        </w:rPr>
      </w:pPr>
      <w:r w:rsidRPr="00F82D7E">
        <w:rPr>
          <w:rStyle w:val="A3"/>
          <w:rFonts w:ascii="Arial" w:hAnsi="Arial" w:cs="Arial"/>
          <w:color w:val="auto"/>
          <w:sz w:val="24"/>
        </w:rPr>
        <w:t>Duty of Care</w:t>
      </w:r>
      <w:r w:rsidRPr="00F916DE">
        <w:rPr>
          <w:rStyle w:val="A3"/>
          <w:rFonts w:ascii="Arial" w:hAnsi="Arial" w:cs="Arial"/>
          <w:b w:val="0"/>
          <w:bCs/>
          <w:color w:val="auto"/>
          <w:sz w:val="24"/>
        </w:rPr>
        <w:tab/>
        <w:t>The duty that rests upon an individual or organisation to ensure that all reasonable steps are taken to ensure the safety of any person involved in an activity for which that individual or organisation is responsible.</w:t>
      </w:r>
    </w:p>
    <w:p w14:paraId="10C44A13" w14:textId="7117C255" w:rsidR="00853860" w:rsidRPr="00F916DE" w:rsidRDefault="00853860" w:rsidP="00853860">
      <w:pPr>
        <w:pStyle w:val="Pa1"/>
        <w:spacing w:after="200" w:line="276" w:lineRule="auto"/>
        <w:ind w:left="5040" w:hanging="5040"/>
        <w:rPr>
          <w:rFonts w:ascii="Arial" w:hAnsi="Arial" w:cs="Arial"/>
          <w:bCs/>
        </w:rPr>
      </w:pPr>
      <w:r w:rsidRPr="00F82D7E">
        <w:rPr>
          <w:rStyle w:val="A3"/>
          <w:rFonts w:ascii="Arial" w:hAnsi="Arial" w:cs="Arial"/>
          <w:color w:val="auto"/>
          <w:sz w:val="24"/>
        </w:rPr>
        <w:t>Disclosure and Barring Service (DBS)</w:t>
      </w:r>
      <w:r w:rsidRPr="00F916DE">
        <w:rPr>
          <w:rStyle w:val="A3"/>
          <w:rFonts w:ascii="Arial" w:hAnsi="Arial" w:cs="Arial"/>
          <w:b w:val="0"/>
          <w:bCs/>
          <w:color w:val="auto"/>
          <w:sz w:val="24"/>
        </w:rPr>
        <w:tab/>
        <w:t xml:space="preserve">In England and Wales. </w:t>
      </w:r>
      <w:r w:rsidRPr="00F916DE">
        <w:rPr>
          <w:rFonts w:ascii="Arial" w:hAnsi="Arial" w:cs="Arial"/>
          <w:bCs/>
        </w:rPr>
        <w:t>Primary role to help employers make safer recruitment decisions and prevent unsuitable people from working with vulnerable groups including children. The DBS was established under the protection of Freedoms Act 2012 and merges the functions previously carried out by the Criminal Records Bureau and Independent Safeguarding Authority</w:t>
      </w:r>
      <w:r w:rsidR="001B5FD1">
        <w:rPr>
          <w:rFonts w:ascii="Arial" w:hAnsi="Arial" w:cs="Arial"/>
          <w:bCs/>
        </w:rPr>
        <w:t>.</w:t>
      </w:r>
      <w:r w:rsidRPr="00F916DE">
        <w:rPr>
          <w:rFonts w:ascii="Arial" w:hAnsi="Arial" w:cs="Arial"/>
          <w:bCs/>
        </w:rPr>
        <w:t xml:space="preserve"> </w:t>
      </w:r>
    </w:p>
    <w:p w14:paraId="555A7FC3" w14:textId="378738E1" w:rsidR="00853860" w:rsidRPr="00F916DE" w:rsidRDefault="00853860" w:rsidP="00853860">
      <w:pPr>
        <w:pStyle w:val="Pa1"/>
        <w:spacing w:after="200" w:line="276" w:lineRule="auto"/>
        <w:ind w:left="5040" w:hanging="5040"/>
        <w:rPr>
          <w:rFonts w:ascii="Arial" w:hAnsi="Arial" w:cs="Arial"/>
          <w:bCs/>
          <w:color w:val="363635"/>
        </w:rPr>
      </w:pPr>
      <w:r w:rsidRPr="00F82D7E">
        <w:rPr>
          <w:rStyle w:val="A3"/>
          <w:rFonts w:ascii="Arial" w:hAnsi="Arial" w:cs="Arial"/>
          <w:color w:val="auto"/>
          <w:sz w:val="24"/>
        </w:rPr>
        <w:t>Local Authority Designated Officer (LADO)</w:t>
      </w:r>
      <w:r w:rsidR="00F82D7E">
        <w:rPr>
          <w:rStyle w:val="A3"/>
          <w:rFonts w:ascii="Arial" w:hAnsi="Arial" w:cs="Arial"/>
          <w:b w:val="0"/>
          <w:bCs/>
          <w:color w:val="auto"/>
          <w:sz w:val="24"/>
        </w:rPr>
        <w:tab/>
      </w:r>
      <w:r w:rsidRPr="00F916DE">
        <w:rPr>
          <w:rFonts w:ascii="Arial" w:hAnsi="Arial" w:cs="Arial"/>
          <w:bCs/>
        </w:rPr>
        <w:t>The Local Authority Designated Officer,</w:t>
      </w:r>
      <w:r w:rsidR="00D66810">
        <w:rPr>
          <w:rFonts w:ascii="Arial" w:hAnsi="Arial" w:cs="Arial"/>
          <w:bCs/>
        </w:rPr>
        <w:t>(</w:t>
      </w:r>
      <w:r w:rsidRPr="00F916DE">
        <w:rPr>
          <w:rFonts w:ascii="Arial" w:hAnsi="Arial" w:cs="Arial"/>
          <w:bCs/>
        </w:rPr>
        <w:t>LADO) works within Children’s Services and should be alerted to all cases in which it is alleged that a person who works with children has behaved in a way that has harmed, or may have harmed, a child, possibly committed a criminal offence against children, or related to a child or behaved towards a child or children in a way that indicates s/he is unsuitable to work with children. They will provide advice, guidance and help to determine whether the allegation sits within the scope of the procedures.</w:t>
      </w:r>
      <w:r w:rsidRPr="00F916DE">
        <w:rPr>
          <w:rFonts w:ascii="Arial" w:hAnsi="Arial" w:cs="Arial"/>
          <w:bCs/>
        </w:rPr>
        <w:br/>
        <w:t>The DO helps co-ordinate information-sharing with the right people and will also monitor and track any investigation, with the aim to resolve it as quickly as possible</w:t>
      </w:r>
      <w:r w:rsidR="001B5FD1">
        <w:rPr>
          <w:rFonts w:ascii="Arial" w:hAnsi="Arial" w:cs="Arial"/>
          <w:bCs/>
        </w:rPr>
        <w:t>.</w:t>
      </w:r>
    </w:p>
    <w:p w14:paraId="0BE432E9" w14:textId="77777777" w:rsidR="00853860" w:rsidRPr="00F916DE" w:rsidRDefault="00853860" w:rsidP="00853860">
      <w:pPr>
        <w:pStyle w:val="Pa1"/>
        <w:spacing w:after="200" w:line="276" w:lineRule="auto"/>
        <w:ind w:left="5040" w:hanging="5040"/>
        <w:rPr>
          <w:rFonts w:ascii="Arial" w:hAnsi="Arial" w:cs="Arial"/>
          <w:bCs/>
        </w:rPr>
      </w:pPr>
      <w:r w:rsidRPr="00D66810">
        <w:rPr>
          <w:rStyle w:val="A3"/>
          <w:rFonts w:ascii="Arial" w:hAnsi="Arial" w:cs="Arial"/>
          <w:i/>
          <w:color w:val="auto"/>
          <w:sz w:val="24"/>
        </w:rPr>
        <w:t>In Loco Parentis</w:t>
      </w:r>
      <w:r w:rsidRPr="00F916DE">
        <w:rPr>
          <w:rStyle w:val="A3"/>
          <w:rFonts w:ascii="Arial" w:hAnsi="Arial" w:cs="Arial"/>
          <w:b w:val="0"/>
          <w:bCs/>
          <w:color w:val="auto"/>
          <w:sz w:val="24"/>
        </w:rPr>
        <w:tab/>
        <w:t>The additional obligation on a coach, or other individual with responsibility for children, to act as a ‘reasonable parent’ would be expected to act.</w:t>
      </w:r>
    </w:p>
    <w:p w14:paraId="4C81CAAB" w14:textId="599DEF45" w:rsidR="00853860" w:rsidRPr="00F916DE" w:rsidRDefault="00853860" w:rsidP="00853860">
      <w:pPr>
        <w:pStyle w:val="Pa1"/>
        <w:spacing w:line="276" w:lineRule="auto"/>
        <w:ind w:left="5040" w:hanging="5040"/>
        <w:rPr>
          <w:rFonts w:ascii="Arial" w:hAnsi="Arial" w:cs="Arial"/>
          <w:bCs/>
        </w:rPr>
      </w:pPr>
      <w:r w:rsidRPr="00D66810">
        <w:rPr>
          <w:rStyle w:val="A3"/>
          <w:rFonts w:ascii="Arial" w:hAnsi="Arial" w:cs="Arial"/>
          <w:color w:val="auto"/>
          <w:sz w:val="24"/>
        </w:rPr>
        <w:t>Lower-level concern</w:t>
      </w:r>
      <w:r w:rsidRPr="00F916DE">
        <w:rPr>
          <w:rStyle w:val="A3"/>
          <w:rFonts w:ascii="Arial" w:hAnsi="Arial" w:cs="Arial"/>
          <w:b w:val="0"/>
          <w:bCs/>
          <w:color w:val="auto"/>
          <w:sz w:val="24"/>
        </w:rPr>
        <w:tab/>
      </w:r>
      <w:r w:rsidRPr="00F916DE">
        <w:rPr>
          <w:rFonts w:ascii="Arial" w:hAnsi="Arial" w:cs="Arial"/>
          <w:bCs/>
        </w:rPr>
        <w:t>The term lower-level concerns can be used to describe issues or behaviours that do not meet the threshold for significant harm but may be inappropriate or inconsistent with code of conduct expectations, organisational values and/or professional standards. These concerns may not be seen as immediately dangerous but still warrant attention to ensure they don't escalate, become normalised or lead to harm in the future</w:t>
      </w:r>
      <w:r w:rsidR="001B5FD1">
        <w:rPr>
          <w:rFonts w:ascii="Arial" w:hAnsi="Arial" w:cs="Arial"/>
          <w:bCs/>
        </w:rPr>
        <w:t>.</w:t>
      </w:r>
    </w:p>
    <w:p w14:paraId="2A48DA8A" w14:textId="77777777" w:rsidR="00853860" w:rsidRPr="00F916DE" w:rsidRDefault="00853860" w:rsidP="00853860">
      <w:pPr>
        <w:pStyle w:val="Pa1"/>
        <w:spacing w:line="276" w:lineRule="auto"/>
        <w:ind w:left="5040" w:hanging="5040"/>
        <w:rPr>
          <w:rStyle w:val="A3"/>
          <w:rFonts w:ascii="Arial" w:hAnsi="Arial" w:cs="Arial"/>
          <w:b w:val="0"/>
          <w:bCs/>
          <w:color w:val="auto"/>
          <w:sz w:val="24"/>
        </w:rPr>
      </w:pPr>
    </w:p>
    <w:p w14:paraId="2A89C38E" w14:textId="28FF0B86" w:rsidR="00853860" w:rsidRPr="00EA6D88" w:rsidRDefault="00853860" w:rsidP="00EA6D88">
      <w:pPr>
        <w:pStyle w:val="Pa1"/>
        <w:spacing w:line="276" w:lineRule="auto"/>
        <w:ind w:left="5040" w:hanging="5040"/>
        <w:rPr>
          <w:rFonts w:ascii="Arial" w:eastAsia="Calibri" w:hAnsi="Arial" w:cs="Arial"/>
          <w:b/>
          <w:lang w:eastAsia="en-US"/>
        </w:rPr>
      </w:pPr>
      <w:r w:rsidRPr="00837F27">
        <w:rPr>
          <w:rStyle w:val="A3"/>
          <w:rFonts w:ascii="Arial" w:hAnsi="Arial" w:cs="Arial"/>
          <w:color w:val="auto"/>
          <w:sz w:val="24"/>
        </w:rPr>
        <w:t>Multi- Agency Safeguarding Arrangements</w:t>
      </w:r>
      <w:r w:rsidRPr="00837F27">
        <w:rPr>
          <w:rStyle w:val="A3"/>
          <w:rFonts w:ascii="Arial" w:hAnsi="Arial" w:cs="Arial"/>
          <w:color w:val="auto"/>
          <w:sz w:val="24"/>
        </w:rPr>
        <w:tab/>
      </w:r>
      <w:r w:rsidRPr="00F916DE">
        <w:rPr>
          <w:rStyle w:val="A3"/>
          <w:rFonts w:ascii="Arial" w:hAnsi="Arial" w:cs="Arial"/>
          <w:b w:val="0"/>
          <w:bCs/>
          <w:color w:val="auto"/>
          <w:sz w:val="24"/>
        </w:rPr>
        <w:t>“safeguarding partners” (local authorities, chief officers of police, and clinical commissioning groups) must make arrangements to work together with relevant agencies (as they consider appropriate) to safeguard and protect the welfare of children in the area.   S</w:t>
      </w:r>
      <w:r w:rsidRPr="00F916DE">
        <w:rPr>
          <w:rFonts w:ascii="Arial" w:hAnsi="Arial" w:cs="Arial"/>
          <w:bCs/>
          <w:color w:val="323232"/>
        </w:rPr>
        <w:t>ports organisations may be called upon to join safeguarding partners in their formal arrangements, and if so are required to comply. </w:t>
      </w:r>
    </w:p>
    <w:p w14:paraId="021FE087" w14:textId="77777777" w:rsidR="00853860" w:rsidRPr="00F916DE" w:rsidRDefault="00853860" w:rsidP="00853860">
      <w:pPr>
        <w:pStyle w:val="Default"/>
        <w:rPr>
          <w:rFonts w:ascii="Arial" w:hAnsi="Arial" w:cs="Arial"/>
          <w:bCs/>
        </w:rPr>
      </w:pPr>
    </w:p>
    <w:p w14:paraId="1BF54887" w14:textId="0426C622" w:rsidR="00853860" w:rsidRPr="00F916DE" w:rsidRDefault="00853860" w:rsidP="00853860">
      <w:pPr>
        <w:pStyle w:val="Default"/>
        <w:spacing w:after="200" w:line="276" w:lineRule="auto"/>
        <w:ind w:left="5040" w:hanging="5040"/>
        <w:rPr>
          <w:rStyle w:val="A3"/>
          <w:rFonts w:ascii="Arial" w:hAnsi="Arial" w:cs="Arial"/>
          <w:b w:val="0"/>
          <w:bCs/>
          <w:color w:val="auto"/>
          <w:sz w:val="24"/>
        </w:rPr>
      </w:pPr>
      <w:r w:rsidRPr="00EA6D88">
        <w:rPr>
          <w:rFonts w:ascii="Arial" w:hAnsi="Arial" w:cs="Arial"/>
          <w:b/>
          <w:color w:val="auto"/>
        </w:rPr>
        <w:t>ParalympicsGB</w:t>
      </w:r>
      <w:r w:rsidRPr="00F916DE">
        <w:rPr>
          <w:rFonts w:ascii="Arial" w:hAnsi="Arial" w:cs="Arial"/>
          <w:bCs/>
          <w:color w:val="auto"/>
        </w:rPr>
        <w:tab/>
        <w:t xml:space="preserve">The </w:t>
      </w:r>
      <w:r w:rsidR="00AE7768">
        <w:rPr>
          <w:rFonts w:ascii="Arial" w:hAnsi="Arial" w:cs="Arial"/>
          <w:bCs/>
          <w:color w:val="auto"/>
        </w:rPr>
        <w:t>trading and brand name of the</w:t>
      </w:r>
      <w:r w:rsidRPr="00F916DE">
        <w:rPr>
          <w:rFonts w:ascii="Arial" w:hAnsi="Arial" w:cs="Arial"/>
          <w:bCs/>
          <w:color w:val="auto"/>
        </w:rPr>
        <w:t xml:space="preserve"> British Paralympic Association (BPA).  </w:t>
      </w:r>
      <w:r w:rsidRPr="00F916DE">
        <w:rPr>
          <w:rStyle w:val="A3"/>
          <w:rFonts w:ascii="Arial" w:hAnsi="Arial" w:cs="Arial"/>
          <w:b w:val="0"/>
          <w:bCs/>
          <w:color w:val="auto"/>
          <w:sz w:val="24"/>
        </w:rPr>
        <w:t xml:space="preserve">The National Paralympic Committee recognised by the International Paralympic Committee and responsible for the selection and organisation of the Great Britain and Northern Ireland Team for the summer and winter Paralympic Games.  </w:t>
      </w:r>
    </w:p>
    <w:p w14:paraId="2BEC2057" w14:textId="77777777" w:rsidR="00853860" w:rsidRPr="00F916DE" w:rsidRDefault="00853860" w:rsidP="00853860">
      <w:pPr>
        <w:pStyle w:val="Default"/>
        <w:spacing w:after="200" w:line="276" w:lineRule="auto"/>
        <w:ind w:left="5040"/>
        <w:rPr>
          <w:rStyle w:val="A3"/>
          <w:rFonts w:ascii="Arial" w:hAnsi="Arial" w:cs="Arial"/>
          <w:b w:val="0"/>
          <w:bCs/>
          <w:color w:val="auto"/>
          <w:sz w:val="24"/>
        </w:rPr>
      </w:pPr>
      <w:r w:rsidRPr="00F916DE">
        <w:rPr>
          <w:rStyle w:val="A3"/>
          <w:rFonts w:ascii="Arial" w:hAnsi="Arial" w:cs="Arial"/>
          <w:b w:val="0"/>
          <w:bCs/>
          <w:color w:val="auto"/>
          <w:sz w:val="24"/>
        </w:rPr>
        <w:t xml:space="preserve">ParalympicsGB Team is the British Team at the Summer and Winter Paralympics Games selected by ParalympicsGB and signed a Team Members or Associate Team Members Agreement. </w:t>
      </w:r>
    </w:p>
    <w:p w14:paraId="1CA1640D" w14:textId="77777777" w:rsidR="00853860" w:rsidRPr="00F916DE" w:rsidRDefault="00853860" w:rsidP="00853860">
      <w:pPr>
        <w:pStyle w:val="Pa1"/>
        <w:spacing w:after="200" w:line="276" w:lineRule="auto"/>
        <w:ind w:left="5040" w:hanging="5040"/>
        <w:rPr>
          <w:rFonts w:ascii="Arial" w:hAnsi="Arial" w:cs="Arial"/>
          <w:bCs/>
        </w:rPr>
      </w:pPr>
      <w:r w:rsidRPr="00C90B33">
        <w:rPr>
          <w:rStyle w:val="A3"/>
          <w:rFonts w:ascii="Arial" w:hAnsi="Arial" w:cs="Arial"/>
          <w:color w:val="auto"/>
          <w:sz w:val="24"/>
        </w:rPr>
        <w:t>Parent</w:t>
      </w:r>
      <w:r w:rsidRPr="00F916DE">
        <w:rPr>
          <w:rStyle w:val="A3"/>
          <w:rFonts w:ascii="Arial" w:hAnsi="Arial" w:cs="Arial"/>
          <w:b w:val="0"/>
          <w:bCs/>
          <w:color w:val="auto"/>
          <w:sz w:val="24"/>
        </w:rPr>
        <w:tab/>
        <w:t>A generic term that includes parents, carers and guardians.</w:t>
      </w:r>
    </w:p>
    <w:p w14:paraId="76881445" w14:textId="77777777" w:rsidR="00853860" w:rsidRPr="00F916DE" w:rsidRDefault="00853860" w:rsidP="00853860">
      <w:pPr>
        <w:pStyle w:val="Pa1"/>
        <w:spacing w:after="200" w:line="276" w:lineRule="auto"/>
        <w:ind w:left="5040" w:hanging="5040"/>
        <w:rPr>
          <w:rFonts w:ascii="Arial" w:hAnsi="Arial" w:cs="Arial"/>
          <w:bCs/>
        </w:rPr>
      </w:pPr>
      <w:r w:rsidRPr="00C90B33">
        <w:rPr>
          <w:rStyle w:val="A3"/>
          <w:rFonts w:ascii="Arial" w:hAnsi="Arial" w:cs="Arial"/>
          <w:color w:val="auto"/>
          <w:sz w:val="24"/>
        </w:rPr>
        <w:t>Personnel</w:t>
      </w:r>
      <w:r w:rsidRPr="00F916DE">
        <w:rPr>
          <w:rStyle w:val="A3"/>
          <w:rFonts w:ascii="Arial" w:hAnsi="Arial" w:cs="Arial"/>
          <w:b w:val="0"/>
          <w:bCs/>
          <w:color w:val="auto"/>
          <w:sz w:val="24"/>
        </w:rPr>
        <w:tab/>
        <w:t>Employees, volunteers and anyone acting on behalf of ParalympicsGB and its members (including consultants), or those employed by facilities used for ParalympicsGB events and camps as well as volunteers and all participants in the Paralympic sports.</w:t>
      </w:r>
    </w:p>
    <w:p w14:paraId="5D7E9B31" w14:textId="77777777" w:rsidR="00853860" w:rsidRPr="00F916DE" w:rsidRDefault="00853860" w:rsidP="00853860">
      <w:pPr>
        <w:pStyle w:val="NormalWeb"/>
        <w:spacing w:after="200" w:afterAutospacing="0" w:line="276" w:lineRule="auto"/>
        <w:ind w:left="5041" w:hanging="5041"/>
        <w:textAlignment w:val="baseline"/>
        <w:rPr>
          <w:rFonts w:ascii="Arial" w:hAnsi="Arial" w:cs="Arial"/>
          <w:bCs/>
          <w:sz w:val="24"/>
          <w:szCs w:val="24"/>
        </w:rPr>
      </w:pPr>
      <w:r w:rsidRPr="00C90B33">
        <w:rPr>
          <w:rStyle w:val="A3"/>
          <w:rFonts w:ascii="Arial" w:hAnsi="Arial" w:cs="Arial"/>
          <w:color w:val="auto"/>
          <w:sz w:val="24"/>
          <w:szCs w:val="24"/>
        </w:rPr>
        <w:t>Position of Trust</w:t>
      </w:r>
      <w:r w:rsidRPr="00F916DE">
        <w:rPr>
          <w:rStyle w:val="A3"/>
          <w:rFonts w:ascii="Arial" w:hAnsi="Arial" w:cs="Arial"/>
          <w:b w:val="0"/>
          <w:bCs/>
          <w:color w:val="auto"/>
          <w:sz w:val="24"/>
          <w:szCs w:val="24"/>
        </w:rPr>
        <w:tab/>
        <w:t>P</w:t>
      </w:r>
      <w:r w:rsidRPr="00F916DE">
        <w:rPr>
          <w:rFonts w:ascii="Arial" w:hAnsi="Arial" w:cs="Arial"/>
          <w:bCs/>
          <w:sz w:val="24"/>
          <w:szCs w:val="24"/>
        </w:rPr>
        <w:t xml:space="preserve">osition of trust is a legal term that refers to certain roles and settings where an adult is in a position of authority or responsibility and can have a considerable amount of power and influence on a young person’s life. Examples include: coaches, mentors or another adult a young person depends upon for their sporting development, success or position in a team.  It is now against the law in England and Wales for someone in a position of trust within sport organisations to engage in sexual activity with a child in their care, even if that child is over the age of consent (16 or over).  ParalympicsGB (along with NGBs) has Games-time codes of conduct and linked disciplinary processes that support the maintenance of healthy and positive relationships between sports personnel and young people. The code of conduct references the definition of roles that constitute positions of trust and states that, in line with the law in England and Wales, any sexual relationships/activity between adults in those roles and 16 - 17 year olds for whom they are in a position of authority constitutes an offence.     </w:t>
      </w:r>
    </w:p>
    <w:p w14:paraId="5D149804" w14:textId="77777777" w:rsidR="00853860" w:rsidRPr="00F916DE" w:rsidRDefault="00853860" w:rsidP="00853860">
      <w:pPr>
        <w:pStyle w:val="Pa1"/>
        <w:spacing w:after="200" w:line="276" w:lineRule="auto"/>
        <w:ind w:left="5040" w:hanging="5040"/>
        <w:rPr>
          <w:rStyle w:val="A3"/>
          <w:rFonts w:ascii="Arial" w:hAnsi="Arial" w:cs="Arial"/>
          <w:b w:val="0"/>
          <w:bCs/>
          <w:color w:val="auto"/>
          <w:sz w:val="24"/>
        </w:rPr>
      </w:pPr>
      <w:r w:rsidRPr="00C90B33">
        <w:rPr>
          <w:rFonts w:ascii="Arial" w:hAnsi="Arial" w:cs="Arial"/>
          <w:b/>
        </w:rPr>
        <w:t>National Governing Body (NGB)</w:t>
      </w:r>
      <w:r w:rsidRPr="00F916DE">
        <w:rPr>
          <w:rFonts w:ascii="Arial" w:hAnsi="Arial" w:cs="Arial"/>
          <w:bCs/>
        </w:rPr>
        <w:tab/>
        <w:t>The organisation recognised by the International Federation for each sport as the body that selects British or UK teams for international competition.</w:t>
      </w:r>
    </w:p>
    <w:p w14:paraId="7A18BCE6" w14:textId="77777777" w:rsidR="00853860" w:rsidRPr="00F916DE" w:rsidRDefault="00853860" w:rsidP="00853860">
      <w:pPr>
        <w:pStyle w:val="Pa1"/>
        <w:spacing w:after="200" w:line="276" w:lineRule="auto"/>
        <w:ind w:left="5040" w:hanging="5040"/>
        <w:rPr>
          <w:rFonts w:ascii="Arial" w:hAnsi="Arial" w:cs="Arial"/>
          <w:bCs/>
        </w:rPr>
      </w:pPr>
      <w:r w:rsidRPr="00C90B33">
        <w:rPr>
          <w:rStyle w:val="A3"/>
          <w:rFonts w:ascii="Arial" w:hAnsi="Arial" w:cs="Arial"/>
          <w:color w:val="auto"/>
          <w:sz w:val="24"/>
        </w:rPr>
        <w:t>Regulated Activity</w:t>
      </w:r>
      <w:r w:rsidRPr="00F916DE">
        <w:rPr>
          <w:rStyle w:val="A3"/>
          <w:rFonts w:ascii="Arial" w:hAnsi="Arial" w:cs="Arial"/>
          <w:b w:val="0"/>
          <w:bCs/>
          <w:color w:val="auto"/>
          <w:sz w:val="24"/>
        </w:rPr>
        <w:tab/>
        <w:t>Regulated Activity is work that a barred person must not do.  Regulated Activity involves:</w:t>
      </w:r>
      <w:r w:rsidRPr="00F916DE">
        <w:rPr>
          <w:rStyle w:val="A3"/>
          <w:rFonts w:ascii="Arial" w:hAnsi="Arial" w:cs="Arial"/>
          <w:b w:val="0"/>
          <w:bCs/>
          <w:color w:val="auto"/>
          <w:sz w:val="24"/>
        </w:rPr>
        <w:br/>
        <w:t>Teaching, training, instructing, caring for or supervising children;</w:t>
      </w:r>
      <w:r w:rsidRPr="00F916DE">
        <w:rPr>
          <w:rStyle w:val="A3"/>
          <w:rFonts w:ascii="Arial" w:hAnsi="Arial" w:cs="Arial"/>
          <w:b w:val="0"/>
          <w:bCs/>
          <w:color w:val="auto"/>
          <w:sz w:val="24"/>
        </w:rPr>
        <w:br/>
        <w:t>OR</w:t>
      </w:r>
      <w:r w:rsidRPr="00F916DE">
        <w:rPr>
          <w:rStyle w:val="A3"/>
          <w:rFonts w:ascii="Arial" w:hAnsi="Arial" w:cs="Arial"/>
          <w:b w:val="0"/>
          <w:bCs/>
          <w:color w:val="auto"/>
          <w:sz w:val="24"/>
        </w:rPr>
        <w:br/>
        <w:t>Providing guidance/advice on well-being;</w:t>
      </w:r>
      <w:r w:rsidRPr="00F916DE">
        <w:rPr>
          <w:rStyle w:val="A3"/>
          <w:rFonts w:ascii="Arial" w:hAnsi="Arial" w:cs="Arial"/>
          <w:b w:val="0"/>
          <w:bCs/>
          <w:color w:val="auto"/>
          <w:sz w:val="24"/>
        </w:rPr>
        <w:br/>
        <w:t>OR</w:t>
      </w:r>
      <w:r w:rsidRPr="00F916DE">
        <w:rPr>
          <w:rStyle w:val="A3"/>
          <w:rFonts w:ascii="Arial" w:hAnsi="Arial" w:cs="Arial"/>
          <w:b w:val="0"/>
          <w:bCs/>
          <w:color w:val="auto"/>
          <w:sz w:val="24"/>
        </w:rPr>
        <w:br/>
        <w:t>Driving a vehicle only for children</w:t>
      </w:r>
      <w:r w:rsidRPr="00F916DE">
        <w:rPr>
          <w:rStyle w:val="A3"/>
          <w:rFonts w:ascii="Arial" w:hAnsi="Arial" w:cs="Arial"/>
          <w:b w:val="0"/>
          <w:bCs/>
          <w:color w:val="auto"/>
          <w:sz w:val="24"/>
        </w:rPr>
        <w:br/>
        <w:t>AND</w:t>
      </w:r>
      <w:r w:rsidRPr="00F916DE">
        <w:rPr>
          <w:rStyle w:val="A3"/>
          <w:rFonts w:ascii="Arial" w:hAnsi="Arial" w:cs="Arial"/>
          <w:b w:val="0"/>
          <w:bCs/>
          <w:color w:val="auto"/>
          <w:sz w:val="24"/>
        </w:rPr>
        <w:br/>
        <w:t>Happens frequently (once a week or more often)</w:t>
      </w:r>
      <w:r w:rsidRPr="00F916DE">
        <w:rPr>
          <w:rStyle w:val="A3"/>
          <w:rFonts w:ascii="Arial" w:hAnsi="Arial" w:cs="Arial"/>
          <w:b w:val="0"/>
          <w:bCs/>
          <w:color w:val="auto"/>
          <w:sz w:val="24"/>
        </w:rPr>
        <w:br/>
        <w:t>OR</w:t>
      </w:r>
      <w:r w:rsidRPr="00F916DE">
        <w:rPr>
          <w:rStyle w:val="A3"/>
          <w:rFonts w:ascii="Arial" w:hAnsi="Arial" w:cs="Arial"/>
          <w:b w:val="0"/>
          <w:bCs/>
          <w:color w:val="auto"/>
          <w:sz w:val="24"/>
        </w:rPr>
        <w:br/>
        <w:t>Happens intensively (on 3 or more days in a 30-day period, or overnight)</w:t>
      </w:r>
      <w:r w:rsidRPr="00F916DE">
        <w:rPr>
          <w:rStyle w:val="A3"/>
          <w:rFonts w:ascii="Arial" w:hAnsi="Arial" w:cs="Arial"/>
          <w:b w:val="0"/>
          <w:bCs/>
          <w:color w:val="auto"/>
          <w:sz w:val="24"/>
        </w:rPr>
        <w:br/>
        <w:t>AND</w:t>
      </w:r>
      <w:r w:rsidRPr="00F916DE">
        <w:rPr>
          <w:rStyle w:val="A3"/>
          <w:rFonts w:ascii="Arial" w:hAnsi="Arial" w:cs="Arial"/>
          <w:b w:val="0"/>
          <w:bCs/>
          <w:color w:val="auto"/>
          <w:sz w:val="24"/>
        </w:rPr>
        <w:br/>
        <w:t>The individual carrying out the activity of teaching, training or instructing is unsupervised</w:t>
      </w:r>
    </w:p>
    <w:p w14:paraId="2213AF87" w14:textId="77777777" w:rsidR="00853860" w:rsidRPr="00F916DE" w:rsidRDefault="00853860" w:rsidP="00853860">
      <w:pPr>
        <w:pStyle w:val="Pa1"/>
        <w:spacing w:after="200" w:line="276" w:lineRule="auto"/>
        <w:ind w:left="5040" w:hanging="5040"/>
        <w:rPr>
          <w:rFonts w:ascii="Arial" w:hAnsi="Arial" w:cs="Arial"/>
          <w:bCs/>
          <w:color w:val="FF0000"/>
        </w:rPr>
      </w:pPr>
      <w:r w:rsidRPr="00C90B33">
        <w:rPr>
          <w:rStyle w:val="A3"/>
          <w:rFonts w:ascii="Arial" w:hAnsi="Arial" w:cs="Arial"/>
          <w:color w:val="auto"/>
          <w:sz w:val="24"/>
        </w:rPr>
        <w:t>Regulated Activity Provider</w:t>
      </w:r>
      <w:r w:rsidRPr="00F916DE">
        <w:rPr>
          <w:rStyle w:val="A3"/>
          <w:rFonts w:ascii="Arial" w:hAnsi="Arial" w:cs="Arial"/>
          <w:b w:val="0"/>
          <w:bCs/>
          <w:color w:val="auto"/>
          <w:sz w:val="24"/>
        </w:rPr>
        <w:tab/>
        <w:t>The person or organisation responsible for employing or deploying workers to facilitate an activity, whether these workers are paid or unpaid.</w:t>
      </w:r>
    </w:p>
    <w:p w14:paraId="68419E24" w14:textId="77777777" w:rsidR="00853860" w:rsidRPr="00F916DE" w:rsidRDefault="00853860" w:rsidP="00853860">
      <w:pPr>
        <w:pStyle w:val="Pa1"/>
        <w:spacing w:after="200" w:line="276" w:lineRule="auto"/>
        <w:ind w:left="5040" w:hanging="5040"/>
        <w:rPr>
          <w:rFonts w:ascii="Arial" w:hAnsi="Arial" w:cs="Arial"/>
          <w:bCs/>
        </w:rPr>
      </w:pPr>
      <w:r w:rsidRPr="00C90B33">
        <w:rPr>
          <w:rStyle w:val="A3"/>
          <w:rFonts w:ascii="Arial" w:hAnsi="Arial" w:cs="Arial"/>
          <w:color w:val="auto"/>
          <w:sz w:val="24"/>
        </w:rPr>
        <w:t>Risk Assessment</w:t>
      </w:r>
      <w:r w:rsidRPr="00F916DE">
        <w:rPr>
          <w:rStyle w:val="A3"/>
          <w:rFonts w:ascii="Arial" w:hAnsi="Arial" w:cs="Arial"/>
          <w:b w:val="0"/>
          <w:bCs/>
          <w:color w:val="auto"/>
          <w:sz w:val="24"/>
        </w:rPr>
        <w:tab/>
        <w:t xml:space="preserve">A procedure to help identify possible sources of harm and take appropriate action to minimise these risks taking into account the age, number, the nature of the activity and competence of participants.  </w:t>
      </w:r>
    </w:p>
    <w:p w14:paraId="385CAB96" w14:textId="1AF11A9C" w:rsidR="00853860" w:rsidRDefault="00853860" w:rsidP="00853860">
      <w:pPr>
        <w:pStyle w:val="Pa1"/>
        <w:spacing w:after="200" w:line="276" w:lineRule="auto"/>
        <w:ind w:left="5040" w:hanging="5040"/>
        <w:rPr>
          <w:rStyle w:val="A3"/>
          <w:rFonts w:ascii="Arial" w:hAnsi="Arial" w:cs="Arial"/>
          <w:b w:val="0"/>
          <w:bCs/>
          <w:color w:val="auto"/>
          <w:sz w:val="24"/>
        </w:rPr>
      </w:pPr>
      <w:r w:rsidRPr="00C90B33">
        <w:rPr>
          <w:rStyle w:val="A3"/>
          <w:rFonts w:ascii="Arial" w:hAnsi="Arial" w:cs="Arial"/>
          <w:color w:val="auto"/>
          <w:sz w:val="24"/>
        </w:rPr>
        <w:t>Safeguarding Officer (LSO or DSO)</w:t>
      </w:r>
      <w:r w:rsidRPr="00F916DE">
        <w:rPr>
          <w:rStyle w:val="A3"/>
          <w:rFonts w:ascii="Arial" w:hAnsi="Arial" w:cs="Arial"/>
          <w:b w:val="0"/>
          <w:bCs/>
          <w:color w:val="auto"/>
          <w:sz w:val="24"/>
        </w:rPr>
        <w:tab/>
        <w:t>ParalympicsGB has appointed a Lead Safeguarding Officer (LSO) from its staff whose responsibilities are set out in section 4.1. At each ParalympicsGB event a designated officer(s) (DSO) will be appointed for the period of that event, their responsibilities are set out in section 4.2</w:t>
      </w:r>
      <w:r w:rsidR="001B5FD1">
        <w:rPr>
          <w:rStyle w:val="A3"/>
          <w:rFonts w:ascii="Arial" w:hAnsi="Arial" w:cs="Arial"/>
          <w:b w:val="0"/>
          <w:bCs/>
          <w:color w:val="auto"/>
          <w:sz w:val="24"/>
        </w:rPr>
        <w:t>.</w:t>
      </w:r>
    </w:p>
    <w:p w14:paraId="38C0487E" w14:textId="77777777" w:rsidR="00F1733E" w:rsidRPr="00F1733E" w:rsidRDefault="00F1733E" w:rsidP="00F1733E">
      <w:pPr>
        <w:pStyle w:val="Default"/>
        <w:rPr>
          <w:lang w:eastAsia="en-GB"/>
        </w:rPr>
      </w:pPr>
    </w:p>
    <w:p w14:paraId="0B294B8A" w14:textId="443AF133" w:rsidR="00853860" w:rsidRPr="00ED2CDE" w:rsidRDefault="00853860" w:rsidP="00ED2CDE">
      <w:pPr>
        <w:pStyle w:val="Pa1"/>
        <w:spacing w:after="200" w:line="276" w:lineRule="auto"/>
        <w:ind w:left="5040" w:hanging="5040"/>
        <w:rPr>
          <w:rFonts w:ascii="Arial" w:hAnsi="Arial" w:cs="Arial"/>
          <w:bCs/>
          <w:i/>
          <w:iCs/>
        </w:rPr>
      </w:pPr>
      <w:r w:rsidRPr="00C90B33">
        <w:rPr>
          <w:rStyle w:val="A3"/>
          <w:rFonts w:ascii="Arial" w:hAnsi="Arial" w:cs="Arial"/>
          <w:color w:val="auto"/>
          <w:sz w:val="24"/>
        </w:rPr>
        <w:t>Welfare of the Child is paramount</w:t>
      </w:r>
      <w:r w:rsidRPr="00F916DE">
        <w:rPr>
          <w:rStyle w:val="A3"/>
          <w:rFonts w:ascii="Arial" w:hAnsi="Arial" w:cs="Arial"/>
          <w:b w:val="0"/>
          <w:bCs/>
          <w:color w:val="auto"/>
          <w:sz w:val="24"/>
        </w:rPr>
        <w:tab/>
        <w:t xml:space="preserve">Key principle of the </w:t>
      </w:r>
      <w:r w:rsidRPr="00F916DE">
        <w:rPr>
          <w:rStyle w:val="A3"/>
          <w:rFonts w:ascii="Arial" w:hAnsi="Arial" w:cs="Arial"/>
          <w:b w:val="0"/>
          <w:bCs/>
          <w:i/>
          <w:iCs/>
          <w:color w:val="auto"/>
          <w:sz w:val="24"/>
        </w:rPr>
        <w:t>Children Act 1989</w:t>
      </w:r>
      <w:r w:rsidRPr="00F916DE">
        <w:rPr>
          <w:rStyle w:val="A3"/>
          <w:rFonts w:ascii="Arial" w:hAnsi="Arial" w:cs="Arial"/>
          <w:b w:val="0"/>
          <w:bCs/>
          <w:color w:val="auto"/>
          <w:sz w:val="24"/>
        </w:rPr>
        <w:t xml:space="preserve">. It is to </w:t>
      </w:r>
      <w:r w:rsidRPr="00F916DE">
        <w:rPr>
          <w:rFonts w:ascii="Arial" w:hAnsi="Arial" w:cs="Arial"/>
          <w:bCs/>
          <w:color w:val="000000"/>
        </w:rPr>
        <w:t>the principle that the safety and welfare of children must be the primary consideration in any proceedings involving children.</w:t>
      </w:r>
    </w:p>
    <w:bookmarkEnd w:id="0"/>
    <w:p w14:paraId="4E2DFB1E" w14:textId="7F4E0984" w:rsidR="003D2954" w:rsidRPr="00ED2CDE" w:rsidRDefault="003D2954" w:rsidP="00ED2CDE">
      <w:pPr>
        <w:pStyle w:val="Default"/>
        <w:rPr>
          <w:rFonts w:ascii="Arial" w:hAnsi="Arial" w:cs="Arial"/>
        </w:rPr>
      </w:pPr>
    </w:p>
    <w:p w14:paraId="1E3400B8" w14:textId="77777777" w:rsidR="003D2954" w:rsidRDefault="003D2954" w:rsidP="002C13AE">
      <w:pPr>
        <w:rPr>
          <w:rFonts w:ascii="Arial" w:hAnsi="Arial" w:cs="Arial"/>
          <w:color w:val="000000" w:themeColor="text1"/>
        </w:rPr>
      </w:pPr>
    </w:p>
    <w:p w14:paraId="694DFC37" w14:textId="77777777" w:rsidR="00ED2CDE" w:rsidRDefault="00ED2CDE" w:rsidP="002C13AE">
      <w:pPr>
        <w:rPr>
          <w:rFonts w:ascii="Arial" w:hAnsi="Arial" w:cs="Arial"/>
          <w:color w:val="000000" w:themeColor="text1"/>
        </w:rPr>
      </w:pPr>
    </w:p>
    <w:p w14:paraId="576962E6" w14:textId="77777777" w:rsidR="00ED2CDE" w:rsidRDefault="00ED2CDE" w:rsidP="002C13AE">
      <w:pPr>
        <w:rPr>
          <w:rFonts w:ascii="Arial" w:hAnsi="Arial" w:cs="Arial"/>
          <w:color w:val="000000" w:themeColor="text1"/>
        </w:rPr>
      </w:pPr>
    </w:p>
    <w:p w14:paraId="0EE30DEF" w14:textId="77777777" w:rsidR="00ED2CDE" w:rsidRDefault="00ED2CDE" w:rsidP="002C13AE">
      <w:pPr>
        <w:rPr>
          <w:rFonts w:ascii="Arial" w:hAnsi="Arial" w:cs="Arial"/>
          <w:color w:val="000000" w:themeColor="text1"/>
        </w:rPr>
      </w:pPr>
    </w:p>
    <w:p w14:paraId="35EBF097" w14:textId="77777777" w:rsidR="00ED2CDE" w:rsidRDefault="00ED2CDE" w:rsidP="002C13AE">
      <w:pPr>
        <w:rPr>
          <w:rFonts w:ascii="Arial" w:hAnsi="Arial" w:cs="Arial"/>
          <w:color w:val="000000" w:themeColor="text1"/>
        </w:rPr>
      </w:pPr>
    </w:p>
    <w:p w14:paraId="527F15DC" w14:textId="77777777" w:rsidR="00ED2CDE" w:rsidRDefault="00ED2CDE" w:rsidP="002C13AE">
      <w:pPr>
        <w:rPr>
          <w:rFonts w:ascii="Arial" w:hAnsi="Arial" w:cs="Arial"/>
          <w:color w:val="000000" w:themeColor="text1"/>
        </w:rPr>
      </w:pPr>
    </w:p>
    <w:p w14:paraId="0CC40181" w14:textId="77777777" w:rsidR="00ED2CDE" w:rsidRDefault="00ED2CDE" w:rsidP="002C13AE">
      <w:pPr>
        <w:rPr>
          <w:rFonts w:ascii="Arial" w:hAnsi="Arial" w:cs="Arial"/>
          <w:color w:val="000000" w:themeColor="text1"/>
        </w:rPr>
      </w:pPr>
    </w:p>
    <w:p w14:paraId="31B3BF16" w14:textId="77777777" w:rsidR="00ED2CDE" w:rsidRDefault="00ED2CDE" w:rsidP="002C13AE">
      <w:pPr>
        <w:rPr>
          <w:rFonts w:ascii="Arial" w:hAnsi="Arial" w:cs="Arial"/>
          <w:color w:val="000000" w:themeColor="text1"/>
        </w:rPr>
      </w:pPr>
    </w:p>
    <w:p w14:paraId="10DA22FC" w14:textId="77777777" w:rsidR="00ED2CDE" w:rsidRDefault="00ED2CDE" w:rsidP="002C13AE">
      <w:pPr>
        <w:rPr>
          <w:rFonts w:ascii="Arial" w:hAnsi="Arial" w:cs="Arial"/>
          <w:color w:val="000000" w:themeColor="text1"/>
        </w:rPr>
      </w:pPr>
    </w:p>
    <w:p w14:paraId="1FF85302" w14:textId="77777777" w:rsidR="00ED2CDE" w:rsidRDefault="00ED2CDE" w:rsidP="002C13AE">
      <w:pPr>
        <w:rPr>
          <w:rFonts w:ascii="Arial" w:hAnsi="Arial" w:cs="Arial"/>
          <w:color w:val="000000" w:themeColor="text1"/>
        </w:rPr>
      </w:pPr>
    </w:p>
    <w:p w14:paraId="39FF3CB3" w14:textId="77777777" w:rsidR="00ED2CDE" w:rsidRDefault="00ED2CDE" w:rsidP="002C13AE">
      <w:pPr>
        <w:rPr>
          <w:rFonts w:ascii="Arial" w:hAnsi="Arial" w:cs="Arial"/>
          <w:color w:val="000000" w:themeColor="text1"/>
        </w:rPr>
      </w:pPr>
    </w:p>
    <w:p w14:paraId="189DF0A7" w14:textId="77777777" w:rsidR="00ED2CDE" w:rsidRDefault="00ED2CDE" w:rsidP="002C13AE">
      <w:pPr>
        <w:rPr>
          <w:rFonts w:ascii="Arial" w:hAnsi="Arial" w:cs="Arial"/>
          <w:color w:val="000000" w:themeColor="text1"/>
        </w:rPr>
      </w:pPr>
    </w:p>
    <w:p w14:paraId="0F21644A" w14:textId="77777777" w:rsidR="00ED2CDE" w:rsidRDefault="00ED2CDE" w:rsidP="002C13AE">
      <w:pPr>
        <w:rPr>
          <w:rFonts w:ascii="Arial" w:hAnsi="Arial" w:cs="Arial"/>
          <w:color w:val="000000" w:themeColor="text1"/>
        </w:rPr>
      </w:pPr>
    </w:p>
    <w:p w14:paraId="206FEDF5" w14:textId="77777777" w:rsidR="00ED2CDE" w:rsidRDefault="00ED2CDE" w:rsidP="002C13AE">
      <w:pPr>
        <w:rPr>
          <w:rFonts w:ascii="Arial" w:hAnsi="Arial" w:cs="Arial"/>
          <w:color w:val="000000" w:themeColor="text1"/>
        </w:rPr>
      </w:pPr>
    </w:p>
    <w:p w14:paraId="3F2D1168" w14:textId="77777777" w:rsidR="00ED2CDE" w:rsidRDefault="00ED2CDE" w:rsidP="002C13AE">
      <w:pPr>
        <w:rPr>
          <w:rFonts w:ascii="Arial" w:hAnsi="Arial" w:cs="Arial"/>
          <w:color w:val="000000" w:themeColor="text1"/>
        </w:rPr>
      </w:pPr>
    </w:p>
    <w:p w14:paraId="3C2759CB" w14:textId="77777777" w:rsidR="00ED2CDE" w:rsidRDefault="00ED2CDE" w:rsidP="002C13AE">
      <w:pPr>
        <w:rPr>
          <w:rFonts w:ascii="Arial" w:hAnsi="Arial" w:cs="Arial"/>
          <w:color w:val="000000" w:themeColor="text1"/>
        </w:rPr>
      </w:pPr>
    </w:p>
    <w:p w14:paraId="15DB50D9" w14:textId="77777777" w:rsidR="00ED2CDE" w:rsidRDefault="00ED2CDE" w:rsidP="002C13AE">
      <w:pPr>
        <w:rPr>
          <w:rFonts w:ascii="Arial" w:hAnsi="Arial" w:cs="Arial"/>
          <w:color w:val="000000" w:themeColor="text1"/>
        </w:rPr>
      </w:pPr>
    </w:p>
    <w:p w14:paraId="73A7B569" w14:textId="77777777" w:rsidR="00ED2CDE" w:rsidRDefault="00ED2CDE" w:rsidP="002C13AE">
      <w:pPr>
        <w:rPr>
          <w:rFonts w:ascii="Arial" w:hAnsi="Arial" w:cs="Arial"/>
          <w:color w:val="000000" w:themeColor="text1"/>
        </w:rPr>
      </w:pPr>
    </w:p>
    <w:p w14:paraId="48A88C92" w14:textId="77777777" w:rsidR="00ED2CDE" w:rsidRDefault="00ED2CDE" w:rsidP="002C13AE">
      <w:pPr>
        <w:rPr>
          <w:rFonts w:ascii="Arial" w:hAnsi="Arial" w:cs="Arial"/>
          <w:color w:val="000000" w:themeColor="text1"/>
        </w:rPr>
      </w:pPr>
    </w:p>
    <w:p w14:paraId="2DD7E505" w14:textId="77777777" w:rsidR="00ED2CDE" w:rsidRDefault="00ED2CDE" w:rsidP="002C13AE">
      <w:pPr>
        <w:rPr>
          <w:rFonts w:ascii="Arial" w:hAnsi="Arial" w:cs="Arial"/>
          <w:color w:val="000000" w:themeColor="text1"/>
        </w:rPr>
      </w:pPr>
    </w:p>
    <w:p w14:paraId="2F04BBDD" w14:textId="77777777" w:rsidR="00ED2CDE" w:rsidRDefault="00ED2CDE" w:rsidP="002C13AE">
      <w:pPr>
        <w:rPr>
          <w:rFonts w:ascii="Arial" w:hAnsi="Arial" w:cs="Arial"/>
          <w:color w:val="000000" w:themeColor="text1"/>
        </w:rPr>
      </w:pPr>
    </w:p>
    <w:p w14:paraId="38BFA64D" w14:textId="77777777" w:rsidR="00ED2CDE" w:rsidRDefault="00ED2CDE" w:rsidP="002C13AE">
      <w:pPr>
        <w:rPr>
          <w:rFonts w:ascii="Arial" w:hAnsi="Arial" w:cs="Arial"/>
          <w:color w:val="000000" w:themeColor="text1"/>
        </w:rPr>
      </w:pPr>
    </w:p>
    <w:p w14:paraId="773D102E" w14:textId="77777777" w:rsidR="00ED2CDE" w:rsidRDefault="00ED2CDE" w:rsidP="002C13AE">
      <w:pPr>
        <w:rPr>
          <w:rFonts w:ascii="Arial" w:hAnsi="Arial" w:cs="Arial"/>
          <w:color w:val="000000" w:themeColor="text1"/>
        </w:rPr>
      </w:pPr>
    </w:p>
    <w:p w14:paraId="089BCB6A" w14:textId="77777777" w:rsidR="00ED2CDE" w:rsidRDefault="00ED2CDE" w:rsidP="002C13AE">
      <w:pPr>
        <w:rPr>
          <w:rFonts w:ascii="Arial" w:hAnsi="Arial" w:cs="Arial"/>
          <w:color w:val="000000" w:themeColor="text1"/>
        </w:rPr>
      </w:pPr>
    </w:p>
    <w:p w14:paraId="6F1D96A1" w14:textId="77777777" w:rsidR="00ED2CDE" w:rsidRDefault="00ED2CDE" w:rsidP="002C13AE">
      <w:pPr>
        <w:rPr>
          <w:rFonts w:ascii="Arial" w:hAnsi="Arial" w:cs="Arial"/>
          <w:color w:val="000000" w:themeColor="text1"/>
        </w:rPr>
      </w:pPr>
    </w:p>
    <w:p w14:paraId="797108A6" w14:textId="77777777" w:rsidR="00ED2CDE" w:rsidRDefault="00ED2CDE" w:rsidP="002C13AE">
      <w:pPr>
        <w:rPr>
          <w:rFonts w:ascii="Arial" w:hAnsi="Arial" w:cs="Arial"/>
          <w:color w:val="000000" w:themeColor="text1"/>
        </w:rPr>
      </w:pPr>
    </w:p>
    <w:p w14:paraId="5BAA5652" w14:textId="77777777" w:rsidR="00ED2CDE" w:rsidRDefault="00ED2CDE" w:rsidP="002C13AE">
      <w:pPr>
        <w:rPr>
          <w:rFonts w:ascii="Arial" w:hAnsi="Arial" w:cs="Arial"/>
          <w:color w:val="000000" w:themeColor="text1"/>
        </w:rPr>
      </w:pPr>
    </w:p>
    <w:p w14:paraId="13AE524C" w14:textId="77777777" w:rsidR="00ED2CDE" w:rsidRDefault="00ED2CDE" w:rsidP="002C13AE">
      <w:pPr>
        <w:rPr>
          <w:rFonts w:ascii="Arial" w:hAnsi="Arial" w:cs="Arial"/>
          <w:color w:val="000000" w:themeColor="text1"/>
        </w:rPr>
      </w:pPr>
    </w:p>
    <w:p w14:paraId="5D9C9864" w14:textId="77777777" w:rsidR="00ED2CDE" w:rsidRDefault="00ED2CDE" w:rsidP="002C13AE">
      <w:pPr>
        <w:rPr>
          <w:rFonts w:ascii="Arial" w:hAnsi="Arial" w:cs="Arial"/>
          <w:color w:val="000000" w:themeColor="text1"/>
        </w:rPr>
      </w:pPr>
    </w:p>
    <w:p w14:paraId="1D1ED6C4" w14:textId="77777777" w:rsidR="00ED2CDE" w:rsidRDefault="00ED2CDE" w:rsidP="002C13AE">
      <w:pPr>
        <w:rPr>
          <w:rFonts w:ascii="Arial" w:hAnsi="Arial" w:cs="Arial"/>
          <w:color w:val="000000" w:themeColor="text1"/>
        </w:rPr>
      </w:pPr>
    </w:p>
    <w:p w14:paraId="0512C095" w14:textId="77777777" w:rsidR="00ED2CDE" w:rsidRDefault="00ED2CDE" w:rsidP="002C13AE">
      <w:pPr>
        <w:rPr>
          <w:rFonts w:ascii="Arial" w:hAnsi="Arial" w:cs="Arial"/>
          <w:color w:val="000000" w:themeColor="text1"/>
        </w:rPr>
      </w:pPr>
    </w:p>
    <w:p w14:paraId="3E156ED5" w14:textId="77777777" w:rsidR="00ED2CDE" w:rsidRDefault="00ED2CDE" w:rsidP="002C13AE">
      <w:pPr>
        <w:rPr>
          <w:rFonts w:ascii="Arial" w:hAnsi="Arial" w:cs="Arial"/>
          <w:color w:val="000000" w:themeColor="text1"/>
        </w:rPr>
      </w:pPr>
    </w:p>
    <w:p w14:paraId="43E4F667" w14:textId="77777777" w:rsidR="00ED2CDE" w:rsidRDefault="00ED2CDE" w:rsidP="002C13AE">
      <w:pPr>
        <w:rPr>
          <w:rFonts w:ascii="Arial" w:hAnsi="Arial" w:cs="Arial"/>
          <w:color w:val="000000" w:themeColor="text1"/>
        </w:rPr>
      </w:pPr>
    </w:p>
    <w:p w14:paraId="08B90A9C" w14:textId="77777777" w:rsidR="00ED2CDE" w:rsidRDefault="00ED2CDE" w:rsidP="002C13AE">
      <w:pPr>
        <w:rPr>
          <w:rFonts w:ascii="Arial" w:hAnsi="Arial" w:cs="Arial"/>
          <w:color w:val="000000" w:themeColor="text1"/>
        </w:rPr>
      </w:pPr>
    </w:p>
    <w:p w14:paraId="3F4EF047" w14:textId="77777777" w:rsidR="00ED2CDE" w:rsidRDefault="00ED2CDE" w:rsidP="002C13AE">
      <w:pPr>
        <w:rPr>
          <w:rFonts w:ascii="Arial" w:hAnsi="Arial" w:cs="Arial"/>
          <w:color w:val="000000" w:themeColor="text1"/>
        </w:rPr>
      </w:pPr>
    </w:p>
    <w:p w14:paraId="759B2A7B" w14:textId="77777777" w:rsidR="00036867" w:rsidRDefault="00036867" w:rsidP="002C13AE">
      <w:pPr>
        <w:rPr>
          <w:rFonts w:ascii="Arial" w:hAnsi="Arial" w:cs="Arial"/>
          <w:color w:val="000000" w:themeColor="text1"/>
        </w:rPr>
      </w:pPr>
    </w:p>
    <w:p w14:paraId="569C3610" w14:textId="77777777" w:rsidR="00036867" w:rsidRDefault="00036867" w:rsidP="002C13AE">
      <w:pPr>
        <w:rPr>
          <w:rFonts w:ascii="Arial" w:hAnsi="Arial" w:cs="Arial"/>
          <w:color w:val="000000" w:themeColor="text1"/>
        </w:rPr>
      </w:pPr>
    </w:p>
    <w:p w14:paraId="79AE254F" w14:textId="77777777" w:rsidR="00ED2CDE" w:rsidRDefault="00ED2CDE" w:rsidP="002C13AE">
      <w:pPr>
        <w:rPr>
          <w:rFonts w:ascii="Arial" w:hAnsi="Arial" w:cs="Arial"/>
          <w:color w:val="000000" w:themeColor="text1"/>
        </w:rPr>
      </w:pPr>
    </w:p>
    <w:p w14:paraId="55B540BD" w14:textId="77777777" w:rsidR="00ED2CDE" w:rsidRDefault="00ED2CDE" w:rsidP="002C13AE">
      <w:pPr>
        <w:rPr>
          <w:rFonts w:ascii="Arial" w:hAnsi="Arial" w:cs="Arial"/>
          <w:color w:val="000000" w:themeColor="text1"/>
        </w:rPr>
      </w:pPr>
    </w:p>
    <w:p w14:paraId="4307B221" w14:textId="77777777" w:rsidR="003D2954" w:rsidRDefault="003D2954" w:rsidP="002C13AE">
      <w:pPr>
        <w:rPr>
          <w:rFonts w:ascii="Arial" w:hAnsi="Arial" w:cs="Arial"/>
          <w:color w:val="000000" w:themeColor="text1"/>
        </w:rPr>
      </w:pPr>
    </w:p>
    <w:p w14:paraId="6094A82D" w14:textId="5648BF0A" w:rsidR="003D2954" w:rsidRDefault="003D2954" w:rsidP="00BE134F">
      <w:pPr>
        <w:pStyle w:val="Heading1"/>
        <w:numPr>
          <w:ilvl w:val="0"/>
          <w:numId w:val="1"/>
        </w:numPr>
        <w:rPr>
          <w:rFonts w:ascii="Arial" w:hAnsi="Arial" w:cs="Arial"/>
          <w:sz w:val="24"/>
          <w:szCs w:val="24"/>
        </w:rPr>
      </w:pPr>
      <w:bookmarkStart w:id="2" w:name="_Toc200021277"/>
      <w:bookmarkStart w:id="3" w:name="_Toc200440530"/>
      <w:r w:rsidRPr="004C4981">
        <w:rPr>
          <w:rFonts w:ascii="Arial" w:hAnsi="Arial" w:cs="Arial"/>
          <w:sz w:val="24"/>
          <w:szCs w:val="24"/>
        </w:rPr>
        <w:t>Introduction</w:t>
      </w:r>
      <w:bookmarkEnd w:id="2"/>
      <w:bookmarkEnd w:id="3"/>
    </w:p>
    <w:p w14:paraId="1324C3C7" w14:textId="77777777" w:rsidR="00487832" w:rsidRPr="0024784E" w:rsidRDefault="00487832" w:rsidP="00487832">
      <w:pPr>
        <w:rPr>
          <w:rFonts w:ascii="Arial" w:hAnsi="Arial" w:cs="Arial"/>
        </w:rPr>
      </w:pPr>
      <w:r w:rsidRPr="0024784E">
        <w:rPr>
          <w:rFonts w:ascii="Arial" w:hAnsi="Arial" w:cs="Arial"/>
        </w:rPr>
        <w:t>Every organisation that provides services for children and young people (anyone under the age of 18) has a part to play in safeguarding and promoting their welfare. The key elements to safeguarding include:</w:t>
      </w:r>
    </w:p>
    <w:p w14:paraId="04776E15" w14:textId="77777777" w:rsidR="00487832" w:rsidRPr="006B26C7" w:rsidRDefault="00487832" w:rsidP="00BE134F">
      <w:pPr>
        <w:numPr>
          <w:ilvl w:val="0"/>
          <w:numId w:val="3"/>
        </w:numPr>
        <w:spacing w:after="160"/>
        <w:ind w:left="360"/>
        <w:contextualSpacing/>
        <w:rPr>
          <w:rFonts w:ascii="Arial" w:hAnsi="Arial" w:cs="Arial"/>
          <w:color w:val="000000"/>
          <w:lang w:eastAsia="en-US"/>
        </w:rPr>
      </w:pPr>
      <w:r w:rsidRPr="006B26C7">
        <w:rPr>
          <w:rFonts w:ascii="Arial" w:hAnsi="Arial" w:cs="Arial"/>
          <w:color w:val="000000"/>
          <w:lang w:eastAsia="en-US"/>
        </w:rPr>
        <w:t>The protection of children from abuse and neglect;</w:t>
      </w:r>
    </w:p>
    <w:p w14:paraId="74C6C55C" w14:textId="77777777" w:rsidR="00487832" w:rsidRPr="006B26C7" w:rsidRDefault="00487832" w:rsidP="00BE134F">
      <w:pPr>
        <w:numPr>
          <w:ilvl w:val="0"/>
          <w:numId w:val="3"/>
        </w:numPr>
        <w:spacing w:after="160"/>
        <w:ind w:left="360"/>
        <w:contextualSpacing/>
        <w:rPr>
          <w:rFonts w:ascii="Arial" w:hAnsi="Arial" w:cs="Arial"/>
          <w:color w:val="000000"/>
          <w:lang w:eastAsia="en-US"/>
        </w:rPr>
      </w:pPr>
      <w:r w:rsidRPr="006B26C7">
        <w:rPr>
          <w:rFonts w:ascii="Arial" w:hAnsi="Arial" w:cs="Arial"/>
          <w:color w:val="000000"/>
          <w:lang w:eastAsia="en-US"/>
        </w:rPr>
        <w:t>The promotion of practices that contribute to children’s safety, health and wellbeing; and</w:t>
      </w:r>
    </w:p>
    <w:p w14:paraId="088E614C" w14:textId="77777777" w:rsidR="00487832" w:rsidRDefault="00487832" w:rsidP="00BE134F">
      <w:pPr>
        <w:numPr>
          <w:ilvl w:val="0"/>
          <w:numId w:val="3"/>
        </w:numPr>
        <w:spacing w:after="160"/>
        <w:ind w:left="360"/>
        <w:contextualSpacing/>
        <w:rPr>
          <w:rFonts w:ascii="Arial" w:hAnsi="Arial" w:cs="Arial"/>
          <w:color w:val="000000"/>
          <w:lang w:eastAsia="en-US"/>
        </w:rPr>
      </w:pPr>
      <w:r w:rsidRPr="006B26C7">
        <w:rPr>
          <w:rFonts w:ascii="Arial" w:hAnsi="Arial" w:cs="Arial"/>
          <w:color w:val="000000"/>
          <w:lang w:eastAsia="en-US"/>
        </w:rPr>
        <w:t>Ensuring a safe and effective environment for young people.</w:t>
      </w:r>
    </w:p>
    <w:p w14:paraId="6803FF7F" w14:textId="77777777" w:rsidR="00B11BF5" w:rsidRPr="006B26C7" w:rsidRDefault="00B11BF5" w:rsidP="00B11BF5">
      <w:pPr>
        <w:spacing w:after="160"/>
        <w:ind w:left="360"/>
        <w:contextualSpacing/>
        <w:rPr>
          <w:rFonts w:ascii="Arial" w:hAnsi="Arial" w:cs="Arial"/>
          <w:color w:val="000000"/>
          <w:lang w:eastAsia="en-US"/>
        </w:rPr>
      </w:pPr>
    </w:p>
    <w:p w14:paraId="59375249" w14:textId="77777777" w:rsidR="00487832" w:rsidRDefault="00487832" w:rsidP="00487832">
      <w:pPr>
        <w:rPr>
          <w:rFonts w:ascii="Arial" w:hAnsi="Arial" w:cs="Arial"/>
        </w:rPr>
      </w:pPr>
      <w:r>
        <w:rPr>
          <w:rFonts w:ascii="Arial" w:hAnsi="Arial" w:cs="Arial"/>
        </w:rPr>
        <w:t xml:space="preserve">ParalympicsGB </w:t>
      </w:r>
      <w:r w:rsidRPr="0024784E">
        <w:rPr>
          <w:rFonts w:ascii="Arial" w:hAnsi="Arial" w:cs="Arial"/>
        </w:rPr>
        <w:t>is the National Paralympic Committee for Great Britain and Northern Ireland. It has the sole mandate in this country from the International Paralympic Committee to select and enter a team for the Summer and Winter Paralympic Games.</w:t>
      </w:r>
    </w:p>
    <w:p w14:paraId="128D25BC" w14:textId="77777777" w:rsidR="00B11BF5" w:rsidRPr="0024784E" w:rsidRDefault="00B11BF5" w:rsidP="00487832">
      <w:pPr>
        <w:rPr>
          <w:rFonts w:ascii="Arial" w:hAnsi="Arial" w:cs="Arial"/>
        </w:rPr>
      </w:pPr>
    </w:p>
    <w:p w14:paraId="3A5CA4C5" w14:textId="77777777" w:rsidR="00487832" w:rsidRDefault="00487832" w:rsidP="00487832">
      <w:pPr>
        <w:rPr>
          <w:rFonts w:ascii="Arial" w:hAnsi="Arial" w:cs="Arial"/>
        </w:rPr>
      </w:pPr>
      <w:r>
        <w:rPr>
          <w:rFonts w:ascii="Arial" w:hAnsi="Arial" w:cs="Arial"/>
        </w:rPr>
        <w:t xml:space="preserve">ParalympicsGB </w:t>
      </w:r>
      <w:r w:rsidRPr="0024784E">
        <w:rPr>
          <w:rFonts w:ascii="Arial" w:hAnsi="Arial" w:cs="Arial"/>
        </w:rPr>
        <w:t>is a membership body, through the National Paralympic Committee, which currently comprises of representatives from National Governing Bodies of Sport, the Home Country Disability Sport Federations and National Disability Sport Organisations, as well as various individuals.</w:t>
      </w:r>
    </w:p>
    <w:p w14:paraId="6ABF07E9" w14:textId="77777777" w:rsidR="00B11BF5" w:rsidRPr="0024784E" w:rsidRDefault="00B11BF5" w:rsidP="00487832">
      <w:pPr>
        <w:rPr>
          <w:rFonts w:ascii="Arial" w:hAnsi="Arial" w:cs="Arial"/>
        </w:rPr>
      </w:pPr>
    </w:p>
    <w:p w14:paraId="0F29E2C6" w14:textId="77777777" w:rsidR="00487832" w:rsidRPr="00422C72" w:rsidRDefault="00487832" w:rsidP="00487832">
      <w:pPr>
        <w:tabs>
          <w:tab w:val="left" w:pos="567"/>
          <w:tab w:val="left" w:pos="600"/>
        </w:tabs>
        <w:autoSpaceDE w:val="0"/>
        <w:autoSpaceDN w:val="0"/>
        <w:adjustRightInd w:val="0"/>
        <w:rPr>
          <w:rFonts w:ascii="Arial" w:eastAsia="Times New Roman" w:hAnsi="Arial" w:cs="Arial"/>
        </w:rPr>
      </w:pPr>
      <w:r w:rsidRPr="00422C72">
        <w:rPr>
          <w:rFonts w:ascii="Arial" w:eastAsia="Times New Roman" w:hAnsi="Arial" w:cs="Arial"/>
        </w:rPr>
        <w:t>ParalympicsGB has two long-term strategic objectives:</w:t>
      </w:r>
    </w:p>
    <w:p w14:paraId="54ED8B2A" w14:textId="638D20A8" w:rsidR="00487832" w:rsidRPr="00004627" w:rsidRDefault="00487832" w:rsidP="00BE134F">
      <w:pPr>
        <w:pStyle w:val="Title"/>
        <w:numPr>
          <w:ilvl w:val="0"/>
          <w:numId w:val="4"/>
        </w:numPr>
        <w:ind w:left="430"/>
        <w:rPr>
          <w:rFonts w:ascii="Arial" w:hAnsi="Arial" w:cs="Arial"/>
          <w:b w:val="0"/>
          <w:bCs w:val="0"/>
          <w:color w:val="000000" w:themeColor="text1"/>
          <w:sz w:val="24"/>
          <w:szCs w:val="18"/>
        </w:rPr>
      </w:pPr>
      <w:r w:rsidRPr="00004627">
        <w:rPr>
          <w:rFonts w:ascii="Arial" w:hAnsi="Arial" w:cs="Arial"/>
          <w:b w:val="0"/>
          <w:bCs w:val="0"/>
          <w:color w:val="000000" w:themeColor="text1"/>
          <w:sz w:val="24"/>
          <w:szCs w:val="18"/>
        </w:rPr>
        <w:t>The continued success of ParalympicsGB at the Summer and Winter Paralympic Games, ensuring that the UK remains a world-leader in Paralympic sport. This is fundamental to our mandated role as the National Paralympic Committee for Great Britain and Northern Ireland and to our ability to bring about positive social change. It is through the performances of our elite athletes that attitudes will shift and change can happen.</w:t>
      </w:r>
    </w:p>
    <w:p w14:paraId="38009DCE" w14:textId="72034BF0" w:rsidR="00487832" w:rsidRDefault="00487832" w:rsidP="00BE134F">
      <w:pPr>
        <w:pStyle w:val="Title"/>
        <w:numPr>
          <w:ilvl w:val="0"/>
          <w:numId w:val="4"/>
        </w:numPr>
        <w:ind w:left="430"/>
        <w:rPr>
          <w:rFonts w:ascii="Arial" w:hAnsi="Arial" w:cs="Arial"/>
          <w:b w:val="0"/>
          <w:bCs w:val="0"/>
          <w:color w:val="000000" w:themeColor="text1"/>
          <w:sz w:val="24"/>
          <w:szCs w:val="18"/>
        </w:rPr>
      </w:pPr>
      <w:r w:rsidRPr="00004627">
        <w:rPr>
          <w:rFonts w:ascii="Arial" w:hAnsi="Arial" w:cs="Arial"/>
          <w:b w:val="0"/>
          <w:bCs w:val="0"/>
          <w:color w:val="000000" w:themeColor="text1"/>
          <w:sz w:val="24"/>
          <w:szCs w:val="18"/>
        </w:rPr>
        <w:t>An ambition for Social Impact. We will continue to use the positive power of the Paralympics and of our Paralympians to inspire a change in attitudes to disability. Our long-term focus will enable us to build upon this foundation to deliver real and sustainable change in the lives of disabled people across the UK.</w:t>
      </w:r>
    </w:p>
    <w:p w14:paraId="256DEF91" w14:textId="77777777" w:rsidR="00161A4B" w:rsidRPr="00161A4B" w:rsidRDefault="00161A4B" w:rsidP="00161A4B"/>
    <w:p w14:paraId="0AB2AF9F" w14:textId="77777777" w:rsidR="00487832" w:rsidRDefault="00487832" w:rsidP="00487832">
      <w:pPr>
        <w:rPr>
          <w:rFonts w:ascii="Arial" w:hAnsi="Arial" w:cs="Arial"/>
        </w:rPr>
      </w:pPr>
      <w:r w:rsidRPr="0024784E">
        <w:rPr>
          <w:rFonts w:ascii="Arial" w:hAnsi="Arial" w:cs="Arial"/>
        </w:rPr>
        <w:t>In order to fulfil these strategic objectives some of the core responsibilities include, but are not limited to the selection, management and delivery of the ParalympicsGB team for each Paralympic Games, the provision of world class performance services and advice in support of NGB led programmes, including consideration of Games preparation strategies, multi-sport camps and sport events as well as engagement in targeted programmes for athlete identification and pathway development, in support of NGB and other partner activity as appropriate.</w:t>
      </w:r>
    </w:p>
    <w:p w14:paraId="5EA77CA3" w14:textId="77777777" w:rsidR="00AF53CF" w:rsidRPr="0024784E" w:rsidRDefault="00AF53CF" w:rsidP="00487832">
      <w:pPr>
        <w:rPr>
          <w:rFonts w:ascii="Arial" w:hAnsi="Arial" w:cs="Arial"/>
        </w:rPr>
      </w:pPr>
    </w:p>
    <w:p w14:paraId="04081AB1" w14:textId="44B40BFE" w:rsidR="00487832" w:rsidRDefault="00487832" w:rsidP="00487832">
      <w:pPr>
        <w:rPr>
          <w:rFonts w:ascii="Arial" w:hAnsi="Arial" w:cs="Arial"/>
        </w:rPr>
      </w:pPr>
      <w:r w:rsidRPr="0024784E">
        <w:rPr>
          <w:rFonts w:ascii="Arial" w:hAnsi="Arial" w:cs="Arial"/>
        </w:rPr>
        <w:t xml:space="preserve">The strategic objectives can only be widely achieved where children are safe and protected from harm.  </w:t>
      </w:r>
      <w:r>
        <w:rPr>
          <w:rFonts w:ascii="Arial" w:hAnsi="Arial" w:cs="Arial"/>
        </w:rPr>
        <w:t>ParalympicsGB</w:t>
      </w:r>
      <w:r w:rsidRPr="0024784E">
        <w:rPr>
          <w:rFonts w:ascii="Arial" w:hAnsi="Arial" w:cs="Arial"/>
        </w:rPr>
        <w:t xml:space="preserve"> acknowledges that its membership, and those accessing services, include young people with disabilities, from ethnically diverse backgrounds,</w:t>
      </w:r>
      <w:r w:rsidR="003E36B0">
        <w:rPr>
          <w:rFonts w:ascii="Arial" w:hAnsi="Arial" w:cs="Arial"/>
        </w:rPr>
        <w:t xml:space="preserve"> gender</w:t>
      </w:r>
      <w:r w:rsidR="007963CF">
        <w:rPr>
          <w:rFonts w:ascii="Arial" w:hAnsi="Arial" w:cs="Arial"/>
        </w:rPr>
        <w:t>,</w:t>
      </w:r>
      <w:r w:rsidRPr="0024784E">
        <w:rPr>
          <w:rFonts w:ascii="Arial" w:hAnsi="Arial" w:cs="Arial"/>
        </w:rPr>
        <w:t xml:space="preserve"> and the LGBT+ population. These identities, and how they intersect, can in turn can cause these young people to be additionally vulnerable, and may cause them to be targeted by those wishing to abuse. Communication difficulties, isolation, a dependency on others and other factors may contribute to increasing risks to a disabled child’s safety and welfare, and impact on their ability to access help and support. Care will be taken to ensure that individual needs are recognised and assessed, and appropriate additional safeguards are put in place. </w:t>
      </w:r>
    </w:p>
    <w:p w14:paraId="7C3011C1" w14:textId="77777777" w:rsidR="00AF53CF" w:rsidRPr="0024784E" w:rsidRDefault="00AF53CF" w:rsidP="00487832">
      <w:pPr>
        <w:rPr>
          <w:rFonts w:ascii="Arial" w:hAnsi="Arial" w:cs="Arial"/>
        </w:rPr>
      </w:pPr>
    </w:p>
    <w:p w14:paraId="45F4A70E" w14:textId="77777777" w:rsidR="00487832" w:rsidRDefault="00487832" w:rsidP="00487832">
      <w:pPr>
        <w:rPr>
          <w:rFonts w:ascii="Arial" w:hAnsi="Arial" w:cs="Arial"/>
        </w:rPr>
      </w:pPr>
      <w:r w:rsidRPr="0024784E">
        <w:rPr>
          <w:rFonts w:ascii="Arial" w:hAnsi="Arial" w:cs="Arial"/>
        </w:rPr>
        <w:t>Although the majority of children have a fulfilling experience in sport, some young people may experience abuse and/or poor practice linked to their participation. While experience of harm occurs at every level of sport, research shows that vulnerability to abuse and poor practice increases as young athletes make progress through the competitive ranks.</w:t>
      </w:r>
      <w:r w:rsidRPr="0024784E">
        <w:rPr>
          <w:rStyle w:val="FootnoteReference"/>
          <w:rFonts w:ascii="Arial" w:hAnsi="Arial" w:cs="Arial"/>
        </w:rPr>
        <w:footnoteReference w:id="2"/>
      </w:r>
    </w:p>
    <w:p w14:paraId="5F94CAF2" w14:textId="77777777" w:rsidR="00AF53CF" w:rsidRPr="0024784E" w:rsidRDefault="00AF53CF" w:rsidP="00487832">
      <w:pPr>
        <w:rPr>
          <w:rFonts w:ascii="Arial" w:hAnsi="Arial" w:cs="Arial"/>
        </w:rPr>
      </w:pPr>
    </w:p>
    <w:p w14:paraId="55B9AB1D" w14:textId="77777777" w:rsidR="00487832" w:rsidRPr="0024784E" w:rsidRDefault="00487832" w:rsidP="00487832">
      <w:pPr>
        <w:rPr>
          <w:rFonts w:ascii="Arial" w:hAnsi="Arial" w:cs="Arial"/>
        </w:rPr>
      </w:pPr>
      <w:r w:rsidRPr="0024784E">
        <w:rPr>
          <w:rFonts w:ascii="Arial" w:hAnsi="Arial" w:cs="Arial"/>
        </w:rPr>
        <w:t>It is vital that anyone involved in sports provision for children is alert to:</w:t>
      </w:r>
    </w:p>
    <w:p w14:paraId="4EE64802" w14:textId="31792307" w:rsidR="00487832" w:rsidRPr="00286901" w:rsidRDefault="00487832" w:rsidP="00BE134F">
      <w:pPr>
        <w:numPr>
          <w:ilvl w:val="0"/>
          <w:numId w:val="3"/>
        </w:numPr>
        <w:spacing w:after="160"/>
        <w:ind w:left="360"/>
        <w:contextualSpacing/>
        <w:rPr>
          <w:rFonts w:ascii="Arial" w:hAnsi="Arial" w:cs="Arial"/>
          <w:color w:val="000000"/>
          <w:lang w:eastAsia="en-US"/>
        </w:rPr>
      </w:pPr>
      <w:r w:rsidRPr="00286901">
        <w:rPr>
          <w:rFonts w:ascii="Arial" w:hAnsi="Arial" w:cs="Arial"/>
          <w:color w:val="000000"/>
          <w:lang w:eastAsia="en-US"/>
        </w:rPr>
        <w:t>Possible indicators of abuse and neglect</w:t>
      </w:r>
      <w:r w:rsidR="00286901">
        <w:rPr>
          <w:rFonts w:ascii="Arial" w:hAnsi="Arial" w:cs="Arial"/>
          <w:color w:val="000000"/>
          <w:lang w:eastAsia="en-US"/>
        </w:rPr>
        <w:t>.</w:t>
      </w:r>
    </w:p>
    <w:p w14:paraId="736551B6" w14:textId="77777777" w:rsidR="00487832" w:rsidRPr="00286901" w:rsidRDefault="00487832" w:rsidP="00BE134F">
      <w:pPr>
        <w:numPr>
          <w:ilvl w:val="0"/>
          <w:numId w:val="3"/>
        </w:numPr>
        <w:spacing w:after="160"/>
        <w:ind w:left="360"/>
        <w:contextualSpacing/>
        <w:rPr>
          <w:rFonts w:ascii="Arial" w:hAnsi="Arial" w:cs="Arial"/>
          <w:color w:val="000000"/>
          <w:lang w:eastAsia="en-US"/>
        </w:rPr>
      </w:pPr>
      <w:r w:rsidRPr="00286901">
        <w:rPr>
          <w:rFonts w:ascii="Arial" w:hAnsi="Arial" w:cs="Arial"/>
          <w:color w:val="000000"/>
          <w:lang w:eastAsia="en-US"/>
        </w:rPr>
        <w:t>Risks that individual abusers or potential abusers, may pose to children; and</w:t>
      </w:r>
    </w:p>
    <w:p w14:paraId="10FC9CEB" w14:textId="0F418987" w:rsidR="00487832" w:rsidRDefault="00487832" w:rsidP="00BE134F">
      <w:pPr>
        <w:numPr>
          <w:ilvl w:val="0"/>
          <w:numId w:val="3"/>
        </w:numPr>
        <w:spacing w:after="160"/>
        <w:ind w:left="360"/>
        <w:contextualSpacing/>
        <w:rPr>
          <w:rFonts w:ascii="Arial" w:hAnsi="Arial" w:cs="Arial"/>
          <w:color w:val="000000"/>
          <w:lang w:eastAsia="en-US"/>
        </w:rPr>
      </w:pPr>
      <w:r w:rsidRPr="00286901">
        <w:rPr>
          <w:rFonts w:ascii="Arial" w:hAnsi="Arial" w:cs="Arial"/>
          <w:color w:val="000000"/>
          <w:lang w:eastAsia="en-US"/>
        </w:rPr>
        <w:t>Understanding what actions, they should take should concerns arise</w:t>
      </w:r>
      <w:r w:rsidR="00286901">
        <w:rPr>
          <w:rFonts w:ascii="Arial" w:hAnsi="Arial" w:cs="Arial"/>
          <w:color w:val="000000"/>
          <w:lang w:eastAsia="en-US"/>
        </w:rPr>
        <w:t>.</w:t>
      </w:r>
    </w:p>
    <w:p w14:paraId="70C4DBCA" w14:textId="77777777" w:rsidR="00286901" w:rsidRPr="00286901" w:rsidRDefault="00286901" w:rsidP="00286901">
      <w:pPr>
        <w:spacing w:after="160"/>
        <w:ind w:left="360"/>
        <w:contextualSpacing/>
        <w:rPr>
          <w:rFonts w:ascii="Arial" w:hAnsi="Arial" w:cs="Arial"/>
          <w:color w:val="000000"/>
          <w:lang w:eastAsia="en-US"/>
        </w:rPr>
      </w:pPr>
    </w:p>
    <w:p w14:paraId="461CA921" w14:textId="77777777" w:rsidR="00487832" w:rsidRDefault="00487832" w:rsidP="00487832">
      <w:pPr>
        <w:rPr>
          <w:rFonts w:ascii="Arial" w:hAnsi="Arial" w:cs="Arial"/>
        </w:rPr>
      </w:pPr>
      <w:r w:rsidRPr="0024784E">
        <w:rPr>
          <w:rFonts w:ascii="Arial" w:hAnsi="Arial" w:cs="Arial"/>
        </w:rPr>
        <w:t xml:space="preserve">This is particularly important in light of </w:t>
      </w:r>
      <w:r>
        <w:rPr>
          <w:rFonts w:ascii="Arial" w:hAnsi="Arial" w:cs="Arial"/>
        </w:rPr>
        <w:t>ParalympicsGB’s</w:t>
      </w:r>
      <w:r w:rsidRPr="0024784E">
        <w:rPr>
          <w:rFonts w:ascii="Arial" w:hAnsi="Arial" w:cs="Arial"/>
        </w:rPr>
        <w:t xml:space="preserve"> unique remit to select and enter athletes at elite level. In addition, the membership may have direct contact with children through the programmes delivered by</w:t>
      </w:r>
      <w:r>
        <w:rPr>
          <w:rFonts w:ascii="Arial" w:hAnsi="Arial" w:cs="Arial"/>
        </w:rPr>
        <w:t xml:space="preserve"> ParalympicsGB</w:t>
      </w:r>
      <w:r w:rsidRPr="0024784E">
        <w:rPr>
          <w:rFonts w:ascii="Arial" w:hAnsi="Arial" w:cs="Arial"/>
        </w:rPr>
        <w:t xml:space="preserve">.  </w:t>
      </w:r>
    </w:p>
    <w:p w14:paraId="2BF94900" w14:textId="77777777" w:rsidR="00286901" w:rsidRPr="0024784E" w:rsidRDefault="00286901" w:rsidP="00487832">
      <w:pPr>
        <w:rPr>
          <w:rFonts w:ascii="Arial" w:hAnsi="Arial" w:cs="Arial"/>
        </w:rPr>
      </w:pPr>
    </w:p>
    <w:p w14:paraId="549134F3" w14:textId="77777777" w:rsidR="00487832" w:rsidRDefault="00487832" w:rsidP="00487832">
      <w:pPr>
        <w:rPr>
          <w:rFonts w:ascii="Arial" w:eastAsia="Times New Roman" w:hAnsi="Arial" w:cs="Arial"/>
        </w:rPr>
      </w:pPr>
      <w:r>
        <w:rPr>
          <w:rFonts w:ascii="Arial" w:eastAsia="Times New Roman" w:hAnsi="Arial" w:cs="Arial"/>
          <w:bCs/>
        </w:rPr>
        <w:t>ParalympicsGB</w:t>
      </w:r>
      <w:r w:rsidRPr="0024784E">
        <w:rPr>
          <w:rFonts w:ascii="Arial" w:eastAsia="Times New Roman" w:hAnsi="Arial" w:cs="Arial"/>
          <w:bCs/>
        </w:rPr>
        <w:t xml:space="preserve"> safeguarding and protecting children policy applies to all individuals involved in</w:t>
      </w:r>
      <w:r w:rsidRPr="0024784E">
        <w:rPr>
          <w:rFonts w:ascii="Arial" w:eastAsia="Times New Roman" w:hAnsi="Arial" w:cs="Arial"/>
          <w:b/>
        </w:rPr>
        <w:t xml:space="preserve"> </w:t>
      </w:r>
      <w:r>
        <w:rPr>
          <w:rFonts w:ascii="Arial" w:eastAsia="Times New Roman" w:hAnsi="Arial" w:cs="Arial"/>
          <w:bCs/>
        </w:rPr>
        <w:t>ParalympicsGB</w:t>
      </w:r>
      <w:r w:rsidRPr="0024784E">
        <w:rPr>
          <w:rFonts w:ascii="Arial" w:eastAsia="Times New Roman" w:hAnsi="Arial" w:cs="Arial"/>
          <w:bCs/>
        </w:rPr>
        <w:t xml:space="preserve">. </w:t>
      </w:r>
      <w:r>
        <w:rPr>
          <w:rFonts w:ascii="Arial" w:eastAsia="Times New Roman" w:hAnsi="Arial" w:cs="Arial"/>
          <w:bCs/>
        </w:rPr>
        <w:t>ParalympicsGB</w:t>
      </w:r>
      <w:r w:rsidRPr="0024784E">
        <w:rPr>
          <w:rFonts w:ascii="Arial" w:eastAsia="Times New Roman" w:hAnsi="Arial" w:cs="Arial"/>
          <w:bCs/>
        </w:rPr>
        <w:t xml:space="preserve"> </w:t>
      </w:r>
      <w:r w:rsidRPr="0024784E">
        <w:rPr>
          <w:rFonts w:ascii="Arial" w:eastAsia="Times New Roman" w:hAnsi="Arial" w:cs="Arial"/>
        </w:rPr>
        <w:t xml:space="preserve">will encourage and support partner organisations, including clubs, counties, suppliers, and sponsors to adopt and demonstrate their commitment to the principles and practice of equality as set out in this </w:t>
      </w:r>
      <w:r w:rsidRPr="0024784E">
        <w:rPr>
          <w:rFonts w:ascii="Arial" w:eastAsia="Times New Roman" w:hAnsi="Arial" w:cs="Arial"/>
          <w:bCs/>
        </w:rPr>
        <w:t>safeguarding and protecting children policy</w:t>
      </w:r>
      <w:r w:rsidRPr="0024784E">
        <w:rPr>
          <w:rFonts w:ascii="Arial" w:eastAsia="Times New Roman" w:hAnsi="Arial" w:cs="Arial"/>
        </w:rPr>
        <w:t>.</w:t>
      </w:r>
    </w:p>
    <w:p w14:paraId="5AD087C6" w14:textId="77777777" w:rsidR="00286901" w:rsidRPr="0024784E" w:rsidRDefault="00286901" w:rsidP="00487832">
      <w:pPr>
        <w:rPr>
          <w:rFonts w:ascii="Arial" w:eastAsia="Times New Roman" w:hAnsi="Arial" w:cs="Arial"/>
          <w:bCs/>
        </w:rPr>
      </w:pPr>
    </w:p>
    <w:p w14:paraId="61A91F93" w14:textId="77777777" w:rsidR="00487832" w:rsidRDefault="00487832" w:rsidP="00487832">
      <w:pPr>
        <w:rPr>
          <w:rFonts w:ascii="Arial" w:hAnsi="Arial" w:cs="Arial"/>
        </w:rPr>
      </w:pPr>
      <w:r w:rsidRPr="0024784E">
        <w:rPr>
          <w:rFonts w:ascii="Arial" w:hAnsi="Arial" w:cs="Arial"/>
        </w:rPr>
        <w:t xml:space="preserve">The aim of this policy to is to set context, commitment, principles, scope and core practice guidelines for any </w:t>
      </w:r>
      <w:r>
        <w:rPr>
          <w:rFonts w:ascii="Arial" w:hAnsi="Arial" w:cs="Arial"/>
        </w:rPr>
        <w:t>ParalympicsGB</w:t>
      </w:r>
      <w:r w:rsidRPr="0024784E">
        <w:rPr>
          <w:rFonts w:ascii="Arial" w:hAnsi="Arial" w:cs="Arial"/>
        </w:rPr>
        <w:t xml:space="preserve"> work or events that may have children in attendance. (A separate policy has been written to safeguard adults that </w:t>
      </w:r>
      <w:r>
        <w:rPr>
          <w:rFonts w:ascii="Arial" w:hAnsi="Arial" w:cs="Arial"/>
        </w:rPr>
        <w:t>ParalympicsGB</w:t>
      </w:r>
      <w:r w:rsidRPr="0024784E">
        <w:rPr>
          <w:rFonts w:ascii="Arial" w:hAnsi="Arial" w:cs="Arial"/>
        </w:rPr>
        <w:t xml:space="preserve"> may come into contact with and can be found on our website www.paralympics.org.uk). These events include but are not limited to Paralympic Potential Days, Preparation Camps, Paralympic Inspiration Programme and the Great Britain and Northern Ireland team at the Paralympic Games.</w:t>
      </w:r>
    </w:p>
    <w:p w14:paraId="46A26600" w14:textId="77777777" w:rsidR="00286901" w:rsidRPr="0024784E" w:rsidRDefault="00286901" w:rsidP="00487832">
      <w:pPr>
        <w:rPr>
          <w:rFonts w:ascii="Arial" w:hAnsi="Arial" w:cs="Arial"/>
        </w:rPr>
      </w:pPr>
    </w:p>
    <w:p w14:paraId="302D2751" w14:textId="77777777" w:rsidR="00487832" w:rsidRDefault="00487832" w:rsidP="00487832">
      <w:pPr>
        <w:rPr>
          <w:rFonts w:ascii="Arial" w:hAnsi="Arial" w:cs="Arial"/>
        </w:rPr>
      </w:pPr>
      <w:r w:rsidRPr="0024784E">
        <w:rPr>
          <w:rFonts w:ascii="Arial" w:hAnsi="Arial" w:cs="Arial"/>
        </w:rPr>
        <w:t xml:space="preserve">At all </w:t>
      </w:r>
      <w:r>
        <w:rPr>
          <w:rFonts w:ascii="Arial" w:hAnsi="Arial" w:cs="Arial"/>
        </w:rPr>
        <w:t>ParalympicsGB</w:t>
      </w:r>
      <w:r w:rsidRPr="0024784E">
        <w:rPr>
          <w:rFonts w:ascii="Arial" w:hAnsi="Arial" w:cs="Arial"/>
        </w:rPr>
        <w:t xml:space="preserve"> events a welfare plan will be written that shows how this policy is translated into practical action specifically for that event or context. Welfare plans will show how every aspect of the welfare plan will be implemented.  </w:t>
      </w:r>
      <w:r w:rsidRPr="0024784E">
        <w:rPr>
          <w:rFonts w:ascii="Arial" w:eastAsiaTheme="minorEastAsia" w:hAnsi="Arial" w:cs="Arial"/>
          <w:lang w:eastAsia="ja-JP"/>
        </w:rPr>
        <w:t>All staff/volunteers/participants will be required to read the Welfare Plan carefully and fulfil their respective responsibilities.</w:t>
      </w:r>
      <w:r w:rsidRPr="0024784E">
        <w:rPr>
          <w:rFonts w:ascii="Arial" w:hAnsi="Arial" w:cs="Arial"/>
        </w:rPr>
        <w:t xml:space="preserve">  Individuals will be required to sign up to codes of conduct/behaviour/team agreement.</w:t>
      </w:r>
    </w:p>
    <w:p w14:paraId="0DE52DC4" w14:textId="77777777" w:rsidR="00233639" w:rsidRPr="0024784E" w:rsidRDefault="00233639" w:rsidP="00487832">
      <w:pPr>
        <w:rPr>
          <w:rFonts w:ascii="Arial" w:hAnsi="Arial" w:cs="Arial"/>
        </w:rPr>
      </w:pPr>
    </w:p>
    <w:p w14:paraId="7DAE19FC" w14:textId="23CC919E" w:rsidR="00F74925" w:rsidRPr="0024784E" w:rsidRDefault="00487832" w:rsidP="006B543E">
      <w:pPr>
        <w:rPr>
          <w:rFonts w:ascii="Arial" w:hAnsi="Arial" w:cs="Arial"/>
        </w:rPr>
      </w:pPr>
      <w:r>
        <w:rPr>
          <w:rFonts w:ascii="Arial" w:hAnsi="Arial" w:cs="Arial"/>
        </w:rPr>
        <w:t>ParalympicsGB</w:t>
      </w:r>
      <w:r w:rsidRPr="0024784E">
        <w:rPr>
          <w:rFonts w:ascii="Arial" w:hAnsi="Arial" w:cs="Arial"/>
        </w:rPr>
        <w:t xml:space="preserve"> recognises its responsibility to work in partnership with other partners and statutory bodies in the event of a concern arising relating to a child. </w:t>
      </w:r>
      <w:r>
        <w:rPr>
          <w:rFonts w:ascii="Arial" w:hAnsi="Arial" w:cs="Arial"/>
        </w:rPr>
        <w:t xml:space="preserve">ParalympicsGB </w:t>
      </w:r>
      <w:r w:rsidRPr="0024784E">
        <w:rPr>
          <w:rFonts w:ascii="Arial" w:hAnsi="Arial" w:cs="Arial"/>
        </w:rPr>
        <w:t xml:space="preserve">expects that all NGBs will have their own policies covering safeguarding and welfare and whilst this policy does not seek to replace the policies and procedures for individual sports, </w:t>
      </w:r>
      <w:r>
        <w:rPr>
          <w:rFonts w:ascii="Arial" w:hAnsi="Arial" w:cs="Arial"/>
        </w:rPr>
        <w:t>ParalympicsGB</w:t>
      </w:r>
      <w:r w:rsidRPr="0024784E">
        <w:rPr>
          <w:rFonts w:ascii="Arial" w:hAnsi="Arial" w:cs="Arial"/>
        </w:rPr>
        <w:t xml:space="preserve"> expects participating sports to operate within the guidelines contained within</w:t>
      </w:r>
      <w:r w:rsidR="00233639">
        <w:rPr>
          <w:rFonts w:ascii="Arial" w:hAnsi="Arial" w:cs="Arial"/>
        </w:rPr>
        <w:t xml:space="preserve"> </w:t>
      </w:r>
      <w:r w:rsidRPr="0024784E">
        <w:rPr>
          <w:rFonts w:ascii="Arial" w:hAnsi="Arial" w:cs="Arial"/>
        </w:rPr>
        <w:t xml:space="preserve">this policy, and the specific event welfare plan, during </w:t>
      </w:r>
      <w:r>
        <w:rPr>
          <w:rFonts w:ascii="Arial" w:hAnsi="Arial" w:cs="Arial"/>
        </w:rPr>
        <w:t>ParalympicsGB</w:t>
      </w:r>
      <w:r w:rsidRPr="0024784E">
        <w:rPr>
          <w:rFonts w:ascii="Arial" w:hAnsi="Arial" w:cs="Arial"/>
        </w:rPr>
        <w:t xml:space="preserve"> events and camps and whilst competing under the ParalympicsGB team. </w:t>
      </w:r>
    </w:p>
    <w:p w14:paraId="5F54B64B" w14:textId="7103F133" w:rsidR="00F74925" w:rsidRPr="00E5246B" w:rsidRDefault="00487832" w:rsidP="00E5246B">
      <w:pPr>
        <w:pStyle w:val="Heading2"/>
        <w:rPr>
          <w:rFonts w:ascii="Arial" w:hAnsi="Arial" w:cs="Arial"/>
          <w:b/>
          <w:bCs/>
          <w:sz w:val="24"/>
        </w:rPr>
      </w:pPr>
      <w:bookmarkStart w:id="4" w:name="_Toc200440531"/>
      <w:r w:rsidRPr="0024784E">
        <w:rPr>
          <w:rStyle w:val="A2"/>
          <w:rFonts w:ascii="Arial" w:hAnsi="Arial" w:cs="Arial"/>
          <w:b/>
          <w:bCs/>
          <w:color w:val="auto"/>
          <w:sz w:val="24"/>
        </w:rPr>
        <w:t>1.</w:t>
      </w:r>
      <w:r w:rsidR="00F74925">
        <w:rPr>
          <w:rStyle w:val="A2"/>
          <w:rFonts w:ascii="Arial" w:hAnsi="Arial" w:cs="Arial"/>
          <w:b/>
          <w:bCs/>
          <w:color w:val="auto"/>
          <w:sz w:val="24"/>
        </w:rPr>
        <w:t>1</w:t>
      </w:r>
      <w:r>
        <w:rPr>
          <w:rStyle w:val="A2"/>
          <w:rFonts w:ascii="Arial" w:hAnsi="Arial" w:cs="Arial"/>
          <w:b/>
          <w:bCs/>
          <w:color w:val="auto"/>
          <w:sz w:val="24"/>
        </w:rPr>
        <w:tab/>
      </w:r>
      <w:r w:rsidRPr="0024784E">
        <w:rPr>
          <w:rStyle w:val="A2"/>
          <w:rFonts w:ascii="Arial" w:hAnsi="Arial" w:cs="Arial"/>
          <w:b/>
          <w:bCs/>
          <w:color w:val="auto"/>
          <w:sz w:val="24"/>
        </w:rPr>
        <w:t>Scope</w:t>
      </w:r>
      <w:bookmarkEnd w:id="4"/>
    </w:p>
    <w:p w14:paraId="59B23920" w14:textId="77777777" w:rsidR="00487832" w:rsidRPr="00E5246B" w:rsidRDefault="00487832" w:rsidP="00C669DE">
      <w:pPr>
        <w:rPr>
          <w:rFonts w:ascii="Arial" w:hAnsi="Arial" w:cs="Arial"/>
        </w:rPr>
      </w:pPr>
      <w:r w:rsidRPr="00E5246B">
        <w:rPr>
          <w:rFonts w:ascii="Arial" w:hAnsi="Arial" w:cs="Arial"/>
        </w:rPr>
        <w:t xml:space="preserve">These policies are written in accordance with Government guidance documented in Working Together to Safeguard Children 2023.  </w:t>
      </w:r>
    </w:p>
    <w:p w14:paraId="73651FDE" w14:textId="77777777" w:rsidR="006B543E" w:rsidRPr="00E5246B" w:rsidRDefault="006B543E" w:rsidP="00C669DE">
      <w:pPr>
        <w:rPr>
          <w:rFonts w:ascii="Arial" w:hAnsi="Arial" w:cs="Arial"/>
        </w:rPr>
      </w:pPr>
    </w:p>
    <w:p w14:paraId="1C962A03" w14:textId="0CE2686E" w:rsidR="006B543E" w:rsidRPr="00E5246B" w:rsidRDefault="00487832" w:rsidP="00C669DE">
      <w:pPr>
        <w:rPr>
          <w:rFonts w:ascii="Arial" w:hAnsi="Arial" w:cs="Arial"/>
        </w:rPr>
      </w:pPr>
      <w:r w:rsidRPr="00E5246B">
        <w:rPr>
          <w:rFonts w:ascii="Arial" w:hAnsi="Arial" w:cs="Arial"/>
        </w:rPr>
        <w:t xml:space="preserve">These policies apply to all athletes, personnel, assistants, coaches and anyone involved in ParalympicsGB organised activity, event or team. All these people have a duty of care to safeguard the welfare of children and prevent abuse. </w:t>
      </w:r>
    </w:p>
    <w:p w14:paraId="20848B35" w14:textId="77777777" w:rsidR="006B543E" w:rsidRPr="00F71826" w:rsidRDefault="006B543E" w:rsidP="00C669DE">
      <w:pPr>
        <w:rPr>
          <w:rFonts w:ascii="Arial" w:hAnsi="Arial" w:cs="Arial"/>
        </w:rPr>
      </w:pPr>
    </w:p>
    <w:p w14:paraId="4BEE183C" w14:textId="095CBC7A" w:rsidR="006B543E" w:rsidRPr="00E5246B" w:rsidRDefault="00487832" w:rsidP="00E5246B">
      <w:pPr>
        <w:pStyle w:val="Heading2"/>
        <w:rPr>
          <w:rFonts w:ascii="Arial" w:hAnsi="Arial" w:cs="Arial"/>
          <w:b/>
          <w:bCs/>
          <w:sz w:val="24"/>
        </w:rPr>
      </w:pPr>
      <w:bookmarkStart w:id="5" w:name="_Toc200440532"/>
      <w:r w:rsidRPr="0024784E">
        <w:rPr>
          <w:rStyle w:val="A2"/>
          <w:rFonts w:ascii="Arial" w:hAnsi="Arial" w:cs="Arial"/>
          <w:b/>
          <w:bCs/>
          <w:color w:val="auto"/>
          <w:sz w:val="24"/>
        </w:rPr>
        <w:t>1.</w:t>
      </w:r>
      <w:r w:rsidR="00C669DE">
        <w:rPr>
          <w:rStyle w:val="A2"/>
          <w:rFonts w:ascii="Arial" w:hAnsi="Arial" w:cs="Arial"/>
          <w:b/>
          <w:bCs/>
          <w:color w:val="auto"/>
          <w:sz w:val="24"/>
        </w:rPr>
        <w:t>2</w:t>
      </w:r>
      <w:r w:rsidRPr="0024784E">
        <w:rPr>
          <w:rStyle w:val="A2"/>
          <w:rFonts w:ascii="Arial" w:hAnsi="Arial" w:cs="Arial"/>
          <w:b/>
          <w:bCs/>
          <w:color w:val="auto"/>
          <w:sz w:val="24"/>
        </w:rPr>
        <w:tab/>
        <w:t>Why these policies are needed</w:t>
      </w:r>
      <w:bookmarkEnd w:id="5"/>
    </w:p>
    <w:p w14:paraId="0036B8A3" w14:textId="77777777" w:rsidR="00487832" w:rsidRDefault="00487832" w:rsidP="006B543E">
      <w:pPr>
        <w:rPr>
          <w:rFonts w:ascii="Arial" w:hAnsi="Arial" w:cs="Arial"/>
        </w:rPr>
      </w:pPr>
      <w:r w:rsidRPr="006B543E">
        <w:rPr>
          <w:rFonts w:ascii="Arial" w:hAnsi="Arial" w:cs="Arial"/>
        </w:rPr>
        <w:t xml:space="preserve">Abuse can occur in many situations including the home, school and the sporting environment.  We know that some individuals will actively seek access to children through sport in order to harm them. </w:t>
      </w:r>
    </w:p>
    <w:p w14:paraId="143C963D" w14:textId="77777777" w:rsidR="00E5246B" w:rsidRPr="0024784E" w:rsidRDefault="00E5246B" w:rsidP="006B543E">
      <w:pPr>
        <w:rPr>
          <w:rFonts w:ascii="Arial" w:hAnsi="Arial" w:cs="Arial"/>
        </w:rPr>
      </w:pPr>
    </w:p>
    <w:p w14:paraId="32DF9EDC" w14:textId="29A63121" w:rsidR="00E5246B" w:rsidRPr="000122AB" w:rsidRDefault="00487832" w:rsidP="000122AB">
      <w:pPr>
        <w:pStyle w:val="Heading2"/>
        <w:rPr>
          <w:rFonts w:ascii="Arial" w:hAnsi="Arial" w:cs="Arial"/>
          <w:b/>
          <w:bCs/>
          <w:sz w:val="24"/>
        </w:rPr>
      </w:pPr>
      <w:bookmarkStart w:id="6" w:name="_Toc200440533"/>
      <w:r>
        <w:rPr>
          <w:rStyle w:val="A2"/>
          <w:rFonts w:ascii="Arial" w:hAnsi="Arial" w:cs="Arial"/>
          <w:b/>
          <w:bCs/>
          <w:color w:val="auto"/>
          <w:sz w:val="24"/>
        </w:rPr>
        <w:t>1.</w:t>
      </w:r>
      <w:r w:rsidR="00C669DE">
        <w:rPr>
          <w:rStyle w:val="A2"/>
          <w:rFonts w:ascii="Arial" w:hAnsi="Arial" w:cs="Arial"/>
          <w:b/>
          <w:bCs/>
          <w:color w:val="auto"/>
          <w:sz w:val="24"/>
        </w:rPr>
        <w:t>3</w:t>
      </w:r>
      <w:r>
        <w:rPr>
          <w:rStyle w:val="A2"/>
          <w:rFonts w:ascii="Arial" w:hAnsi="Arial" w:cs="Arial"/>
          <w:b/>
          <w:bCs/>
          <w:color w:val="auto"/>
          <w:sz w:val="24"/>
        </w:rPr>
        <w:t xml:space="preserve"> </w:t>
      </w:r>
      <w:r>
        <w:rPr>
          <w:rStyle w:val="A2"/>
          <w:rFonts w:ascii="Arial" w:hAnsi="Arial" w:cs="Arial"/>
          <w:b/>
          <w:bCs/>
          <w:color w:val="auto"/>
          <w:sz w:val="24"/>
        </w:rPr>
        <w:tab/>
      </w:r>
      <w:r w:rsidRPr="0024784E">
        <w:rPr>
          <w:rStyle w:val="A2"/>
          <w:rFonts w:ascii="Arial" w:hAnsi="Arial" w:cs="Arial"/>
          <w:b/>
          <w:bCs/>
          <w:color w:val="auto"/>
          <w:sz w:val="24"/>
        </w:rPr>
        <w:t>Policy statement</w:t>
      </w:r>
      <w:bookmarkEnd w:id="6"/>
    </w:p>
    <w:p w14:paraId="5371AD21" w14:textId="77777777" w:rsidR="00487832" w:rsidRDefault="00487832" w:rsidP="00487832">
      <w:pPr>
        <w:rPr>
          <w:rFonts w:ascii="Arial" w:hAnsi="Arial" w:cs="Arial"/>
        </w:rPr>
      </w:pPr>
      <w:r>
        <w:rPr>
          <w:rFonts w:ascii="Arial" w:hAnsi="Arial" w:cs="Arial"/>
        </w:rPr>
        <w:t>ParalympicsGB</w:t>
      </w:r>
      <w:r w:rsidRPr="0024784E">
        <w:rPr>
          <w:rFonts w:ascii="Arial" w:hAnsi="Arial" w:cs="Arial"/>
        </w:rPr>
        <w:t xml:space="preserve"> acknowledges the duty of care to safeguard and promote the welfare of children and is committed to ensuring safeguarding practice reflects statutory responsibilities, government guidance and complies with best practice and UK Sport requirements.</w:t>
      </w:r>
    </w:p>
    <w:p w14:paraId="09A56C3C" w14:textId="77777777" w:rsidR="000122AB" w:rsidRPr="0024784E" w:rsidRDefault="000122AB" w:rsidP="00487832">
      <w:pPr>
        <w:rPr>
          <w:rFonts w:ascii="Arial" w:hAnsi="Arial" w:cs="Arial"/>
        </w:rPr>
      </w:pPr>
    </w:p>
    <w:p w14:paraId="4B0BA4D4" w14:textId="74B4AC21" w:rsidR="00487832" w:rsidRPr="0024784E" w:rsidRDefault="00487832" w:rsidP="00487832">
      <w:pPr>
        <w:rPr>
          <w:rFonts w:ascii="Arial" w:hAnsi="Arial" w:cs="Arial"/>
        </w:rPr>
      </w:pPr>
      <w:r w:rsidRPr="0024784E">
        <w:rPr>
          <w:rFonts w:ascii="Arial" w:hAnsi="Arial" w:cs="Arial"/>
        </w:rPr>
        <w:t xml:space="preserve">The policy recognises that the welfare and interests of children are paramount in all circumstances. It aims to ensure that regardless of age, ability or disability, </w:t>
      </w:r>
      <w:r w:rsidR="000C6415">
        <w:rPr>
          <w:rFonts w:ascii="Arial" w:hAnsi="Arial" w:cs="Arial"/>
        </w:rPr>
        <w:t>sex</w:t>
      </w:r>
      <w:r w:rsidRPr="0024784E">
        <w:rPr>
          <w:rFonts w:ascii="Arial" w:hAnsi="Arial" w:cs="Arial"/>
        </w:rPr>
        <w:t>, race, religion or belief, sex or sexual orientation, socio-economic background, all children</w:t>
      </w:r>
    </w:p>
    <w:p w14:paraId="18BF2AB1" w14:textId="7C63A8D1" w:rsidR="00487832" w:rsidRPr="000122AB" w:rsidRDefault="00487832" w:rsidP="00BE134F">
      <w:pPr>
        <w:numPr>
          <w:ilvl w:val="0"/>
          <w:numId w:val="3"/>
        </w:numPr>
        <w:spacing w:after="160"/>
        <w:ind w:left="360"/>
        <w:contextualSpacing/>
        <w:rPr>
          <w:rFonts w:ascii="Arial" w:hAnsi="Arial" w:cs="Arial"/>
          <w:color w:val="000000"/>
          <w:lang w:eastAsia="en-US"/>
        </w:rPr>
      </w:pPr>
      <w:r w:rsidRPr="000122AB">
        <w:rPr>
          <w:rFonts w:ascii="Arial" w:hAnsi="Arial" w:cs="Arial"/>
          <w:color w:val="000000"/>
          <w:lang w:eastAsia="en-US"/>
        </w:rPr>
        <w:t>have a positive and enjoyable experience of sport at ParalympicsGB in a safe and child centred environment</w:t>
      </w:r>
      <w:r w:rsidR="000122AB">
        <w:rPr>
          <w:rFonts w:ascii="Arial" w:hAnsi="Arial" w:cs="Arial"/>
          <w:color w:val="000000"/>
          <w:lang w:eastAsia="en-US"/>
        </w:rPr>
        <w:t>.</w:t>
      </w:r>
    </w:p>
    <w:p w14:paraId="78D57B53" w14:textId="77777777" w:rsidR="00487832" w:rsidRPr="000122AB" w:rsidRDefault="00487832" w:rsidP="00BE134F">
      <w:pPr>
        <w:numPr>
          <w:ilvl w:val="0"/>
          <w:numId w:val="3"/>
        </w:numPr>
        <w:spacing w:after="160"/>
        <w:ind w:left="360"/>
        <w:contextualSpacing/>
        <w:rPr>
          <w:rFonts w:ascii="Arial" w:hAnsi="Arial" w:cs="Arial"/>
          <w:color w:val="000000"/>
          <w:lang w:eastAsia="en-US"/>
        </w:rPr>
      </w:pPr>
      <w:r w:rsidRPr="000122AB">
        <w:rPr>
          <w:rFonts w:ascii="Arial" w:hAnsi="Arial" w:cs="Arial"/>
          <w:color w:val="000000"/>
          <w:lang w:eastAsia="en-US"/>
        </w:rPr>
        <w:t xml:space="preserve">are protected from abuse whilst participating in Paralympic sport or outside of the activity. </w:t>
      </w:r>
    </w:p>
    <w:p w14:paraId="30E913BE" w14:textId="77777777" w:rsidR="00487832" w:rsidRPr="0024784E" w:rsidRDefault="00487832" w:rsidP="00487832">
      <w:pPr>
        <w:rPr>
          <w:rFonts w:ascii="Arial" w:hAnsi="Arial" w:cs="Arial"/>
          <w:color w:val="FF0000"/>
        </w:rPr>
      </w:pPr>
    </w:p>
    <w:p w14:paraId="78A72BC6" w14:textId="77777777" w:rsidR="00487832" w:rsidRPr="0024784E" w:rsidRDefault="00487832" w:rsidP="00487832">
      <w:pPr>
        <w:rPr>
          <w:rFonts w:ascii="Arial" w:hAnsi="Arial" w:cs="Arial"/>
        </w:rPr>
      </w:pPr>
      <w:r>
        <w:rPr>
          <w:rFonts w:ascii="Arial" w:hAnsi="Arial" w:cs="Arial"/>
        </w:rPr>
        <w:t>ParalympicsGB</w:t>
      </w:r>
      <w:r w:rsidRPr="0024784E">
        <w:rPr>
          <w:rFonts w:ascii="Arial" w:hAnsi="Arial" w:cs="Arial"/>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w:t>
      </w:r>
    </w:p>
    <w:p w14:paraId="40473D45" w14:textId="77777777" w:rsidR="00487832" w:rsidRPr="0024784E" w:rsidRDefault="00487832" w:rsidP="00487832">
      <w:pPr>
        <w:rPr>
          <w:rFonts w:ascii="Arial" w:hAnsi="Arial" w:cs="Arial"/>
        </w:rPr>
      </w:pPr>
    </w:p>
    <w:p w14:paraId="0806611A" w14:textId="77777777" w:rsidR="00487832" w:rsidRPr="0024784E" w:rsidRDefault="00487832" w:rsidP="00487832">
      <w:pPr>
        <w:rPr>
          <w:rFonts w:ascii="Arial" w:hAnsi="Arial" w:cs="Arial"/>
        </w:rPr>
      </w:pPr>
      <w:r w:rsidRPr="0024784E">
        <w:rPr>
          <w:rFonts w:ascii="Arial" w:hAnsi="Arial" w:cs="Arial"/>
        </w:rPr>
        <w:t xml:space="preserve">As part of our safeguarding policy </w:t>
      </w:r>
      <w:r>
        <w:rPr>
          <w:rFonts w:ascii="Arial" w:hAnsi="Arial" w:cs="Arial"/>
        </w:rPr>
        <w:t>ParalympicsGB</w:t>
      </w:r>
      <w:r w:rsidRPr="0024784E">
        <w:rPr>
          <w:rFonts w:ascii="Arial" w:hAnsi="Arial" w:cs="Arial"/>
        </w:rPr>
        <w:t xml:space="preserve"> will</w:t>
      </w:r>
    </w:p>
    <w:p w14:paraId="77C7DE89" w14:textId="4453E18F" w:rsidR="00487832" w:rsidRPr="004520B9" w:rsidRDefault="00487832" w:rsidP="00BE134F">
      <w:pPr>
        <w:numPr>
          <w:ilvl w:val="0"/>
          <w:numId w:val="3"/>
        </w:numPr>
        <w:spacing w:after="160"/>
        <w:ind w:left="360"/>
        <w:contextualSpacing/>
        <w:rPr>
          <w:rFonts w:ascii="Arial" w:hAnsi="Arial" w:cs="Arial"/>
          <w:color w:val="000000"/>
          <w:lang w:eastAsia="en-US"/>
        </w:rPr>
      </w:pPr>
      <w:r w:rsidRPr="004520B9">
        <w:rPr>
          <w:rFonts w:ascii="Arial" w:hAnsi="Arial" w:cs="Arial"/>
          <w:color w:val="000000"/>
          <w:lang w:eastAsia="en-US"/>
        </w:rPr>
        <w:t>promote and prioritise the safety and wellbeing of children and young people</w:t>
      </w:r>
      <w:r w:rsidR="004520B9">
        <w:rPr>
          <w:rFonts w:ascii="Arial" w:hAnsi="Arial" w:cs="Arial"/>
          <w:color w:val="000000"/>
          <w:lang w:eastAsia="en-US"/>
        </w:rPr>
        <w:t>.</w:t>
      </w:r>
    </w:p>
    <w:p w14:paraId="49B12189" w14:textId="6100F7E6" w:rsidR="00487832" w:rsidRPr="004520B9" w:rsidRDefault="00487832" w:rsidP="00BE134F">
      <w:pPr>
        <w:numPr>
          <w:ilvl w:val="0"/>
          <w:numId w:val="3"/>
        </w:numPr>
        <w:spacing w:after="160"/>
        <w:ind w:left="360"/>
        <w:contextualSpacing/>
        <w:rPr>
          <w:rFonts w:ascii="Arial" w:hAnsi="Arial" w:cs="Arial"/>
          <w:color w:val="000000"/>
          <w:lang w:eastAsia="en-US"/>
        </w:rPr>
      </w:pPr>
      <w:r w:rsidRPr="004520B9">
        <w:rPr>
          <w:rFonts w:ascii="Arial" w:hAnsi="Arial" w:cs="Arial"/>
          <w:color w:val="000000"/>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r w:rsidR="004520B9">
        <w:rPr>
          <w:rFonts w:ascii="Arial" w:hAnsi="Arial" w:cs="Arial"/>
          <w:color w:val="000000"/>
          <w:lang w:eastAsia="en-US"/>
        </w:rPr>
        <w:t>.</w:t>
      </w:r>
    </w:p>
    <w:p w14:paraId="2B6050AC" w14:textId="7D33214C" w:rsidR="00487832" w:rsidRPr="004520B9" w:rsidRDefault="00487832" w:rsidP="00BE134F">
      <w:pPr>
        <w:numPr>
          <w:ilvl w:val="0"/>
          <w:numId w:val="3"/>
        </w:numPr>
        <w:spacing w:after="160"/>
        <w:ind w:left="360"/>
        <w:contextualSpacing/>
        <w:rPr>
          <w:rFonts w:ascii="Arial" w:hAnsi="Arial" w:cs="Arial"/>
          <w:color w:val="000000"/>
          <w:lang w:eastAsia="en-US"/>
        </w:rPr>
      </w:pPr>
      <w:r w:rsidRPr="004520B9">
        <w:rPr>
          <w:rFonts w:ascii="Arial" w:hAnsi="Arial" w:cs="Arial"/>
          <w:color w:val="000000"/>
          <w:lang w:eastAsia="en-US"/>
        </w:rPr>
        <w:t>ensure appropriate action is taken in the event of incidents/concerns of abuse and support provided to the individual/s who raise or disclose the concern</w:t>
      </w:r>
      <w:r w:rsidR="004520B9">
        <w:rPr>
          <w:rFonts w:ascii="Arial" w:hAnsi="Arial" w:cs="Arial"/>
          <w:color w:val="000000"/>
          <w:lang w:eastAsia="en-US"/>
        </w:rPr>
        <w:t>.</w:t>
      </w:r>
    </w:p>
    <w:p w14:paraId="2903B066" w14:textId="2D914C48" w:rsidR="00487832" w:rsidRPr="004520B9" w:rsidRDefault="00487832" w:rsidP="00BE134F">
      <w:pPr>
        <w:numPr>
          <w:ilvl w:val="0"/>
          <w:numId w:val="3"/>
        </w:numPr>
        <w:spacing w:after="160"/>
        <w:ind w:left="360"/>
        <w:contextualSpacing/>
        <w:rPr>
          <w:rFonts w:ascii="Arial" w:hAnsi="Arial" w:cs="Arial"/>
          <w:color w:val="000000"/>
          <w:lang w:eastAsia="en-US"/>
        </w:rPr>
      </w:pPr>
      <w:r w:rsidRPr="004520B9">
        <w:rPr>
          <w:rFonts w:ascii="Arial" w:hAnsi="Arial" w:cs="Arial"/>
          <w:color w:val="000000"/>
          <w:lang w:eastAsia="en-US"/>
        </w:rPr>
        <w:t>ensure that confidential, detailed and accurate records of all safeguarding concerns are maintained and securely stored</w:t>
      </w:r>
      <w:r w:rsidR="004520B9">
        <w:rPr>
          <w:rFonts w:ascii="Arial" w:hAnsi="Arial" w:cs="Arial"/>
          <w:color w:val="000000"/>
          <w:lang w:eastAsia="en-US"/>
        </w:rPr>
        <w:t>.</w:t>
      </w:r>
    </w:p>
    <w:p w14:paraId="0D9311B3" w14:textId="3A2840BF" w:rsidR="00487832" w:rsidRPr="004520B9" w:rsidRDefault="00487832" w:rsidP="00BE134F">
      <w:pPr>
        <w:numPr>
          <w:ilvl w:val="0"/>
          <w:numId w:val="3"/>
        </w:numPr>
        <w:spacing w:after="160"/>
        <w:ind w:left="360"/>
        <w:contextualSpacing/>
        <w:rPr>
          <w:rFonts w:ascii="Arial" w:hAnsi="Arial" w:cs="Arial"/>
          <w:color w:val="000000"/>
          <w:lang w:eastAsia="en-US"/>
        </w:rPr>
      </w:pPr>
      <w:r w:rsidRPr="004520B9">
        <w:rPr>
          <w:rFonts w:ascii="Arial" w:hAnsi="Arial" w:cs="Arial"/>
          <w:color w:val="000000"/>
          <w:lang w:eastAsia="en-US"/>
        </w:rPr>
        <w:t>prevent the employment/deployment of unsuitable individuals</w:t>
      </w:r>
      <w:r w:rsidR="004520B9">
        <w:rPr>
          <w:rFonts w:ascii="Arial" w:hAnsi="Arial" w:cs="Arial"/>
          <w:color w:val="000000"/>
          <w:lang w:eastAsia="en-US"/>
        </w:rPr>
        <w:t>.</w:t>
      </w:r>
    </w:p>
    <w:p w14:paraId="5E1AAEEE" w14:textId="77777777" w:rsidR="00487832" w:rsidRPr="004520B9" w:rsidRDefault="00487832" w:rsidP="00BE134F">
      <w:pPr>
        <w:numPr>
          <w:ilvl w:val="0"/>
          <w:numId w:val="3"/>
        </w:numPr>
        <w:spacing w:after="160"/>
        <w:ind w:left="360"/>
        <w:contextualSpacing/>
        <w:rPr>
          <w:rFonts w:ascii="Arial" w:hAnsi="Arial" w:cs="Arial"/>
          <w:color w:val="000000"/>
          <w:lang w:eastAsia="en-US"/>
        </w:rPr>
      </w:pPr>
      <w:r w:rsidRPr="004520B9">
        <w:rPr>
          <w:rFonts w:ascii="Arial" w:hAnsi="Arial" w:cs="Arial"/>
          <w:color w:val="000000"/>
          <w:lang w:eastAsia="en-US"/>
        </w:rPr>
        <w:t xml:space="preserve">ensure robust safeguarding arrangements and procedures are in operation. </w:t>
      </w:r>
    </w:p>
    <w:p w14:paraId="40B5D56D" w14:textId="77777777" w:rsidR="00487832" w:rsidRDefault="00487832" w:rsidP="00487832">
      <w:pPr>
        <w:rPr>
          <w:rFonts w:ascii="Arial" w:hAnsi="Arial" w:cs="Arial"/>
        </w:rPr>
      </w:pPr>
      <w:r w:rsidRPr="0024784E">
        <w:rPr>
          <w:rFonts w:ascii="Arial" w:hAnsi="Arial" w:cs="Arial"/>
        </w:rPr>
        <w:t xml:space="preserve">The policy and procedures will be widely promoted and are mandatory for everyone involved in </w:t>
      </w:r>
      <w:r>
        <w:rPr>
          <w:rFonts w:ascii="Arial" w:hAnsi="Arial" w:cs="Arial"/>
        </w:rPr>
        <w:t>ParalympicsGB</w:t>
      </w:r>
      <w:r w:rsidRPr="0024784E">
        <w:rPr>
          <w:rFonts w:ascii="Arial" w:hAnsi="Arial" w:cs="Arial"/>
        </w:rPr>
        <w:t>. Failure to comply with the policy and procedures will be addressed without delay and may ultimately result in dismissal/exclusion from the organisation.</w:t>
      </w:r>
    </w:p>
    <w:p w14:paraId="3FAF31FF" w14:textId="77777777" w:rsidR="004520B9" w:rsidRPr="0024784E" w:rsidRDefault="004520B9" w:rsidP="00487832">
      <w:pPr>
        <w:rPr>
          <w:rFonts w:ascii="Arial" w:hAnsi="Arial" w:cs="Arial"/>
        </w:rPr>
      </w:pPr>
    </w:p>
    <w:p w14:paraId="1AC97ED5" w14:textId="77777777" w:rsidR="00487832" w:rsidRPr="0024784E" w:rsidRDefault="00487832" w:rsidP="00487832">
      <w:pPr>
        <w:rPr>
          <w:rFonts w:ascii="Arial" w:hAnsi="Arial" w:cs="Arial"/>
          <w:b/>
        </w:rPr>
      </w:pPr>
      <w:r w:rsidRPr="0024784E">
        <w:rPr>
          <w:rFonts w:ascii="Arial" w:hAnsi="Arial" w:cs="Arial"/>
          <w:b/>
        </w:rPr>
        <w:t xml:space="preserve">Monitoring </w:t>
      </w:r>
    </w:p>
    <w:p w14:paraId="3F1368C0" w14:textId="595F5909" w:rsidR="00487832" w:rsidRPr="0024784E" w:rsidRDefault="00487832" w:rsidP="00487832">
      <w:pPr>
        <w:rPr>
          <w:rFonts w:ascii="Arial" w:hAnsi="Arial" w:cs="Arial"/>
        </w:rPr>
      </w:pPr>
      <w:r w:rsidRPr="0024784E">
        <w:rPr>
          <w:rFonts w:ascii="Arial" w:hAnsi="Arial" w:cs="Arial"/>
        </w:rPr>
        <w:t xml:space="preserve">As part of the funding agreement with UK Sport, </w:t>
      </w:r>
      <w:r>
        <w:rPr>
          <w:rFonts w:ascii="Arial" w:hAnsi="Arial" w:cs="Arial"/>
        </w:rPr>
        <w:t>ParalympicsGB</w:t>
      </w:r>
      <w:r w:rsidRPr="0024784E">
        <w:rPr>
          <w:rFonts w:ascii="Arial" w:hAnsi="Arial" w:cs="Arial"/>
        </w:rPr>
        <w:t xml:space="preserve"> is required to </w:t>
      </w:r>
      <w:r>
        <w:rPr>
          <w:rFonts w:ascii="Arial" w:hAnsi="Arial" w:cs="Arial"/>
        </w:rPr>
        <w:t>maintain and embed</w:t>
      </w:r>
      <w:r w:rsidR="00A14332">
        <w:rPr>
          <w:rFonts w:ascii="Arial" w:hAnsi="Arial" w:cs="Arial"/>
        </w:rPr>
        <w:t xml:space="preserve"> </w:t>
      </w:r>
      <w:r>
        <w:rPr>
          <w:rFonts w:ascii="Arial" w:hAnsi="Arial" w:cs="Arial"/>
        </w:rPr>
        <w:t>t</w:t>
      </w:r>
      <w:r w:rsidRPr="0024784E">
        <w:rPr>
          <w:rFonts w:ascii="Arial" w:hAnsi="Arial" w:cs="Arial"/>
        </w:rPr>
        <w:t>he</w:t>
      </w:r>
      <w:r w:rsidR="00A14332">
        <w:rPr>
          <w:rFonts w:ascii="Arial" w:hAnsi="Arial" w:cs="Arial"/>
        </w:rPr>
        <w:t xml:space="preserve"> </w:t>
      </w:r>
      <w:r w:rsidRPr="0024784E">
        <w:rPr>
          <w:rFonts w:ascii="Arial" w:hAnsi="Arial" w:cs="Arial"/>
        </w:rPr>
        <w:t>CPSU’s Advanced Standard</w:t>
      </w:r>
      <w:r>
        <w:rPr>
          <w:rFonts w:ascii="Arial" w:hAnsi="Arial" w:cs="Arial"/>
        </w:rPr>
        <w:t>s</w:t>
      </w:r>
      <w:r w:rsidRPr="0024784E">
        <w:rPr>
          <w:rFonts w:ascii="Arial" w:hAnsi="Arial" w:cs="Arial"/>
        </w:rPr>
        <w:t xml:space="preserve"> for safeguarding children and young people and hold annual review meetings with the CPSU and UK Sport to ensure </w:t>
      </w:r>
      <w:r>
        <w:rPr>
          <w:rFonts w:ascii="Arial" w:hAnsi="Arial" w:cs="Arial"/>
        </w:rPr>
        <w:t>ParalympicsGB’s</w:t>
      </w:r>
      <w:r w:rsidRPr="0024784E">
        <w:rPr>
          <w:rFonts w:ascii="Arial" w:hAnsi="Arial" w:cs="Arial"/>
        </w:rPr>
        <w:t xml:space="preserve"> safeguarding practices are updated in line with changes to guidance.   </w:t>
      </w:r>
    </w:p>
    <w:p w14:paraId="66A67081" w14:textId="77777777" w:rsidR="00487832" w:rsidRPr="0024784E" w:rsidRDefault="00487832" w:rsidP="00487832">
      <w:pPr>
        <w:rPr>
          <w:rFonts w:ascii="Arial" w:hAnsi="Arial" w:cs="Arial"/>
        </w:rPr>
      </w:pPr>
    </w:p>
    <w:p w14:paraId="1A36EE24" w14:textId="77777777" w:rsidR="00487832" w:rsidRPr="0024784E" w:rsidRDefault="00487832" w:rsidP="00487832">
      <w:pPr>
        <w:rPr>
          <w:rFonts w:ascii="Arial" w:hAnsi="Arial" w:cs="Arial"/>
        </w:rPr>
      </w:pPr>
      <w:r w:rsidRPr="0024784E">
        <w:rPr>
          <w:rFonts w:ascii="Arial" w:hAnsi="Arial" w:cs="Arial"/>
        </w:rPr>
        <w:t>The policy will be reviewed a year after development and then every three years, or in the following circumstances:</w:t>
      </w:r>
    </w:p>
    <w:p w14:paraId="485A966C" w14:textId="7BB24010" w:rsidR="00487832" w:rsidRPr="000125CC" w:rsidRDefault="00487832" w:rsidP="00BE134F">
      <w:pPr>
        <w:numPr>
          <w:ilvl w:val="0"/>
          <w:numId w:val="3"/>
        </w:numPr>
        <w:spacing w:after="160"/>
        <w:ind w:left="360"/>
        <w:contextualSpacing/>
        <w:rPr>
          <w:rFonts w:ascii="Arial" w:hAnsi="Arial" w:cs="Arial"/>
          <w:color w:val="000000"/>
          <w:lang w:eastAsia="en-US"/>
        </w:rPr>
      </w:pPr>
      <w:r w:rsidRPr="000125CC">
        <w:rPr>
          <w:rFonts w:ascii="Arial" w:hAnsi="Arial" w:cs="Arial"/>
          <w:color w:val="000000"/>
          <w:lang w:eastAsia="en-US"/>
        </w:rPr>
        <w:t>changes in legislation and/or government guidance</w:t>
      </w:r>
      <w:r w:rsidR="000125CC">
        <w:rPr>
          <w:rFonts w:ascii="Arial" w:hAnsi="Arial" w:cs="Arial"/>
          <w:color w:val="000000"/>
          <w:lang w:eastAsia="en-US"/>
        </w:rPr>
        <w:t>.</w:t>
      </w:r>
    </w:p>
    <w:p w14:paraId="564981AD" w14:textId="2D40A8E3" w:rsidR="00487832" w:rsidRPr="000125CC" w:rsidRDefault="00487832" w:rsidP="00BE134F">
      <w:pPr>
        <w:numPr>
          <w:ilvl w:val="0"/>
          <w:numId w:val="3"/>
        </w:numPr>
        <w:spacing w:after="160"/>
        <w:ind w:left="360"/>
        <w:contextualSpacing/>
        <w:rPr>
          <w:rFonts w:ascii="Arial" w:hAnsi="Arial" w:cs="Arial"/>
          <w:color w:val="000000"/>
          <w:lang w:eastAsia="en-US"/>
        </w:rPr>
      </w:pPr>
      <w:r w:rsidRPr="000125CC">
        <w:rPr>
          <w:rFonts w:ascii="Arial" w:hAnsi="Arial" w:cs="Arial"/>
          <w:color w:val="000000"/>
          <w:lang w:eastAsia="en-US"/>
        </w:rPr>
        <w:t>as required by the Multi Agency Safeguarding Arrangements, UK Sport and the CPSU</w:t>
      </w:r>
      <w:r w:rsidR="008C2572">
        <w:rPr>
          <w:rFonts w:ascii="Arial" w:hAnsi="Arial" w:cs="Arial"/>
          <w:color w:val="000000"/>
          <w:lang w:eastAsia="en-US"/>
        </w:rPr>
        <w:t>.</w:t>
      </w:r>
    </w:p>
    <w:p w14:paraId="5D00BEE2" w14:textId="77777777" w:rsidR="00487832" w:rsidRDefault="00487832" w:rsidP="00BE134F">
      <w:pPr>
        <w:numPr>
          <w:ilvl w:val="0"/>
          <w:numId w:val="3"/>
        </w:numPr>
        <w:spacing w:after="160"/>
        <w:ind w:left="360"/>
        <w:contextualSpacing/>
        <w:rPr>
          <w:rFonts w:ascii="Arial" w:hAnsi="Arial" w:cs="Arial"/>
          <w:color w:val="000000"/>
          <w:lang w:eastAsia="en-US"/>
        </w:rPr>
      </w:pPr>
      <w:r w:rsidRPr="000125CC">
        <w:rPr>
          <w:rFonts w:ascii="Arial" w:hAnsi="Arial" w:cs="Arial"/>
          <w:color w:val="000000"/>
          <w:lang w:eastAsia="en-US"/>
        </w:rPr>
        <w:t>as a result of any other significant change or event.</w:t>
      </w:r>
    </w:p>
    <w:p w14:paraId="67A9729B" w14:textId="77777777" w:rsidR="000973A6" w:rsidRDefault="000973A6" w:rsidP="000973A6">
      <w:pPr>
        <w:spacing w:after="160"/>
        <w:contextualSpacing/>
        <w:rPr>
          <w:rFonts w:ascii="Arial" w:hAnsi="Arial" w:cs="Arial"/>
          <w:color w:val="000000"/>
          <w:lang w:eastAsia="en-US"/>
        </w:rPr>
      </w:pPr>
    </w:p>
    <w:p w14:paraId="6267CF47" w14:textId="77777777" w:rsidR="000973A6" w:rsidRDefault="000973A6" w:rsidP="000973A6">
      <w:pPr>
        <w:spacing w:after="160"/>
        <w:contextualSpacing/>
        <w:rPr>
          <w:rFonts w:ascii="Arial" w:hAnsi="Arial" w:cs="Arial"/>
          <w:color w:val="000000"/>
          <w:lang w:eastAsia="en-US"/>
        </w:rPr>
      </w:pPr>
    </w:p>
    <w:p w14:paraId="7EF529C4" w14:textId="324AF125" w:rsidR="000973A6" w:rsidRPr="00650774" w:rsidRDefault="003D6A0A" w:rsidP="000973A6">
      <w:pPr>
        <w:pStyle w:val="Heading1"/>
        <w:rPr>
          <w:b w:val="0"/>
        </w:rPr>
      </w:pPr>
      <w:bookmarkStart w:id="7" w:name="_Toc200440534"/>
      <w:r>
        <w:rPr>
          <w:rStyle w:val="Heading1Char"/>
          <w:rFonts w:ascii="Arial" w:hAnsi="Arial" w:cs="Arial"/>
          <w:b/>
          <w:sz w:val="24"/>
          <w:szCs w:val="20"/>
        </w:rPr>
        <w:t>2.0</w:t>
      </w:r>
      <w:r>
        <w:rPr>
          <w:rStyle w:val="Heading1Char"/>
          <w:rFonts w:ascii="Arial" w:hAnsi="Arial" w:cs="Arial"/>
          <w:b/>
          <w:sz w:val="24"/>
          <w:szCs w:val="20"/>
        </w:rPr>
        <w:tab/>
      </w:r>
      <w:r>
        <w:rPr>
          <w:rStyle w:val="Heading1Char"/>
          <w:rFonts w:ascii="Arial" w:hAnsi="Arial" w:cs="Arial"/>
          <w:b/>
          <w:sz w:val="24"/>
          <w:szCs w:val="20"/>
        </w:rPr>
        <w:tab/>
        <w:t>Sy</w:t>
      </w:r>
      <w:r w:rsidR="000973A6" w:rsidRPr="003D6A0A">
        <w:rPr>
          <w:rStyle w:val="Heading1Char"/>
          <w:rFonts w:ascii="Arial" w:hAnsi="Arial" w:cs="Arial"/>
          <w:b/>
          <w:sz w:val="24"/>
          <w:szCs w:val="20"/>
        </w:rPr>
        <w:t>mptoms of abuse and the promotion of good practice</w:t>
      </w:r>
      <w:bookmarkEnd w:id="7"/>
      <w:r w:rsidR="000973A6" w:rsidRPr="003D6A0A">
        <w:rPr>
          <w:rStyle w:val="A5"/>
          <w:rFonts w:ascii="Arial" w:hAnsi="Arial" w:cs="Arial"/>
          <w:sz w:val="14"/>
          <w:szCs w:val="20"/>
        </w:rPr>
        <w:t xml:space="preserve"> </w:t>
      </w:r>
    </w:p>
    <w:p w14:paraId="1E504216" w14:textId="77777777" w:rsidR="000973A6" w:rsidRPr="0024784E" w:rsidRDefault="000973A6" w:rsidP="000973A6">
      <w:pPr>
        <w:pStyle w:val="Heading2"/>
      </w:pPr>
      <w:bookmarkStart w:id="8" w:name="_Toc200440535"/>
      <w:r w:rsidRPr="0024784E">
        <w:rPr>
          <w:rStyle w:val="A2"/>
          <w:rFonts w:ascii="Arial" w:hAnsi="Arial" w:cs="Arial"/>
          <w:b/>
          <w:bCs/>
          <w:color w:val="auto"/>
          <w:sz w:val="24"/>
        </w:rPr>
        <w:t>2.1</w:t>
      </w:r>
      <w:r>
        <w:rPr>
          <w:rStyle w:val="A2"/>
          <w:rFonts w:ascii="Arial" w:hAnsi="Arial" w:cs="Arial"/>
          <w:b/>
          <w:bCs/>
          <w:color w:val="auto"/>
          <w:sz w:val="24"/>
        </w:rPr>
        <w:tab/>
      </w:r>
      <w:r w:rsidRPr="0024784E">
        <w:rPr>
          <w:rStyle w:val="A2"/>
          <w:rFonts w:ascii="Arial" w:hAnsi="Arial" w:cs="Arial"/>
          <w:b/>
          <w:bCs/>
          <w:color w:val="auto"/>
          <w:sz w:val="24"/>
        </w:rPr>
        <w:t>Introduction</w:t>
      </w:r>
      <w:bookmarkEnd w:id="8"/>
    </w:p>
    <w:p w14:paraId="0803FF77" w14:textId="77777777" w:rsidR="000973A6" w:rsidRDefault="000973A6" w:rsidP="0022780C">
      <w:pPr>
        <w:rPr>
          <w:rFonts w:ascii="Arial" w:hAnsi="Arial" w:cs="Arial"/>
          <w:bCs/>
        </w:rPr>
      </w:pPr>
      <w:r w:rsidRPr="0022780C">
        <w:rPr>
          <w:rFonts w:ascii="Arial" w:hAnsi="Arial" w:cs="Arial"/>
          <w:bCs/>
        </w:rPr>
        <w:t xml:space="preserve">Although abuse often takes place in the home environment, the abuse of children occurs in a wide range of settings. Children are most commonly abused by an adult who is well known to them, and who holds a position of trust (see Appendix 1 for definition and further information), though rarely abuse may be carried out by individuals with no prior relationship with the child.  </w:t>
      </w:r>
    </w:p>
    <w:p w14:paraId="30727AF7" w14:textId="77777777" w:rsidR="00271A6A" w:rsidRPr="0022780C" w:rsidRDefault="00271A6A" w:rsidP="0022780C">
      <w:pPr>
        <w:rPr>
          <w:rFonts w:ascii="Arial" w:hAnsi="Arial" w:cs="Arial"/>
          <w:bCs/>
        </w:rPr>
      </w:pPr>
    </w:p>
    <w:p w14:paraId="1C6C37EC" w14:textId="6222B404" w:rsidR="000973A6" w:rsidRDefault="000973A6" w:rsidP="0022780C">
      <w:pPr>
        <w:rPr>
          <w:rFonts w:ascii="Arial" w:hAnsi="Arial" w:cs="Arial"/>
          <w:bCs/>
        </w:rPr>
      </w:pPr>
      <w:r w:rsidRPr="0022780C">
        <w:rPr>
          <w:rFonts w:ascii="Arial" w:hAnsi="Arial" w:cs="Arial"/>
          <w:bCs/>
        </w:rPr>
        <w:t xml:space="preserve">The impact for a child who is subjected to abuse can be devastating and life-long, especially if the individual has felt unable to disclose the abuse, their disclosure was ignored, or they were unable to access support. </w:t>
      </w:r>
    </w:p>
    <w:p w14:paraId="68FBE9B7" w14:textId="77777777" w:rsidR="00C86A75" w:rsidRPr="0022780C" w:rsidRDefault="00C86A75" w:rsidP="0022780C">
      <w:pPr>
        <w:rPr>
          <w:rFonts w:ascii="Arial" w:hAnsi="Arial" w:cs="Arial"/>
          <w:bCs/>
        </w:rPr>
      </w:pPr>
    </w:p>
    <w:p w14:paraId="7EAA1B58" w14:textId="77777777" w:rsidR="000973A6" w:rsidRPr="0022780C" w:rsidRDefault="000973A6" w:rsidP="0022780C">
      <w:pPr>
        <w:rPr>
          <w:rFonts w:ascii="Arial" w:hAnsi="Arial" w:cs="Arial"/>
          <w:bCs/>
        </w:rPr>
      </w:pPr>
      <w:r w:rsidRPr="0022780C">
        <w:rPr>
          <w:rFonts w:ascii="Arial" w:hAnsi="Arial" w:cs="Arial"/>
          <w:bCs/>
        </w:rPr>
        <w:t>There are four main types of abuse, namely physical, sexual, emotional and neglect (see Appendix 1 for definitions.)  A study of the experiences of children participating in organised sport in the UK highlighted that peers were the most common perpetrators of all forms of harm reported.  Coaches were identified as the second most common perpetrators of harm. This increased as young athletes advanced through the competitive ranks and in the case of physical abuse, at elite level, coaches overtook peers as the main perpetrators.</w:t>
      </w:r>
      <w:r w:rsidRPr="00777A67">
        <w:rPr>
          <w:rStyle w:val="FootnoteReference"/>
          <w:rFonts w:cs="Arial"/>
        </w:rPr>
        <w:footnoteReference w:id="3"/>
      </w:r>
    </w:p>
    <w:p w14:paraId="5EA43E62" w14:textId="77777777" w:rsidR="00777A67" w:rsidRDefault="00777A67" w:rsidP="0022780C">
      <w:pPr>
        <w:rPr>
          <w:rFonts w:ascii="Arial" w:hAnsi="Arial" w:cs="Arial"/>
          <w:bCs/>
        </w:rPr>
      </w:pPr>
    </w:p>
    <w:p w14:paraId="5EE7EB2A" w14:textId="30379036" w:rsidR="000973A6" w:rsidRPr="0022780C" w:rsidRDefault="000973A6" w:rsidP="0022780C">
      <w:pPr>
        <w:rPr>
          <w:rFonts w:ascii="Arial" w:hAnsi="Arial" w:cs="Arial"/>
          <w:bCs/>
        </w:rPr>
      </w:pPr>
      <w:r w:rsidRPr="0022780C">
        <w:rPr>
          <w:rFonts w:ascii="Arial" w:hAnsi="Arial" w:cs="Arial"/>
          <w:bCs/>
        </w:rPr>
        <w:t xml:space="preserve">Anyone in regular contact with young people has the potential to play an important role in identifying cases where a child may be at risk. Although, not always easy to recognise, in some cases there may be signs and symptoms that children or young person has or is being abused (see Appendix 1 for information on indicators of abuse).  </w:t>
      </w:r>
    </w:p>
    <w:p w14:paraId="02358F31" w14:textId="77777777" w:rsidR="000973A6" w:rsidRDefault="000973A6" w:rsidP="0022780C">
      <w:pPr>
        <w:rPr>
          <w:rFonts w:ascii="Arial" w:hAnsi="Arial" w:cs="Arial"/>
          <w:bCs/>
        </w:rPr>
      </w:pPr>
      <w:r w:rsidRPr="0022780C">
        <w:rPr>
          <w:rFonts w:ascii="Arial" w:hAnsi="Arial" w:cs="Arial"/>
          <w:bCs/>
        </w:rPr>
        <w:t xml:space="preserve">There are some behaviours or practices beyond these definitions of abuse that can significantly harm children. These include bullying, including cyber bullying and poor practice. There is also considerable evidence to suggest that some children may be additionally vulnerable to abuse and face extra barriers to getting help, because of their disability, race, gender, age, religion, sexual orientation, social background or culture (see Appendix 1 for additional information). </w:t>
      </w:r>
    </w:p>
    <w:p w14:paraId="2030F532" w14:textId="77777777" w:rsidR="008E2B67" w:rsidRPr="0022780C" w:rsidRDefault="008E2B67" w:rsidP="0022780C">
      <w:pPr>
        <w:rPr>
          <w:rFonts w:ascii="Arial" w:hAnsi="Arial" w:cs="Arial"/>
          <w:bCs/>
        </w:rPr>
      </w:pPr>
    </w:p>
    <w:p w14:paraId="5BC2F19D" w14:textId="60DBC0F3" w:rsidR="000973A6" w:rsidRPr="0024784E" w:rsidRDefault="00CF49AA" w:rsidP="00CF49AA">
      <w:pPr>
        <w:pStyle w:val="Heading2"/>
        <w:rPr>
          <w:rStyle w:val="A2"/>
          <w:rFonts w:ascii="Arial" w:hAnsi="Arial" w:cs="Arial"/>
          <w:b/>
          <w:bCs/>
          <w:color w:val="auto"/>
          <w:sz w:val="24"/>
        </w:rPr>
      </w:pPr>
      <w:bookmarkStart w:id="9" w:name="_Toc200440536"/>
      <w:r>
        <w:rPr>
          <w:rStyle w:val="A2"/>
          <w:rFonts w:ascii="Arial" w:hAnsi="Arial" w:cs="Arial"/>
          <w:b/>
          <w:bCs/>
          <w:color w:val="auto"/>
          <w:sz w:val="24"/>
        </w:rPr>
        <w:t>2.2</w:t>
      </w:r>
      <w:r>
        <w:rPr>
          <w:rStyle w:val="A2"/>
          <w:rFonts w:ascii="Arial" w:hAnsi="Arial" w:cs="Arial"/>
          <w:b/>
          <w:bCs/>
          <w:color w:val="auto"/>
          <w:sz w:val="24"/>
        </w:rPr>
        <w:tab/>
        <w:t>G</w:t>
      </w:r>
      <w:r w:rsidR="000973A6" w:rsidRPr="0024784E">
        <w:rPr>
          <w:rStyle w:val="A2"/>
          <w:rFonts w:ascii="Arial" w:hAnsi="Arial" w:cs="Arial"/>
          <w:b/>
          <w:bCs/>
          <w:color w:val="auto"/>
          <w:sz w:val="24"/>
        </w:rPr>
        <w:t>ood practice</w:t>
      </w:r>
      <w:bookmarkEnd w:id="9"/>
      <w:r w:rsidR="000973A6" w:rsidRPr="0024784E">
        <w:rPr>
          <w:rStyle w:val="A2"/>
          <w:rFonts w:ascii="Arial" w:hAnsi="Arial" w:cs="Arial"/>
          <w:b/>
          <w:bCs/>
          <w:color w:val="auto"/>
          <w:sz w:val="24"/>
        </w:rPr>
        <w:t xml:space="preserve"> </w:t>
      </w:r>
    </w:p>
    <w:p w14:paraId="126EA4BD" w14:textId="2D2F4AFE" w:rsidR="00483A63" w:rsidRPr="007136A6" w:rsidRDefault="000973A6" w:rsidP="00483A63">
      <w:pPr>
        <w:rPr>
          <w:rFonts w:ascii="Arial" w:hAnsi="Arial" w:cs="Arial"/>
          <w:bCs/>
        </w:rPr>
      </w:pPr>
      <w:r w:rsidRPr="00A53449">
        <w:rPr>
          <w:rFonts w:ascii="Arial" w:hAnsi="Arial" w:cs="Arial"/>
          <w:bCs/>
        </w:rPr>
        <w:t>By promoting and adopting good practice at all times, it is possible to reduce situations where abuse of children and poor practice may occur. All ParalympicsGB staff, members and volunteers</w:t>
      </w:r>
      <w:r w:rsidRPr="00B27A92">
        <w:rPr>
          <w:rFonts w:ascii="Arial" w:hAnsi="Arial" w:cs="Arial"/>
          <w:bCs/>
        </w:rPr>
        <w:t xml:space="preserve"> are required to apply the following guidance when working with</w:t>
      </w:r>
      <w:r w:rsidR="00483A63" w:rsidRPr="007136A6">
        <w:rPr>
          <w:rFonts w:ascii="Arial" w:hAnsi="Arial" w:cs="Arial"/>
          <w:bCs/>
        </w:rPr>
        <w:t xml:space="preserve"> c</w:t>
      </w:r>
      <w:r w:rsidR="00CF49AA">
        <w:rPr>
          <w:rFonts w:ascii="Arial" w:hAnsi="Arial" w:cs="Arial"/>
          <w:bCs/>
        </w:rPr>
        <w:t>hildren</w:t>
      </w:r>
      <w:r w:rsidR="00483A63" w:rsidRPr="007136A6">
        <w:rPr>
          <w:rFonts w:ascii="Arial" w:hAnsi="Arial" w:cs="Arial"/>
          <w:bCs/>
        </w:rPr>
        <w:t>:</w:t>
      </w:r>
    </w:p>
    <w:p w14:paraId="63DE3670" w14:textId="6A00827F" w:rsidR="007136A6" w:rsidRDefault="007136A6" w:rsidP="00BE134F">
      <w:pPr>
        <w:numPr>
          <w:ilvl w:val="0"/>
          <w:numId w:val="3"/>
        </w:numPr>
        <w:spacing w:after="160"/>
        <w:ind w:left="360"/>
        <w:contextualSpacing/>
        <w:rPr>
          <w:rFonts w:ascii="Arial" w:hAnsi="Arial" w:cs="Arial"/>
          <w:color w:val="000000"/>
          <w:lang w:eastAsia="en-US"/>
        </w:rPr>
      </w:pPr>
      <w:r>
        <w:rPr>
          <w:rFonts w:ascii="Arial" w:hAnsi="Arial" w:cs="Arial"/>
          <w:color w:val="000000"/>
          <w:lang w:eastAsia="en-US"/>
        </w:rPr>
        <w:t>Treat everyone fairly and with respect and dignity</w:t>
      </w:r>
      <w:r w:rsidR="003D5D10">
        <w:rPr>
          <w:rFonts w:ascii="Arial" w:hAnsi="Arial" w:cs="Arial"/>
          <w:color w:val="000000"/>
          <w:lang w:eastAsia="en-US"/>
        </w:rPr>
        <w:t>;</w:t>
      </w:r>
    </w:p>
    <w:p w14:paraId="363A3104" w14:textId="5E4C9114" w:rsidR="000973A6" w:rsidRPr="002A6000" w:rsidRDefault="000973A6" w:rsidP="00BE134F">
      <w:pPr>
        <w:numPr>
          <w:ilvl w:val="0"/>
          <w:numId w:val="3"/>
        </w:numPr>
        <w:spacing w:after="160"/>
        <w:ind w:left="360"/>
        <w:contextualSpacing/>
        <w:rPr>
          <w:rFonts w:ascii="Arial" w:hAnsi="Arial" w:cs="Arial"/>
          <w:color w:val="000000"/>
          <w:lang w:eastAsia="en-US"/>
        </w:rPr>
      </w:pPr>
      <w:r w:rsidRPr="002A6000">
        <w:rPr>
          <w:rFonts w:ascii="Arial" w:hAnsi="Arial" w:cs="Arial"/>
          <w:color w:val="000000"/>
          <w:lang w:eastAsia="en-US"/>
        </w:rPr>
        <w:t xml:space="preserve">Do not discriminate against or show favouritism towards a specific child; </w:t>
      </w:r>
    </w:p>
    <w:p w14:paraId="717746BC" w14:textId="77777777" w:rsidR="000973A6" w:rsidRPr="00B27A92" w:rsidRDefault="000973A6" w:rsidP="00BE134F">
      <w:pPr>
        <w:numPr>
          <w:ilvl w:val="0"/>
          <w:numId w:val="3"/>
        </w:numPr>
        <w:spacing w:after="160"/>
        <w:ind w:left="360"/>
        <w:contextualSpacing/>
        <w:rPr>
          <w:rFonts w:ascii="Arial" w:hAnsi="Arial" w:cs="Arial"/>
          <w:color w:val="000000"/>
          <w:lang w:eastAsia="en-US"/>
        </w:rPr>
      </w:pPr>
      <w:r w:rsidRPr="00B27A92">
        <w:rPr>
          <w:rFonts w:ascii="Arial" w:hAnsi="Arial" w:cs="Arial"/>
          <w:color w:val="000000"/>
          <w:lang w:eastAsia="en-US"/>
        </w:rPr>
        <w:t xml:space="preserve">Be open and transparent in working practices; </w:t>
      </w:r>
    </w:p>
    <w:p w14:paraId="07E183CD" w14:textId="77777777" w:rsidR="000973A6" w:rsidRPr="00B27A92" w:rsidRDefault="000973A6" w:rsidP="00BE134F">
      <w:pPr>
        <w:numPr>
          <w:ilvl w:val="0"/>
          <w:numId w:val="3"/>
        </w:numPr>
        <w:spacing w:after="160"/>
        <w:ind w:left="360"/>
        <w:contextualSpacing/>
        <w:rPr>
          <w:rFonts w:ascii="Arial" w:hAnsi="Arial" w:cs="Arial"/>
          <w:color w:val="000000"/>
          <w:lang w:eastAsia="en-US"/>
        </w:rPr>
      </w:pPr>
      <w:r w:rsidRPr="00B27A92">
        <w:rPr>
          <w:rFonts w:ascii="Arial" w:hAnsi="Arial" w:cs="Arial"/>
          <w:color w:val="000000"/>
          <w:lang w:eastAsia="en-US"/>
        </w:rPr>
        <w:t>Maintain high standards of conduct, providing a positive example for children;</w:t>
      </w:r>
    </w:p>
    <w:p w14:paraId="7189F95B" w14:textId="77777777" w:rsidR="000973A6" w:rsidRPr="00B27A92" w:rsidRDefault="000973A6" w:rsidP="00BE134F">
      <w:pPr>
        <w:numPr>
          <w:ilvl w:val="0"/>
          <w:numId w:val="3"/>
        </w:numPr>
        <w:spacing w:after="160"/>
        <w:ind w:left="360"/>
        <w:contextualSpacing/>
        <w:rPr>
          <w:rFonts w:ascii="Arial" w:hAnsi="Arial" w:cs="Arial"/>
          <w:color w:val="000000"/>
          <w:lang w:eastAsia="en-US"/>
        </w:rPr>
      </w:pPr>
      <w:r w:rsidRPr="00B27A92">
        <w:rPr>
          <w:rFonts w:ascii="Arial" w:hAnsi="Arial" w:cs="Arial"/>
          <w:color w:val="000000"/>
          <w:lang w:eastAsia="en-US"/>
        </w:rPr>
        <w:t xml:space="preserve">Establish and maintain clear and appropriate professional boundaries – re abuse of position of trust;  </w:t>
      </w:r>
    </w:p>
    <w:p w14:paraId="55300680" w14:textId="77777777" w:rsidR="000973A6" w:rsidRPr="00B27A92" w:rsidRDefault="000973A6" w:rsidP="00BE134F">
      <w:pPr>
        <w:numPr>
          <w:ilvl w:val="0"/>
          <w:numId w:val="3"/>
        </w:numPr>
        <w:spacing w:after="160"/>
        <w:ind w:left="360"/>
        <w:contextualSpacing/>
        <w:rPr>
          <w:rFonts w:ascii="Arial" w:hAnsi="Arial" w:cs="Arial"/>
          <w:color w:val="000000"/>
          <w:lang w:eastAsia="en-US"/>
        </w:rPr>
      </w:pPr>
      <w:r w:rsidRPr="00B27A92">
        <w:rPr>
          <w:rFonts w:ascii="Arial" w:hAnsi="Arial" w:cs="Arial"/>
          <w:color w:val="000000"/>
          <w:lang w:eastAsia="en-US"/>
        </w:rPr>
        <w:t xml:space="preserve">Accurately represent professional status and do not abuse your position; </w:t>
      </w:r>
    </w:p>
    <w:p w14:paraId="2E7652D0" w14:textId="77777777" w:rsidR="000973A6" w:rsidRPr="00B27A92" w:rsidRDefault="000973A6" w:rsidP="00BE134F">
      <w:pPr>
        <w:numPr>
          <w:ilvl w:val="0"/>
          <w:numId w:val="3"/>
        </w:numPr>
        <w:spacing w:after="160"/>
        <w:ind w:left="360"/>
        <w:contextualSpacing/>
        <w:rPr>
          <w:rFonts w:ascii="Arial" w:hAnsi="Arial" w:cs="Arial"/>
          <w:color w:val="000000"/>
          <w:lang w:eastAsia="en-US"/>
        </w:rPr>
      </w:pPr>
      <w:r w:rsidRPr="00B27A92">
        <w:rPr>
          <w:rFonts w:ascii="Arial" w:hAnsi="Arial" w:cs="Arial"/>
          <w:color w:val="000000"/>
          <w:lang w:eastAsia="en-US"/>
        </w:rPr>
        <w:t xml:space="preserve">Avoid physical contact unless it is as part of accepted professional practice or is necessary and reasonable to ensure the safety and/or wellbeing of a child; </w:t>
      </w:r>
    </w:p>
    <w:p w14:paraId="0C53C823" w14:textId="77777777" w:rsidR="000973A6" w:rsidRPr="00B27A92" w:rsidRDefault="000973A6" w:rsidP="00BE134F">
      <w:pPr>
        <w:numPr>
          <w:ilvl w:val="0"/>
          <w:numId w:val="3"/>
        </w:numPr>
        <w:spacing w:after="160"/>
        <w:ind w:left="360"/>
        <w:contextualSpacing/>
        <w:rPr>
          <w:rFonts w:ascii="Arial" w:hAnsi="Arial" w:cs="Arial"/>
          <w:color w:val="000000"/>
          <w:lang w:eastAsia="en-US"/>
        </w:rPr>
      </w:pPr>
      <w:r w:rsidRPr="00B27A92">
        <w:rPr>
          <w:rFonts w:ascii="Arial" w:hAnsi="Arial" w:cs="Arial"/>
          <w:color w:val="000000"/>
          <w:lang w:eastAsia="en-US"/>
        </w:rPr>
        <w:t xml:space="preserve">Comply with ParalympicsGB safeguarding children and young people policy and the appropriate NGB policy and codes of conduct relevant to the activity; and  </w:t>
      </w:r>
    </w:p>
    <w:p w14:paraId="5F87A158" w14:textId="77777777" w:rsidR="00F52A6E" w:rsidRDefault="000973A6" w:rsidP="00BE134F">
      <w:pPr>
        <w:numPr>
          <w:ilvl w:val="0"/>
          <w:numId w:val="3"/>
        </w:numPr>
        <w:spacing w:after="160"/>
        <w:ind w:left="360"/>
        <w:contextualSpacing/>
        <w:rPr>
          <w:rFonts w:ascii="Arial" w:hAnsi="Arial" w:cs="Arial"/>
          <w:color w:val="000000"/>
          <w:lang w:eastAsia="en-US"/>
        </w:rPr>
      </w:pPr>
      <w:r w:rsidRPr="00B27A92">
        <w:rPr>
          <w:rFonts w:ascii="Arial" w:hAnsi="Arial" w:cs="Arial"/>
          <w:color w:val="000000"/>
          <w:lang w:eastAsia="en-US"/>
        </w:rPr>
        <w:t xml:space="preserve">Ensure safeguarding concerns are reported in line with the ParalympicsGB policy.   </w:t>
      </w:r>
    </w:p>
    <w:p w14:paraId="1403BCDB" w14:textId="77777777" w:rsidR="00F52A6E" w:rsidRDefault="00F52A6E" w:rsidP="00F52A6E">
      <w:pPr>
        <w:spacing w:after="160"/>
        <w:contextualSpacing/>
        <w:rPr>
          <w:rFonts w:ascii="Arial" w:hAnsi="Arial" w:cs="Arial"/>
          <w:color w:val="000000"/>
          <w:lang w:eastAsia="en-US"/>
        </w:rPr>
      </w:pPr>
    </w:p>
    <w:p w14:paraId="5BEC5059" w14:textId="71458B73" w:rsidR="000973A6" w:rsidRDefault="000973A6" w:rsidP="00F52A6E">
      <w:pPr>
        <w:spacing w:after="160"/>
        <w:contextualSpacing/>
        <w:rPr>
          <w:rFonts w:ascii="Arial" w:hAnsi="Arial" w:cs="Arial"/>
          <w:bCs/>
        </w:rPr>
      </w:pPr>
      <w:r w:rsidRPr="00F52A6E">
        <w:rPr>
          <w:rFonts w:ascii="Arial" w:hAnsi="Arial" w:cs="Arial"/>
          <w:bCs/>
        </w:rPr>
        <w:t>See Appendix 1 for more information on good and poor practice when working with children.</w:t>
      </w:r>
    </w:p>
    <w:p w14:paraId="3B44E4FD" w14:textId="77777777" w:rsidR="00721AD3" w:rsidRDefault="00721AD3" w:rsidP="00F52A6E">
      <w:pPr>
        <w:spacing w:after="160"/>
        <w:contextualSpacing/>
        <w:rPr>
          <w:rFonts w:ascii="Arial" w:hAnsi="Arial" w:cs="Arial"/>
          <w:bCs/>
        </w:rPr>
      </w:pPr>
    </w:p>
    <w:p w14:paraId="6EE9235A" w14:textId="77777777" w:rsidR="00032438" w:rsidRDefault="00032438" w:rsidP="00F52A6E">
      <w:pPr>
        <w:spacing w:after="160"/>
        <w:contextualSpacing/>
        <w:rPr>
          <w:rFonts w:ascii="Arial" w:hAnsi="Arial" w:cs="Arial"/>
          <w:bCs/>
        </w:rPr>
      </w:pPr>
    </w:p>
    <w:p w14:paraId="23695B6D" w14:textId="77777777" w:rsidR="00721AD3" w:rsidRPr="00721AD3" w:rsidRDefault="00721AD3" w:rsidP="00721AD3">
      <w:pPr>
        <w:pStyle w:val="Heading1"/>
        <w:rPr>
          <w:rFonts w:ascii="Arial" w:hAnsi="Arial" w:cs="Arial"/>
          <w:sz w:val="24"/>
          <w:szCs w:val="20"/>
        </w:rPr>
      </w:pPr>
      <w:bookmarkStart w:id="10" w:name="_Toc200440537"/>
      <w:r w:rsidRPr="00721AD3">
        <w:rPr>
          <w:rFonts w:ascii="Arial" w:hAnsi="Arial" w:cs="Arial"/>
          <w:sz w:val="24"/>
          <w:szCs w:val="20"/>
        </w:rPr>
        <w:t xml:space="preserve">3.0 </w:t>
      </w:r>
      <w:r w:rsidRPr="00721AD3">
        <w:rPr>
          <w:rFonts w:ascii="Arial" w:hAnsi="Arial" w:cs="Arial"/>
          <w:sz w:val="24"/>
          <w:szCs w:val="20"/>
        </w:rPr>
        <w:tab/>
        <w:t>Responding to concerns and allegations of poor practice &amp; abuse</w:t>
      </w:r>
      <w:bookmarkEnd w:id="10"/>
    </w:p>
    <w:p w14:paraId="1BE53586" w14:textId="77777777" w:rsidR="00721AD3" w:rsidRPr="0024784E" w:rsidRDefault="00721AD3" w:rsidP="00721AD3">
      <w:pPr>
        <w:pStyle w:val="Heading2"/>
      </w:pPr>
      <w:bookmarkStart w:id="11" w:name="_Toc200440538"/>
      <w:r w:rsidRPr="0024784E">
        <w:rPr>
          <w:rStyle w:val="A2"/>
          <w:rFonts w:ascii="Arial" w:hAnsi="Arial" w:cs="Arial"/>
          <w:b/>
          <w:bCs/>
          <w:color w:val="auto"/>
          <w:sz w:val="24"/>
        </w:rPr>
        <w:t>3.1</w:t>
      </w:r>
      <w:r>
        <w:rPr>
          <w:rStyle w:val="A2"/>
          <w:rFonts w:ascii="Arial" w:hAnsi="Arial" w:cs="Arial"/>
          <w:b/>
          <w:bCs/>
          <w:color w:val="auto"/>
          <w:sz w:val="24"/>
        </w:rPr>
        <w:t xml:space="preserve"> </w:t>
      </w:r>
      <w:r>
        <w:rPr>
          <w:rStyle w:val="A2"/>
          <w:rFonts w:ascii="Arial" w:hAnsi="Arial" w:cs="Arial"/>
          <w:b/>
          <w:bCs/>
          <w:color w:val="auto"/>
          <w:sz w:val="24"/>
        </w:rPr>
        <w:tab/>
      </w:r>
      <w:r w:rsidRPr="0024784E">
        <w:rPr>
          <w:rStyle w:val="A2"/>
          <w:rFonts w:ascii="Arial" w:hAnsi="Arial" w:cs="Arial"/>
          <w:b/>
          <w:bCs/>
          <w:color w:val="auto"/>
          <w:sz w:val="24"/>
        </w:rPr>
        <w:t>Introduction</w:t>
      </w:r>
      <w:bookmarkEnd w:id="11"/>
    </w:p>
    <w:p w14:paraId="43430FC0" w14:textId="77777777" w:rsidR="00721AD3" w:rsidRPr="00206331" w:rsidRDefault="00721AD3" w:rsidP="00206331">
      <w:pPr>
        <w:rPr>
          <w:rFonts w:ascii="Arial" w:hAnsi="Arial" w:cs="Arial"/>
          <w:bCs/>
        </w:rPr>
      </w:pPr>
      <w:r w:rsidRPr="00206331">
        <w:rPr>
          <w:rFonts w:ascii="Arial" w:hAnsi="Arial" w:cs="Arial"/>
          <w:bCs/>
        </w:rPr>
        <w:t xml:space="preserve">Although most cases of child abuse take place within the family setting, abuse can and does occur in sport. </w:t>
      </w:r>
    </w:p>
    <w:p w14:paraId="30FAFC34" w14:textId="77777777" w:rsidR="00F824E1" w:rsidRDefault="00F824E1" w:rsidP="00721AD3">
      <w:pPr>
        <w:rPr>
          <w:rFonts w:ascii="Arial" w:hAnsi="Arial" w:cs="Arial"/>
          <w:bCs/>
        </w:rPr>
      </w:pPr>
    </w:p>
    <w:p w14:paraId="7EC009D2" w14:textId="11457736" w:rsidR="00721AD3" w:rsidRPr="00206331" w:rsidRDefault="00721AD3" w:rsidP="00721AD3">
      <w:pPr>
        <w:rPr>
          <w:rFonts w:ascii="Arial" w:hAnsi="Arial" w:cs="Arial"/>
          <w:bCs/>
        </w:rPr>
      </w:pPr>
      <w:r w:rsidRPr="00206331">
        <w:rPr>
          <w:rFonts w:ascii="Arial" w:hAnsi="Arial" w:cs="Arial"/>
          <w:bCs/>
        </w:rPr>
        <w:t>All incidents of abuse and neglect are forms of maltreatment of a child. Abuse is:</w:t>
      </w:r>
    </w:p>
    <w:p w14:paraId="2845ABA9" w14:textId="16884BBF" w:rsidR="00721AD3" w:rsidRPr="00F824E1" w:rsidRDefault="00721AD3" w:rsidP="00BE134F">
      <w:pPr>
        <w:numPr>
          <w:ilvl w:val="0"/>
          <w:numId w:val="3"/>
        </w:numPr>
        <w:spacing w:after="160"/>
        <w:ind w:left="360"/>
        <w:contextualSpacing/>
        <w:rPr>
          <w:rFonts w:ascii="Arial" w:hAnsi="Arial" w:cs="Arial"/>
          <w:color w:val="000000"/>
          <w:lang w:eastAsia="en-US"/>
        </w:rPr>
      </w:pPr>
      <w:r w:rsidRPr="00F824E1">
        <w:rPr>
          <w:rFonts w:ascii="Arial" w:hAnsi="Arial" w:cs="Arial"/>
          <w:color w:val="000000"/>
          <w:lang w:eastAsia="en-US"/>
        </w:rPr>
        <w:t>Any action by another person that causes significant harm to a child</w:t>
      </w:r>
      <w:r w:rsidR="00F824E1">
        <w:rPr>
          <w:rFonts w:ascii="Arial" w:hAnsi="Arial" w:cs="Arial"/>
          <w:color w:val="000000"/>
          <w:lang w:eastAsia="en-US"/>
        </w:rPr>
        <w:t>.</w:t>
      </w:r>
    </w:p>
    <w:p w14:paraId="13D73B4E" w14:textId="77777777" w:rsidR="00721AD3" w:rsidRPr="00F824E1" w:rsidRDefault="00721AD3" w:rsidP="00BE134F">
      <w:pPr>
        <w:numPr>
          <w:ilvl w:val="0"/>
          <w:numId w:val="3"/>
        </w:numPr>
        <w:spacing w:after="160"/>
        <w:ind w:left="360"/>
        <w:contextualSpacing/>
        <w:rPr>
          <w:rFonts w:ascii="Arial" w:hAnsi="Arial" w:cs="Arial"/>
          <w:color w:val="000000"/>
          <w:lang w:eastAsia="en-US"/>
        </w:rPr>
      </w:pPr>
      <w:r w:rsidRPr="00F824E1">
        <w:rPr>
          <w:rFonts w:ascii="Arial" w:hAnsi="Arial" w:cs="Arial"/>
          <w:color w:val="000000"/>
          <w:lang w:eastAsia="en-US"/>
        </w:rPr>
        <w:t>When someone fails to prevent harm to a child.</w:t>
      </w:r>
    </w:p>
    <w:p w14:paraId="4C83CB2B" w14:textId="77777777" w:rsidR="00BE46DF" w:rsidRDefault="00BE46DF" w:rsidP="00721AD3">
      <w:pPr>
        <w:rPr>
          <w:rFonts w:ascii="Arial" w:hAnsi="Arial" w:cs="Arial"/>
          <w:bCs/>
        </w:rPr>
      </w:pPr>
    </w:p>
    <w:p w14:paraId="430AC8B2" w14:textId="0A752E74" w:rsidR="00721AD3" w:rsidRPr="00206331" w:rsidRDefault="00721AD3" w:rsidP="00721AD3">
      <w:pPr>
        <w:rPr>
          <w:rFonts w:ascii="Arial" w:hAnsi="Arial" w:cs="Arial"/>
          <w:bCs/>
        </w:rPr>
      </w:pPr>
      <w:r w:rsidRPr="00206331">
        <w:rPr>
          <w:rFonts w:ascii="Arial" w:hAnsi="Arial" w:cs="Arial"/>
          <w:bCs/>
        </w:rPr>
        <w:t>The abuser may be:</w:t>
      </w:r>
    </w:p>
    <w:p w14:paraId="0FC238B2" w14:textId="7FEC497D" w:rsidR="00721AD3" w:rsidRPr="00BE46DF" w:rsidRDefault="00721AD3" w:rsidP="00BE134F">
      <w:pPr>
        <w:numPr>
          <w:ilvl w:val="0"/>
          <w:numId w:val="3"/>
        </w:numPr>
        <w:spacing w:after="160"/>
        <w:ind w:left="360"/>
        <w:contextualSpacing/>
        <w:rPr>
          <w:rFonts w:ascii="Arial" w:hAnsi="Arial" w:cs="Arial"/>
          <w:color w:val="000000"/>
          <w:lang w:eastAsia="en-US"/>
        </w:rPr>
      </w:pPr>
      <w:r w:rsidRPr="00BE46DF">
        <w:rPr>
          <w:rFonts w:ascii="Arial" w:hAnsi="Arial" w:cs="Arial"/>
          <w:color w:val="000000"/>
          <w:lang w:eastAsia="en-US"/>
        </w:rPr>
        <w:t>A member of the child’s family, a stranger, an acquaintance or an institution</w:t>
      </w:r>
      <w:r w:rsidR="00BE46DF">
        <w:rPr>
          <w:rFonts w:ascii="Arial" w:hAnsi="Arial" w:cs="Arial"/>
          <w:color w:val="000000"/>
          <w:lang w:eastAsia="en-US"/>
        </w:rPr>
        <w:t>.</w:t>
      </w:r>
    </w:p>
    <w:p w14:paraId="2905CAF3" w14:textId="26CC3CA5" w:rsidR="00721AD3" w:rsidRPr="00BE46DF" w:rsidRDefault="00721AD3" w:rsidP="00BE134F">
      <w:pPr>
        <w:numPr>
          <w:ilvl w:val="0"/>
          <w:numId w:val="3"/>
        </w:numPr>
        <w:spacing w:after="160"/>
        <w:ind w:left="360"/>
        <w:contextualSpacing/>
        <w:rPr>
          <w:rFonts w:ascii="Arial" w:hAnsi="Arial" w:cs="Arial"/>
          <w:color w:val="000000"/>
          <w:lang w:eastAsia="en-US"/>
        </w:rPr>
      </w:pPr>
      <w:r w:rsidRPr="00BE46DF">
        <w:rPr>
          <w:rFonts w:ascii="Arial" w:hAnsi="Arial" w:cs="Arial"/>
          <w:color w:val="000000"/>
          <w:lang w:eastAsia="en-US"/>
        </w:rPr>
        <w:t>An adult or a child</w:t>
      </w:r>
      <w:r w:rsidR="00BE46DF">
        <w:rPr>
          <w:rFonts w:ascii="Arial" w:hAnsi="Arial" w:cs="Arial"/>
          <w:color w:val="000000"/>
          <w:lang w:eastAsia="en-US"/>
        </w:rPr>
        <w:t>.</w:t>
      </w:r>
    </w:p>
    <w:p w14:paraId="5E478E4A" w14:textId="043F3FB7" w:rsidR="00721AD3" w:rsidRPr="00BE46DF" w:rsidRDefault="00721AD3" w:rsidP="00BE134F">
      <w:pPr>
        <w:numPr>
          <w:ilvl w:val="0"/>
          <w:numId w:val="3"/>
        </w:numPr>
        <w:spacing w:after="160"/>
        <w:ind w:left="360"/>
        <w:contextualSpacing/>
        <w:rPr>
          <w:rFonts w:ascii="Arial" w:hAnsi="Arial" w:cs="Arial"/>
          <w:color w:val="000000"/>
          <w:lang w:eastAsia="en-US"/>
        </w:rPr>
      </w:pPr>
      <w:r w:rsidRPr="00BE46DF">
        <w:rPr>
          <w:rFonts w:ascii="Arial" w:hAnsi="Arial" w:cs="Arial"/>
          <w:color w:val="000000"/>
          <w:lang w:eastAsia="en-US"/>
        </w:rPr>
        <w:t>Peer on peer abuse</w:t>
      </w:r>
      <w:r w:rsidR="00BE46DF">
        <w:rPr>
          <w:rFonts w:ascii="Arial" w:hAnsi="Arial" w:cs="Arial"/>
          <w:color w:val="000000"/>
          <w:lang w:eastAsia="en-US"/>
        </w:rPr>
        <w:t>.</w:t>
      </w:r>
    </w:p>
    <w:p w14:paraId="7A2A87B1" w14:textId="097C04AF" w:rsidR="00721AD3" w:rsidRPr="00BE46DF" w:rsidRDefault="00721AD3" w:rsidP="00BE134F">
      <w:pPr>
        <w:numPr>
          <w:ilvl w:val="0"/>
          <w:numId w:val="3"/>
        </w:numPr>
        <w:spacing w:after="160"/>
        <w:ind w:left="360"/>
        <w:contextualSpacing/>
        <w:rPr>
          <w:rFonts w:ascii="Arial" w:hAnsi="Arial" w:cs="Arial"/>
          <w:color w:val="000000"/>
          <w:lang w:eastAsia="en-US"/>
        </w:rPr>
      </w:pPr>
      <w:r w:rsidRPr="00BE46DF">
        <w:rPr>
          <w:rFonts w:ascii="Arial" w:hAnsi="Arial" w:cs="Arial"/>
          <w:color w:val="000000"/>
          <w:lang w:eastAsia="en-US"/>
        </w:rPr>
        <w:t>Male or female</w:t>
      </w:r>
      <w:r w:rsidR="00BE46DF">
        <w:rPr>
          <w:rFonts w:ascii="Arial" w:hAnsi="Arial" w:cs="Arial"/>
          <w:color w:val="000000"/>
          <w:lang w:eastAsia="en-US"/>
        </w:rPr>
        <w:t>.</w:t>
      </w:r>
    </w:p>
    <w:p w14:paraId="4CA49732" w14:textId="77777777" w:rsidR="00721AD3" w:rsidRPr="00BE46DF" w:rsidRDefault="00721AD3" w:rsidP="00BE134F">
      <w:pPr>
        <w:numPr>
          <w:ilvl w:val="0"/>
          <w:numId w:val="3"/>
        </w:numPr>
        <w:spacing w:after="160"/>
        <w:ind w:left="360"/>
        <w:contextualSpacing/>
        <w:rPr>
          <w:rFonts w:ascii="Arial" w:hAnsi="Arial" w:cs="Arial"/>
          <w:color w:val="000000"/>
          <w:lang w:eastAsia="en-US"/>
        </w:rPr>
      </w:pPr>
      <w:r w:rsidRPr="00BE46DF">
        <w:rPr>
          <w:rFonts w:ascii="Arial" w:hAnsi="Arial" w:cs="Arial"/>
          <w:color w:val="000000"/>
          <w:lang w:eastAsia="en-US"/>
        </w:rPr>
        <w:t>Anyone.</w:t>
      </w:r>
    </w:p>
    <w:p w14:paraId="614949C8" w14:textId="77777777" w:rsidR="00721AD3" w:rsidRPr="00206331" w:rsidRDefault="00721AD3" w:rsidP="00721AD3">
      <w:pPr>
        <w:pStyle w:val="Pa1"/>
        <w:spacing w:line="276" w:lineRule="auto"/>
        <w:rPr>
          <w:rFonts w:ascii="Arial" w:eastAsia="Atkinson Hyperlegible" w:hAnsi="Arial" w:cs="Arial"/>
          <w:bCs/>
        </w:rPr>
      </w:pPr>
      <w:r w:rsidRPr="00206331">
        <w:rPr>
          <w:rFonts w:ascii="Arial" w:eastAsia="Atkinson Hyperlegible" w:hAnsi="Arial" w:cs="Arial"/>
          <w:bCs/>
        </w:rPr>
        <w:t>It is essential that all concerns are taken seriously and appropriate action is taken.  It is not your responsibility to decide if child abuse is taking place.  It is your responsibility to report your concerns to the appropriate agencies (see below).  You should seek help by either contacting the LSO at ParalympicsGB, your NGB or the CPSU. Not acting is not an option.</w:t>
      </w:r>
    </w:p>
    <w:p w14:paraId="53A057B8" w14:textId="77777777" w:rsidR="00721AD3" w:rsidRPr="009532CC" w:rsidRDefault="00721AD3" w:rsidP="00721AD3">
      <w:pPr>
        <w:pStyle w:val="Default"/>
        <w:rPr>
          <w:rFonts w:ascii="Arial" w:eastAsia="Atkinson Hyperlegible" w:hAnsi="Arial" w:cs="Arial"/>
          <w:bCs/>
          <w:color w:val="auto"/>
          <w:lang w:eastAsia="en-GB"/>
        </w:rPr>
      </w:pPr>
    </w:p>
    <w:p w14:paraId="4952146C" w14:textId="77777777" w:rsidR="00721AD3" w:rsidRDefault="00721AD3" w:rsidP="00721AD3">
      <w:pPr>
        <w:pStyle w:val="Heading2"/>
        <w:rPr>
          <w:rStyle w:val="A2"/>
          <w:rFonts w:ascii="Arial" w:hAnsi="Arial" w:cs="Arial"/>
          <w:b/>
          <w:bCs/>
          <w:color w:val="auto"/>
          <w:sz w:val="24"/>
        </w:rPr>
      </w:pPr>
      <w:bookmarkStart w:id="12" w:name="_Toc200440539"/>
      <w:r>
        <w:rPr>
          <w:rStyle w:val="A2"/>
          <w:rFonts w:ascii="Arial" w:hAnsi="Arial" w:cs="Arial"/>
          <w:b/>
          <w:bCs/>
          <w:color w:val="auto"/>
          <w:sz w:val="24"/>
        </w:rPr>
        <w:t xml:space="preserve">3.2 </w:t>
      </w:r>
      <w:r>
        <w:rPr>
          <w:rStyle w:val="A2"/>
          <w:rFonts w:ascii="Arial" w:hAnsi="Arial" w:cs="Arial"/>
          <w:b/>
          <w:bCs/>
          <w:color w:val="auto"/>
          <w:sz w:val="24"/>
        </w:rPr>
        <w:tab/>
      </w:r>
      <w:r w:rsidRPr="0024784E">
        <w:rPr>
          <w:rStyle w:val="A2"/>
          <w:rFonts w:ascii="Arial" w:hAnsi="Arial" w:cs="Arial"/>
          <w:b/>
          <w:bCs/>
          <w:color w:val="auto"/>
          <w:sz w:val="24"/>
        </w:rPr>
        <w:t>Receiving evidence of possible abuse/poor practice happening either inside or outside</w:t>
      </w:r>
      <w:r>
        <w:rPr>
          <w:rStyle w:val="A2"/>
          <w:rFonts w:ascii="Arial" w:hAnsi="Arial" w:cs="Arial"/>
          <w:b/>
          <w:bCs/>
          <w:color w:val="auto"/>
          <w:sz w:val="24"/>
        </w:rPr>
        <w:t xml:space="preserve"> </w:t>
      </w:r>
      <w:r w:rsidRPr="00C9772D">
        <w:rPr>
          <w:rStyle w:val="A2"/>
          <w:rFonts w:ascii="Arial" w:hAnsi="Arial" w:cs="Arial"/>
          <w:b/>
          <w:bCs/>
          <w:color w:val="auto"/>
          <w:sz w:val="24"/>
        </w:rPr>
        <w:t>of sport</w:t>
      </w:r>
      <w:bookmarkEnd w:id="12"/>
    </w:p>
    <w:p w14:paraId="6CE64042" w14:textId="77777777" w:rsidR="00721AD3" w:rsidRPr="00FD110C" w:rsidRDefault="00721AD3" w:rsidP="00721AD3">
      <w:pPr>
        <w:pStyle w:val="Default"/>
        <w:rPr>
          <w:sz w:val="4"/>
          <w:szCs w:val="4"/>
        </w:rPr>
      </w:pPr>
    </w:p>
    <w:p w14:paraId="3D947F4D" w14:textId="693B07F5" w:rsidR="00E57601" w:rsidRPr="00206331" w:rsidRDefault="00E57601" w:rsidP="00E57601">
      <w:pPr>
        <w:rPr>
          <w:rFonts w:ascii="Arial" w:hAnsi="Arial" w:cs="Arial"/>
          <w:bCs/>
        </w:rPr>
      </w:pPr>
      <w:r>
        <w:rPr>
          <w:rFonts w:ascii="Arial" w:hAnsi="Arial" w:cs="Arial"/>
          <w:bCs/>
        </w:rPr>
        <w:t xml:space="preserve">You may have concerns about abuse or poor practice </w:t>
      </w:r>
      <w:r w:rsidR="009532CC">
        <w:rPr>
          <w:rFonts w:ascii="Arial" w:hAnsi="Arial" w:cs="Arial"/>
          <w:bCs/>
        </w:rPr>
        <w:t>because</w:t>
      </w:r>
      <w:r w:rsidRPr="00206331">
        <w:rPr>
          <w:rFonts w:ascii="Arial" w:hAnsi="Arial" w:cs="Arial"/>
          <w:bCs/>
        </w:rPr>
        <w:t>:</w:t>
      </w:r>
    </w:p>
    <w:p w14:paraId="14B25C91" w14:textId="179A1288" w:rsidR="00721AD3" w:rsidRPr="00996424" w:rsidRDefault="00996424" w:rsidP="00BE134F">
      <w:pPr>
        <w:numPr>
          <w:ilvl w:val="0"/>
          <w:numId w:val="3"/>
        </w:numPr>
        <w:spacing w:after="160"/>
        <w:ind w:left="360"/>
        <w:contextualSpacing/>
        <w:rPr>
          <w:rFonts w:ascii="Arial" w:hAnsi="Arial" w:cs="Arial"/>
          <w:color w:val="000000"/>
          <w:lang w:eastAsia="en-US"/>
        </w:rPr>
      </w:pPr>
      <w:r>
        <w:rPr>
          <w:rFonts w:ascii="Arial" w:hAnsi="Arial" w:cs="Arial"/>
          <w:color w:val="000000"/>
          <w:lang w:eastAsia="en-US"/>
        </w:rPr>
        <w:t>you see it happening.</w:t>
      </w:r>
    </w:p>
    <w:p w14:paraId="1995E22C" w14:textId="0CC5AF98" w:rsidR="00721AD3" w:rsidRPr="00E57601" w:rsidRDefault="00721AD3" w:rsidP="00BE134F">
      <w:pPr>
        <w:numPr>
          <w:ilvl w:val="0"/>
          <w:numId w:val="3"/>
        </w:numPr>
        <w:spacing w:after="160"/>
        <w:ind w:left="360"/>
        <w:contextualSpacing/>
        <w:rPr>
          <w:rFonts w:ascii="Arial" w:hAnsi="Arial" w:cs="Arial"/>
          <w:color w:val="000000"/>
          <w:lang w:eastAsia="en-US"/>
        </w:rPr>
      </w:pPr>
      <w:r w:rsidRPr="00E57601">
        <w:rPr>
          <w:rFonts w:ascii="Arial" w:hAnsi="Arial" w:cs="Arial"/>
          <w:color w:val="000000"/>
          <w:lang w:eastAsia="en-US"/>
        </w:rPr>
        <w:t>you recognise signs such as those listed in Appendix 1</w:t>
      </w:r>
      <w:r w:rsidR="00996424">
        <w:rPr>
          <w:rFonts w:ascii="Arial" w:hAnsi="Arial" w:cs="Arial"/>
          <w:color w:val="000000"/>
          <w:lang w:eastAsia="en-US"/>
        </w:rPr>
        <w:t>.</w:t>
      </w:r>
    </w:p>
    <w:p w14:paraId="26126E01" w14:textId="16EE18F0" w:rsidR="00721AD3" w:rsidRPr="00E57601" w:rsidRDefault="00721AD3" w:rsidP="00BE134F">
      <w:pPr>
        <w:numPr>
          <w:ilvl w:val="0"/>
          <w:numId w:val="3"/>
        </w:numPr>
        <w:spacing w:after="160"/>
        <w:ind w:left="360"/>
        <w:contextualSpacing/>
        <w:rPr>
          <w:rFonts w:ascii="Arial" w:hAnsi="Arial" w:cs="Arial"/>
          <w:color w:val="000000"/>
          <w:lang w:eastAsia="en-US"/>
        </w:rPr>
      </w:pPr>
      <w:r w:rsidRPr="00E57601">
        <w:rPr>
          <w:rFonts w:ascii="Arial" w:hAnsi="Arial" w:cs="Arial"/>
          <w:color w:val="000000"/>
          <w:lang w:eastAsia="en-US"/>
        </w:rPr>
        <w:t>someone reports it to you</w:t>
      </w:r>
      <w:r w:rsidR="00996424">
        <w:rPr>
          <w:rFonts w:ascii="Arial" w:hAnsi="Arial" w:cs="Arial"/>
          <w:color w:val="000000"/>
          <w:lang w:eastAsia="en-US"/>
        </w:rPr>
        <w:t>.</w:t>
      </w:r>
    </w:p>
    <w:p w14:paraId="0AB6BA51" w14:textId="77777777" w:rsidR="00996424" w:rsidRDefault="00721AD3" w:rsidP="00BE134F">
      <w:pPr>
        <w:numPr>
          <w:ilvl w:val="0"/>
          <w:numId w:val="3"/>
        </w:numPr>
        <w:spacing w:after="160"/>
        <w:ind w:left="360"/>
        <w:contextualSpacing/>
        <w:rPr>
          <w:rFonts w:ascii="Arial" w:hAnsi="Arial" w:cs="Arial"/>
          <w:color w:val="000000"/>
          <w:lang w:eastAsia="en-US"/>
        </w:rPr>
      </w:pPr>
      <w:r w:rsidRPr="00E57601">
        <w:rPr>
          <w:rFonts w:ascii="Arial" w:hAnsi="Arial" w:cs="Arial"/>
          <w:color w:val="000000"/>
          <w:lang w:eastAsia="en-US"/>
        </w:rPr>
        <w:t>a child approaches you directly.</w:t>
      </w:r>
    </w:p>
    <w:p w14:paraId="3CCB54AC" w14:textId="77777777" w:rsidR="00996424" w:rsidRDefault="00996424" w:rsidP="00996424">
      <w:pPr>
        <w:spacing w:after="160"/>
        <w:contextualSpacing/>
        <w:rPr>
          <w:rFonts w:ascii="Arial" w:hAnsi="Arial" w:cs="Arial"/>
          <w:color w:val="000000"/>
          <w:lang w:eastAsia="en-US"/>
        </w:rPr>
      </w:pPr>
    </w:p>
    <w:p w14:paraId="140B1E06" w14:textId="5B03CA5F" w:rsidR="00721AD3" w:rsidRPr="00E57601" w:rsidRDefault="00721AD3" w:rsidP="00996424">
      <w:pPr>
        <w:rPr>
          <w:rFonts w:ascii="Arial" w:hAnsi="Arial" w:cs="Arial"/>
          <w:bCs/>
        </w:rPr>
      </w:pPr>
      <w:r w:rsidRPr="00996424">
        <w:rPr>
          <w:rFonts w:ascii="Arial" w:hAnsi="Arial" w:cs="Arial"/>
          <w:bCs/>
        </w:rPr>
        <w:t>If a child says or indicates that they are being abused, or you have concerns about their welfare you should:</w:t>
      </w:r>
    </w:p>
    <w:p w14:paraId="39F4E018" w14:textId="04025832" w:rsidR="00996424" w:rsidRPr="00A664F5" w:rsidRDefault="00996424"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react calmly so as not to frighten them</w:t>
      </w:r>
      <w:r w:rsidR="00A866C6" w:rsidRPr="00A664F5">
        <w:rPr>
          <w:rFonts w:ascii="Arial" w:hAnsi="Arial" w:cs="Arial"/>
          <w:color w:val="000000"/>
          <w:lang w:eastAsia="en-US"/>
        </w:rPr>
        <w:t>.</w:t>
      </w:r>
    </w:p>
    <w:p w14:paraId="098B8641" w14:textId="68FE26B7"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tell them they are not to blame and that it was right to speak up</w:t>
      </w:r>
      <w:r w:rsidR="00A866C6" w:rsidRPr="00A664F5">
        <w:rPr>
          <w:rFonts w:ascii="Arial" w:hAnsi="Arial" w:cs="Arial"/>
          <w:color w:val="000000"/>
          <w:lang w:eastAsia="en-US"/>
        </w:rPr>
        <w:t>.</w:t>
      </w:r>
    </w:p>
    <w:p w14:paraId="48AA1652" w14:textId="79202F4A"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take what they say seriously</w:t>
      </w:r>
      <w:r w:rsidR="00A866C6" w:rsidRPr="00A664F5">
        <w:rPr>
          <w:rFonts w:ascii="Arial" w:hAnsi="Arial" w:cs="Arial"/>
          <w:color w:val="000000"/>
          <w:lang w:eastAsia="en-US"/>
        </w:rPr>
        <w:t>.</w:t>
      </w:r>
    </w:p>
    <w:p w14:paraId="40273629" w14:textId="62C330E7"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recognise that there may be inherent difficulties in interpreting what is said by someone who has a speech disability and/or differences in language</w:t>
      </w:r>
      <w:r w:rsidR="00A866C6" w:rsidRPr="00A664F5">
        <w:rPr>
          <w:rFonts w:ascii="Arial" w:hAnsi="Arial" w:cs="Arial"/>
          <w:color w:val="000000"/>
          <w:lang w:eastAsia="en-US"/>
        </w:rPr>
        <w:t>.</w:t>
      </w:r>
    </w:p>
    <w:p w14:paraId="3B558BBA" w14:textId="7537F40B"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keep questions to the absolute minimum necessary so that there is a clear and accurate understanding of what has been said</w:t>
      </w:r>
      <w:r w:rsidR="00A866C6" w:rsidRPr="00A664F5">
        <w:rPr>
          <w:rFonts w:ascii="Arial" w:hAnsi="Arial" w:cs="Arial"/>
          <w:color w:val="000000"/>
          <w:lang w:eastAsia="en-US"/>
        </w:rPr>
        <w:t>.</w:t>
      </w:r>
    </w:p>
    <w:p w14:paraId="5BDE2753" w14:textId="7E9A39EF"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reassure them, but do not promise to keep the matter secret – explain that to resolve the problem it will be necessary to inform other people as appropriate</w:t>
      </w:r>
      <w:r w:rsidR="00A866C6" w:rsidRPr="00A664F5">
        <w:rPr>
          <w:rFonts w:ascii="Arial" w:hAnsi="Arial" w:cs="Arial"/>
          <w:color w:val="000000"/>
          <w:lang w:eastAsia="en-US"/>
        </w:rPr>
        <w:t>.</w:t>
      </w:r>
    </w:p>
    <w:p w14:paraId="7497834D" w14:textId="7DAD9469"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the safety of the child is paramount - if the child needs urgent medical attention call an ambulance, inform the doctors of the concern and ensure they are made aware that this is a child protection issue</w:t>
      </w:r>
      <w:r w:rsidR="00A866C6" w:rsidRPr="00A664F5">
        <w:rPr>
          <w:rFonts w:ascii="Arial" w:hAnsi="Arial" w:cs="Arial"/>
          <w:color w:val="000000"/>
          <w:lang w:eastAsia="en-US"/>
        </w:rPr>
        <w:t>.</w:t>
      </w:r>
    </w:p>
    <w:p w14:paraId="73950D3E" w14:textId="07237377"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record all information</w:t>
      </w:r>
      <w:r w:rsidR="00A866C6" w:rsidRPr="00A664F5">
        <w:rPr>
          <w:rFonts w:ascii="Arial" w:hAnsi="Arial" w:cs="Arial"/>
          <w:color w:val="000000"/>
          <w:lang w:eastAsia="en-US"/>
        </w:rPr>
        <w:t>.</w:t>
      </w:r>
    </w:p>
    <w:p w14:paraId="608CD5F1" w14:textId="47334059" w:rsidR="00DD06C7"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 xml:space="preserve">report in accordance with ParalympicsGB’s procedures as set out in the flowcharts in Appendices 4 to 8.  </w:t>
      </w:r>
    </w:p>
    <w:p w14:paraId="5311C6B8" w14:textId="77777777" w:rsidR="00DD06C7" w:rsidRPr="00DD06C7" w:rsidRDefault="00DD06C7" w:rsidP="00DD06C7">
      <w:pPr>
        <w:pStyle w:val="Default"/>
        <w:rPr>
          <w:lang w:eastAsia="en-GB"/>
        </w:rPr>
      </w:pPr>
    </w:p>
    <w:p w14:paraId="3BD5AB3C" w14:textId="77777777" w:rsidR="00721AD3" w:rsidRDefault="00721AD3" w:rsidP="00721AD3">
      <w:pPr>
        <w:pStyle w:val="Heading2"/>
        <w:rPr>
          <w:rStyle w:val="A2"/>
          <w:rFonts w:ascii="Arial" w:hAnsi="Arial" w:cs="Arial"/>
          <w:b/>
          <w:bCs/>
          <w:color w:val="auto"/>
          <w:sz w:val="24"/>
        </w:rPr>
      </w:pPr>
      <w:bookmarkStart w:id="13" w:name="_Toc200440540"/>
      <w:r>
        <w:rPr>
          <w:rStyle w:val="A2"/>
          <w:rFonts w:ascii="Arial" w:hAnsi="Arial" w:cs="Arial"/>
          <w:b/>
          <w:bCs/>
          <w:color w:val="auto"/>
          <w:sz w:val="24"/>
        </w:rPr>
        <w:t xml:space="preserve">3.3 </w:t>
      </w:r>
      <w:r>
        <w:rPr>
          <w:rStyle w:val="A2"/>
          <w:rFonts w:ascii="Arial" w:hAnsi="Arial" w:cs="Arial"/>
          <w:b/>
          <w:bCs/>
          <w:color w:val="auto"/>
          <w:sz w:val="24"/>
        </w:rPr>
        <w:tab/>
        <w:t>Lower-level concerns</w:t>
      </w:r>
      <w:bookmarkEnd w:id="13"/>
      <w:r w:rsidRPr="0024784E">
        <w:rPr>
          <w:rStyle w:val="A2"/>
          <w:rFonts w:ascii="Arial" w:hAnsi="Arial" w:cs="Arial"/>
          <w:b/>
          <w:bCs/>
          <w:color w:val="auto"/>
          <w:sz w:val="24"/>
        </w:rPr>
        <w:t xml:space="preserve">   </w:t>
      </w:r>
    </w:p>
    <w:p w14:paraId="02516B1C" w14:textId="77777777" w:rsidR="00782243" w:rsidRDefault="00721AD3" w:rsidP="00782243">
      <w:pPr>
        <w:pStyle w:val="Pa1"/>
        <w:spacing w:after="200" w:line="276" w:lineRule="auto"/>
        <w:contextualSpacing/>
        <w:rPr>
          <w:rFonts w:ascii="Arial" w:eastAsia="Atkinson Hyperlegible" w:hAnsi="Arial" w:cs="Arial"/>
          <w:bCs/>
        </w:rPr>
      </w:pPr>
      <w:r w:rsidRPr="00A866C6">
        <w:rPr>
          <w:rFonts w:ascii="Arial" w:eastAsia="Atkinson Hyperlegible" w:hAnsi="Arial" w:cs="Arial"/>
          <w:bCs/>
        </w:rPr>
        <w:t>The term lower-level concerns can be used to describe issues or behaviours that do not meet the threshold for significant harm but may be inappropriate or inconsistent with code of conduct expectations, organisational values and/or professional standards. These concerns may not be seen as immediately dangerous or intentionally harmful but still warrant attention to ensure they don't escalate, become normalised or lead to harm in the future. Lower-level concerns often fall under the category of poor practice and may include inappropriate behaviour. Addressing lower-level concerns early and proactively helps to uphold safeguarding standards and ensures the safety and well-being of individuals.</w:t>
      </w:r>
    </w:p>
    <w:p w14:paraId="340233B0" w14:textId="77777777" w:rsidR="00782243" w:rsidRDefault="00782243" w:rsidP="00782243">
      <w:pPr>
        <w:pStyle w:val="Pa1"/>
        <w:spacing w:after="200" w:line="276" w:lineRule="auto"/>
        <w:contextualSpacing/>
        <w:rPr>
          <w:rFonts w:ascii="Arial" w:eastAsia="Atkinson Hyperlegible" w:hAnsi="Arial" w:cs="Arial"/>
          <w:bCs/>
        </w:rPr>
      </w:pPr>
    </w:p>
    <w:p w14:paraId="62B301A0" w14:textId="77777777" w:rsidR="00782243" w:rsidRDefault="00721AD3" w:rsidP="00782243">
      <w:pPr>
        <w:pStyle w:val="Pa1"/>
        <w:spacing w:after="200" w:line="276" w:lineRule="auto"/>
        <w:contextualSpacing/>
        <w:rPr>
          <w:rFonts w:ascii="Arial" w:eastAsia="Atkinson Hyperlegible" w:hAnsi="Arial" w:cs="Arial"/>
          <w:bCs/>
        </w:rPr>
      </w:pPr>
      <w:r w:rsidRPr="00A866C6">
        <w:rPr>
          <w:rFonts w:ascii="Arial" w:eastAsia="Atkinson Hyperlegible" w:hAnsi="Arial" w:cs="Arial"/>
          <w:bCs/>
        </w:rPr>
        <w:t xml:space="preserve">This includes inappropriate behaviour outside of work, </w:t>
      </w:r>
      <w:r w:rsidR="00782243" w:rsidRPr="00A866C6">
        <w:rPr>
          <w:rFonts w:ascii="Arial" w:eastAsia="Atkinson Hyperlegible" w:hAnsi="Arial" w:cs="Arial"/>
          <w:bCs/>
        </w:rPr>
        <w:t>volunteering</w:t>
      </w:r>
      <w:r w:rsidRPr="00A866C6">
        <w:rPr>
          <w:rFonts w:ascii="Arial" w:eastAsia="Atkinson Hyperlegible" w:hAnsi="Arial" w:cs="Arial"/>
          <w:bCs/>
        </w:rPr>
        <w:t xml:space="preserve"> or being an athlete. A </w:t>
      </w:r>
      <w:r w:rsidR="00782243" w:rsidRPr="00A866C6">
        <w:rPr>
          <w:rFonts w:ascii="Arial" w:eastAsia="Atkinson Hyperlegible" w:hAnsi="Arial" w:cs="Arial"/>
          <w:bCs/>
        </w:rPr>
        <w:t>lower-level</w:t>
      </w:r>
      <w:r w:rsidRPr="00A866C6">
        <w:rPr>
          <w:rFonts w:ascii="Arial" w:eastAsia="Atkinson Hyperlegible" w:hAnsi="Arial" w:cs="Arial"/>
          <w:bCs/>
        </w:rPr>
        <w:t xml:space="preserve"> concern is any concern, doubt or sense of unease, no matter how small, that someone may have acted in a way that is inconsistent with ParalympicsGB’s values and Team Members Agreement.</w:t>
      </w:r>
    </w:p>
    <w:p w14:paraId="582117E1" w14:textId="77777777" w:rsidR="00782243" w:rsidRDefault="00782243" w:rsidP="00782243">
      <w:pPr>
        <w:pStyle w:val="Pa1"/>
        <w:spacing w:after="200" w:line="276" w:lineRule="auto"/>
        <w:contextualSpacing/>
        <w:rPr>
          <w:rFonts w:ascii="Arial" w:eastAsia="Atkinson Hyperlegible" w:hAnsi="Arial" w:cs="Arial"/>
          <w:bCs/>
        </w:rPr>
      </w:pPr>
    </w:p>
    <w:p w14:paraId="71A9D078" w14:textId="77777777" w:rsidR="00782243" w:rsidRDefault="00721AD3" w:rsidP="00782243">
      <w:pPr>
        <w:pStyle w:val="Pa1"/>
        <w:spacing w:after="200" w:line="276" w:lineRule="auto"/>
        <w:contextualSpacing/>
        <w:rPr>
          <w:rFonts w:ascii="Arial" w:eastAsia="Atkinson Hyperlegible" w:hAnsi="Arial" w:cs="Arial"/>
          <w:bCs/>
        </w:rPr>
      </w:pPr>
      <w:r w:rsidRPr="00A866C6">
        <w:rPr>
          <w:rFonts w:ascii="Arial" w:eastAsia="Atkinson Hyperlegible" w:hAnsi="Arial" w:cs="Arial"/>
          <w:bCs/>
        </w:rPr>
        <w:t>It is essential that those involved in sport and physical activities understand that all concerns need to be challenged as soon as possible to correct the behaviour and educate individuals.</w:t>
      </w:r>
    </w:p>
    <w:p w14:paraId="58628795" w14:textId="77777777" w:rsidR="00782243" w:rsidRDefault="00782243" w:rsidP="00782243">
      <w:pPr>
        <w:pStyle w:val="Pa1"/>
        <w:spacing w:after="200" w:line="276" w:lineRule="auto"/>
        <w:contextualSpacing/>
        <w:rPr>
          <w:rFonts w:ascii="Arial" w:eastAsia="Atkinson Hyperlegible" w:hAnsi="Arial" w:cs="Arial"/>
          <w:bCs/>
        </w:rPr>
      </w:pPr>
    </w:p>
    <w:p w14:paraId="3D83EA87" w14:textId="77777777" w:rsidR="00782243" w:rsidRDefault="00721AD3" w:rsidP="00782243">
      <w:pPr>
        <w:pStyle w:val="Pa1"/>
        <w:spacing w:after="200" w:line="276" w:lineRule="auto"/>
        <w:contextualSpacing/>
        <w:rPr>
          <w:rFonts w:ascii="Arial" w:eastAsia="Atkinson Hyperlegible" w:hAnsi="Arial" w:cs="Arial"/>
          <w:bCs/>
        </w:rPr>
      </w:pPr>
      <w:r w:rsidRPr="00A866C6">
        <w:rPr>
          <w:rFonts w:ascii="Arial" w:eastAsia="Atkinson Hyperlegible" w:hAnsi="Arial" w:cs="Arial"/>
          <w:bCs/>
        </w:rPr>
        <w:t xml:space="preserve">The risk of an organisation not receiving reports of poor practice or failing to manage them appropriately is that lower-level concerns cannot be addressed as soon as possible. This can adversely impact on those involved and can allow a situation to escalate.  </w:t>
      </w:r>
    </w:p>
    <w:p w14:paraId="257FADC6" w14:textId="77777777" w:rsidR="00782243" w:rsidRDefault="00782243" w:rsidP="00782243">
      <w:pPr>
        <w:pStyle w:val="Pa1"/>
        <w:spacing w:after="200" w:line="276" w:lineRule="auto"/>
        <w:contextualSpacing/>
        <w:rPr>
          <w:rFonts w:ascii="Arial" w:eastAsia="Atkinson Hyperlegible" w:hAnsi="Arial" w:cs="Arial"/>
          <w:bCs/>
        </w:rPr>
      </w:pPr>
    </w:p>
    <w:p w14:paraId="45069261" w14:textId="77777777" w:rsidR="00345CD3" w:rsidRDefault="00721AD3" w:rsidP="00721AD3">
      <w:pPr>
        <w:pStyle w:val="Pa1"/>
        <w:spacing w:after="200" w:line="276" w:lineRule="auto"/>
        <w:contextualSpacing/>
        <w:rPr>
          <w:rFonts w:ascii="Arial" w:eastAsia="Atkinson Hyperlegible" w:hAnsi="Arial" w:cs="Arial"/>
          <w:bCs/>
        </w:rPr>
      </w:pPr>
      <w:r w:rsidRPr="00782243">
        <w:rPr>
          <w:rFonts w:ascii="Arial" w:eastAsia="Atkinson Hyperlegible" w:hAnsi="Arial" w:cs="Arial"/>
          <w:bCs/>
        </w:rPr>
        <w:t xml:space="preserve">See section 3.6 of this policy for how to report lower-level concerns. </w:t>
      </w:r>
    </w:p>
    <w:p w14:paraId="017BC95A" w14:textId="77777777" w:rsidR="00345CD3" w:rsidRDefault="00345CD3" w:rsidP="00721AD3">
      <w:pPr>
        <w:pStyle w:val="Pa1"/>
        <w:spacing w:after="200" w:line="276" w:lineRule="auto"/>
        <w:contextualSpacing/>
        <w:rPr>
          <w:rFonts w:ascii="Arial" w:eastAsia="Atkinson Hyperlegible" w:hAnsi="Arial" w:cs="Arial"/>
          <w:bCs/>
        </w:rPr>
      </w:pPr>
    </w:p>
    <w:p w14:paraId="633EC36D" w14:textId="23AB663B" w:rsidR="00403865" w:rsidRDefault="00721AD3" w:rsidP="00721AD3">
      <w:pPr>
        <w:pStyle w:val="Pa1"/>
        <w:spacing w:after="200" w:line="276" w:lineRule="auto"/>
        <w:contextualSpacing/>
        <w:rPr>
          <w:rFonts w:ascii="Arial" w:eastAsia="Atkinson Hyperlegible" w:hAnsi="Arial" w:cs="Arial"/>
          <w:bCs/>
        </w:rPr>
      </w:pPr>
      <w:r w:rsidRPr="00782243">
        <w:rPr>
          <w:rFonts w:ascii="Arial" w:eastAsia="Atkinson Hyperlegible" w:hAnsi="Arial" w:cs="Arial"/>
          <w:bCs/>
        </w:rPr>
        <w:t>Flowcharts for reporting concerns can be found in Appendi</w:t>
      </w:r>
      <w:r w:rsidR="00403865">
        <w:rPr>
          <w:rFonts w:ascii="Arial" w:eastAsia="Atkinson Hyperlegible" w:hAnsi="Arial" w:cs="Arial"/>
          <w:bCs/>
        </w:rPr>
        <w:t>ces</w:t>
      </w:r>
      <w:r w:rsidRPr="00782243">
        <w:rPr>
          <w:rFonts w:ascii="Arial" w:eastAsia="Atkinson Hyperlegible" w:hAnsi="Arial" w:cs="Arial"/>
          <w:bCs/>
        </w:rPr>
        <w:t xml:space="preserve"> </w:t>
      </w:r>
      <w:r w:rsidR="009B0541">
        <w:rPr>
          <w:rFonts w:ascii="Arial" w:eastAsia="Atkinson Hyperlegible" w:hAnsi="Arial" w:cs="Arial"/>
          <w:bCs/>
        </w:rPr>
        <w:t>5</w:t>
      </w:r>
      <w:r w:rsidR="00345CD3">
        <w:rPr>
          <w:rFonts w:ascii="Arial" w:eastAsia="Atkinson Hyperlegible" w:hAnsi="Arial" w:cs="Arial"/>
          <w:bCs/>
        </w:rPr>
        <w:t xml:space="preserve"> to </w:t>
      </w:r>
      <w:r w:rsidRPr="00782243">
        <w:rPr>
          <w:rFonts w:ascii="Arial" w:eastAsia="Atkinson Hyperlegible" w:hAnsi="Arial" w:cs="Arial"/>
          <w:bCs/>
        </w:rPr>
        <w:t>8.</w:t>
      </w:r>
    </w:p>
    <w:p w14:paraId="0B796B23" w14:textId="77777777" w:rsidR="00403865" w:rsidRDefault="00403865" w:rsidP="00721AD3">
      <w:pPr>
        <w:pStyle w:val="Pa1"/>
        <w:spacing w:after="200" w:line="276" w:lineRule="auto"/>
        <w:contextualSpacing/>
        <w:rPr>
          <w:rFonts w:ascii="Arial" w:eastAsia="Atkinson Hyperlegible" w:hAnsi="Arial" w:cs="Arial"/>
          <w:bCs/>
        </w:rPr>
      </w:pPr>
    </w:p>
    <w:p w14:paraId="4D434B58" w14:textId="6A188AA9" w:rsidR="00721AD3" w:rsidRDefault="00721AD3" w:rsidP="00DD06C7">
      <w:pPr>
        <w:pStyle w:val="Pa1"/>
        <w:spacing w:after="200" w:line="276" w:lineRule="auto"/>
        <w:contextualSpacing/>
        <w:rPr>
          <w:rFonts w:ascii="Arial" w:eastAsia="Atkinson Hyperlegible" w:hAnsi="Arial" w:cs="Arial"/>
          <w:bCs/>
        </w:rPr>
      </w:pPr>
      <w:r w:rsidRPr="00782243">
        <w:rPr>
          <w:rFonts w:ascii="Arial" w:eastAsia="Atkinson Hyperlegible" w:hAnsi="Arial" w:cs="Arial"/>
          <w:bCs/>
        </w:rPr>
        <w:t>All concerns should be recorded on the Safeguarding and Welfare Incident Report (Appendix 9) and passed to the ParalympicsGB LSO or DSO.</w:t>
      </w:r>
    </w:p>
    <w:p w14:paraId="0535920C" w14:textId="77777777" w:rsidR="00DD06C7" w:rsidRPr="00DD06C7" w:rsidRDefault="00DD06C7" w:rsidP="00DD06C7">
      <w:pPr>
        <w:pStyle w:val="Default"/>
        <w:rPr>
          <w:lang w:eastAsia="en-GB"/>
        </w:rPr>
      </w:pPr>
    </w:p>
    <w:p w14:paraId="29AE546C" w14:textId="77777777" w:rsidR="00721AD3" w:rsidRDefault="00721AD3" w:rsidP="00721AD3">
      <w:pPr>
        <w:pStyle w:val="Heading2"/>
        <w:rPr>
          <w:rStyle w:val="A2"/>
          <w:rFonts w:ascii="Arial" w:hAnsi="Arial" w:cs="Arial"/>
          <w:b/>
          <w:bCs/>
          <w:color w:val="auto"/>
          <w:sz w:val="24"/>
        </w:rPr>
      </w:pPr>
      <w:bookmarkStart w:id="14" w:name="_Toc200440541"/>
      <w:r>
        <w:rPr>
          <w:rStyle w:val="A2"/>
          <w:rFonts w:ascii="Arial" w:hAnsi="Arial" w:cs="Arial"/>
          <w:b/>
          <w:bCs/>
          <w:color w:val="auto"/>
          <w:sz w:val="24"/>
        </w:rPr>
        <w:t xml:space="preserve">3.4 </w:t>
      </w:r>
      <w:r>
        <w:rPr>
          <w:rStyle w:val="A2"/>
          <w:rFonts w:ascii="Arial" w:hAnsi="Arial" w:cs="Arial"/>
          <w:b/>
          <w:bCs/>
          <w:color w:val="auto"/>
          <w:sz w:val="24"/>
        </w:rPr>
        <w:tab/>
        <w:t>Virtual events and activity</w:t>
      </w:r>
      <w:bookmarkEnd w:id="14"/>
    </w:p>
    <w:p w14:paraId="785ADC50" w14:textId="2F6F175D" w:rsidR="00DC38B7" w:rsidRDefault="00721AD3" w:rsidP="00721AD3">
      <w:pPr>
        <w:pStyle w:val="Pa1"/>
        <w:spacing w:after="200" w:line="276" w:lineRule="auto"/>
        <w:contextualSpacing/>
        <w:rPr>
          <w:rFonts w:ascii="Arial" w:eastAsia="Atkinson Hyperlegible" w:hAnsi="Arial" w:cs="Arial"/>
          <w:bCs/>
        </w:rPr>
      </w:pPr>
      <w:r w:rsidRPr="00422C72">
        <w:rPr>
          <w:rFonts w:ascii="Arial" w:hAnsi="Arial" w:cs="Arial"/>
        </w:rPr>
        <w:t xml:space="preserve">More events and activities, such as online workshops and training, are now delivered virtually.   Safeguarding should be at the forefront of planning and delivering any virtual activity in the </w:t>
      </w:r>
      <w:r w:rsidRPr="00DC38B7">
        <w:rPr>
          <w:rFonts w:ascii="Arial" w:eastAsia="Atkinson Hyperlegible" w:hAnsi="Arial" w:cs="Arial"/>
          <w:bCs/>
        </w:rPr>
        <w:t xml:space="preserve">same way as it would be for face-to-face activity. </w:t>
      </w:r>
    </w:p>
    <w:p w14:paraId="56F2D66E" w14:textId="77777777" w:rsidR="00BF1AE9" w:rsidRPr="00BF1AE9" w:rsidRDefault="00BF1AE9" w:rsidP="00BF1AE9">
      <w:pPr>
        <w:pStyle w:val="Default"/>
        <w:rPr>
          <w:lang w:eastAsia="en-GB"/>
        </w:rPr>
      </w:pPr>
    </w:p>
    <w:p w14:paraId="22A2AC02" w14:textId="6901CA69" w:rsidR="00DC38B7" w:rsidRPr="00DC38B7" w:rsidRDefault="00DC38B7" w:rsidP="00DC38B7">
      <w:pPr>
        <w:rPr>
          <w:rFonts w:ascii="Arial" w:eastAsia="Times New Roman" w:hAnsi="Arial" w:cs="Arial"/>
        </w:rPr>
      </w:pPr>
      <w:r>
        <w:rPr>
          <w:rFonts w:ascii="Arial" w:eastAsia="Times New Roman" w:hAnsi="Arial" w:cs="Arial"/>
        </w:rPr>
        <w:t xml:space="preserve">Any ParalympicsGB staff or external staff delivering virtual activity </w:t>
      </w:r>
      <w:r w:rsidRPr="00DC38B7">
        <w:rPr>
          <w:rFonts w:ascii="Arial" w:eastAsia="Times New Roman" w:hAnsi="Arial" w:cs="Arial"/>
        </w:rPr>
        <w:t>should:</w:t>
      </w:r>
    </w:p>
    <w:p w14:paraId="0547EF13" w14:textId="26A3A3CE" w:rsidR="00721AD3" w:rsidRPr="00DC38B7" w:rsidRDefault="00721AD3" w:rsidP="00BE134F">
      <w:pPr>
        <w:numPr>
          <w:ilvl w:val="0"/>
          <w:numId w:val="3"/>
        </w:numPr>
        <w:spacing w:after="160"/>
        <w:ind w:left="360"/>
        <w:contextualSpacing/>
        <w:rPr>
          <w:rFonts w:ascii="Arial" w:hAnsi="Arial" w:cs="Arial"/>
          <w:color w:val="000000"/>
          <w:lang w:eastAsia="en-US"/>
        </w:rPr>
      </w:pPr>
      <w:r w:rsidRPr="00DC38B7">
        <w:rPr>
          <w:rFonts w:ascii="Arial" w:hAnsi="Arial" w:cs="Arial"/>
          <w:color w:val="000000"/>
          <w:lang w:eastAsia="en-US"/>
        </w:rPr>
        <w:t>Ensure delivery of virtual events and activities is done through an organisational account, never through personal accounts</w:t>
      </w:r>
      <w:r w:rsidR="00BF1AE9">
        <w:rPr>
          <w:rFonts w:ascii="Arial" w:hAnsi="Arial" w:cs="Arial"/>
          <w:color w:val="000000"/>
          <w:lang w:eastAsia="en-US"/>
        </w:rPr>
        <w:t>.</w:t>
      </w:r>
    </w:p>
    <w:p w14:paraId="33AB6EE4" w14:textId="6ECFEA81"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 xml:space="preserve">Consider who can access the link and how to manage people logging in, being mindful if anyone unknown tries to join </w:t>
      </w:r>
      <w:r w:rsidR="00BF1AE9">
        <w:rPr>
          <w:rFonts w:ascii="Arial" w:hAnsi="Arial" w:cs="Arial"/>
          <w:color w:val="000000"/>
          <w:lang w:eastAsia="en-US"/>
        </w:rPr>
        <w:t>.</w:t>
      </w:r>
    </w:p>
    <w:p w14:paraId="52C9E324" w14:textId="39643A72"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Have more than one adult involved in the facilitation</w:t>
      </w:r>
      <w:r w:rsidR="00BF1AE9">
        <w:rPr>
          <w:rFonts w:ascii="Arial" w:hAnsi="Arial" w:cs="Arial"/>
          <w:color w:val="000000"/>
          <w:lang w:eastAsia="en-US"/>
        </w:rPr>
        <w:t>.</w:t>
      </w:r>
    </w:p>
    <w:p w14:paraId="261BAC67" w14:textId="5522EA53"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Ensure the environment in the which the virtual activity is taking place is appropriate (for example not in a bedroom) and that other family members or people should not be in view and anything that provides personal or identifying information should be out of sight</w:t>
      </w:r>
      <w:r w:rsidR="00BF1AE9">
        <w:rPr>
          <w:rFonts w:ascii="Arial" w:hAnsi="Arial" w:cs="Arial"/>
          <w:color w:val="000000"/>
          <w:lang w:eastAsia="en-US"/>
        </w:rPr>
        <w:t>.</w:t>
      </w:r>
    </w:p>
    <w:p w14:paraId="0EB1BA78" w14:textId="378453DC"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Make sure private email inboxes and other screens are closed before sharing your screen</w:t>
      </w:r>
      <w:r w:rsidR="00BF1AE9">
        <w:rPr>
          <w:rFonts w:ascii="Arial" w:hAnsi="Arial" w:cs="Arial"/>
          <w:color w:val="000000"/>
          <w:lang w:eastAsia="en-US"/>
        </w:rPr>
        <w:t>.</w:t>
      </w:r>
    </w:p>
    <w:p w14:paraId="534B5945" w14:textId="77777777"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 xml:space="preserve">If a child under the age of 13 is taking part, you should have permission from the participant’s parents or guardian that they can attend, including details of whether their camera can be on or off.  Over this age, ensure that participants have consented to have their camera on – do not make this compulsory. </w:t>
      </w:r>
    </w:p>
    <w:p w14:paraId="0CAC9771" w14:textId="6A91F35D"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Consent is needed ahead of the session for any recording taking place</w:t>
      </w:r>
      <w:r w:rsidR="00BF1AE9">
        <w:rPr>
          <w:rFonts w:ascii="Arial" w:hAnsi="Arial" w:cs="Arial"/>
          <w:color w:val="000000"/>
          <w:lang w:eastAsia="en-US"/>
        </w:rPr>
        <w:t>.</w:t>
      </w:r>
    </w:p>
    <w:p w14:paraId="543A88B1" w14:textId="77777777"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If possible, turn off the private message function so participants cannot message each other. This reduces the potential for incidents of cyber bullying.</w:t>
      </w:r>
    </w:p>
    <w:p w14:paraId="649AC271" w14:textId="7C322BD2" w:rsidR="00721AD3" w:rsidRPr="00A664F5"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Ensure the activity is appropriate for the attendees’ age</w:t>
      </w:r>
      <w:r w:rsidR="00BF1AE9">
        <w:rPr>
          <w:rFonts w:ascii="Arial" w:hAnsi="Arial" w:cs="Arial"/>
          <w:color w:val="000000"/>
          <w:lang w:eastAsia="en-US"/>
        </w:rPr>
        <w:t>.</w:t>
      </w:r>
    </w:p>
    <w:p w14:paraId="3625242B" w14:textId="77777777" w:rsidR="00BF1AE9" w:rsidRDefault="00721AD3" w:rsidP="00BE134F">
      <w:pPr>
        <w:numPr>
          <w:ilvl w:val="0"/>
          <w:numId w:val="3"/>
        </w:numPr>
        <w:spacing w:after="160"/>
        <w:ind w:left="360"/>
        <w:contextualSpacing/>
        <w:rPr>
          <w:rFonts w:ascii="Arial" w:hAnsi="Arial" w:cs="Arial"/>
          <w:color w:val="000000"/>
          <w:lang w:eastAsia="en-US"/>
        </w:rPr>
      </w:pPr>
      <w:r w:rsidRPr="00A664F5">
        <w:rPr>
          <w:rFonts w:ascii="Arial" w:hAnsi="Arial" w:cs="Arial"/>
          <w:color w:val="000000"/>
          <w:lang w:eastAsia="en-US"/>
        </w:rPr>
        <w:t>Provide a professional email and work contact details so that participants can get in touch after the session should they need to discuss anything.  You must not disclose any personal social media accounts, email addresses or telephone numbers.</w:t>
      </w:r>
    </w:p>
    <w:p w14:paraId="188748F9" w14:textId="77777777" w:rsidR="00BF1AE9" w:rsidRDefault="00BF1AE9" w:rsidP="00BF1AE9">
      <w:pPr>
        <w:spacing w:after="160"/>
        <w:contextualSpacing/>
        <w:rPr>
          <w:rFonts w:ascii="Arial" w:hAnsi="Arial" w:cs="Arial"/>
          <w:color w:val="000000"/>
          <w:lang w:eastAsia="en-US"/>
        </w:rPr>
      </w:pPr>
    </w:p>
    <w:p w14:paraId="6F2D9509" w14:textId="77777777" w:rsidR="00BF1AE9" w:rsidRDefault="00721AD3" w:rsidP="00BF1AE9">
      <w:pPr>
        <w:spacing w:after="160"/>
        <w:contextualSpacing/>
        <w:rPr>
          <w:rFonts w:ascii="Arial" w:hAnsi="Arial" w:cs="Arial"/>
        </w:rPr>
      </w:pPr>
      <w:r w:rsidRPr="00BF1AE9">
        <w:rPr>
          <w:rFonts w:ascii="Arial" w:hAnsi="Arial" w:cs="Arial"/>
        </w:rPr>
        <w:t>If you are worried about a participant who is attending a virtual event you are involved in, you should report this to ParalympicsGB’s LSO.</w:t>
      </w:r>
    </w:p>
    <w:p w14:paraId="2D61C530" w14:textId="77777777" w:rsidR="00BF1AE9" w:rsidRDefault="00BF1AE9" w:rsidP="00BF1AE9">
      <w:pPr>
        <w:spacing w:after="160"/>
        <w:contextualSpacing/>
        <w:rPr>
          <w:rFonts w:ascii="Arial" w:hAnsi="Arial" w:cs="Arial"/>
        </w:rPr>
      </w:pPr>
    </w:p>
    <w:p w14:paraId="765C9F5D" w14:textId="77777777" w:rsidR="00AD05CD" w:rsidRDefault="00721AD3" w:rsidP="00AD05CD">
      <w:pPr>
        <w:spacing w:after="160"/>
        <w:contextualSpacing/>
        <w:rPr>
          <w:rFonts w:ascii="Arial" w:hAnsi="Arial" w:cs="Arial"/>
        </w:rPr>
      </w:pPr>
      <w:r w:rsidRPr="00BF1AE9">
        <w:rPr>
          <w:rFonts w:ascii="Arial" w:hAnsi="Arial" w:cs="Arial"/>
        </w:rPr>
        <w:t xml:space="preserve">See section 3.6 of this policy for how to report concerns. </w:t>
      </w:r>
    </w:p>
    <w:p w14:paraId="63F06CE6" w14:textId="77777777" w:rsidR="00AD05CD" w:rsidRDefault="00AD05CD" w:rsidP="00AD05CD">
      <w:pPr>
        <w:spacing w:after="160"/>
        <w:contextualSpacing/>
        <w:rPr>
          <w:rFonts w:ascii="Arial" w:hAnsi="Arial" w:cs="Arial"/>
        </w:rPr>
      </w:pPr>
    </w:p>
    <w:p w14:paraId="15DA0502" w14:textId="77777777" w:rsidR="009B0541" w:rsidRDefault="00721AD3" w:rsidP="009B0541">
      <w:pPr>
        <w:spacing w:after="160"/>
        <w:contextualSpacing/>
        <w:rPr>
          <w:rFonts w:ascii="Arial" w:hAnsi="Arial" w:cs="Arial"/>
        </w:rPr>
      </w:pPr>
      <w:r w:rsidRPr="00BF1AE9">
        <w:rPr>
          <w:rFonts w:ascii="Arial" w:hAnsi="Arial" w:cs="Arial"/>
        </w:rPr>
        <w:t>Flowcharts for reporting concerns can be found in Appendi</w:t>
      </w:r>
      <w:r w:rsidR="00AD05CD">
        <w:rPr>
          <w:rFonts w:ascii="Arial" w:hAnsi="Arial" w:cs="Arial"/>
        </w:rPr>
        <w:t xml:space="preserve">ces </w:t>
      </w:r>
      <w:r w:rsidR="009B0541">
        <w:rPr>
          <w:rFonts w:ascii="Arial" w:hAnsi="Arial" w:cs="Arial"/>
        </w:rPr>
        <w:t>5</w:t>
      </w:r>
      <w:r w:rsidR="00AD05CD">
        <w:rPr>
          <w:rFonts w:ascii="Arial" w:hAnsi="Arial" w:cs="Arial"/>
        </w:rPr>
        <w:t xml:space="preserve"> to </w:t>
      </w:r>
      <w:r w:rsidRPr="00BF1AE9">
        <w:rPr>
          <w:rFonts w:ascii="Arial" w:hAnsi="Arial" w:cs="Arial"/>
        </w:rPr>
        <w:t>8.</w:t>
      </w:r>
    </w:p>
    <w:p w14:paraId="375E9609" w14:textId="77777777" w:rsidR="009B0541" w:rsidRDefault="009B0541" w:rsidP="009B0541">
      <w:pPr>
        <w:spacing w:after="160"/>
        <w:contextualSpacing/>
        <w:rPr>
          <w:rFonts w:ascii="Arial" w:hAnsi="Arial" w:cs="Arial"/>
        </w:rPr>
      </w:pPr>
    </w:p>
    <w:p w14:paraId="6BBE5E33" w14:textId="67FEDC84" w:rsidR="00721AD3" w:rsidRPr="00BF1AE9" w:rsidRDefault="00721AD3" w:rsidP="009B0541">
      <w:pPr>
        <w:spacing w:after="160"/>
        <w:contextualSpacing/>
        <w:rPr>
          <w:rFonts w:ascii="Arial" w:hAnsi="Arial" w:cs="Arial"/>
        </w:rPr>
      </w:pPr>
      <w:r w:rsidRPr="00BF1AE9">
        <w:rPr>
          <w:rFonts w:ascii="Arial" w:hAnsi="Arial" w:cs="Arial"/>
        </w:rPr>
        <w:t>All concerns should be recorded on the Safeguarding and Welfare Incident Report (Appendix 9) and passed to the ParalympicsGB LSO or DSO.</w:t>
      </w:r>
    </w:p>
    <w:p w14:paraId="0130CA6F" w14:textId="77777777" w:rsidR="00721AD3" w:rsidRPr="00422C72" w:rsidRDefault="00721AD3" w:rsidP="00721AD3">
      <w:pPr>
        <w:pStyle w:val="Default"/>
      </w:pPr>
    </w:p>
    <w:p w14:paraId="47D2BA33" w14:textId="77777777" w:rsidR="00721AD3" w:rsidRPr="0024784E" w:rsidRDefault="00721AD3" w:rsidP="00721AD3">
      <w:pPr>
        <w:pStyle w:val="Heading2"/>
      </w:pPr>
      <w:bookmarkStart w:id="15" w:name="_Toc200440542"/>
      <w:r>
        <w:rPr>
          <w:rStyle w:val="A2"/>
          <w:rFonts w:ascii="Arial" w:hAnsi="Arial" w:cs="Arial"/>
          <w:b/>
          <w:bCs/>
          <w:color w:val="auto"/>
          <w:sz w:val="24"/>
        </w:rPr>
        <w:t xml:space="preserve">3.5 </w:t>
      </w:r>
      <w:r>
        <w:rPr>
          <w:rStyle w:val="A2"/>
          <w:rFonts w:ascii="Arial" w:hAnsi="Arial" w:cs="Arial"/>
          <w:b/>
          <w:bCs/>
          <w:color w:val="auto"/>
          <w:sz w:val="24"/>
        </w:rPr>
        <w:tab/>
      </w:r>
      <w:r w:rsidRPr="0024784E">
        <w:rPr>
          <w:rStyle w:val="A2"/>
          <w:rFonts w:ascii="Arial" w:hAnsi="Arial" w:cs="Arial"/>
          <w:b/>
          <w:bCs/>
          <w:color w:val="auto"/>
          <w:sz w:val="24"/>
        </w:rPr>
        <w:t>Recording information: confidentiality, information sharing and retention of safeguarding records</w:t>
      </w:r>
      <w:bookmarkEnd w:id="15"/>
      <w:r w:rsidRPr="0024784E">
        <w:rPr>
          <w:rStyle w:val="A2"/>
          <w:rFonts w:ascii="Arial" w:hAnsi="Arial" w:cs="Arial"/>
          <w:b/>
          <w:bCs/>
          <w:color w:val="auto"/>
          <w:sz w:val="24"/>
        </w:rPr>
        <w:t xml:space="preserve">    </w:t>
      </w:r>
    </w:p>
    <w:p w14:paraId="61225F83" w14:textId="77777777" w:rsidR="00F576DE" w:rsidRDefault="00721AD3" w:rsidP="00F576DE">
      <w:pPr>
        <w:spacing w:after="160"/>
        <w:contextualSpacing/>
        <w:rPr>
          <w:rFonts w:ascii="Arial" w:hAnsi="Arial" w:cs="Arial"/>
        </w:rPr>
      </w:pPr>
      <w:r w:rsidRPr="0024784E">
        <w:rPr>
          <w:rFonts w:ascii="Arial" w:hAnsi="Arial" w:cs="Arial"/>
        </w:rPr>
        <w:t xml:space="preserve">It is critical that where you have reasonable cause to believe that a child or young person may be suffering or may be at risk of suffering significant harm, you should refer your concerns to children’s social care or the police, in line with your Multi Agency Safeguarding Arrangements’ procedures. The concern must not be ignored. You should refer the concern to the LSO who will be able to advise on appropriate action, whilst maintaining confidentiality and only sharing information on a need to know basis. </w:t>
      </w:r>
    </w:p>
    <w:p w14:paraId="1454E0C2" w14:textId="77777777" w:rsidR="00931659" w:rsidRDefault="00931659" w:rsidP="00F576DE">
      <w:pPr>
        <w:spacing w:after="160"/>
        <w:contextualSpacing/>
        <w:rPr>
          <w:rFonts w:ascii="Arial" w:hAnsi="Arial" w:cs="Arial"/>
        </w:rPr>
      </w:pPr>
    </w:p>
    <w:p w14:paraId="2407B63B" w14:textId="69F6CFF8" w:rsidR="00922E45" w:rsidRDefault="00931659" w:rsidP="00922E45">
      <w:pPr>
        <w:spacing w:after="160"/>
        <w:contextualSpacing/>
        <w:rPr>
          <w:rFonts w:ascii="Arial" w:hAnsi="Arial" w:cs="Arial"/>
        </w:rPr>
      </w:pPr>
      <w:r w:rsidRPr="00BF1AE9">
        <w:rPr>
          <w:rFonts w:ascii="Arial" w:hAnsi="Arial" w:cs="Arial"/>
        </w:rPr>
        <w:t xml:space="preserve">All concerns </w:t>
      </w:r>
      <w:r w:rsidR="00505D2D">
        <w:rPr>
          <w:rFonts w:ascii="Arial" w:hAnsi="Arial" w:cs="Arial"/>
        </w:rPr>
        <w:t xml:space="preserve">that you have or receive </w:t>
      </w:r>
      <w:r w:rsidRPr="00BF1AE9">
        <w:rPr>
          <w:rFonts w:ascii="Arial" w:hAnsi="Arial" w:cs="Arial"/>
        </w:rPr>
        <w:t>should be recorded on the Safeguarding and Welfare Incident Report (Appendix 9) and passed to the ParalympicsGB LSO or DSO.</w:t>
      </w:r>
    </w:p>
    <w:p w14:paraId="45F5C324" w14:textId="77777777" w:rsidR="00922E45" w:rsidRDefault="00922E45" w:rsidP="00922E45">
      <w:pPr>
        <w:spacing w:after="160"/>
        <w:contextualSpacing/>
        <w:rPr>
          <w:rFonts w:ascii="Arial" w:hAnsi="Arial" w:cs="Arial"/>
        </w:rPr>
      </w:pPr>
    </w:p>
    <w:p w14:paraId="621BCD74" w14:textId="146FE743" w:rsidR="00721AD3" w:rsidRPr="0024784E" w:rsidRDefault="00721AD3" w:rsidP="00922E45">
      <w:pPr>
        <w:spacing w:after="160"/>
        <w:contextualSpacing/>
        <w:rPr>
          <w:rFonts w:ascii="Arial" w:hAnsi="Arial" w:cs="Arial"/>
        </w:rPr>
      </w:pPr>
      <w:r w:rsidRPr="00F576DE">
        <w:rPr>
          <w:rFonts w:ascii="Arial" w:hAnsi="Arial" w:cs="Arial"/>
        </w:rPr>
        <w:t>You are recording this information for:</w:t>
      </w:r>
    </w:p>
    <w:p w14:paraId="5FA5CCE1" w14:textId="004C06B6" w:rsidR="00721AD3" w:rsidRPr="00922E45" w:rsidRDefault="00721AD3" w:rsidP="00BE134F">
      <w:pPr>
        <w:numPr>
          <w:ilvl w:val="0"/>
          <w:numId w:val="3"/>
        </w:numPr>
        <w:spacing w:after="160"/>
        <w:ind w:left="360"/>
        <w:contextualSpacing/>
        <w:rPr>
          <w:rFonts w:ascii="Arial" w:hAnsi="Arial" w:cs="Arial"/>
          <w:color w:val="000000"/>
          <w:lang w:eastAsia="en-US"/>
        </w:rPr>
      </w:pPr>
      <w:r w:rsidRPr="00922E45">
        <w:rPr>
          <w:rFonts w:ascii="Arial" w:hAnsi="Arial" w:cs="Arial"/>
          <w:color w:val="000000"/>
          <w:lang w:eastAsia="en-US"/>
        </w:rPr>
        <w:t>yourself, so you have a record of what happened</w:t>
      </w:r>
      <w:r w:rsidR="00922E45">
        <w:rPr>
          <w:rFonts w:ascii="Arial" w:hAnsi="Arial" w:cs="Arial"/>
          <w:color w:val="000000"/>
          <w:lang w:eastAsia="en-US"/>
        </w:rPr>
        <w:t>.</w:t>
      </w:r>
    </w:p>
    <w:p w14:paraId="76B1C999" w14:textId="03B50A87" w:rsidR="00721AD3" w:rsidRPr="00922E45" w:rsidRDefault="00721AD3" w:rsidP="00BE134F">
      <w:pPr>
        <w:numPr>
          <w:ilvl w:val="0"/>
          <w:numId w:val="3"/>
        </w:numPr>
        <w:spacing w:after="160"/>
        <w:ind w:left="360"/>
        <w:contextualSpacing/>
        <w:rPr>
          <w:rFonts w:ascii="Arial" w:hAnsi="Arial" w:cs="Arial"/>
          <w:color w:val="000000"/>
          <w:lang w:eastAsia="en-US"/>
        </w:rPr>
      </w:pPr>
      <w:r w:rsidRPr="00922E45">
        <w:rPr>
          <w:rFonts w:ascii="Arial" w:hAnsi="Arial" w:cs="Arial"/>
          <w:color w:val="000000"/>
          <w:lang w:eastAsia="en-US"/>
        </w:rPr>
        <w:t>the ParalympicsGB Lead Safeguarding Officer (LSO) so that they can advise you</w:t>
      </w:r>
      <w:r w:rsidR="00926CD2">
        <w:rPr>
          <w:rFonts w:ascii="Arial" w:hAnsi="Arial" w:cs="Arial"/>
          <w:color w:val="000000"/>
          <w:lang w:eastAsia="en-US"/>
        </w:rPr>
        <w:t>.</w:t>
      </w:r>
    </w:p>
    <w:p w14:paraId="1D8FE812" w14:textId="5361995C" w:rsidR="00721AD3" w:rsidRPr="00922E45" w:rsidRDefault="00721AD3" w:rsidP="00BE134F">
      <w:pPr>
        <w:numPr>
          <w:ilvl w:val="0"/>
          <w:numId w:val="3"/>
        </w:numPr>
        <w:spacing w:after="160"/>
        <w:ind w:left="360"/>
        <w:contextualSpacing/>
        <w:rPr>
          <w:rFonts w:ascii="Arial" w:hAnsi="Arial" w:cs="Arial"/>
          <w:color w:val="000000"/>
          <w:lang w:eastAsia="en-US"/>
        </w:rPr>
      </w:pPr>
      <w:r w:rsidRPr="00922E45">
        <w:rPr>
          <w:rFonts w:ascii="Arial" w:hAnsi="Arial" w:cs="Arial"/>
          <w:color w:val="000000"/>
          <w:lang w:eastAsia="en-US"/>
        </w:rPr>
        <w:t>the ParalympicsGB Designated Safeguarding Officer (DSO) if at an event who will co-ordinate any action that needs to be taken</w:t>
      </w:r>
      <w:r w:rsidR="00926CD2">
        <w:rPr>
          <w:rFonts w:ascii="Arial" w:hAnsi="Arial" w:cs="Arial"/>
          <w:color w:val="000000"/>
          <w:lang w:eastAsia="en-US"/>
        </w:rPr>
        <w:t>.</w:t>
      </w:r>
    </w:p>
    <w:p w14:paraId="34C6CD30" w14:textId="77777777" w:rsidR="00721AD3" w:rsidRPr="00922E45" w:rsidRDefault="00721AD3" w:rsidP="00BE134F">
      <w:pPr>
        <w:numPr>
          <w:ilvl w:val="0"/>
          <w:numId w:val="3"/>
        </w:numPr>
        <w:spacing w:after="160"/>
        <w:ind w:left="360"/>
        <w:contextualSpacing/>
        <w:rPr>
          <w:rFonts w:ascii="Arial" w:hAnsi="Arial" w:cs="Arial"/>
          <w:color w:val="000000"/>
          <w:lang w:eastAsia="en-US"/>
        </w:rPr>
      </w:pPr>
      <w:r w:rsidRPr="00922E45">
        <w:rPr>
          <w:rFonts w:ascii="Arial" w:hAnsi="Arial" w:cs="Arial"/>
          <w:color w:val="000000"/>
          <w:lang w:eastAsia="en-US"/>
        </w:rPr>
        <w:t>the Police/Children’s Social Care Services if appropriate.</w:t>
      </w:r>
    </w:p>
    <w:p w14:paraId="15D10567" w14:textId="77777777" w:rsidR="00926CD2" w:rsidRDefault="00926CD2" w:rsidP="00926CD2">
      <w:pPr>
        <w:spacing w:after="160"/>
        <w:contextualSpacing/>
        <w:rPr>
          <w:rFonts w:ascii="Arial" w:hAnsi="Arial" w:cs="Arial"/>
          <w:color w:val="000000"/>
          <w:lang w:eastAsia="en-US"/>
        </w:rPr>
      </w:pPr>
    </w:p>
    <w:p w14:paraId="49BA6B53" w14:textId="624540BA" w:rsidR="00721AD3" w:rsidRPr="00922E45" w:rsidRDefault="00721AD3" w:rsidP="00926CD2">
      <w:pPr>
        <w:spacing w:after="160"/>
        <w:contextualSpacing/>
        <w:rPr>
          <w:rFonts w:ascii="Arial" w:hAnsi="Arial" w:cs="Arial"/>
          <w:color w:val="000000"/>
          <w:lang w:eastAsia="en-US"/>
        </w:rPr>
      </w:pPr>
      <w:r w:rsidRPr="00922E45">
        <w:rPr>
          <w:rFonts w:ascii="Arial" w:hAnsi="Arial" w:cs="Arial"/>
          <w:color w:val="000000"/>
          <w:lang w:eastAsia="en-US"/>
        </w:rPr>
        <w:t xml:space="preserve">It is not appropriate to share sensitive and confidential information with other people, </w:t>
      </w:r>
      <w:proofErr w:type="spellStart"/>
      <w:r w:rsidRPr="00922E45">
        <w:rPr>
          <w:rFonts w:ascii="Arial" w:hAnsi="Arial" w:cs="Arial"/>
          <w:color w:val="000000"/>
          <w:lang w:eastAsia="en-US"/>
        </w:rPr>
        <w:t>e.g</w:t>
      </w:r>
      <w:proofErr w:type="spellEnd"/>
      <w:r w:rsidRPr="00922E45">
        <w:rPr>
          <w:rFonts w:ascii="Arial" w:hAnsi="Arial" w:cs="Arial"/>
          <w:color w:val="000000"/>
          <w:lang w:eastAsia="en-US"/>
        </w:rPr>
        <w:t>:</w:t>
      </w:r>
    </w:p>
    <w:p w14:paraId="0FB43489" w14:textId="0EC8EE21" w:rsidR="00721AD3" w:rsidRPr="00922E45" w:rsidRDefault="00721AD3" w:rsidP="00BE134F">
      <w:pPr>
        <w:numPr>
          <w:ilvl w:val="0"/>
          <w:numId w:val="3"/>
        </w:numPr>
        <w:spacing w:after="160"/>
        <w:ind w:left="360"/>
        <w:contextualSpacing/>
        <w:rPr>
          <w:rFonts w:ascii="Arial" w:hAnsi="Arial" w:cs="Arial"/>
          <w:color w:val="000000"/>
          <w:lang w:eastAsia="en-US"/>
        </w:rPr>
      </w:pPr>
      <w:r w:rsidRPr="00922E45">
        <w:rPr>
          <w:rFonts w:ascii="Arial" w:hAnsi="Arial" w:cs="Arial"/>
          <w:color w:val="000000"/>
          <w:lang w:eastAsia="en-US"/>
        </w:rPr>
        <w:t>colleagues</w:t>
      </w:r>
      <w:r w:rsidR="00926CD2">
        <w:rPr>
          <w:rFonts w:ascii="Arial" w:hAnsi="Arial" w:cs="Arial"/>
          <w:color w:val="000000"/>
          <w:lang w:eastAsia="en-US"/>
        </w:rPr>
        <w:t>.</w:t>
      </w:r>
    </w:p>
    <w:p w14:paraId="0F501608" w14:textId="4D6413D2" w:rsidR="00721AD3" w:rsidRPr="00922E45" w:rsidRDefault="00721AD3" w:rsidP="00BE134F">
      <w:pPr>
        <w:numPr>
          <w:ilvl w:val="0"/>
          <w:numId w:val="3"/>
        </w:numPr>
        <w:spacing w:after="160"/>
        <w:ind w:left="360"/>
        <w:contextualSpacing/>
        <w:rPr>
          <w:rFonts w:ascii="Arial" w:hAnsi="Arial" w:cs="Arial"/>
          <w:color w:val="000000"/>
          <w:lang w:eastAsia="en-US"/>
        </w:rPr>
      </w:pPr>
      <w:r w:rsidRPr="00922E45">
        <w:rPr>
          <w:rFonts w:ascii="Arial" w:hAnsi="Arial" w:cs="Arial"/>
          <w:color w:val="000000"/>
          <w:lang w:eastAsia="en-US"/>
        </w:rPr>
        <w:t>your fellow team members</w:t>
      </w:r>
      <w:r w:rsidR="00926CD2">
        <w:rPr>
          <w:rFonts w:ascii="Arial" w:hAnsi="Arial" w:cs="Arial"/>
          <w:color w:val="000000"/>
          <w:lang w:eastAsia="en-US"/>
        </w:rPr>
        <w:t>.</w:t>
      </w:r>
    </w:p>
    <w:p w14:paraId="0E69F578" w14:textId="77777777" w:rsidR="00721AD3" w:rsidRPr="00922E45" w:rsidRDefault="00721AD3" w:rsidP="00BE134F">
      <w:pPr>
        <w:numPr>
          <w:ilvl w:val="0"/>
          <w:numId w:val="3"/>
        </w:numPr>
        <w:spacing w:after="160"/>
        <w:ind w:left="360"/>
        <w:contextualSpacing/>
        <w:rPr>
          <w:rFonts w:ascii="Arial" w:hAnsi="Arial" w:cs="Arial"/>
          <w:color w:val="000000"/>
          <w:lang w:eastAsia="en-US"/>
        </w:rPr>
      </w:pPr>
      <w:r w:rsidRPr="00922E45">
        <w:rPr>
          <w:rFonts w:ascii="Arial" w:hAnsi="Arial" w:cs="Arial"/>
          <w:color w:val="000000"/>
          <w:lang w:eastAsia="en-US"/>
        </w:rPr>
        <w:t>other acquaintances outside the sport or organisation.</w:t>
      </w:r>
    </w:p>
    <w:p w14:paraId="0F564854" w14:textId="77777777" w:rsidR="007B0511" w:rsidRDefault="007B0511" w:rsidP="007B0511">
      <w:pPr>
        <w:spacing w:after="160"/>
        <w:contextualSpacing/>
        <w:rPr>
          <w:rFonts w:ascii="Arial" w:hAnsi="Arial" w:cs="Arial"/>
          <w:color w:val="000000"/>
          <w:lang w:eastAsia="en-US"/>
        </w:rPr>
      </w:pPr>
    </w:p>
    <w:p w14:paraId="5A6986E4" w14:textId="4C485E4B" w:rsidR="00721AD3" w:rsidRPr="00922E45" w:rsidRDefault="00721AD3" w:rsidP="007B0511">
      <w:pPr>
        <w:spacing w:after="160"/>
        <w:contextualSpacing/>
        <w:rPr>
          <w:rFonts w:ascii="Arial" w:hAnsi="Arial" w:cs="Arial"/>
          <w:color w:val="000000"/>
          <w:lang w:eastAsia="en-US"/>
        </w:rPr>
      </w:pPr>
      <w:r w:rsidRPr="00922E45">
        <w:rPr>
          <w:rFonts w:ascii="Arial" w:hAnsi="Arial" w:cs="Arial"/>
          <w:color w:val="000000"/>
          <w:lang w:eastAsia="en-US"/>
        </w:rPr>
        <w:t>When completing the form you should:</w:t>
      </w:r>
    </w:p>
    <w:p w14:paraId="1D68AFBF" w14:textId="7C217343" w:rsidR="00721AD3" w:rsidRPr="00922E45" w:rsidRDefault="00721AD3" w:rsidP="00BE134F">
      <w:pPr>
        <w:numPr>
          <w:ilvl w:val="0"/>
          <w:numId w:val="3"/>
        </w:numPr>
        <w:spacing w:after="160"/>
        <w:ind w:left="360"/>
        <w:contextualSpacing/>
        <w:rPr>
          <w:rFonts w:ascii="Arial" w:hAnsi="Arial" w:cs="Arial"/>
          <w:color w:val="000000"/>
          <w:lang w:eastAsia="en-US"/>
        </w:rPr>
      </w:pPr>
      <w:r w:rsidRPr="00922E45">
        <w:rPr>
          <w:rFonts w:ascii="Arial" w:hAnsi="Arial" w:cs="Arial"/>
          <w:color w:val="000000"/>
          <w:lang w:eastAsia="en-US"/>
        </w:rPr>
        <w:t>confine yourself to the facts – what you have observed/seen, heard or had reported to you</w:t>
      </w:r>
      <w:r w:rsidR="007B0511">
        <w:rPr>
          <w:rFonts w:ascii="Arial" w:hAnsi="Arial" w:cs="Arial"/>
          <w:color w:val="000000"/>
          <w:lang w:eastAsia="en-US"/>
        </w:rPr>
        <w:t>.</w:t>
      </w:r>
    </w:p>
    <w:p w14:paraId="542B00D6" w14:textId="2A4FCCC0" w:rsidR="00721AD3" w:rsidRPr="00922E45" w:rsidRDefault="00721AD3" w:rsidP="00BE134F">
      <w:pPr>
        <w:numPr>
          <w:ilvl w:val="0"/>
          <w:numId w:val="3"/>
        </w:numPr>
        <w:spacing w:after="160"/>
        <w:ind w:left="360"/>
        <w:contextualSpacing/>
        <w:rPr>
          <w:rFonts w:ascii="Arial" w:hAnsi="Arial" w:cs="Arial"/>
          <w:color w:val="000000"/>
          <w:lang w:eastAsia="en-US"/>
        </w:rPr>
      </w:pPr>
      <w:r w:rsidRPr="00922E45">
        <w:rPr>
          <w:rFonts w:ascii="Arial" w:hAnsi="Arial" w:cs="Arial"/>
          <w:color w:val="000000"/>
          <w:lang w:eastAsia="en-US"/>
        </w:rPr>
        <w:t>distinguish between what is your own personal knowledge and what you have been told by other people</w:t>
      </w:r>
      <w:r w:rsidR="007B0511">
        <w:rPr>
          <w:rFonts w:ascii="Arial" w:hAnsi="Arial" w:cs="Arial"/>
          <w:color w:val="000000"/>
          <w:lang w:eastAsia="en-US"/>
        </w:rPr>
        <w:t>.</w:t>
      </w:r>
    </w:p>
    <w:p w14:paraId="10CBF267" w14:textId="77777777" w:rsidR="00721AD3" w:rsidRPr="00922E45" w:rsidRDefault="00721AD3" w:rsidP="00BE134F">
      <w:pPr>
        <w:numPr>
          <w:ilvl w:val="0"/>
          <w:numId w:val="3"/>
        </w:numPr>
        <w:spacing w:after="160"/>
        <w:ind w:left="360"/>
        <w:contextualSpacing/>
        <w:rPr>
          <w:rFonts w:ascii="Arial" w:hAnsi="Arial" w:cs="Arial"/>
          <w:color w:val="000000"/>
          <w:lang w:eastAsia="en-US"/>
        </w:rPr>
      </w:pPr>
      <w:r w:rsidRPr="00922E45">
        <w:rPr>
          <w:rFonts w:ascii="Arial" w:hAnsi="Arial" w:cs="Arial"/>
          <w:color w:val="000000"/>
          <w:lang w:eastAsia="en-US"/>
        </w:rPr>
        <w:t>not include your own opinions on the matter.  Be clear where you are giving either your own or others’ interpretation of events and the reasons for this (e.g. context, individual’s response to challenge).</w:t>
      </w:r>
    </w:p>
    <w:p w14:paraId="22C3C6D8" w14:textId="77777777" w:rsidR="007B0511" w:rsidRDefault="007B0511" w:rsidP="007B0511">
      <w:pPr>
        <w:spacing w:after="160"/>
        <w:contextualSpacing/>
        <w:rPr>
          <w:rFonts w:ascii="Arial" w:hAnsi="Arial" w:cs="Arial"/>
          <w:color w:val="000000"/>
          <w:lang w:eastAsia="en-US"/>
        </w:rPr>
      </w:pPr>
    </w:p>
    <w:p w14:paraId="1054FD7D" w14:textId="77777777" w:rsidR="00180DEC" w:rsidRDefault="00721AD3" w:rsidP="00180DEC">
      <w:pPr>
        <w:spacing w:after="160"/>
        <w:contextualSpacing/>
        <w:rPr>
          <w:rFonts w:ascii="Arial" w:hAnsi="Arial" w:cs="Arial"/>
          <w:color w:val="000000"/>
          <w:lang w:eastAsia="en-US"/>
        </w:rPr>
      </w:pPr>
      <w:r w:rsidRPr="00922E45">
        <w:rPr>
          <w:rFonts w:ascii="Arial" w:hAnsi="Arial" w:cs="Arial"/>
          <w:color w:val="000000"/>
          <w:lang w:eastAsia="en-US"/>
        </w:rPr>
        <w:t xml:space="preserve">All concerns raised are added to a record log, which documents actions taken and decisions made in response to a concern.  The record log is held in a password protected folder in ParalympicsGB’s online document management system, which has appropriate cybersecurity protections in place. All incident report forms completed are also stored in this folder. Only the LSO and the DSO have access to this folder and information will only be made available to others on a need-to-know basis.  </w:t>
      </w:r>
    </w:p>
    <w:p w14:paraId="731E4065" w14:textId="77777777" w:rsidR="00180DEC" w:rsidRDefault="00180DEC" w:rsidP="00180DEC">
      <w:pPr>
        <w:spacing w:after="160"/>
        <w:contextualSpacing/>
        <w:rPr>
          <w:rFonts w:ascii="Arial" w:hAnsi="Arial" w:cs="Arial"/>
          <w:color w:val="000000"/>
          <w:lang w:eastAsia="en-US"/>
        </w:rPr>
      </w:pPr>
    </w:p>
    <w:p w14:paraId="34B3CB77" w14:textId="77777777" w:rsidR="00180DEC" w:rsidRDefault="00721AD3" w:rsidP="00180DEC">
      <w:pPr>
        <w:spacing w:after="160"/>
        <w:contextualSpacing/>
        <w:rPr>
          <w:rFonts w:ascii="Arial" w:hAnsi="Arial" w:cs="Arial"/>
          <w:b/>
          <w:bCs/>
        </w:rPr>
      </w:pPr>
      <w:r w:rsidRPr="00180DEC">
        <w:rPr>
          <w:rFonts w:ascii="Arial" w:hAnsi="Arial" w:cs="Arial"/>
          <w:b/>
          <w:bCs/>
        </w:rPr>
        <w:t>Information sharing:</w:t>
      </w:r>
    </w:p>
    <w:p w14:paraId="6DAEC750" w14:textId="77777777" w:rsidR="00180DEC" w:rsidRDefault="00721AD3" w:rsidP="00180DEC">
      <w:pPr>
        <w:spacing w:after="160"/>
        <w:contextualSpacing/>
        <w:rPr>
          <w:rFonts w:ascii="Arial" w:hAnsi="Arial" w:cs="Arial"/>
        </w:rPr>
      </w:pPr>
      <w:r w:rsidRPr="0024784E">
        <w:rPr>
          <w:rFonts w:ascii="Arial" w:hAnsi="Arial" w:cs="Arial"/>
          <w:color w:val="323232"/>
        </w:rPr>
        <w:t xml:space="preserve">Sharing information is important to ensure an individual </w:t>
      </w:r>
      <w:r w:rsidRPr="0024784E">
        <w:rPr>
          <w:rFonts w:ascii="Arial" w:hAnsi="Arial" w:cs="Arial"/>
        </w:rPr>
        <w:t xml:space="preserve">receives the right services at the right time and prevents a need from becoming more acute and difficult to meet. Decisions to share information with other organisations will be made by the Case Management Group and documented on the incident record log.  </w:t>
      </w:r>
    </w:p>
    <w:p w14:paraId="4911E81F" w14:textId="77777777" w:rsidR="00180DEC" w:rsidRDefault="00180DEC" w:rsidP="00180DEC">
      <w:pPr>
        <w:spacing w:after="160"/>
        <w:contextualSpacing/>
        <w:rPr>
          <w:rFonts w:ascii="Arial" w:hAnsi="Arial" w:cs="Arial"/>
        </w:rPr>
      </w:pPr>
    </w:p>
    <w:p w14:paraId="5BC9224D" w14:textId="6521499D" w:rsidR="00721AD3" w:rsidRPr="00180DEC" w:rsidRDefault="00721AD3" w:rsidP="00180DEC">
      <w:pPr>
        <w:spacing w:after="160"/>
        <w:contextualSpacing/>
        <w:rPr>
          <w:rFonts w:ascii="Arial" w:hAnsi="Arial" w:cs="Arial"/>
          <w:color w:val="000000"/>
          <w:lang w:eastAsia="en-US"/>
        </w:rPr>
      </w:pPr>
      <w:r w:rsidRPr="0024784E">
        <w:rPr>
          <w:rFonts w:ascii="Arial" w:hAnsi="Arial" w:cs="Arial"/>
        </w:rPr>
        <w:t xml:space="preserve">Decisions to share information will be based on the 7 principles below. The most important consideration is whether sharing information is likely to support the safeguarding and protection of a child. </w:t>
      </w:r>
    </w:p>
    <w:p w14:paraId="4E35D1E4" w14:textId="77777777" w:rsidR="00721AD3" w:rsidRPr="0024784E" w:rsidRDefault="00721AD3" w:rsidP="00BE134F">
      <w:pPr>
        <w:pStyle w:val="NormalWeb"/>
        <w:numPr>
          <w:ilvl w:val="0"/>
          <w:numId w:val="5"/>
        </w:numPr>
        <w:shd w:val="clear" w:color="auto" w:fill="FFFFFF"/>
        <w:spacing w:after="160" w:afterAutospacing="0" w:line="276" w:lineRule="auto"/>
        <w:textAlignment w:val="baseline"/>
        <w:rPr>
          <w:rFonts w:ascii="Arial" w:hAnsi="Arial" w:cs="Arial"/>
          <w:color w:val="323232"/>
          <w:sz w:val="24"/>
          <w:szCs w:val="24"/>
        </w:rPr>
      </w:pPr>
      <w:r w:rsidRPr="0024784E">
        <w:rPr>
          <w:rFonts w:ascii="Arial" w:hAnsi="Arial" w:cs="Arial"/>
          <w:b/>
          <w:bCs/>
          <w:sz w:val="24"/>
          <w:szCs w:val="24"/>
        </w:rPr>
        <w:t>Necessary and proportionate</w:t>
      </w:r>
      <w:r w:rsidRPr="0024784E">
        <w:rPr>
          <w:rFonts w:ascii="Arial" w:hAnsi="Arial" w:cs="Arial"/>
          <w:sz w:val="24"/>
          <w:szCs w:val="24"/>
        </w:rPr>
        <w:t xml:space="preserve">: When taking decisions about what information to share, you should consider how much information you need to release. Not sharing more data than is necessary to be of use is a key element of the GDPR and Data Protection Act 2018, and you should consider the impact of disclosing information on the information subject and any third parties. Information must be proportionate to the need and level of risk. </w:t>
      </w:r>
    </w:p>
    <w:p w14:paraId="01C20394" w14:textId="77777777" w:rsidR="00721AD3" w:rsidRPr="0024784E" w:rsidRDefault="00721AD3" w:rsidP="00BE134F">
      <w:pPr>
        <w:pStyle w:val="NormalWeb"/>
        <w:numPr>
          <w:ilvl w:val="0"/>
          <w:numId w:val="5"/>
        </w:numPr>
        <w:shd w:val="clear" w:color="auto" w:fill="FFFFFF"/>
        <w:spacing w:after="160" w:afterAutospacing="0" w:line="276" w:lineRule="auto"/>
        <w:textAlignment w:val="baseline"/>
        <w:rPr>
          <w:rFonts w:ascii="Arial" w:hAnsi="Arial" w:cs="Arial"/>
          <w:color w:val="323232"/>
          <w:sz w:val="24"/>
          <w:szCs w:val="24"/>
        </w:rPr>
      </w:pPr>
      <w:r w:rsidRPr="0024784E">
        <w:rPr>
          <w:rFonts w:ascii="Arial" w:hAnsi="Arial" w:cs="Arial"/>
          <w:b/>
          <w:bCs/>
          <w:sz w:val="24"/>
          <w:szCs w:val="24"/>
        </w:rPr>
        <w:t>Relevant</w:t>
      </w:r>
      <w:r w:rsidRPr="0024784E">
        <w:rPr>
          <w:rFonts w:ascii="Arial" w:hAnsi="Arial" w:cs="Arial"/>
          <w:sz w:val="24"/>
          <w:szCs w:val="24"/>
        </w:rPr>
        <w:t xml:space="preserve">: Only information that is relevant to the purposes should be shared with those who need it. This allows others to do their job effectively and make informed decisions. </w:t>
      </w:r>
    </w:p>
    <w:p w14:paraId="0B0FFFE3" w14:textId="77777777" w:rsidR="00721AD3" w:rsidRPr="0024784E" w:rsidRDefault="00721AD3" w:rsidP="00BE134F">
      <w:pPr>
        <w:pStyle w:val="NormalWeb"/>
        <w:numPr>
          <w:ilvl w:val="0"/>
          <w:numId w:val="5"/>
        </w:numPr>
        <w:shd w:val="clear" w:color="auto" w:fill="FFFFFF"/>
        <w:spacing w:after="160" w:afterAutospacing="0" w:line="276" w:lineRule="auto"/>
        <w:textAlignment w:val="baseline"/>
        <w:rPr>
          <w:rFonts w:ascii="Arial" w:hAnsi="Arial" w:cs="Arial"/>
          <w:color w:val="323232"/>
          <w:sz w:val="24"/>
          <w:szCs w:val="24"/>
        </w:rPr>
      </w:pPr>
      <w:r w:rsidRPr="0024784E">
        <w:rPr>
          <w:rFonts w:ascii="Arial" w:hAnsi="Arial" w:cs="Arial"/>
          <w:b/>
          <w:bCs/>
          <w:sz w:val="24"/>
          <w:szCs w:val="24"/>
        </w:rPr>
        <w:t>Adequate</w:t>
      </w:r>
      <w:r w:rsidRPr="0024784E">
        <w:rPr>
          <w:rFonts w:ascii="Arial" w:hAnsi="Arial" w:cs="Arial"/>
          <w:sz w:val="24"/>
          <w:szCs w:val="24"/>
        </w:rPr>
        <w:t xml:space="preserve">: Information should be adequate for its purpose. Information should be of the right quality to ensure that it can be understood and relied upon. </w:t>
      </w:r>
    </w:p>
    <w:p w14:paraId="7FD86701" w14:textId="77777777" w:rsidR="00721AD3" w:rsidRPr="0024784E" w:rsidRDefault="00721AD3" w:rsidP="00BE134F">
      <w:pPr>
        <w:pStyle w:val="NormalWeb"/>
        <w:numPr>
          <w:ilvl w:val="0"/>
          <w:numId w:val="5"/>
        </w:numPr>
        <w:shd w:val="clear" w:color="auto" w:fill="FFFFFF"/>
        <w:spacing w:after="160" w:afterAutospacing="0" w:line="276" w:lineRule="auto"/>
        <w:textAlignment w:val="baseline"/>
        <w:rPr>
          <w:rFonts w:ascii="Arial" w:hAnsi="Arial" w:cs="Arial"/>
          <w:color w:val="323232"/>
          <w:sz w:val="24"/>
          <w:szCs w:val="24"/>
        </w:rPr>
      </w:pPr>
      <w:r w:rsidRPr="0024784E">
        <w:rPr>
          <w:rFonts w:ascii="Arial" w:hAnsi="Arial" w:cs="Arial"/>
          <w:b/>
          <w:bCs/>
          <w:sz w:val="24"/>
          <w:szCs w:val="24"/>
        </w:rPr>
        <w:t>Accurate</w:t>
      </w:r>
      <w:r w:rsidRPr="0024784E">
        <w:rPr>
          <w:rFonts w:ascii="Arial" w:hAnsi="Arial" w:cs="Arial"/>
          <w:sz w:val="24"/>
          <w:szCs w:val="24"/>
        </w:rPr>
        <w:t xml:space="preserve">: Information should be accurate and up to date and should clearly distinguish between fact and opinion. If the information is historical then this should be explained. </w:t>
      </w:r>
    </w:p>
    <w:p w14:paraId="2BF48365" w14:textId="77777777" w:rsidR="00721AD3" w:rsidRPr="0024784E" w:rsidRDefault="00721AD3" w:rsidP="00BE134F">
      <w:pPr>
        <w:pStyle w:val="NormalWeb"/>
        <w:numPr>
          <w:ilvl w:val="0"/>
          <w:numId w:val="5"/>
        </w:numPr>
        <w:shd w:val="clear" w:color="auto" w:fill="FFFFFF"/>
        <w:spacing w:after="160" w:afterAutospacing="0" w:line="276" w:lineRule="auto"/>
        <w:textAlignment w:val="baseline"/>
        <w:rPr>
          <w:rFonts w:ascii="Arial" w:hAnsi="Arial" w:cs="Arial"/>
          <w:color w:val="323232"/>
          <w:sz w:val="24"/>
          <w:szCs w:val="24"/>
        </w:rPr>
      </w:pPr>
      <w:r w:rsidRPr="0024784E">
        <w:rPr>
          <w:rFonts w:ascii="Arial" w:hAnsi="Arial" w:cs="Arial"/>
          <w:b/>
          <w:bCs/>
          <w:sz w:val="24"/>
          <w:szCs w:val="24"/>
        </w:rPr>
        <w:t>Timely</w:t>
      </w:r>
      <w:r w:rsidRPr="0024784E">
        <w:rPr>
          <w:rFonts w:ascii="Arial" w:hAnsi="Arial" w:cs="Arial"/>
          <w:sz w:val="24"/>
          <w:szCs w:val="24"/>
        </w:rPr>
        <w:t>: Information should be shared in a timely fashion to reduce the risk of missed opportunities to offer support and protection to a child. Timeliness is key in emergency situations and it may not be appropriate to seek consent for information sharing if it could cause delays and therefore place a child or young person at increased risk of harm. Practitioners should ensure that sufficient information is shared, as well as consider the urgency with which to share it.</w:t>
      </w:r>
    </w:p>
    <w:p w14:paraId="5E6195ED" w14:textId="77777777" w:rsidR="00721AD3" w:rsidRPr="0024784E" w:rsidRDefault="00721AD3" w:rsidP="00BE134F">
      <w:pPr>
        <w:pStyle w:val="NormalWeb"/>
        <w:numPr>
          <w:ilvl w:val="0"/>
          <w:numId w:val="5"/>
        </w:numPr>
        <w:shd w:val="clear" w:color="auto" w:fill="FFFFFF"/>
        <w:spacing w:after="160" w:afterAutospacing="0" w:line="276" w:lineRule="auto"/>
        <w:textAlignment w:val="baseline"/>
        <w:rPr>
          <w:rFonts w:ascii="Arial" w:hAnsi="Arial" w:cs="Arial"/>
          <w:color w:val="323232"/>
          <w:sz w:val="24"/>
          <w:szCs w:val="24"/>
        </w:rPr>
      </w:pPr>
      <w:r w:rsidRPr="0024784E">
        <w:rPr>
          <w:rFonts w:ascii="Arial" w:hAnsi="Arial" w:cs="Arial"/>
          <w:b/>
          <w:bCs/>
          <w:sz w:val="24"/>
          <w:szCs w:val="24"/>
        </w:rPr>
        <w:t>Secure</w:t>
      </w:r>
      <w:r w:rsidRPr="0024784E">
        <w:rPr>
          <w:rFonts w:ascii="Arial" w:hAnsi="Arial" w:cs="Arial"/>
          <w:sz w:val="24"/>
          <w:szCs w:val="24"/>
        </w:rPr>
        <w:t xml:space="preserve">: Wherever possible, information should be shared in an appropriate, secure way. Practitioners must always follow their organisation’s policy on security for handling personal information. </w:t>
      </w:r>
    </w:p>
    <w:p w14:paraId="7FA6E8A8" w14:textId="14C66AF8" w:rsidR="00282402" w:rsidRDefault="00721AD3" w:rsidP="00BE134F">
      <w:pPr>
        <w:pStyle w:val="NormalWeb"/>
        <w:numPr>
          <w:ilvl w:val="0"/>
          <w:numId w:val="5"/>
        </w:numPr>
        <w:shd w:val="clear" w:color="auto" w:fill="FFFFFF"/>
        <w:spacing w:after="160" w:afterAutospacing="0" w:line="276" w:lineRule="auto"/>
        <w:textAlignment w:val="baseline"/>
        <w:rPr>
          <w:rFonts w:ascii="Arial" w:hAnsi="Arial" w:cs="Arial"/>
          <w:color w:val="323232"/>
          <w:sz w:val="24"/>
          <w:szCs w:val="24"/>
        </w:rPr>
      </w:pPr>
      <w:r w:rsidRPr="0024784E">
        <w:rPr>
          <w:rFonts w:ascii="Arial" w:hAnsi="Arial" w:cs="Arial"/>
          <w:b/>
          <w:bCs/>
          <w:sz w:val="24"/>
          <w:szCs w:val="24"/>
        </w:rPr>
        <w:t>Record</w:t>
      </w:r>
      <w:r w:rsidRPr="0024784E">
        <w:rPr>
          <w:rFonts w:ascii="Arial" w:hAnsi="Arial" w:cs="Arial"/>
          <w:sz w:val="24"/>
          <w:szCs w:val="24"/>
        </w:rPr>
        <w:t xml:space="preserve">: Information sharing decisions should be recorded, whether or not the decision is taken to share. If the decision is to share, reasons should be cited including what information has been shared and with whom, in line with organisational procedures. If the decision is not to share, it is good practice to record the reasons for this decision and discuss them with the requester. In line with each organisation’s own retention policy, the information should not be kept any longer than is necessary. In some rare circumstances, this may be indefinitely, but if this is the case, there should be a review process scheduled at regular intervals to ensure data is not retained where it is unnecessary to do so.  </w:t>
      </w:r>
    </w:p>
    <w:p w14:paraId="484C70DA" w14:textId="77777777" w:rsidR="00282402" w:rsidRPr="00282402" w:rsidRDefault="00282402" w:rsidP="00282402">
      <w:pPr>
        <w:pStyle w:val="NormalWeb"/>
        <w:shd w:val="clear" w:color="auto" w:fill="FFFFFF"/>
        <w:spacing w:after="160" w:afterAutospacing="0" w:line="276" w:lineRule="auto"/>
        <w:ind w:left="360"/>
        <w:textAlignment w:val="baseline"/>
        <w:rPr>
          <w:rFonts w:ascii="Arial" w:hAnsi="Arial" w:cs="Arial"/>
          <w:color w:val="323232"/>
          <w:sz w:val="24"/>
          <w:szCs w:val="24"/>
        </w:rPr>
      </w:pPr>
    </w:p>
    <w:p w14:paraId="7DA20727" w14:textId="1DEBF1C6" w:rsidR="00721AD3" w:rsidRPr="00D11B2D" w:rsidRDefault="00721AD3" w:rsidP="00D11B2D">
      <w:pPr>
        <w:pStyle w:val="NormalWeb"/>
        <w:shd w:val="clear" w:color="auto" w:fill="FFFFFF"/>
        <w:spacing w:after="160" w:afterAutospacing="0" w:line="276" w:lineRule="auto"/>
        <w:ind w:left="360"/>
        <w:textAlignment w:val="baseline"/>
        <w:rPr>
          <w:rFonts w:ascii="Arial" w:hAnsi="Arial" w:cs="Arial"/>
          <w:color w:val="323232"/>
          <w:sz w:val="24"/>
          <w:szCs w:val="24"/>
        </w:rPr>
      </w:pPr>
      <w:r w:rsidRPr="00D11B2D">
        <w:rPr>
          <w:rFonts w:ascii="Arial" w:hAnsi="Arial" w:cs="Arial"/>
          <w:color w:val="323232"/>
          <w:sz w:val="24"/>
          <w:szCs w:val="24"/>
        </w:rPr>
        <w:t>Guidance from the Government, “</w:t>
      </w:r>
      <w:hyperlink r:id="rId15" w:tgtFrame="_blank" w:history="1">
        <w:r w:rsidRPr="00D11B2D">
          <w:rPr>
            <w:rStyle w:val="Hyperlink"/>
            <w:rFonts w:ascii="Arial" w:hAnsi="Arial" w:cs="Arial"/>
            <w:color w:val="803689"/>
            <w:sz w:val="24"/>
            <w:szCs w:val="24"/>
            <w:bdr w:val="none" w:sz="0" w:space="0" w:color="auto" w:frame="1"/>
          </w:rPr>
          <w:t>Information sharing advice for safeguarding practitioners</w:t>
        </w:r>
      </w:hyperlink>
      <w:r w:rsidRPr="00D11B2D">
        <w:rPr>
          <w:rStyle w:val="Strong"/>
          <w:rFonts w:ascii="Arial" w:hAnsi="Arial" w:cs="Arial"/>
          <w:color w:val="323232"/>
          <w:sz w:val="24"/>
          <w:szCs w:val="24"/>
          <w:bdr w:val="none" w:sz="0" w:space="0" w:color="auto" w:frame="1"/>
        </w:rPr>
        <w:t>”,</w:t>
      </w:r>
      <w:r w:rsidRPr="00D11B2D">
        <w:rPr>
          <w:rFonts w:ascii="Arial" w:hAnsi="Arial" w:cs="Arial"/>
          <w:color w:val="323232"/>
          <w:sz w:val="24"/>
          <w:szCs w:val="24"/>
        </w:rPr>
        <w:t xml:space="preserve"> describes key principles for deciding what to share:</w:t>
      </w:r>
    </w:p>
    <w:p w14:paraId="344D5AB1" w14:textId="77777777" w:rsidR="00282402" w:rsidRDefault="00721AD3" w:rsidP="00BE134F">
      <w:pPr>
        <w:pStyle w:val="NormalWeb"/>
        <w:numPr>
          <w:ilvl w:val="0"/>
          <w:numId w:val="6"/>
        </w:numPr>
        <w:shd w:val="clear" w:color="auto" w:fill="FFFFFF"/>
        <w:spacing w:after="160" w:afterAutospacing="0" w:line="276" w:lineRule="auto"/>
        <w:textAlignment w:val="baseline"/>
        <w:rPr>
          <w:rFonts w:ascii="Arial" w:hAnsi="Arial" w:cs="Arial"/>
          <w:b/>
          <w:bCs/>
          <w:sz w:val="24"/>
          <w:szCs w:val="24"/>
        </w:rPr>
      </w:pPr>
      <w:r w:rsidRPr="00D11B2D">
        <w:rPr>
          <w:rFonts w:ascii="Arial" w:hAnsi="Arial" w:cs="Arial"/>
          <w:b/>
          <w:bCs/>
          <w:sz w:val="24"/>
          <w:szCs w:val="24"/>
        </w:rPr>
        <w:t>Remember that the General Data Protection Regulations (GDPR), Data Protection Act 2018 and human rights law are not barriers </w:t>
      </w:r>
      <w:r w:rsidRPr="00282402">
        <w:rPr>
          <w:rFonts w:ascii="Arial" w:hAnsi="Arial" w:cs="Arial"/>
          <w:sz w:val="24"/>
          <w:szCs w:val="24"/>
        </w:rPr>
        <w:t>to justified information sharing but provide a framework to ensure that personal information about living individuals is shared appropriately.</w:t>
      </w:r>
    </w:p>
    <w:p w14:paraId="41D4B614" w14:textId="77777777" w:rsidR="00F469E2" w:rsidRPr="00F469E2" w:rsidRDefault="00721AD3" w:rsidP="00BE134F">
      <w:pPr>
        <w:pStyle w:val="NormalWeb"/>
        <w:numPr>
          <w:ilvl w:val="0"/>
          <w:numId w:val="6"/>
        </w:numPr>
        <w:shd w:val="clear" w:color="auto" w:fill="FFFFFF"/>
        <w:spacing w:after="160" w:afterAutospacing="0" w:line="276" w:lineRule="auto"/>
        <w:textAlignment w:val="baseline"/>
        <w:rPr>
          <w:rFonts w:ascii="Arial" w:hAnsi="Arial" w:cs="Arial"/>
          <w:b/>
          <w:bCs/>
          <w:sz w:val="24"/>
          <w:szCs w:val="24"/>
        </w:rPr>
      </w:pPr>
      <w:r w:rsidRPr="00F469E2">
        <w:rPr>
          <w:rFonts w:ascii="Arial" w:hAnsi="Arial" w:cs="Arial"/>
          <w:b/>
          <w:bCs/>
          <w:sz w:val="24"/>
          <w:szCs w:val="24"/>
        </w:rPr>
        <w:t>Be open and honest</w:t>
      </w:r>
      <w:r w:rsidRPr="00282402">
        <w:rPr>
          <w:rFonts w:ascii="Arial" w:hAnsi="Arial" w:cs="Arial"/>
          <w:sz w:val="24"/>
          <w:szCs w:val="24"/>
        </w:rPr>
        <w:t xml:space="preserve"> with the individual (and/or their family where appropriate) from the outset about why, what, how and with whom information will, or could be shared, and seek their agreement, unless it is unsafe or inappropriate to do so.</w:t>
      </w:r>
    </w:p>
    <w:p w14:paraId="48AB10B3" w14:textId="77777777" w:rsidR="00390AD1" w:rsidRDefault="00721AD3" w:rsidP="00BE134F">
      <w:pPr>
        <w:pStyle w:val="NormalWeb"/>
        <w:numPr>
          <w:ilvl w:val="0"/>
          <w:numId w:val="6"/>
        </w:numPr>
        <w:shd w:val="clear" w:color="auto" w:fill="FFFFFF"/>
        <w:spacing w:after="160" w:afterAutospacing="0" w:line="276" w:lineRule="auto"/>
        <w:textAlignment w:val="baseline"/>
        <w:rPr>
          <w:rFonts w:ascii="Arial" w:hAnsi="Arial" w:cs="Arial"/>
          <w:sz w:val="24"/>
          <w:szCs w:val="24"/>
        </w:rPr>
      </w:pPr>
      <w:r w:rsidRPr="00F469E2">
        <w:rPr>
          <w:rFonts w:ascii="Arial" w:hAnsi="Arial" w:cs="Arial"/>
          <w:b/>
          <w:bCs/>
          <w:sz w:val="24"/>
          <w:szCs w:val="24"/>
        </w:rPr>
        <w:t>Seek advice</w:t>
      </w:r>
      <w:r w:rsidRPr="00F469E2">
        <w:rPr>
          <w:rFonts w:ascii="Arial" w:hAnsi="Arial" w:cs="Arial"/>
          <w:sz w:val="24"/>
          <w:szCs w:val="24"/>
        </w:rPr>
        <w:t xml:space="preserve"> </w:t>
      </w:r>
      <w:r w:rsidRPr="00F469E2">
        <w:rPr>
          <w:rFonts w:ascii="Arial" w:hAnsi="Arial" w:cs="Arial"/>
          <w:b/>
          <w:bCs/>
          <w:sz w:val="24"/>
          <w:szCs w:val="24"/>
        </w:rPr>
        <w:t>from other practitioners</w:t>
      </w:r>
      <w:r w:rsidRPr="00F469E2">
        <w:rPr>
          <w:rFonts w:ascii="Arial" w:hAnsi="Arial" w:cs="Arial"/>
          <w:sz w:val="24"/>
          <w:szCs w:val="24"/>
        </w:rPr>
        <w:t> if you are in any doubt about sharing the information concerned, without disclosing the identity of the individual where possible.</w:t>
      </w:r>
    </w:p>
    <w:p w14:paraId="1246B372" w14:textId="77777777" w:rsidR="00390AD1" w:rsidRDefault="00721AD3" w:rsidP="00BE134F">
      <w:pPr>
        <w:pStyle w:val="NormalWeb"/>
        <w:numPr>
          <w:ilvl w:val="0"/>
          <w:numId w:val="6"/>
        </w:numPr>
        <w:shd w:val="clear" w:color="auto" w:fill="FFFFFF"/>
        <w:spacing w:after="160" w:afterAutospacing="0" w:line="276" w:lineRule="auto"/>
        <w:textAlignment w:val="baseline"/>
        <w:rPr>
          <w:rFonts w:ascii="Arial" w:hAnsi="Arial" w:cs="Arial"/>
          <w:sz w:val="24"/>
          <w:szCs w:val="24"/>
        </w:rPr>
      </w:pPr>
      <w:r w:rsidRPr="00390AD1">
        <w:rPr>
          <w:rFonts w:ascii="Arial" w:hAnsi="Arial" w:cs="Arial"/>
          <w:b/>
          <w:bCs/>
          <w:sz w:val="24"/>
          <w:szCs w:val="24"/>
        </w:rPr>
        <w:t>Share with informed consent where appropriate</w:t>
      </w:r>
      <w:r w:rsidRPr="00390AD1">
        <w:rPr>
          <w:rFonts w:ascii="Arial" w:hAnsi="Arial" w:cs="Arial"/>
          <w:sz w:val="24"/>
          <w:szCs w:val="24"/>
        </w:rPr>
        <w:t> and, where possible, respect the wishes of those who do not consent to having their information shared. However, consent may not be appropriate if informing the individual would place a child at risk or you can dispense with consent if sharing information is in the best interests of the child.</w:t>
      </w:r>
    </w:p>
    <w:p w14:paraId="172F9669" w14:textId="77777777" w:rsidR="005C7D2C" w:rsidRDefault="00721AD3" w:rsidP="00BE134F">
      <w:pPr>
        <w:pStyle w:val="NormalWeb"/>
        <w:numPr>
          <w:ilvl w:val="0"/>
          <w:numId w:val="6"/>
        </w:numPr>
        <w:shd w:val="clear" w:color="auto" w:fill="FFFFFF"/>
        <w:spacing w:after="160" w:afterAutospacing="0" w:line="276" w:lineRule="auto"/>
        <w:textAlignment w:val="baseline"/>
        <w:rPr>
          <w:rFonts w:ascii="Arial" w:hAnsi="Arial" w:cs="Arial"/>
          <w:sz w:val="24"/>
          <w:szCs w:val="24"/>
        </w:rPr>
      </w:pPr>
      <w:r w:rsidRPr="00390AD1">
        <w:rPr>
          <w:rFonts w:ascii="Arial" w:hAnsi="Arial" w:cs="Arial"/>
          <w:b/>
          <w:bCs/>
          <w:sz w:val="24"/>
          <w:szCs w:val="24"/>
        </w:rPr>
        <w:t>Consider safety and well-being:</w:t>
      </w:r>
      <w:r w:rsidRPr="00390AD1">
        <w:rPr>
          <w:rFonts w:ascii="Arial" w:hAnsi="Arial" w:cs="Arial"/>
          <w:sz w:val="24"/>
          <w:szCs w:val="24"/>
        </w:rPr>
        <w:t xml:space="preserve"> Base your information sharing decisions on considerations of the safety and well-being of the individual and others who may be affected by their actions.</w:t>
      </w:r>
    </w:p>
    <w:p w14:paraId="67313665" w14:textId="77777777" w:rsidR="005C7D2C" w:rsidRDefault="00721AD3" w:rsidP="00BE134F">
      <w:pPr>
        <w:pStyle w:val="NormalWeb"/>
        <w:numPr>
          <w:ilvl w:val="0"/>
          <w:numId w:val="6"/>
        </w:numPr>
        <w:shd w:val="clear" w:color="auto" w:fill="FFFFFF"/>
        <w:spacing w:after="160" w:afterAutospacing="0" w:line="276" w:lineRule="auto"/>
        <w:textAlignment w:val="baseline"/>
        <w:rPr>
          <w:rFonts w:ascii="Arial" w:hAnsi="Arial" w:cs="Arial"/>
          <w:sz w:val="24"/>
          <w:szCs w:val="24"/>
        </w:rPr>
      </w:pPr>
      <w:r w:rsidRPr="005C7D2C">
        <w:rPr>
          <w:rFonts w:ascii="Arial" w:hAnsi="Arial" w:cs="Arial"/>
          <w:b/>
          <w:bCs/>
          <w:sz w:val="24"/>
          <w:szCs w:val="24"/>
        </w:rPr>
        <w:t>Necessary, proportionate, relevant, adequate, accurate, timely and secure</w:t>
      </w:r>
      <w:r w:rsidRPr="005C7D2C">
        <w:rPr>
          <w:rFonts w:ascii="Arial" w:hAnsi="Arial" w:cs="Arial"/>
          <w:sz w:val="24"/>
          <w:szCs w:val="24"/>
        </w:rPr>
        <w:t>: Ensure that the information you share is necessary for the purpose for which you are sharing it, is shared only with those individuals who need to have it, is accurate and up-to-date, is shared in a timely fashion, and is shared securely.</w:t>
      </w:r>
    </w:p>
    <w:p w14:paraId="0481DC25" w14:textId="18649EEA" w:rsidR="005C7D2C" w:rsidRPr="005C7D2C" w:rsidRDefault="00721AD3" w:rsidP="00BE134F">
      <w:pPr>
        <w:pStyle w:val="NormalWeb"/>
        <w:numPr>
          <w:ilvl w:val="0"/>
          <w:numId w:val="6"/>
        </w:numPr>
        <w:shd w:val="clear" w:color="auto" w:fill="FFFFFF"/>
        <w:spacing w:after="160" w:afterAutospacing="0" w:line="276" w:lineRule="auto"/>
        <w:textAlignment w:val="baseline"/>
        <w:rPr>
          <w:rFonts w:ascii="Arial" w:hAnsi="Arial" w:cs="Arial"/>
          <w:sz w:val="24"/>
          <w:szCs w:val="24"/>
        </w:rPr>
      </w:pPr>
      <w:r w:rsidRPr="005C7D2C">
        <w:rPr>
          <w:rFonts w:ascii="Arial" w:hAnsi="Arial" w:cs="Arial"/>
          <w:b/>
          <w:bCs/>
          <w:sz w:val="24"/>
          <w:szCs w:val="24"/>
        </w:rPr>
        <w:t>Keep a record of your decision and the reasons for it</w:t>
      </w:r>
      <w:r w:rsidRPr="005C7D2C">
        <w:rPr>
          <w:rFonts w:ascii="Arial" w:hAnsi="Arial" w:cs="Arial"/>
          <w:sz w:val="24"/>
          <w:szCs w:val="24"/>
        </w:rPr>
        <w:t> – whether it is to share information or not. If you decide to share, then record what you have shared, with whom and for what purpose</w:t>
      </w:r>
    </w:p>
    <w:p w14:paraId="7EA12ED0" w14:textId="77777777" w:rsidR="005C7D2C" w:rsidRDefault="005C7D2C" w:rsidP="005C7D2C">
      <w:pPr>
        <w:pStyle w:val="NormalWeb"/>
        <w:shd w:val="clear" w:color="auto" w:fill="FFFFFF"/>
        <w:spacing w:after="160" w:afterAutospacing="0" w:line="276" w:lineRule="auto"/>
        <w:textAlignment w:val="baseline"/>
        <w:rPr>
          <w:rFonts w:ascii="Arial" w:hAnsi="Arial" w:cs="Arial"/>
          <w:sz w:val="24"/>
          <w:szCs w:val="24"/>
        </w:rPr>
      </w:pPr>
    </w:p>
    <w:p w14:paraId="2897A7FA" w14:textId="70A17F65" w:rsidR="00721AD3" w:rsidRPr="005C7D2C" w:rsidRDefault="00721AD3" w:rsidP="005C7D2C">
      <w:pPr>
        <w:pStyle w:val="NormalWeb"/>
        <w:shd w:val="clear" w:color="auto" w:fill="FFFFFF"/>
        <w:spacing w:after="160" w:afterAutospacing="0" w:line="276" w:lineRule="auto"/>
        <w:textAlignment w:val="baseline"/>
        <w:rPr>
          <w:rFonts w:ascii="Arial" w:hAnsi="Arial" w:cs="Arial"/>
          <w:sz w:val="40"/>
          <w:szCs w:val="40"/>
        </w:rPr>
      </w:pPr>
      <w:r w:rsidRPr="005C7D2C">
        <w:rPr>
          <w:rFonts w:ascii="Arial" w:hAnsi="Arial" w:cs="Arial"/>
          <w:sz w:val="24"/>
          <w:szCs w:val="24"/>
        </w:rPr>
        <w:t xml:space="preserve">Further guidance can be found in </w:t>
      </w:r>
      <w:hyperlink r:id="rId16" w:history="1">
        <w:r w:rsidRPr="005C7D2C">
          <w:rPr>
            <w:rStyle w:val="Hyperlink"/>
            <w:rFonts w:ascii="Arial" w:hAnsi="Arial" w:cs="Arial"/>
            <w:sz w:val="24"/>
            <w:szCs w:val="24"/>
          </w:rPr>
          <w:t>ParalympicsGB’s Privacy Policy</w:t>
        </w:r>
      </w:hyperlink>
      <w:r w:rsidRPr="005C7D2C">
        <w:rPr>
          <w:rFonts w:ascii="Arial" w:hAnsi="Arial" w:cs="Arial"/>
          <w:sz w:val="24"/>
          <w:szCs w:val="24"/>
        </w:rPr>
        <w:t>.</w:t>
      </w:r>
    </w:p>
    <w:p w14:paraId="5D13F417" w14:textId="77777777" w:rsidR="00721AD3" w:rsidRPr="0024784E" w:rsidRDefault="00721AD3" w:rsidP="00721AD3">
      <w:pPr>
        <w:pStyle w:val="Default"/>
        <w:spacing w:after="360" w:line="276" w:lineRule="auto"/>
        <w:contextualSpacing/>
        <w:rPr>
          <w:color w:val="auto"/>
        </w:rPr>
      </w:pPr>
    </w:p>
    <w:p w14:paraId="0B690783" w14:textId="77777777" w:rsidR="005C7D2C" w:rsidRDefault="00721AD3" w:rsidP="005C7D2C">
      <w:pPr>
        <w:spacing w:after="160"/>
        <w:contextualSpacing/>
        <w:rPr>
          <w:rFonts w:ascii="Arial" w:hAnsi="Arial" w:cs="Arial"/>
          <w:b/>
          <w:bCs/>
        </w:rPr>
      </w:pPr>
      <w:r w:rsidRPr="005C7D2C">
        <w:rPr>
          <w:rFonts w:ascii="Arial" w:hAnsi="Arial" w:cs="Arial"/>
          <w:b/>
          <w:bCs/>
        </w:rPr>
        <w:t>Retention of safeguarding records:</w:t>
      </w:r>
    </w:p>
    <w:p w14:paraId="1D387635" w14:textId="77777777" w:rsidR="00727BE5" w:rsidRDefault="00721AD3" w:rsidP="00727BE5">
      <w:pPr>
        <w:spacing w:after="160"/>
        <w:contextualSpacing/>
        <w:rPr>
          <w:rFonts w:ascii="Arial" w:hAnsi="Arial" w:cs="Arial"/>
        </w:rPr>
      </w:pPr>
      <w:r w:rsidRPr="005C7D2C">
        <w:rPr>
          <w:rFonts w:ascii="Arial" w:hAnsi="Arial" w:cs="Arial"/>
        </w:rPr>
        <w:t xml:space="preserve">If concerns have been raised about an adult’s behaviour around children, ParalympicsGB will keep the relevant confidential records in a personnel file at least until they reach their normal retirement age or for 10 years – whichever is longer. This applies to volunteers, paid staff and athletes regardless of whether the allegations were unfounded. However, if the allegations are determined to be malicious ParalympicsGB will destroy the records in a timely manner. </w:t>
      </w:r>
    </w:p>
    <w:p w14:paraId="2F5B901D" w14:textId="77777777" w:rsidR="00727BE5" w:rsidRDefault="00727BE5" w:rsidP="00727BE5">
      <w:pPr>
        <w:spacing w:after="160"/>
        <w:contextualSpacing/>
        <w:rPr>
          <w:rFonts w:ascii="Arial" w:hAnsi="Arial" w:cs="Arial"/>
        </w:rPr>
      </w:pPr>
    </w:p>
    <w:p w14:paraId="4F5C896C" w14:textId="1A1B9624" w:rsidR="00721AD3" w:rsidRDefault="00721AD3" w:rsidP="00727BE5">
      <w:pPr>
        <w:spacing w:after="160"/>
        <w:contextualSpacing/>
        <w:rPr>
          <w:rFonts w:ascii="Arial" w:hAnsi="Arial" w:cs="Arial"/>
        </w:rPr>
      </w:pPr>
      <w:r w:rsidRPr="005C7D2C">
        <w:rPr>
          <w:rFonts w:ascii="Arial" w:hAnsi="Arial" w:cs="Arial"/>
        </w:rPr>
        <w:t>In all matters that are of a Child Protection nature, a detailed record will be maintained of information held by ParalympicsGB on a child’s individual safeguarding file (separate from their general information). These records will be maintained securely with access only given to appropriate personnel until the child is 25.</w:t>
      </w:r>
    </w:p>
    <w:p w14:paraId="73691095" w14:textId="77777777" w:rsidR="00257844" w:rsidRPr="005C7D2C" w:rsidRDefault="00257844" w:rsidP="00727BE5">
      <w:pPr>
        <w:spacing w:after="160"/>
        <w:contextualSpacing/>
        <w:rPr>
          <w:rFonts w:ascii="Arial" w:hAnsi="Arial" w:cs="Arial"/>
        </w:rPr>
      </w:pPr>
    </w:p>
    <w:p w14:paraId="2C10CA67" w14:textId="77777777" w:rsidR="00721AD3" w:rsidRPr="0024784E" w:rsidRDefault="00721AD3" w:rsidP="00721AD3">
      <w:pPr>
        <w:pStyle w:val="Heading2"/>
      </w:pPr>
      <w:bookmarkStart w:id="16" w:name="_Toc200440543"/>
      <w:r>
        <w:rPr>
          <w:rStyle w:val="A2"/>
          <w:rFonts w:ascii="Arial" w:hAnsi="Arial" w:cs="Arial"/>
          <w:b/>
          <w:bCs/>
          <w:color w:val="auto"/>
          <w:sz w:val="24"/>
        </w:rPr>
        <w:t xml:space="preserve">3.6 </w:t>
      </w:r>
      <w:r>
        <w:rPr>
          <w:rStyle w:val="A2"/>
          <w:rFonts w:ascii="Arial" w:hAnsi="Arial" w:cs="Arial"/>
          <w:b/>
          <w:bCs/>
          <w:color w:val="auto"/>
          <w:sz w:val="24"/>
        </w:rPr>
        <w:tab/>
      </w:r>
      <w:r w:rsidRPr="0024784E">
        <w:rPr>
          <w:rStyle w:val="A2"/>
          <w:rFonts w:ascii="Arial" w:hAnsi="Arial" w:cs="Arial"/>
          <w:b/>
          <w:bCs/>
          <w:color w:val="auto"/>
          <w:sz w:val="24"/>
        </w:rPr>
        <w:t>Reporting the concern</w:t>
      </w:r>
      <w:bookmarkEnd w:id="16"/>
      <w:r w:rsidRPr="0024784E">
        <w:rPr>
          <w:rStyle w:val="A2"/>
          <w:rFonts w:ascii="Arial" w:hAnsi="Arial" w:cs="Arial"/>
          <w:b/>
          <w:bCs/>
          <w:color w:val="auto"/>
          <w:sz w:val="24"/>
        </w:rPr>
        <w:t xml:space="preserve"> </w:t>
      </w:r>
    </w:p>
    <w:p w14:paraId="1B31A6EA" w14:textId="77777777" w:rsidR="00721AD3" w:rsidRPr="0024784E" w:rsidRDefault="00721AD3" w:rsidP="00257844">
      <w:pPr>
        <w:spacing w:after="160"/>
        <w:contextualSpacing/>
        <w:rPr>
          <w:rFonts w:ascii="Arial" w:hAnsi="Arial" w:cs="Arial"/>
        </w:rPr>
      </w:pPr>
      <w:r w:rsidRPr="00257844">
        <w:rPr>
          <w:rFonts w:ascii="Arial" w:hAnsi="Arial" w:cs="Arial"/>
        </w:rPr>
        <w:t>The discovery that someone you know may be abusing a child will raise feelings and concerns.   Although it can be difficult to report such matters, you must remember that:</w:t>
      </w:r>
    </w:p>
    <w:p w14:paraId="5ADD1C26" w14:textId="76C7F46E" w:rsidR="00721AD3" w:rsidRPr="00234ADE" w:rsidRDefault="00721AD3" w:rsidP="00BE134F">
      <w:pPr>
        <w:numPr>
          <w:ilvl w:val="0"/>
          <w:numId w:val="3"/>
        </w:numPr>
        <w:spacing w:after="160"/>
        <w:ind w:left="360"/>
        <w:contextualSpacing/>
        <w:rPr>
          <w:rFonts w:ascii="Arial" w:hAnsi="Arial" w:cs="Arial"/>
          <w:bCs/>
          <w:color w:val="000000"/>
          <w:lang w:eastAsia="en-US"/>
        </w:rPr>
      </w:pPr>
      <w:r w:rsidRPr="00234ADE">
        <w:rPr>
          <w:rFonts w:ascii="Arial" w:hAnsi="Arial" w:cs="Arial"/>
          <w:bCs/>
          <w:color w:val="000000"/>
          <w:lang w:eastAsia="en-US"/>
        </w:rPr>
        <w:t>the welfare of the child is paramount</w:t>
      </w:r>
      <w:r w:rsidR="00234ADE">
        <w:rPr>
          <w:rFonts w:ascii="Arial" w:hAnsi="Arial" w:cs="Arial"/>
          <w:bCs/>
          <w:color w:val="000000"/>
          <w:lang w:eastAsia="en-US"/>
        </w:rPr>
        <w:t>.</w:t>
      </w:r>
    </w:p>
    <w:p w14:paraId="6F8DC008" w14:textId="6FF926AE" w:rsidR="00721AD3" w:rsidRPr="00234ADE" w:rsidRDefault="00721AD3" w:rsidP="00BE134F">
      <w:pPr>
        <w:numPr>
          <w:ilvl w:val="0"/>
          <w:numId w:val="3"/>
        </w:numPr>
        <w:spacing w:after="160"/>
        <w:ind w:left="360"/>
        <w:contextualSpacing/>
        <w:rPr>
          <w:rFonts w:ascii="Arial" w:hAnsi="Arial" w:cs="Arial"/>
          <w:bCs/>
          <w:color w:val="000000"/>
          <w:lang w:eastAsia="en-US"/>
        </w:rPr>
      </w:pPr>
      <w:r w:rsidRPr="00234ADE">
        <w:rPr>
          <w:rFonts w:ascii="Arial" w:hAnsi="Arial" w:cs="Arial"/>
          <w:bCs/>
          <w:color w:val="000000"/>
          <w:lang w:eastAsia="en-US"/>
        </w:rPr>
        <w:t>being vigilant helps to protect children</w:t>
      </w:r>
      <w:r w:rsidR="00234ADE">
        <w:rPr>
          <w:rFonts w:ascii="Arial" w:hAnsi="Arial" w:cs="Arial"/>
          <w:bCs/>
          <w:color w:val="000000"/>
          <w:lang w:eastAsia="en-US"/>
        </w:rPr>
        <w:t>.</w:t>
      </w:r>
    </w:p>
    <w:p w14:paraId="6005CC09" w14:textId="77777777" w:rsidR="00E9502D" w:rsidRDefault="00721AD3" w:rsidP="00BE134F">
      <w:pPr>
        <w:numPr>
          <w:ilvl w:val="0"/>
          <w:numId w:val="3"/>
        </w:numPr>
        <w:spacing w:after="160"/>
        <w:ind w:left="360"/>
        <w:contextualSpacing/>
        <w:rPr>
          <w:rFonts w:ascii="Arial" w:hAnsi="Arial" w:cs="Arial"/>
          <w:bCs/>
          <w:color w:val="000000"/>
          <w:lang w:eastAsia="en-US"/>
        </w:rPr>
      </w:pPr>
      <w:r w:rsidRPr="00234ADE">
        <w:rPr>
          <w:rFonts w:ascii="Arial" w:hAnsi="Arial" w:cs="Arial"/>
          <w:bCs/>
          <w:color w:val="000000"/>
          <w:lang w:eastAsia="en-US"/>
        </w:rPr>
        <w:t>everyone has a duty of care to report any concerns they have immediately</w:t>
      </w:r>
      <w:r w:rsidR="00234ADE">
        <w:rPr>
          <w:rFonts w:ascii="Arial" w:hAnsi="Arial" w:cs="Arial"/>
          <w:bCs/>
          <w:color w:val="000000"/>
          <w:lang w:eastAsia="en-US"/>
        </w:rPr>
        <w:t>.</w:t>
      </w:r>
    </w:p>
    <w:p w14:paraId="0897E255" w14:textId="15830FE7" w:rsidR="00721AD3" w:rsidRPr="00E9502D" w:rsidRDefault="00721AD3" w:rsidP="00BE134F">
      <w:pPr>
        <w:numPr>
          <w:ilvl w:val="0"/>
          <w:numId w:val="3"/>
        </w:numPr>
        <w:spacing w:after="160"/>
        <w:ind w:left="360"/>
        <w:contextualSpacing/>
        <w:rPr>
          <w:rFonts w:ascii="Arial" w:hAnsi="Arial" w:cs="Arial"/>
          <w:bCs/>
          <w:color w:val="000000"/>
          <w:lang w:eastAsia="en-US"/>
        </w:rPr>
      </w:pPr>
      <w:r w:rsidRPr="00E9502D">
        <w:rPr>
          <w:rFonts w:ascii="Arial" w:hAnsi="Arial" w:cs="Arial"/>
          <w:bCs/>
          <w:color w:val="000000"/>
          <w:lang w:eastAsia="en-US"/>
        </w:rPr>
        <w:t>a good reporting structure ensures that concerns are dealt with fairly.</w:t>
      </w:r>
    </w:p>
    <w:p w14:paraId="1EB49737" w14:textId="77777777" w:rsidR="00DF5B58" w:rsidRDefault="00DF5B58" w:rsidP="00DF5B58">
      <w:pPr>
        <w:spacing w:after="160"/>
        <w:contextualSpacing/>
        <w:rPr>
          <w:rFonts w:ascii="Arial" w:hAnsi="Arial" w:cs="Arial"/>
          <w:b/>
          <w:bCs/>
        </w:rPr>
      </w:pPr>
    </w:p>
    <w:p w14:paraId="2A481BDA" w14:textId="12B0F07F" w:rsidR="00FF77B3" w:rsidRPr="00FF77B3" w:rsidRDefault="00721AD3" w:rsidP="00DF5B58">
      <w:pPr>
        <w:spacing w:after="160"/>
        <w:contextualSpacing/>
        <w:rPr>
          <w:rFonts w:ascii="Arial" w:hAnsi="Arial" w:cs="Arial"/>
          <w:b/>
          <w:bCs/>
        </w:rPr>
      </w:pPr>
      <w:r w:rsidRPr="00FF77B3">
        <w:rPr>
          <w:rFonts w:ascii="Arial" w:hAnsi="Arial" w:cs="Arial"/>
          <w:b/>
          <w:bCs/>
        </w:rPr>
        <w:t>Reporting concerns arising within a ParalympicsGB setting (at the Paralympic Games and ParalympicsGB Camps)</w:t>
      </w:r>
    </w:p>
    <w:p w14:paraId="39F5AC84" w14:textId="77777777" w:rsidR="00721AD3" w:rsidRPr="00DF5B58" w:rsidRDefault="00721AD3" w:rsidP="00DF5B58">
      <w:pPr>
        <w:spacing w:after="160"/>
        <w:contextualSpacing/>
        <w:rPr>
          <w:rFonts w:ascii="Arial" w:hAnsi="Arial" w:cs="Arial"/>
        </w:rPr>
      </w:pPr>
      <w:r w:rsidRPr="00DF5B58">
        <w:rPr>
          <w:rFonts w:ascii="Arial" w:hAnsi="Arial" w:cs="Arial"/>
        </w:rPr>
        <w:t xml:space="preserve">All concerns should be passed to ParalympicsGB LSO or DSO in the specific camp or Paralympic Games setting, in accordance with the camp or Games welfare plan. If however the LSO/DSOs are not contactable and it is urgent, or you are concerned that a child may be in immediate danger then you should report your concerns to a statutory agency and ensure that you follow this up in writing and forward a copy of the ParalympicsGB report form to the LSO as soon as possible or within 24 hours. Contact details will be provided in the Paralympic Games/Camps welfare plan.  If outside the UK at the time, concerns of suspected abuse should be reported to the Foreign and Commonwealth Office (FCO) who will inform relevant local authorities and then Children’s Social Care and the police should be informed on return to the UK. </w:t>
      </w:r>
    </w:p>
    <w:p w14:paraId="20E80AB0" w14:textId="77777777" w:rsidR="00721AD3" w:rsidRPr="00B32B9D" w:rsidRDefault="00721AD3" w:rsidP="00DF5B58">
      <w:pPr>
        <w:spacing w:after="160"/>
        <w:contextualSpacing/>
        <w:rPr>
          <w:rFonts w:ascii="Arial" w:hAnsi="Arial" w:cs="Arial"/>
        </w:rPr>
      </w:pPr>
    </w:p>
    <w:p w14:paraId="00EEC766" w14:textId="5358B6C0" w:rsidR="00721AD3" w:rsidRDefault="00721AD3" w:rsidP="00DF5B58">
      <w:pPr>
        <w:spacing w:after="160"/>
        <w:contextualSpacing/>
        <w:rPr>
          <w:rFonts w:ascii="Arial" w:hAnsi="Arial" w:cs="Arial"/>
        </w:rPr>
      </w:pPr>
      <w:r w:rsidRPr="00B32B9D">
        <w:rPr>
          <w:rFonts w:ascii="Arial" w:hAnsi="Arial" w:cs="Arial"/>
        </w:rPr>
        <w:t>If the concern is about the LSO or DSO in the specific camp or Paralympic Games setting, the concern should be passed to the Head of the Camp or the Chef de Mission of ParalympicsGB</w:t>
      </w:r>
      <w:r w:rsidR="00FF77B3">
        <w:rPr>
          <w:rFonts w:ascii="Arial" w:hAnsi="Arial" w:cs="Arial"/>
        </w:rPr>
        <w:t xml:space="preserve"> </w:t>
      </w:r>
      <w:r w:rsidRPr="00B32B9D">
        <w:rPr>
          <w:rFonts w:ascii="Arial" w:hAnsi="Arial" w:cs="Arial"/>
        </w:rPr>
        <w:t>in a Games setting.</w:t>
      </w:r>
    </w:p>
    <w:p w14:paraId="090C1F98" w14:textId="77777777" w:rsidR="00D9031C" w:rsidRPr="00B32B9D" w:rsidRDefault="00D9031C" w:rsidP="00DF5B58">
      <w:pPr>
        <w:spacing w:after="160"/>
        <w:contextualSpacing/>
        <w:rPr>
          <w:rFonts w:ascii="Arial" w:hAnsi="Arial" w:cs="Arial"/>
        </w:rPr>
      </w:pPr>
    </w:p>
    <w:p w14:paraId="63645624" w14:textId="77777777" w:rsidR="00721AD3" w:rsidRDefault="00721AD3" w:rsidP="00B32B9D">
      <w:pPr>
        <w:spacing w:after="160"/>
        <w:contextualSpacing/>
        <w:rPr>
          <w:rFonts w:ascii="Arial" w:hAnsi="Arial" w:cs="Arial"/>
        </w:rPr>
      </w:pPr>
      <w:hyperlink r:id="rId17" w:history="1">
        <w:r>
          <w:rPr>
            <w:rStyle w:val="Hyperlink"/>
            <w:rFonts w:ascii="Arial" w:hAnsi="Arial" w:cs="Arial"/>
          </w:rPr>
          <w:t xml:space="preserve">ParalympicsGB’s </w:t>
        </w:r>
        <w:r w:rsidRPr="0024784E">
          <w:rPr>
            <w:rStyle w:val="Hyperlink"/>
            <w:rFonts w:ascii="Arial" w:hAnsi="Arial" w:cs="Arial"/>
          </w:rPr>
          <w:t>Investigation of Public Interest (Whistleblowing) Policy</w:t>
        </w:r>
      </w:hyperlink>
      <w:r w:rsidRPr="0024784E">
        <w:rPr>
          <w:rStyle w:val="A3"/>
          <w:rFonts w:ascii="Arial" w:hAnsi="Arial" w:cs="Arial"/>
          <w:color w:val="auto"/>
        </w:rPr>
        <w:t xml:space="preserve"> </w:t>
      </w:r>
      <w:r w:rsidRPr="00B32B9D">
        <w:rPr>
          <w:rFonts w:ascii="Arial" w:hAnsi="Arial" w:cs="Arial"/>
        </w:rPr>
        <w:t xml:space="preserve">assures all members, staff, and volunteers that it will fully support and protect anyone who, in good faith, reports a concern that a colleague is or may be abusing a child. This policy is available on the ParalympicsGB website. </w:t>
      </w:r>
    </w:p>
    <w:p w14:paraId="63BCBB76" w14:textId="77777777" w:rsidR="00B17DF8" w:rsidRPr="00B32B9D" w:rsidRDefault="00B17DF8" w:rsidP="00B32B9D">
      <w:pPr>
        <w:spacing w:after="160"/>
        <w:contextualSpacing/>
        <w:rPr>
          <w:rFonts w:ascii="Arial" w:hAnsi="Arial" w:cs="Arial"/>
        </w:rPr>
      </w:pPr>
    </w:p>
    <w:p w14:paraId="7E8C3BB5" w14:textId="77777777" w:rsidR="009705AC" w:rsidRDefault="00721AD3" w:rsidP="009705AC">
      <w:pPr>
        <w:spacing w:after="160"/>
        <w:contextualSpacing/>
        <w:rPr>
          <w:rFonts w:ascii="Arial" w:hAnsi="Arial" w:cs="Arial"/>
        </w:rPr>
      </w:pPr>
      <w:r w:rsidRPr="00B32B9D">
        <w:rPr>
          <w:rFonts w:ascii="Arial" w:hAnsi="Arial" w:cs="Arial"/>
        </w:rPr>
        <w:t>Concerns raised about a ParalympicsGB member of staff or volunteer will be investigated internally by ParalympicsGB through the Case Management Group.  The staff member or volunteer may be suspended as a neutral action whilst the internal investigation is in progress, See Section 7 of this policy for further information.</w:t>
      </w:r>
    </w:p>
    <w:p w14:paraId="56025F02" w14:textId="77777777" w:rsidR="009705AC" w:rsidRDefault="009705AC" w:rsidP="009705AC">
      <w:pPr>
        <w:spacing w:after="160"/>
        <w:contextualSpacing/>
        <w:rPr>
          <w:rFonts w:ascii="Arial" w:hAnsi="Arial" w:cs="Arial"/>
        </w:rPr>
      </w:pPr>
    </w:p>
    <w:p w14:paraId="79FEA747" w14:textId="77777777" w:rsidR="00E9502D" w:rsidRDefault="00721AD3" w:rsidP="00E9502D">
      <w:pPr>
        <w:spacing w:after="160"/>
        <w:contextualSpacing/>
        <w:rPr>
          <w:rFonts w:ascii="Arial" w:hAnsi="Arial" w:cs="Arial"/>
        </w:rPr>
      </w:pPr>
      <w:r w:rsidRPr="009705AC">
        <w:rPr>
          <w:rFonts w:ascii="Arial" w:hAnsi="Arial" w:cs="Arial"/>
        </w:rPr>
        <w:t>A flowchart for reporting concerns within a ParalympicsGB setting (at the Paralympic Games and camps) can be found in Appendix 5.</w:t>
      </w:r>
    </w:p>
    <w:p w14:paraId="550CC2DA" w14:textId="77777777" w:rsidR="00E9502D" w:rsidRDefault="00E9502D" w:rsidP="00E9502D">
      <w:pPr>
        <w:spacing w:after="160"/>
        <w:contextualSpacing/>
        <w:rPr>
          <w:rFonts w:ascii="Arial" w:hAnsi="Arial" w:cs="Arial"/>
        </w:rPr>
      </w:pPr>
    </w:p>
    <w:p w14:paraId="0793C2F5" w14:textId="396439DE" w:rsidR="00721AD3" w:rsidRPr="00D9031C" w:rsidRDefault="00721AD3" w:rsidP="00E9502D">
      <w:pPr>
        <w:spacing w:after="160"/>
        <w:contextualSpacing/>
        <w:rPr>
          <w:rFonts w:ascii="Arial" w:hAnsi="Arial" w:cs="Arial"/>
          <w:b/>
          <w:bCs/>
        </w:rPr>
      </w:pPr>
      <w:r w:rsidRPr="00D9031C">
        <w:rPr>
          <w:rFonts w:ascii="Arial" w:hAnsi="Arial" w:cs="Arial"/>
          <w:b/>
          <w:bCs/>
        </w:rPr>
        <w:t>Reporting concerns about the behaviour of a ParalympicsGB member of staff/volunteer outside a ParalympicsGB setting</w:t>
      </w:r>
    </w:p>
    <w:p w14:paraId="4AAAF3C4" w14:textId="2F6F6229" w:rsidR="00721AD3" w:rsidRPr="009705AC" w:rsidRDefault="00721AD3" w:rsidP="001C5E65">
      <w:pPr>
        <w:spacing w:after="160"/>
        <w:contextualSpacing/>
        <w:rPr>
          <w:rFonts w:ascii="Arial" w:hAnsi="Arial" w:cs="Arial"/>
        </w:rPr>
      </w:pPr>
      <w:r w:rsidRPr="009705AC">
        <w:rPr>
          <w:rFonts w:ascii="Arial" w:hAnsi="Arial" w:cs="Arial"/>
        </w:rPr>
        <w:t xml:space="preserve">All concerns should be recorded on </w:t>
      </w:r>
      <w:r w:rsidR="001C5E65">
        <w:rPr>
          <w:rFonts w:ascii="Arial" w:hAnsi="Arial" w:cs="Arial"/>
        </w:rPr>
        <w:t xml:space="preserve">the </w:t>
      </w:r>
      <w:r w:rsidRPr="009705AC">
        <w:rPr>
          <w:rFonts w:ascii="Arial" w:hAnsi="Arial" w:cs="Arial"/>
        </w:rPr>
        <w:t xml:space="preserve">Safeguarding and Welfare Incident Report (Appendix 9) and the concern passed to the ParalympicsGB LSO or DSO.  If the concern is urgent and neither the LSO or DSO are available, then you should refer immediately to Children’s Social Care/Police and inform the LSO/DSO at the earliest opportunity.  </w:t>
      </w:r>
    </w:p>
    <w:p w14:paraId="7F7D4702" w14:textId="77777777" w:rsidR="0050552B" w:rsidRDefault="0050552B" w:rsidP="001C5E65">
      <w:pPr>
        <w:spacing w:after="160"/>
        <w:contextualSpacing/>
        <w:rPr>
          <w:rFonts w:ascii="Arial" w:hAnsi="Arial" w:cs="Arial"/>
        </w:rPr>
      </w:pPr>
    </w:p>
    <w:p w14:paraId="1B5679FA" w14:textId="25F6934A" w:rsidR="00721AD3" w:rsidRDefault="00721AD3" w:rsidP="001C5E65">
      <w:pPr>
        <w:spacing w:after="160"/>
        <w:contextualSpacing/>
        <w:rPr>
          <w:rFonts w:ascii="Arial" w:hAnsi="Arial" w:cs="Arial"/>
        </w:rPr>
      </w:pPr>
      <w:r w:rsidRPr="009705AC">
        <w:rPr>
          <w:rFonts w:ascii="Arial" w:hAnsi="Arial" w:cs="Arial"/>
        </w:rPr>
        <w:t>If the concern is about the ParalympicsGB LSO or DSO, the concern should be passed to the Chief Executive Officer of ParalympicsGB.</w:t>
      </w:r>
    </w:p>
    <w:p w14:paraId="72587D6A" w14:textId="77777777" w:rsidR="00D320B7" w:rsidRPr="009705AC" w:rsidRDefault="00D320B7" w:rsidP="001C5E65">
      <w:pPr>
        <w:spacing w:after="160"/>
        <w:contextualSpacing/>
        <w:rPr>
          <w:rFonts w:ascii="Arial" w:hAnsi="Arial" w:cs="Arial"/>
        </w:rPr>
      </w:pPr>
    </w:p>
    <w:p w14:paraId="0BCF0E74" w14:textId="77777777" w:rsidR="00D320B7" w:rsidRDefault="00D320B7" w:rsidP="00D320B7">
      <w:pPr>
        <w:spacing w:after="160"/>
        <w:contextualSpacing/>
        <w:rPr>
          <w:rFonts w:ascii="Arial" w:hAnsi="Arial" w:cs="Arial"/>
        </w:rPr>
      </w:pPr>
      <w:hyperlink r:id="rId18" w:history="1">
        <w:r>
          <w:rPr>
            <w:rStyle w:val="Hyperlink"/>
            <w:rFonts w:ascii="Arial" w:hAnsi="Arial" w:cs="Arial"/>
          </w:rPr>
          <w:t xml:space="preserve">ParalympicsGB’s </w:t>
        </w:r>
        <w:r w:rsidRPr="0024784E">
          <w:rPr>
            <w:rStyle w:val="Hyperlink"/>
            <w:rFonts w:ascii="Arial" w:hAnsi="Arial" w:cs="Arial"/>
          </w:rPr>
          <w:t>Investigation of Public Interest (Whistleblowing) Policy</w:t>
        </w:r>
      </w:hyperlink>
      <w:r w:rsidRPr="0024784E">
        <w:rPr>
          <w:rStyle w:val="A3"/>
          <w:rFonts w:ascii="Arial" w:hAnsi="Arial" w:cs="Arial"/>
          <w:color w:val="auto"/>
        </w:rPr>
        <w:t xml:space="preserve"> </w:t>
      </w:r>
      <w:r w:rsidRPr="00B32B9D">
        <w:rPr>
          <w:rFonts w:ascii="Arial" w:hAnsi="Arial" w:cs="Arial"/>
        </w:rPr>
        <w:t xml:space="preserve">assures all members, staff, and volunteers that it will fully support and protect anyone who, in good faith, reports a concern that a colleague is or may be abusing a child. This policy is available on the ParalympicsGB website. </w:t>
      </w:r>
    </w:p>
    <w:p w14:paraId="216A3F66" w14:textId="77777777" w:rsidR="00D320B7" w:rsidRPr="00B32B9D" w:rsidRDefault="00D320B7" w:rsidP="00D320B7">
      <w:pPr>
        <w:spacing w:after="160"/>
        <w:contextualSpacing/>
        <w:rPr>
          <w:rFonts w:ascii="Arial" w:hAnsi="Arial" w:cs="Arial"/>
        </w:rPr>
      </w:pPr>
    </w:p>
    <w:p w14:paraId="681D6571" w14:textId="77777777" w:rsidR="008357D1" w:rsidRDefault="00D320B7" w:rsidP="008357D1">
      <w:pPr>
        <w:spacing w:after="160"/>
        <w:contextualSpacing/>
        <w:rPr>
          <w:rFonts w:ascii="Arial" w:hAnsi="Arial" w:cs="Arial"/>
        </w:rPr>
      </w:pPr>
      <w:r w:rsidRPr="00B32B9D">
        <w:rPr>
          <w:rFonts w:ascii="Arial" w:hAnsi="Arial" w:cs="Arial"/>
        </w:rPr>
        <w:t>Concerns raised about a ParalympicsGB member of staff or volunteer will be investigated internally by ParalympicsGB through the Case Management Group.  The staff member or volunteer may be suspended as a neutral action whilst the internal investigation is in progress, See Section 7 of this policy for further information.</w:t>
      </w:r>
    </w:p>
    <w:p w14:paraId="31BA0A72" w14:textId="77777777" w:rsidR="008357D1" w:rsidRDefault="008357D1" w:rsidP="008357D1">
      <w:pPr>
        <w:spacing w:after="160"/>
        <w:contextualSpacing/>
        <w:rPr>
          <w:rFonts w:ascii="Arial" w:hAnsi="Arial" w:cs="Arial"/>
        </w:rPr>
      </w:pPr>
    </w:p>
    <w:p w14:paraId="2E11D525" w14:textId="5249AEFA" w:rsidR="008357D1" w:rsidRDefault="008357D1" w:rsidP="008357D1">
      <w:pPr>
        <w:spacing w:after="160"/>
        <w:contextualSpacing/>
        <w:rPr>
          <w:rFonts w:ascii="Arial" w:hAnsi="Arial" w:cs="Arial"/>
        </w:rPr>
      </w:pPr>
      <w:r w:rsidRPr="009705AC">
        <w:rPr>
          <w:rFonts w:ascii="Arial" w:hAnsi="Arial" w:cs="Arial"/>
        </w:rPr>
        <w:t xml:space="preserve">A flowchart for reporting concerns </w:t>
      </w:r>
      <w:r>
        <w:rPr>
          <w:rFonts w:ascii="Arial" w:hAnsi="Arial" w:cs="Arial"/>
        </w:rPr>
        <w:t>about the behaviour of a ParalympicsGB member of staff / volunteer outside a ParalympicsGB setting can be found</w:t>
      </w:r>
      <w:r w:rsidR="00771E62">
        <w:rPr>
          <w:rFonts w:ascii="Arial" w:hAnsi="Arial" w:cs="Arial"/>
        </w:rPr>
        <w:t xml:space="preserve"> in </w:t>
      </w:r>
      <w:r w:rsidRPr="009705AC">
        <w:rPr>
          <w:rFonts w:ascii="Arial" w:hAnsi="Arial" w:cs="Arial"/>
        </w:rPr>
        <w:t xml:space="preserve">Appendix </w:t>
      </w:r>
      <w:r w:rsidR="00771E62">
        <w:rPr>
          <w:rFonts w:ascii="Arial" w:hAnsi="Arial" w:cs="Arial"/>
        </w:rPr>
        <w:t>6</w:t>
      </w:r>
      <w:r w:rsidRPr="009705AC">
        <w:rPr>
          <w:rFonts w:ascii="Arial" w:hAnsi="Arial" w:cs="Arial"/>
        </w:rPr>
        <w:t>.</w:t>
      </w:r>
    </w:p>
    <w:p w14:paraId="74D1F363" w14:textId="77777777" w:rsidR="00721AD3" w:rsidRPr="0024784E" w:rsidRDefault="00721AD3" w:rsidP="00721AD3">
      <w:pPr>
        <w:pStyle w:val="Default"/>
      </w:pPr>
    </w:p>
    <w:p w14:paraId="61872DDB" w14:textId="77777777" w:rsidR="00070BC7" w:rsidRDefault="00721AD3" w:rsidP="00070BC7">
      <w:pPr>
        <w:spacing w:after="160"/>
        <w:contextualSpacing/>
        <w:rPr>
          <w:rFonts w:ascii="Arial" w:hAnsi="Arial" w:cs="Arial"/>
          <w:b/>
          <w:bCs/>
        </w:rPr>
      </w:pPr>
      <w:r w:rsidRPr="00070BC7">
        <w:rPr>
          <w:rFonts w:ascii="Arial" w:hAnsi="Arial" w:cs="Arial"/>
          <w:b/>
          <w:bCs/>
        </w:rPr>
        <w:t>Reporting concerns about the behaviour of a staff member /</w:t>
      </w:r>
      <w:r w:rsidR="00070BC7">
        <w:rPr>
          <w:rFonts w:ascii="Arial" w:hAnsi="Arial" w:cs="Arial"/>
          <w:b/>
          <w:bCs/>
        </w:rPr>
        <w:t xml:space="preserve"> </w:t>
      </w:r>
      <w:r w:rsidRPr="00070BC7">
        <w:rPr>
          <w:rFonts w:ascii="Arial" w:hAnsi="Arial" w:cs="Arial"/>
          <w:b/>
          <w:bCs/>
        </w:rPr>
        <w:t>volunteer from an NGB or another organisation outside a ParalympicsGB setting</w:t>
      </w:r>
    </w:p>
    <w:p w14:paraId="65F8CE7C" w14:textId="77777777" w:rsidR="00C524EA" w:rsidRDefault="00721AD3" w:rsidP="00C524EA">
      <w:pPr>
        <w:spacing w:after="160"/>
        <w:contextualSpacing/>
        <w:rPr>
          <w:rFonts w:ascii="Arial" w:hAnsi="Arial" w:cs="Arial"/>
        </w:rPr>
      </w:pPr>
      <w:r w:rsidRPr="00070BC7">
        <w:rPr>
          <w:rFonts w:ascii="Arial" w:hAnsi="Arial" w:cs="Arial"/>
        </w:rPr>
        <w:t xml:space="preserve">All concerns should be recorded on the Safeguarding and Welfare Incident report (Appendix 9) and the concern passed to the ParalympicsGB LSO or DSO.  If the concern is urgent and neither the LSO or DSO are available, then you should refer immediately to Children’s Social Care/Police and inform the LSO/DSO at the earliest opportunity.  </w:t>
      </w:r>
    </w:p>
    <w:p w14:paraId="16E3F605" w14:textId="77777777" w:rsidR="00C524EA" w:rsidRDefault="00C524EA" w:rsidP="00C524EA">
      <w:pPr>
        <w:spacing w:after="160"/>
        <w:contextualSpacing/>
        <w:rPr>
          <w:rFonts w:ascii="Arial" w:hAnsi="Arial" w:cs="Arial"/>
        </w:rPr>
      </w:pPr>
    </w:p>
    <w:p w14:paraId="1995B569" w14:textId="77777777" w:rsidR="00516F97" w:rsidRDefault="00721AD3" w:rsidP="00516F97">
      <w:pPr>
        <w:spacing w:after="160"/>
        <w:contextualSpacing/>
        <w:rPr>
          <w:rFonts w:ascii="Arial" w:hAnsi="Arial" w:cs="Arial"/>
        </w:rPr>
      </w:pPr>
      <w:r w:rsidRPr="00070BC7">
        <w:rPr>
          <w:rFonts w:ascii="Arial" w:hAnsi="Arial" w:cs="Arial"/>
        </w:rPr>
        <w:t>A flowchart for reporting concerns about the behaviour of a staff member /</w:t>
      </w:r>
      <w:r w:rsidR="00C524EA">
        <w:rPr>
          <w:rFonts w:ascii="Arial" w:hAnsi="Arial" w:cs="Arial"/>
        </w:rPr>
        <w:t xml:space="preserve"> </w:t>
      </w:r>
      <w:r w:rsidRPr="00070BC7">
        <w:rPr>
          <w:rFonts w:ascii="Arial" w:hAnsi="Arial" w:cs="Arial"/>
        </w:rPr>
        <w:t>volunteer from an NGB or another organisation outside a ParalympicsGB setting can be found in Appendix 7.</w:t>
      </w:r>
    </w:p>
    <w:p w14:paraId="555892D9" w14:textId="77777777" w:rsidR="00516F97" w:rsidRDefault="00516F97" w:rsidP="00516F97">
      <w:pPr>
        <w:spacing w:after="160"/>
        <w:contextualSpacing/>
        <w:rPr>
          <w:rFonts w:ascii="Arial" w:hAnsi="Arial" w:cs="Arial"/>
        </w:rPr>
      </w:pPr>
    </w:p>
    <w:p w14:paraId="07A7FADE" w14:textId="77777777" w:rsidR="00516F97" w:rsidRDefault="00721AD3" w:rsidP="00516F97">
      <w:pPr>
        <w:spacing w:after="160"/>
        <w:contextualSpacing/>
        <w:rPr>
          <w:rFonts w:ascii="Arial" w:hAnsi="Arial" w:cs="Arial"/>
        </w:rPr>
      </w:pPr>
      <w:r w:rsidRPr="00070BC7">
        <w:rPr>
          <w:rFonts w:ascii="Arial" w:hAnsi="Arial" w:cs="Arial"/>
        </w:rPr>
        <w:t>In this instance ParalympicsGB would report the concern to the relevant NGB and will also consider reporting the concern to Sport Integrity for independent investigation.</w:t>
      </w:r>
    </w:p>
    <w:p w14:paraId="58357460" w14:textId="77777777" w:rsidR="00516F97" w:rsidRDefault="00516F97" w:rsidP="00516F97">
      <w:pPr>
        <w:spacing w:after="160"/>
        <w:contextualSpacing/>
        <w:rPr>
          <w:rFonts w:ascii="Arial" w:hAnsi="Arial" w:cs="Arial"/>
        </w:rPr>
      </w:pPr>
    </w:p>
    <w:p w14:paraId="58BCB2FE" w14:textId="77777777" w:rsidR="00AF2304" w:rsidRDefault="00AF2304" w:rsidP="00516F97">
      <w:pPr>
        <w:spacing w:after="160"/>
        <w:contextualSpacing/>
        <w:rPr>
          <w:rFonts w:ascii="Arial" w:hAnsi="Arial" w:cs="Arial"/>
        </w:rPr>
      </w:pPr>
    </w:p>
    <w:p w14:paraId="574232A9" w14:textId="77777777" w:rsidR="00AF2304" w:rsidRDefault="00AF2304" w:rsidP="00516F97">
      <w:pPr>
        <w:spacing w:after="160"/>
        <w:contextualSpacing/>
        <w:rPr>
          <w:rFonts w:ascii="Arial" w:hAnsi="Arial" w:cs="Arial"/>
        </w:rPr>
      </w:pPr>
    </w:p>
    <w:p w14:paraId="13D33E26" w14:textId="524FBDE9" w:rsidR="00721AD3" w:rsidRPr="00AF2304" w:rsidRDefault="00721AD3" w:rsidP="00516F97">
      <w:pPr>
        <w:spacing w:after="160"/>
        <w:contextualSpacing/>
        <w:rPr>
          <w:rFonts w:ascii="Arial" w:hAnsi="Arial" w:cs="Arial"/>
          <w:b/>
          <w:bCs/>
        </w:rPr>
      </w:pPr>
      <w:r w:rsidRPr="00AF2304">
        <w:rPr>
          <w:rFonts w:ascii="Arial" w:hAnsi="Arial" w:cs="Arial"/>
          <w:b/>
          <w:bCs/>
        </w:rPr>
        <w:t>Reporting concerns arising from outside of sport (e.g. at home, school or in the community)</w:t>
      </w:r>
    </w:p>
    <w:p w14:paraId="2A04068E" w14:textId="77777777" w:rsidR="00721AD3" w:rsidRDefault="00721AD3" w:rsidP="00F30D5A">
      <w:pPr>
        <w:spacing w:after="160"/>
        <w:contextualSpacing/>
        <w:rPr>
          <w:rFonts w:ascii="Arial" w:hAnsi="Arial" w:cs="Arial"/>
        </w:rPr>
      </w:pPr>
      <w:r w:rsidRPr="00070BC7">
        <w:rPr>
          <w:rFonts w:ascii="Arial" w:hAnsi="Arial" w:cs="Arial"/>
        </w:rPr>
        <w:t xml:space="preserve">All concerns should be recorded on the Safeguarding and Welfare Incident Report (Appendix 9) and the concern passed to ParalympicsGB LSO or DSO.  If the concern is urgent and neither the LSO or DSO are available, then you should refer immediately to Children’s Social Care/Police and inform the LSO/DSO at the earliest opportunity.  </w:t>
      </w:r>
    </w:p>
    <w:p w14:paraId="6258F47C" w14:textId="77777777" w:rsidR="00F30D5A" w:rsidRPr="00070BC7" w:rsidRDefault="00F30D5A" w:rsidP="00F30D5A">
      <w:pPr>
        <w:spacing w:after="160"/>
        <w:contextualSpacing/>
        <w:rPr>
          <w:rFonts w:ascii="Arial" w:hAnsi="Arial" w:cs="Arial"/>
        </w:rPr>
      </w:pPr>
    </w:p>
    <w:p w14:paraId="777C4BC0" w14:textId="77777777" w:rsidR="00721AD3" w:rsidRDefault="00721AD3" w:rsidP="00F30D5A">
      <w:pPr>
        <w:spacing w:after="160"/>
        <w:contextualSpacing/>
        <w:rPr>
          <w:rFonts w:ascii="Arial" w:hAnsi="Arial" w:cs="Arial"/>
        </w:rPr>
      </w:pPr>
      <w:r w:rsidRPr="00070BC7">
        <w:rPr>
          <w:rFonts w:ascii="Arial" w:hAnsi="Arial" w:cs="Arial"/>
        </w:rPr>
        <w:t>A flowchart for reporting concerns arising from outside sport can be found in Appendix 8.</w:t>
      </w:r>
    </w:p>
    <w:p w14:paraId="1AFAF102" w14:textId="77777777" w:rsidR="006A44F6" w:rsidRPr="00070BC7" w:rsidRDefault="006A44F6" w:rsidP="00F30D5A">
      <w:pPr>
        <w:spacing w:after="160"/>
        <w:contextualSpacing/>
        <w:rPr>
          <w:rFonts w:ascii="Arial" w:hAnsi="Arial" w:cs="Arial"/>
        </w:rPr>
      </w:pPr>
    </w:p>
    <w:p w14:paraId="7673009A" w14:textId="77777777" w:rsidR="00721AD3" w:rsidRDefault="00721AD3" w:rsidP="00721AD3">
      <w:pPr>
        <w:pStyle w:val="Heading3"/>
        <w:rPr>
          <w:rStyle w:val="A8"/>
          <w:rFonts w:ascii="Arial" w:hAnsi="Arial" w:cs="Arial"/>
          <w:color w:val="auto"/>
          <w:sz w:val="24"/>
        </w:rPr>
      </w:pPr>
      <w:bookmarkStart w:id="17" w:name="_Toc200440544"/>
      <w:r w:rsidRPr="0024784E">
        <w:rPr>
          <w:rStyle w:val="A8"/>
          <w:rFonts w:ascii="Arial" w:hAnsi="Arial" w:cs="Arial"/>
          <w:color w:val="auto"/>
          <w:sz w:val="24"/>
        </w:rPr>
        <w:t>3.</w:t>
      </w:r>
      <w:r>
        <w:rPr>
          <w:rStyle w:val="A8"/>
          <w:rFonts w:ascii="Arial" w:hAnsi="Arial" w:cs="Arial"/>
          <w:color w:val="auto"/>
          <w:sz w:val="24"/>
        </w:rPr>
        <w:t>6</w:t>
      </w:r>
      <w:r w:rsidRPr="0024784E">
        <w:rPr>
          <w:rStyle w:val="A8"/>
          <w:rFonts w:ascii="Arial" w:hAnsi="Arial" w:cs="Arial"/>
          <w:color w:val="auto"/>
          <w:sz w:val="24"/>
        </w:rPr>
        <w:t>.1</w:t>
      </w:r>
      <w:r>
        <w:rPr>
          <w:rStyle w:val="A8"/>
          <w:rFonts w:ascii="Arial" w:hAnsi="Arial" w:cs="Arial"/>
          <w:bCs w:val="0"/>
          <w:color w:val="auto"/>
          <w:sz w:val="24"/>
        </w:rPr>
        <w:t xml:space="preserve"> </w:t>
      </w:r>
      <w:r>
        <w:rPr>
          <w:rStyle w:val="A8"/>
          <w:rFonts w:ascii="Arial" w:hAnsi="Arial" w:cs="Arial"/>
          <w:bCs w:val="0"/>
          <w:color w:val="auto"/>
          <w:sz w:val="24"/>
        </w:rPr>
        <w:tab/>
      </w:r>
      <w:r w:rsidRPr="0024784E">
        <w:rPr>
          <w:rStyle w:val="A8"/>
          <w:rFonts w:ascii="Arial" w:hAnsi="Arial" w:cs="Arial"/>
          <w:color w:val="auto"/>
          <w:sz w:val="24"/>
        </w:rPr>
        <w:t>Involving Parents or carers</w:t>
      </w:r>
      <w:bookmarkEnd w:id="17"/>
    </w:p>
    <w:p w14:paraId="34EB1DE4" w14:textId="77777777" w:rsidR="00721AD3" w:rsidRDefault="00721AD3" w:rsidP="008E24B8">
      <w:pPr>
        <w:spacing w:after="160"/>
        <w:contextualSpacing/>
        <w:rPr>
          <w:rFonts w:ascii="Arial" w:hAnsi="Arial" w:cs="Arial"/>
        </w:rPr>
      </w:pPr>
      <w:r w:rsidRPr="008E24B8">
        <w:rPr>
          <w:rFonts w:ascii="Arial" w:hAnsi="Arial" w:cs="Arial"/>
        </w:rPr>
        <w:t>ParalympicsGB is committed to working in partnership with Parents. In most situations, it is important that the DSO or LSO involves parents to clarify any initial concerns e.g. if a child seems withdrawn, they may have experienced a recent bereavement.</w:t>
      </w:r>
    </w:p>
    <w:p w14:paraId="2806CA57" w14:textId="77777777" w:rsidR="00683FEF" w:rsidRPr="0024784E" w:rsidRDefault="00683FEF" w:rsidP="008E24B8">
      <w:pPr>
        <w:spacing w:after="160"/>
        <w:contextualSpacing/>
        <w:rPr>
          <w:rFonts w:ascii="Arial" w:hAnsi="Arial" w:cs="Arial"/>
        </w:rPr>
      </w:pPr>
    </w:p>
    <w:p w14:paraId="3AE676BD" w14:textId="77777777" w:rsidR="00721AD3" w:rsidRDefault="00721AD3" w:rsidP="008E24B8">
      <w:pPr>
        <w:spacing w:after="160"/>
        <w:contextualSpacing/>
        <w:rPr>
          <w:rFonts w:ascii="Arial" w:hAnsi="Arial" w:cs="Arial"/>
        </w:rPr>
      </w:pPr>
      <w:r w:rsidRPr="008E24B8">
        <w:rPr>
          <w:rFonts w:ascii="Arial" w:hAnsi="Arial" w:cs="Arial"/>
        </w:rPr>
        <w:t>Where a parent or carer may be responsible for the abuse or may not be able to respond to the situation appropriately, they should not be involved, as it may place the child at greater risk.  In such instances advice can be sought from Children’s Social Care about what is permitted and appropriate under information sharing principles.</w:t>
      </w:r>
    </w:p>
    <w:p w14:paraId="7185B9E5" w14:textId="77777777" w:rsidR="00683FEF" w:rsidRPr="0024784E" w:rsidRDefault="00683FEF" w:rsidP="008E24B8">
      <w:pPr>
        <w:spacing w:after="160"/>
        <w:contextualSpacing/>
        <w:rPr>
          <w:rFonts w:ascii="Arial" w:hAnsi="Arial" w:cs="Arial"/>
        </w:rPr>
      </w:pPr>
    </w:p>
    <w:p w14:paraId="3666125E" w14:textId="77777777" w:rsidR="00721AD3" w:rsidRPr="0024784E" w:rsidRDefault="00721AD3" w:rsidP="00721AD3">
      <w:pPr>
        <w:pStyle w:val="Heading3"/>
      </w:pPr>
      <w:bookmarkStart w:id="18" w:name="_Toc200440545"/>
      <w:r w:rsidRPr="0024784E">
        <w:rPr>
          <w:rStyle w:val="A8"/>
          <w:rFonts w:ascii="Arial" w:hAnsi="Arial" w:cs="Arial"/>
          <w:color w:val="auto"/>
          <w:sz w:val="24"/>
        </w:rPr>
        <w:t>3.</w:t>
      </w:r>
      <w:r>
        <w:rPr>
          <w:rStyle w:val="A8"/>
          <w:rFonts w:ascii="Arial" w:hAnsi="Arial" w:cs="Arial"/>
          <w:color w:val="auto"/>
          <w:sz w:val="24"/>
        </w:rPr>
        <w:t>6</w:t>
      </w:r>
      <w:r w:rsidRPr="0024784E">
        <w:rPr>
          <w:rStyle w:val="A8"/>
          <w:rFonts w:ascii="Arial" w:hAnsi="Arial" w:cs="Arial"/>
          <w:color w:val="auto"/>
          <w:sz w:val="24"/>
        </w:rPr>
        <w:t>.2</w:t>
      </w:r>
      <w:r>
        <w:rPr>
          <w:rStyle w:val="A8"/>
          <w:rFonts w:ascii="Arial" w:hAnsi="Arial" w:cs="Arial"/>
          <w:color w:val="auto"/>
          <w:sz w:val="24"/>
        </w:rPr>
        <w:t xml:space="preserve"> </w:t>
      </w:r>
      <w:r>
        <w:rPr>
          <w:rStyle w:val="A8"/>
          <w:rFonts w:ascii="Arial" w:hAnsi="Arial" w:cs="Arial"/>
          <w:color w:val="auto"/>
          <w:sz w:val="24"/>
        </w:rPr>
        <w:tab/>
      </w:r>
      <w:r w:rsidRPr="0024784E">
        <w:rPr>
          <w:rStyle w:val="A8"/>
          <w:rFonts w:ascii="Arial" w:hAnsi="Arial" w:cs="Arial"/>
          <w:color w:val="auto"/>
          <w:sz w:val="24"/>
        </w:rPr>
        <w:t xml:space="preserve">Involving </w:t>
      </w:r>
      <w:r>
        <w:rPr>
          <w:rStyle w:val="A8"/>
          <w:rFonts w:ascii="Arial" w:hAnsi="Arial" w:cs="Arial"/>
          <w:color w:val="auto"/>
          <w:sz w:val="24"/>
        </w:rPr>
        <w:t>ParalympicsGB</w:t>
      </w:r>
      <w:r w:rsidRPr="0024784E">
        <w:rPr>
          <w:rStyle w:val="A8"/>
          <w:rFonts w:ascii="Arial" w:hAnsi="Arial" w:cs="Arial"/>
          <w:color w:val="auto"/>
          <w:sz w:val="24"/>
        </w:rPr>
        <w:t xml:space="preserve"> and NGB</w:t>
      </w:r>
      <w:bookmarkEnd w:id="18"/>
    </w:p>
    <w:p w14:paraId="04DB7499" w14:textId="566503FA" w:rsidR="00721AD3" w:rsidRPr="00683FEF" w:rsidRDefault="00721AD3" w:rsidP="00683FEF">
      <w:pPr>
        <w:spacing w:after="160"/>
        <w:contextualSpacing/>
        <w:rPr>
          <w:rFonts w:ascii="Arial" w:hAnsi="Arial" w:cs="Arial"/>
        </w:rPr>
      </w:pPr>
      <w:r w:rsidRPr="00683FEF">
        <w:rPr>
          <w:rFonts w:ascii="Arial" w:hAnsi="Arial" w:cs="Arial"/>
        </w:rPr>
        <w:t xml:space="preserve">The LSO must be informed of all allegations of abuse and poor practice as soon as possible. The ParalympicsGB Case Management Group has been established so that </w:t>
      </w:r>
      <w:r w:rsidRPr="0024784E">
        <w:rPr>
          <w:rFonts w:ascii="Arial" w:hAnsi="Arial" w:cs="Arial"/>
        </w:rPr>
        <w:t xml:space="preserve">if a concern is reported, responsibility for identifying the appropriate course of action does not lie with one individual (the LSO) but is properly discussed, considered and recorded by a group. </w:t>
      </w:r>
      <w:r w:rsidRPr="00683FEF">
        <w:rPr>
          <w:rFonts w:ascii="Arial" w:hAnsi="Arial" w:cs="Arial"/>
        </w:rPr>
        <w:t xml:space="preserve"> The ParalympicsGB Case Management Group will consist of the following roles for concerns</w:t>
      </w:r>
      <w:r w:rsidR="00D85735">
        <w:rPr>
          <w:rFonts w:ascii="Arial" w:hAnsi="Arial" w:cs="Arial"/>
        </w:rPr>
        <w:t xml:space="preserve"> </w:t>
      </w:r>
      <w:r w:rsidRPr="00683FEF">
        <w:rPr>
          <w:rFonts w:ascii="Arial" w:hAnsi="Arial" w:cs="Arial"/>
        </w:rPr>
        <w:t>reported outside a ParalympicsGB setting:</w:t>
      </w:r>
    </w:p>
    <w:p w14:paraId="7214B9E4" w14:textId="77777777" w:rsidR="00721AD3" w:rsidRPr="00D85735" w:rsidRDefault="00721AD3" w:rsidP="00BE134F">
      <w:pPr>
        <w:numPr>
          <w:ilvl w:val="0"/>
          <w:numId w:val="3"/>
        </w:numPr>
        <w:spacing w:after="160"/>
        <w:ind w:left="360"/>
        <w:contextualSpacing/>
        <w:rPr>
          <w:rFonts w:ascii="Arial" w:hAnsi="Arial" w:cs="Arial"/>
          <w:bCs/>
          <w:color w:val="000000"/>
          <w:lang w:eastAsia="en-US"/>
        </w:rPr>
      </w:pPr>
      <w:r w:rsidRPr="00D85735">
        <w:rPr>
          <w:rFonts w:ascii="Arial" w:hAnsi="Arial" w:cs="Arial"/>
          <w:bCs/>
          <w:color w:val="000000"/>
          <w:lang w:eastAsia="en-US"/>
        </w:rPr>
        <w:t>Lead Safeguarding Officer;</w:t>
      </w:r>
    </w:p>
    <w:p w14:paraId="202C5565" w14:textId="77777777" w:rsidR="00721AD3" w:rsidRPr="00D85735" w:rsidRDefault="00721AD3" w:rsidP="00BE134F">
      <w:pPr>
        <w:numPr>
          <w:ilvl w:val="0"/>
          <w:numId w:val="3"/>
        </w:numPr>
        <w:spacing w:after="160"/>
        <w:ind w:left="360"/>
        <w:contextualSpacing/>
        <w:rPr>
          <w:rFonts w:ascii="Arial" w:hAnsi="Arial" w:cs="Arial"/>
          <w:bCs/>
          <w:color w:val="000000"/>
          <w:lang w:eastAsia="en-US"/>
        </w:rPr>
      </w:pPr>
      <w:r w:rsidRPr="00D85735">
        <w:rPr>
          <w:rFonts w:ascii="Arial" w:hAnsi="Arial" w:cs="Arial"/>
          <w:bCs/>
          <w:color w:val="000000"/>
          <w:lang w:eastAsia="en-US"/>
        </w:rPr>
        <w:t>Deputy Safeguarding Officer;</w:t>
      </w:r>
    </w:p>
    <w:p w14:paraId="5FD4B704" w14:textId="77777777" w:rsidR="00721AD3" w:rsidRPr="00D85735" w:rsidRDefault="00721AD3" w:rsidP="00BE134F">
      <w:pPr>
        <w:numPr>
          <w:ilvl w:val="0"/>
          <w:numId w:val="3"/>
        </w:numPr>
        <w:spacing w:after="160"/>
        <w:ind w:left="360"/>
        <w:contextualSpacing/>
        <w:rPr>
          <w:rFonts w:ascii="Arial" w:hAnsi="Arial" w:cs="Arial"/>
          <w:bCs/>
          <w:color w:val="000000"/>
          <w:lang w:eastAsia="en-US"/>
        </w:rPr>
      </w:pPr>
      <w:r w:rsidRPr="00D85735">
        <w:rPr>
          <w:rFonts w:ascii="Arial" w:hAnsi="Arial" w:cs="Arial"/>
          <w:bCs/>
          <w:color w:val="000000"/>
          <w:lang w:eastAsia="en-US"/>
        </w:rPr>
        <w:t>Director of Sport;</w:t>
      </w:r>
    </w:p>
    <w:p w14:paraId="7E7DFE8C" w14:textId="77777777" w:rsidR="00721AD3" w:rsidRPr="00D85735" w:rsidRDefault="00721AD3" w:rsidP="00BE134F">
      <w:pPr>
        <w:numPr>
          <w:ilvl w:val="0"/>
          <w:numId w:val="3"/>
        </w:numPr>
        <w:spacing w:after="160"/>
        <w:ind w:left="360"/>
        <w:contextualSpacing/>
        <w:rPr>
          <w:rFonts w:ascii="Arial" w:hAnsi="Arial" w:cs="Arial"/>
          <w:bCs/>
          <w:color w:val="000000"/>
          <w:lang w:eastAsia="en-US"/>
        </w:rPr>
      </w:pPr>
      <w:r w:rsidRPr="00D85735">
        <w:rPr>
          <w:rFonts w:ascii="Arial" w:hAnsi="Arial" w:cs="Arial"/>
          <w:bCs/>
          <w:color w:val="000000"/>
          <w:lang w:eastAsia="en-US"/>
        </w:rPr>
        <w:t xml:space="preserve">Director of Finance and Corporate Services; and </w:t>
      </w:r>
    </w:p>
    <w:p w14:paraId="05B6BF60" w14:textId="77777777" w:rsidR="00D85735" w:rsidRDefault="00721AD3" w:rsidP="00BE134F">
      <w:pPr>
        <w:numPr>
          <w:ilvl w:val="0"/>
          <w:numId w:val="3"/>
        </w:numPr>
        <w:spacing w:after="160"/>
        <w:ind w:left="360"/>
        <w:contextualSpacing/>
        <w:rPr>
          <w:rFonts w:ascii="Arial" w:hAnsi="Arial" w:cs="Arial"/>
          <w:bCs/>
          <w:color w:val="000000"/>
          <w:lang w:eastAsia="en-US"/>
        </w:rPr>
      </w:pPr>
      <w:r w:rsidRPr="00D85735">
        <w:rPr>
          <w:rFonts w:ascii="Arial" w:hAnsi="Arial" w:cs="Arial"/>
          <w:bCs/>
          <w:color w:val="000000"/>
          <w:lang w:eastAsia="en-US"/>
        </w:rPr>
        <w:t>Head of Compliance and Governance.</w:t>
      </w:r>
    </w:p>
    <w:p w14:paraId="61F38085" w14:textId="77777777" w:rsidR="00D85735" w:rsidRDefault="00D85735" w:rsidP="00D85735">
      <w:pPr>
        <w:spacing w:after="160"/>
        <w:contextualSpacing/>
        <w:rPr>
          <w:rFonts w:ascii="Arial" w:hAnsi="Arial" w:cs="Arial"/>
          <w:bCs/>
          <w:color w:val="000000"/>
          <w:lang w:eastAsia="en-US"/>
        </w:rPr>
      </w:pPr>
    </w:p>
    <w:p w14:paraId="685156EF" w14:textId="04057C7A" w:rsidR="00721AD3" w:rsidRPr="00D85735" w:rsidRDefault="00721AD3" w:rsidP="00D85735">
      <w:pPr>
        <w:spacing w:after="160"/>
        <w:contextualSpacing/>
        <w:rPr>
          <w:rFonts w:ascii="Arial" w:hAnsi="Arial" w:cs="Arial"/>
          <w:bCs/>
          <w:color w:val="000000"/>
          <w:lang w:eastAsia="en-US"/>
        </w:rPr>
      </w:pPr>
      <w:r w:rsidRPr="00D85735">
        <w:rPr>
          <w:rFonts w:ascii="Arial" w:hAnsi="Arial" w:cs="Arial"/>
        </w:rPr>
        <w:t>If a concern is raised during the Paralympic Games or a ParalympicsGB Camp, the Case</w:t>
      </w:r>
      <w:r w:rsidR="00F307F3">
        <w:rPr>
          <w:rFonts w:ascii="Arial" w:hAnsi="Arial" w:cs="Arial"/>
        </w:rPr>
        <w:t xml:space="preserve"> </w:t>
      </w:r>
      <w:r w:rsidRPr="00D85735">
        <w:rPr>
          <w:rFonts w:ascii="Arial" w:hAnsi="Arial" w:cs="Arial"/>
        </w:rPr>
        <w:t>Management Group will consist of the following roles:</w:t>
      </w:r>
    </w:p>
    <w:p w14:paraId="1380FFE5" w14:textId="77777777" w:rsidR="00721AD3" w:rsidRPr="00F307F3" w:rsidRDefault="00721AD3" w:rsidP="00BE134F">
      <w:pPr>
        <w:numPr>
          <w:ilvl w:val="0"/>
          <w:numId w:val="3"/>
        </w:numPr>
        <w:spacing w:after="160"/>
        <w:ind w:left="360"/>
        <w:contextualSpacing/>
        <w:rPr>
          <w:rFonts w:ascii="Arial" w:hAnsi="Arial" w:cs="Arial"/>
          <w:bCs/>
          <w:color w:val="000000"/>
          <w:lang w:eastAsia="en-US"/>
        </w:rPr>
      </w:pPr>
      <w:r w:rsidRPr="00F307F3">
        <w:rPr>
          <w:rFonts w:ascii="Arial" w:hAnsi="Arial" w:cs="Arial"/>
          <w:bCs/>
          <w:color w:val="000000"/>
          <w:lang w:eastAsia="en-US"/>
        </w:rPr>
        <w:t>Lead/Deputy Safeguarding Officer for the Games/Camp;</w:t>
      </w:r>
    </w:p>
    <w:p w14:paraId="56E5AB56" w14:textId="77777777" w:rsidR="00721AD3" w:rsidRPr="00F307F3" w:rsidRDefault="00721AD3" w:rsidP="00BE134F">
      <w:pPr>
        <w:numPr>
          <w:ilvl w:val="0"/>
          <w:numId w:val="3"/>
        </w:numPr>
        <w:spacing w:after="160"/>
        <w:ind w:left="360"/>
        <w:contextualSpacing/>
        <w:rPr>
          <w:rFonts w:ascii="Arial" w:hAnsi="Arial" w:cs="Arial"/>
          <w:bCs/>
          <w:color w:val="000000"/>
          <w:lang w:eastAsia="en-US"/>
        </w:rPr>
      </w:pPr>
      <w:r w:rsidRPr="00F307F3">
        <w:rPr>
          <w:rFonts w:ascii="Arial" w:hAnsi="Arial" w:cs="Arial"/>
          <w:bCs/>
          <w:color w:val="000000"/>
          <w:lang w:eastAsia="en-US"/>
        </w:rPr>
        <w:t>Chef de Mission;</w:t>
      </w:r>
    </w:p>
    <w:p w14:paraId="43EAF675" w14:textId="77777777" w:rsidR="00721AD3" w:rsidRPr="00F307F3" w:rsidRDefault="00721AD3" w:rsidP="00BE134F">
      <w:pPr>
        <w:numPr>
          <w:ilvl w:val="0"/>
          <w:numId w:val="3"/>
        </w:numPr>
        <w:spacing w:after="160"/>
        <w:ind w:left="360"/>
        <w:contextualSpacing/>
        <w:rPr>
          <w:rFonts w:ascii="Arial" w:hAnsi="Arial" w:cs="Arial"/>
          <w:bCs/>
          <w:color w:val="000000"/>
          <w:lang w:eastAsia="en-US"/>
        </w:rPr>
      </w:pPr>
      <w:r w:rsidRPr="00F307F3">
        <w:rPr>
          <w:rFonts w:ascii="Arial" w:hAnsi="Arial" w:cs="Arial"/>
          <w:bCs/>
          <w:color w:val="000000"/>
          <w:lang w:eastAsia="en-US"/>
        </w:rPr>
        <w:t>Chief Medical Officer;</w:t>
      </w:r>
    </w:p>
    <w:p w14:paraId="27FDB5C8" w14:textId="77777777" w:rsidR="00721AD3" w:rsidRPr="00F307F3" w:rsidRDefault="00721AD3" w:rsidP="00BE134F">
      <w:pPr>
        <w:numPr>
          <w:ilvl w:val="0"/>
          <w:numId w:val="3"/>
        </w:numPr>
        <w:spacing w:after="160"/>
        <w:ind w:left="360"/>
        <w:contextualSpacing/>
        <w:rPr>
          <w:rFonts w:ascii="Arial" w:hAnsi="Arial" w:cs="Arial"/>
          <w:bCs/>
          <w:color w:val="000000"/>
          <w:lang w:eastAsia="en-US"/>
        </w:rPr>
      </w:pPr>
      <w:r w:rsidRPr="00F307F3">
        <w:rPr>
          <w:rFonts w:ascii="Arial" w:hAnsi="Arial" w:cs="Arial"/>
          <w:bCs/>
          <w:color w:val="000000"/>
          <w:lang w:eastAsia="en-US"/>
        </w:rPr>
        <w:t xml:space="preserve">Head of Security; and </w:t>
      </w:r>
    </w:p>
    <w:p w14:paraId="6F6C6D97" w14:textId="77777777" w:rsidR="00F307F3" w:rsidRDefault="00721AD3" w:rsidP="00BE134F">
      <w:pPr>
        <w:numPr>
          <w:ilvl w:val="0"/>
          <w:numId w:val="3"/>
        </w:numPr>
        <w:spacing w:after="160"/>
        <w:ind w:left="360"/>
        <w:contextualSpacing/>
        <w:rPr>
          <w:rFonts w:ascii="Arial" w:hAnsi="Arial" w:cs="Arial"/>
          <w:bCs/>
          <w:color w:val="000000"/>
          <w:lang w:eastAsia="en-US"/>
        </w:rPr>
      </w:pPr>
      <w:r w:rsidRPr="00F307F3">
        <w:rPr>
          <w:rFonts w:ascii="Arial" w:hAnsi="Arial" w:cs="Arial"/>
          <w:bCs/>
          <w:color w:val="000000"/>
          <w:lang w:eastAsia="en-US"/>
        </w:rPr>
        <w:t>Director of the London Hub.</w:t>
      </w:r>
    </w:p>
    <w:p w14:paraId="1CC8FFE4" w14:textId="77777777" w:rsidR="00F307F3" w:rsidRDefault="00F307F3" w:rsidP="00F307F3">
      <w:pPr>
        <w:spacing w:after="160"/>
        <w:contextualSpacing/>
        <w:rPr>
          <w:rFonts w:ascii="Arial" w:hAnsi="Arial" w:cs="Arial"/>
          <w:bCs/>
          <w:color w:val="000000"/>
          <w:lang w:eastAsia="en-US"/>
        </w:rPr>
      </w:pPr>
    </w:p>
    <w:p w14:paraId="33E690BB" w14:textId="2DB53BEF" w:rsidR="00721AD3" w:rsidRPr="00F307F3" w:rsidRDefault="00721AD3" w:rsidP="00F307F3">
      <w:pPr>
        <w:spacing w:after="160"/>
        <w:contextualSpacing/>
        <w:rPr>
          <w:rFonts w:ascii="Arial" w:hAnsi="Arial" w:cs="Arial"/>
        </w:rPr>
      </w:pPr>
      <w:r w:rsidRPr="00F307F3">
        <w:rPr>
          <w:rFonts w:ascii="Arial" w:hAnsi="Arial" w:cs="Arial"/>
        </w:rPr>
        <w:t>The ParalympicsGB Case Management Group will be responsible for the following:</w:t>
      </w:r>
    </w:p>
    <w:p w14:paraId="2F4B1F84" w14:textId="3763EB81" w:rsidR="00721AD3" w:rsidRPr="00F307F3" w:rsidRDefault="00721AD3" w:rsidP="00BE134F">
      <w:pPr>
        <w:numPr>
          <w:ilvl w:val="0"/>
          <w:numId w:val="3"/>
        </w:numPr>
        <w:spacing w:after="160"/>
        <w:ind w:left="360"/>
        <w:contextualSpacing/>
        <w:rPr>
          <w:rFonts w:ascii="Arial" w:hAnsi="Arial" w:cs="Arial"/>
          <w:bCs/>
          <w:color w:val="000000"/>
          <w:lang w:eastAsia="en-US"/>
        </w:rPr>
      </w:pPr>
      <w:r w:rsidRPr="00F307F3">
        <w:rPr>
          <w:rFonts w:ascii="Arial" w:hAnsi="Arial" w:cs="Arial"/>
          <w:bCs/>
          <w:color w:val="000000"/>
          <w:lang w:eastAsia="en-US"/>
        </w:rPr>
        <w:t>What further action should be taken by ParalympicsGB or the sport’s NGB</w:t>
      </w:r>
      <w:r w:rsidR="00CA3B2F">
        <w:rPr>
          <w:rFonts w:ascii="Arial" w:hAnsi="Arial" w:cs="Arial"/>
          <w:bCs/>
          <w:color w:val="000000"/>
          <w:lang w:eastAsia="en-US"/>
        </w:rPr>
        <w:t>.</w:t>
      </w:r>
    </w:p>
    <w:p w14:paraId="7004CCAA" w14:textId="5442DCB1" w:rsidR="00721AD3" w:rsidRPr="00F307F3" w:rsidRDefault="00721AD3" w:rsidP="00BE134F">
      <w:pPr>
        <w:numPr>
          <w:ilvl w:val="0"/>
          <w:numId w:val="3"/>
        </w:numPr>
        <w:spacing w:after="160"/>
        <w:ind w:left="360"/>
        <w:contextualSpacing/>
        <w:rPr>
          <w:rFonts w:ascii="Arial" w:hAnsi="Arial" w:cs="Arial"/>
          <w:bCs/>
          <w:color w:val="000000"/>
          <w:lang w:eastAsia="en-US"/>
        </w:rPr>
      </w:pPr>
      <w:r w:rsidRPr="00F307F3">
        <w:rPr>
          <w:rFonts w:ascii="Arial" w:hAnsi="Arial" w:cs="Arial"/>
          <w:bCs/>
          <w:color w:val="000000"/>
          <w:lang w:eastAsia="en-US"/>
        </w:rPr>
        <w:t>Whether further action, advice or investigation is needed by/from the Police or Children’s Social Care Services</w:t>
      </w:r>
      <w:r w:rsidR="00CA3B2F">
        <w:rPr>
          <w:rFonts w:ascii="Arial" w:hAnsi="Arial" w:cs="Arial"/>
          <w:bCs/>
          <w:color w:val="000000"/>
          <w:lang w:eastAsia="en-US"/>
        </w:rPr>
        <w:t>.</w:t>
      </w:r>
    </w:p>
    <w:p w14:paraId="11FEEA3F" w14:textId="77777777" w:rsidR="00CA3B2F" w:rsidRDefault="00721AD3" w:rsidP="00BE134F">
      <w:pPr>
        <w:numPr>
          <w:ilvl w:val="0"/>
          <w:numId w:val="3"/>
        </w:numPr>
        <w:spacing w:after="160"/>
        <w:ind w:left="360"/>
        <w:contextualSpacing/>
        <w:rPr>
          <w:rFonts w:ascii="Arial" w:hAnsi="Arial" w:cs="Arial"/>
          <w:bCs/>
          <w:color w:val="000000"/>
          <w:lang w:eastAsia="en-US"/>
        </w:rPr>
      </w:pPr>
      <w:r w:rsidRPr="00F307F3">
        <w:rPr>
          <w:rFonts w:ascii="Arial" w:hAnsi="Arial" w:cs="Arial"/>
          <w:bCs/>
          <w:color w:val="000000"/>
          <w:lang w:eastAsia="en-US"/>
        </w:rPr>
        <w:t>The Local Authority Designated Officer, who manages concerns about people in positions of trust who work with children (England and Wales only), is the point of contact for advice and information</w:t>
      </w:r>
      <w:r w:rsidR="00CA3B2F">
        <w:rPr>
          <w:rFonts w:ascii="Arial" w:hAnsi="Arial" w:cs="Arial"/>
          <w:bCs/>
          <w:color w:val="000000"/>
          <w:lang w:eastAsia="en-US"/>
        </w:rPr>
        <w:t>.</w:t>
      </w:r>
    </w:p>
    <w:p w14:paraId="6007D792" w14:textId="77777777" w:rsidR="00CA3B2F" w:rsidRDefault="00CA3B2F" w:rsidP="00CA3B2F">
      <w:pPr>
        <w:spacing w:after="160"/>
        <w:contextualSpacing/>
        <w:rPr>
          <w:rFonts w:ascii="Arial" w:hAnsi="Arial" w:cs="Arial"/>
        </w:rPr>
      </w:pPr>
    </w:p>
    <w:p w14:paraId="2852C37B" w14:textId="77777777" w:rsidR="00E457FF" w:rsidRDefault="00721AD3" w:rsidP="00E457FF">
      <w:pPr>
        <w:spacing w:after="160"/>
        <w:contextualSpacing/>
        <w:rPr>
          <w:rFonts w:ascii="Arial" w:hAnsi="Arial" w:cs="Arial"/>
        </w:rPr>
      </w:pPr>
      <w:r w:rsidRPr="00CA3B2F">
        <w:rPr>
          <w:rFonts w:ascii="Arial" w:hAnsi="Arial" w:cs="Arial"/>
        </w:rPr>
        <w:t xml:space="preserve">Passing on this information is important because the matter may be just one of a series of other instances which together cause concern.  It enables ParalympicsGB to work with the National Governing Bodies to analyse trends and improve existing policy and guidance. </w:t>
      </w:r>
    </w:p>
    <w:p w14:paraId="5693D238" w14:textId="77777777" w:rsidR="00E457FF" w:rsidRDefault="00E457FF" w:rsidP="00E457FF">
      <w:pPr>
        <w:spacing w:after="160"/>
        <w:contextualSpacing/>
        <w:rPr>
          <w:rFonts w:ascii="Arial" w:hAnsi="Arial" w:cs="Arial"/>
        </w:rPr>
      </w:pPr>
    </w:p>
    <w:p w14:paraId="4A586A47" w14:textId="26015EDE" w:rsidR="00721AD3" w:rsidRDefault="00721AD3" w:rsidP="00E457FF">
      <w:pPr>
        <w:spacing w:after="160"/>
        <w:contextualSpacing/>
      </w:pPr>
      <w:r w:rsidRPr="0024784E">
        <w:rPr>
          <w:rFonts w:ascii="Arial" w:hAnsi="Arial" w:cs="Arial"/>
        </w:rPr>
        <w:t xml:space="preserve">To contact </w:t>
      </w:r>
      <w:r>
        <w:rPr>
          <w:rFonts w:ascii="Arial" w:hAnsi="Arial" w:cs="Arial"/>
        </w:rPr>
        <w:t>ParalympicsGB</w:t>
      </w:r>
      <w:r w:rsidRPr="0024784E">
        <w:rPr>
          <w:rFonts w:ascii="Arial" w:hAnsi="Arial" w:cs="Arial"/>
        </w:rPr>
        <w:t xml:space="preserve"> LSO e-mail </w:t>
      </w:r>
      <w:hyperlink r:id="rId19" w:history="1">
        <w:r w:rsidRPr="001B0536">
          <w:rPr>
            <w:rStyle w:val="Hyperlink"/>
            <w:rFonts w:ascii="Arial" w:hAnsi="Arial" w:cs="Arial"/>
          </w:rPr>
          <w:t>safeguarding@paralympics.org.uk</w:t>
        </w:r>
      </w:hyperlink>
    </w:p>
    <w:p w14:paraId="481DA9B2" w14:textId="77777777" w:rsidR="00E457FF" w:rsidRPr="0024784E" w:rsidRDefault="00E457FF" w:rsidP="00E457FF">
      <w:pPr>
        <w:spacing w:after="160"/>
        <w:contextualSpacing/>
        <w:rPr>
          <w:rFonts w:ascii="Arial" w:hAnsi="Arial" w:cs="Arial"/>
        </w:rPr>
      </w:pPr>
    </w:p>
    <w:p w14:paraId="3CF1F79D" w14:textId="71F29211" w:rsidR="00721AD3" w:rsidRPr="0024784E" w:rsidRDefault="00721AD3" w:rsidP="00BE134F">
      <w:pPr>
        <w:pStyle w:val="Heading3"/>
        <w:numPr>
          <w:ilvl w:val="2"/>
          <w:numId w:val="7"/>
        </w:numPr>
      </w:pPr>
      <w:bookmarkStart w:id="19" w:name="_Toc200440546"/>
      <w:r w:rsidRPr="0024784E">
        <w:rPr>
          <w:rStyle w:val="A8"/>
          <w:rFonts w:ascii="Arial" w:hAnsi="Arial" w:cs="Arial"/>
          <w:color w:val="auto"/>
          <w:sz w:val="24"/>
        </w:rPr>
        <w:t>Involving Statutory Agencies</w:t>
      </w:r>
      <w:bookmarkEnd w:id="19"/>
    </w:p>
    <w:p w14:paraId="1679DD8C" w14:textId="535BC28C" w:rsidR="00E457FF" w:rsidRPr="00F06B29" w:rsidRDefault="00721AD3" w:rsidP="00F06B29">
      <w:pPr>
        <w:pStyle w:val="Pa1"/>
        <w:spacing w:after="200" w:line="276" w:lineRule="auto"/>
        <w:rPr>
          <w:rFonts w:ascii="Arial" w:eastAsia="Atkinson Hyperlegible" w:hAnsi="Arial" w:cs="Arial"/>
        </w:rPr>
      </w:pPr>
      <w:r w:rsidRPr="00E457FF">
        <w:rPr>
          <w:rFonts w:ascii="Arial" w:eastAsia="Atkinson Hyperlegible" w:hAnsi="Arial" w:cs="Arial"/>
        </w:rPr>
        <w:t xml:space="preserve">In any case of physical or sexual abuse or where the child’s immediate safety is believed to be at risk, you should contact one of the following statutory agencies </w:t>
      </w:r>
      <w:r w:rsidR="00F06B29" w:rsidRPr="00E457FF">
        <w:rPr>
          <w:rFonts w:ascii="Arial" w:eastAsia="Atkinson Hyperlegible" w:hAnsi="Arial" w:cs="Arial"/>
        </w:rPr>
        <w:t>immediat</w:t>
      </w:r>
      <w:r w:rsidR="00F06B29">
        <w:rPr>
          <w:rFonts w:ascii="Arial" w:eastAsia="Atkinson Hyperlegible" w:hAnsi="Arial" w:cs="Arial"/>
        </w:rPr>
        <w:t>ely</w:t>
      </w:r>
      <w:r w:rsidR="00E457FF" w:rsidRPr="00F307F3">
        <w:rPr>
          <w:rFonts w:ascii="Arial" w:eastAsia="Atkinson Hyperlegible" w:hAnsi="Arial" w:cs="Arial"/>
        </w:rPr>
        <w:t>:</w:t>
      </w:r>
    </w:p>
    <w:p w14:paraId="4DCC697F" w14:textId="77777777" w:rsidR="006F4B4C" w:rsidRDefault="00721AD3" w:rsidP="00BE134F">
      <w:pPr>
        <w:numPr>
          <w:ilvl w:val="0"/>
          <w:numId w:val="3"/>
        </w:numPr>
        <w:spacing w:after="160"/>
        <w:ind w:left="360"/>
        <w:contextualSpacing/>
        <w:rPr>
          <w:rFonts w:ascii="Arial" w:hAnsi="Arial" w:cs="Arial"/>
          <w:bCs/>
          <w:color w:val="000000"/>
          <w:lang w:eastAsia="en-US"/>
        </w:rPr>
      </w:pPr>
      <w:r w:rsidRPr="00E457FF">
        <w:rPr>
          <w:rFonts w:ascii="Arial" w:hAnsi="Arial" w:cs="Arial"/>
          <w:bCs/>
          <w:color w:val="000000"/>
          <w:lang w:eastAsia="en-US"/>
        </w:rPr>
        <w:t xml:space="preserve">Your local Police Child Protection Team or in an emergency dial </w:t>
      </w:r>
      <w:r w:rsidRPr="00103B94">
        <w:rPr>
          <w:rFonts w:ascii="Arial" w:hAnsi="Arial" w:cs="Arial"/>
          <w:b/>
          <w:color w:val="000000"/>
          <w:lang w:eastAsia="en-US"/>
        </w:rPr>
        <w:t>999</w:t>
      </w:r>
      <w:r w:rsidRPr="00E457FF">
        <w:rPr>
          <w:rFonts w:ascii="Arial" w:hAnsi="Arial" w:cs="Arial"/>
          <w:bCs/>
          <w:color w:val="000000"/>
          <w:lang w:eastAsia="en-US"/>
        </w:rPr>
        <w:t>.</w:t>
      </w:r>
      <w:r w:rsidR="006F4B4C">
        <w:rPr>
          <w:rFonts w:ascii="Arial" w:hAnsi="Arial" w:cs="Arial"/>
          <w:bCs/>
          <w:color w:val="000000"/>
          <w:lang w:eastAsia="en-US"/>
        </w:rPr>
        <w:t xml:space="preserve">  </w:t>
      </w:r>
    </w:p>
    <w:p w14:paraId="003E4413" w14:textId="3790EC77" w:rsidR="00721AD3" w:rsidRPr="006F4B4C" w:rsidRDefault="00721AD3" w:rsidP="006F4B4C">
      <w:pPr>
        <w:spacing w:after="160"/>
        <w:ind w:left="360"/>
        <w:contextualSpacing/>
        <w:rPr>
          <w:rFonts w:ascii="Arial" w:hAnsi="Arial" w:cs="Arial"/>
          <w:bCs/>
          <w:color w:val="000000"/>
          <w:lang w:eastAsia="en-US"/>
        </w:rPr>
      </w:pPr>
      <w:r w:rsidRPr="006F4B4C">
        <w:rPr>
          <w:rFonts w:ascii="Arial" w:hAnsi="Arial" w:cs="Arial"/>
        </w:rPr>
        <w:t>The police should be involved if the apparent abuse is of a criminal nature or if the incident involves a person outside the child’s family.  A record should be made of the crime reference</w:t>
      </w:r>
      <w:r w:rsidR="00103B94" w:rsidRPr="006F4B4C">
        <w:rPr>
          <w:rFonts w:ascii="Arial" w:hAnsi="Arial" w:cs="Arial"/>
        </w:rPr>
        <w:t xml:space="preserve"> </w:t>
      </w:r>
      <w:r w:rsidRPr="006F4B4C">
        <w:rPr>
          <w:rFonts w:ascii="Arial" w:hAnsi="Arial" w:cs="Arial"/>
        </w:rPr>
        <w:t>number.</w:t>
      </w:r>
    </w:p>
    <w:p w14:paraId="11339133" w14:textId="77777777" w:rsidR="006F4B4C" w:rsidRDefault="00721AD3" w:rsidP="00BE134F">
      <w:pPr>
        <w:numPr>
          <w:ilvl w:val="0"/>
          <w:numId w:val="3"/>
        </w:numPr>
        <w:spacing w:after="160"/>
        <w:ind w:left="360"/>
        <w:contextualSpacing/>
        <w:rPr>
          <w:rFonts w:ascii="Arial" w:hAnsi="Arial" w:cs="Arial"/>
          <w:bCs/>
          <w:color w:val="000000"/>
          <w:lang w:eastAsia="en-US"/>
        </w:rPr>
      </w:pPr>
      <w:r w:rsidRPr="00103B94">
        <w:rPr>
          <w:rFonts w:ascii="Arial" w:hAnsi="Arial" w:cs="Arial"/>
          <w:bCs/>
          <w:color w:val="000000"/>
          <w:lang w:eastAsia="en-US"/>
        </w:rPr>
        <w:t xml:space="preserve">Local Authority Children’s Social Care Services (formerly known as Social Services).  </w:t>
      </w:r>
    </w:p>
    <w:p w14:paraId="6185DA9D" w14:textId="77777777" w:rsidR="006F4B4C" w:rsidRDefault="00721AD3" w:rsidP="006F4B4C">
      <w:pPr>
        <w:spacing w:after="160"/>
        <w:ind w:left="360"/>
        <w:contextualSpacing/>
        <w:rPr>
          <w:rFonts w:ascii="Arial" w:hAnsi="Arial" w:cs="Arial"/>
        </w:rPr>
      </w:pPr>
      <w:r w:rsidRPr="006F4B4C">
        <w:rPr>
          <w:rFonts w:ascii="Arial" w:hAnsi="Arial" w:cs="Arial"/>
        </w:rPr>
        <w:t xml:space="preserve">This body has a statutory duty to make enquires where a child who is living or found in their area may be at risk of significant harm.   This may involve talking to the child and family and gathering information from other people who know the child. </w:t>
      </w:r>
    </w:p>
    <w:p w14:paraId="209D741F" w14:textId="77777777" w:rsidR="009112DF" w:rsidRDefault="009112DF" w:rsidP="009112DF">
      <w:pPr>
        <w:spacing w:after="160"/>
        <w:contextualSpacing/>
        <w:rPr>
          <w:rFonts w:ascii="Arial" w:hAnsi="Arial" w:cs="Arial"/>
        </w:rPr>
      </w:pPr>
    </w:p>
    <w:p w14:paraId="34A65D00" w14:textId="6932B91F" w:rsidR="00721AD3" w:rsidRPr="006F4B4C" w:rsidRDefault="00721AD3" w:rsidP="009112DF">
      <w:pPr>
        <w:spacing w:after="160"/>
        <w:contextualSpacing/>
        <w:rPr>
          <w:rFonts w:ascii="Arial" w:hAnsi="Arial" w:cs="Arial"/>
          <w:bCs/>
          <w:color w:val="000000"/>
          <w:lang w:eastAsia="en-US"/>
        </w:rPr>
      </w:pPr>
      <w:r w:rsidRPr="00E457FF">
        <w:rPr>
          <w:rFonts w:ascii="Arial" w:hAnsi="Arial" w:cs="Arial"/>
        </w:rPr>
        <w:t>All telephone referrals to any of the above bodies should be confirmed in writing within 24</w:t>
      </w:r>
      <w:r w:rsidR="009112DF">
        <w:rPr>
          <w:rFonts w:ascii="Arial" w:hAnsi="Arial" w:cs="Arial"/>
        </w:rPr>
        <w:t xml:space="preserve"> </w:t>
      </w:r>
      <w:r w:rsidRPr="00E457FF">
        <w:rPr>
          <w:rFonts w:ascii="Arial" w:hAnsi="Arial" w:cs="Arial"/>
        </w:rPr>
        <w:t>hours.  You should record the following:</w:t>
      </w:r>
    </w:p>
    <w:p w14:paraId="6D4AA3F6" w14:textId="253A7FFC" w:rsidR="00721AD3" w:rsidRPr="009112DF" w:rsidRDefault="00721AD3" w:rsidP="00BE134F">
      <w:pPr>
        <w:numPr>
          <w:ilvl w:val="0"/>
          <w:numId w:val="3"/>
        </w:numPr>
        <w:spacing w:after="160"/>
        <w:ind w:left="360"/>
        <w:contextualSpacing/>
        <w:rPr>
          <w:rFonts w:ascii="Arial" w:hAnsi="Arial" w:cs="Arial"/>
          <w:bCs/>
          <w:color w:val="000000"/>
          <w:lang w:eastAsia="en-US"/>
        </w:rPr>
      </w:pPr>
      <w:r w:rsidRPr="009112DF">
        <w:rPr>
          <w:rFonts w:ascii="Arial" w:hAnsi="Arial" w:cs="Arial"/>
          <w:bCs/>
          <w:color w:val="000000"/>
          <w:lang w:eastAsia="en-US"/>
        </w:rPr>
        <w:t>name and job title of the member of staff to whom the concerns were passed</w:t>
      </w:r>
      <w:r w:rsidR="00DE503E">
        <w:rPr>
          <w:rFonts w:ascii="Arial" w:hAnsi="Arial" w:cs="Arial"/>
          <w:bCs/>
          <w:color w:val="000000"/>
          <w:lang w:eastAsia="en-US"/>
        </w:rPr>
        <w:t>.</w:t>
      </w:r>
    </w:p>
    <w:p w14:paraId="638101D6" w14:textId="504CB54C" w:rsidR="00721AD3" w:rsidRPr="009112DF" w:rsidRDefault="00721AD3" w:rsidP="00BE134F">
      <w:pPr>
        <w:numPr>
          <w:ilvl w:val="0"/>
          <w:numId w:val="3"/>
        </w:numPr>
        <w:spacing w:after="160"/>
        <w:ind w:left="360"/>
        <w:contextualSpacing/>
        <w:rPr>
          <w:rFonts w:ascii="Arial" w:hAnsi="Arial" w:cs="Arial"/>
          <w:bCs/>
          <w:color w:val="000000"/>
          <w:lang w:eastAsia="en-US"/>
        </w:rPr>
      </w:pPr>
      <w:r w:rsidRPr="009112DF">
        <w:rPr>
          <w:rFonts w:ascii="Arial" w:hAnsi="Arial" w:cs="Arial"/>
          <w:bCs/>
          <w:color w:val="000000"/>
          <w:lang w:eastAsia="en-US"/>
        </w:rPr>
        <w:t>the time and date of the call</w:t>
      </w:r>
      <w:r w:rsidR="00DE503E">
        <w:rPr>
          <w:rFonts w:ascii="Arial" w:hAnsi="Arial" w:cs="Arial"/>
          <w:bCs/>
          <w:color w:val="000000"/>
          <w:lang w:eastAsia="en-US"/>
        </w:rPr>
        <w:t>.</w:t>
      </w:r>
    </w:p>
    <w:p w14:paraId="7252F75E" w14:textId="77777777" w:rsidR="00324C6B" w:rsidRDefault="00721AD3" w:rsidP="00BE134F">
      <w:pPr>
        <w:numPr>
          <w:ilvl w:val="0"/>
          <w:numId w:val="3"/>
        </w:numPr>
        <w:spacing w:after="160"/>
        <w:ind w:left="360"/>
        <w:contextualSpacing/>
        <w:rPr>
          <w:rFonts w:ascii="Arial" w:hAnsi="Arial" w:cs="Arial"/>
          <w:bCs/>
          <w:color w:val="000000"/>
          <w:lang w:eastAsia="en-US"/>
        </w:rPr>
      </w:pPr>
      <w:r w:rsidRPr="009112DF">
        <w:rPr>
          <w:rFonts w:ascii="Arial" w:hAnsi="Arial" w:cs="Arial"/>
          <w:bCs/>
          <w:color w:val="000000"/>
          <w:lang w:eastAsia="en-US"/>
        </w:rPr>
        <w:t>a summary of the information shared and the response received.</w:t>
      </w:r>
    </w:p>
    <w:p w14:paraId="4463F60A" w14:textId="77777777" w:rsidR="00324C6B" w:rsidRDefault="00324C6B" w:rsidP="00324C6B">
      <w:pPr>
        <w:spacing w:after="160"/>
        <w:contextualSpacing/>
        <w:rPr>
          <w:rFonts w:ascii="Arial" w:hAnsi="Arial" w:cs="Arial"/>
          <w:bCs/>
          <w:color w:val="000000"/>
          <w:lang w:eastAsia="en-US"/>
        </w:rPr>
      </w:pPr>
    </w:p>
    <w:p w14:paraId="39C4A8B5" w14:textId="77777777" w:rsidR="00C6522E" w:rsidRDefault="00721AD3" w:rsidP="00C6522E">
      <w:pPr>
        <w:spacing w:after="160"/>
        <w:contextualSpacing/>
        <w:rPr>
          <w:rStyle w:val="A3"/>
          <w:rFonts w:ascii="Arial" w:hAnsi="Arial" w:cs="Arial"/>
          <w:b w:val="0"/>
          <w:bCs/>
          <w:color w:val="auto"/>
          <w:sz w:val="24"/>
        </w:rPr>
      </w:pPr>
      <w:r w:rsidRPr="00324C6B">
        <w:rPr>
          <w:rStyle w:val="A3"/>
          <w:rFonts w:ascii="Arial" w:hAnsi="Arial" w:cs="Arial"/>
          <w:b w:val="0"/>
          <w:bCs/>
          <w:color w:val="auto"/>
          <w:sz w:val="24"/>
        </w:rPr>
        <w:t>NSPCC helpline provides confidential advice and support for anyone concerned about a child’s safety or wellbeing</w:t>
      </w:r>
      <w:r w:rsidRPr="00324C6B">
        <w:rPr>
          <w:rFonts w:ascii="Arial" w:eastAsia="Calibri" w:hAnsi="Arial" w:cs="Arial"/>
          <w:b/>
          <w:bCs/>
          <w:color w:val="525455"/>
          <w:lang w:eastAsia="en-US"/>
        </w:rPr>
        <w:t>.</w:t>
      </w:r>
      <w:r w:rsidRPr="00324C6B">
        <w:rPr>
          <w:rFonts w:ascii="Arial" w:eastAsia="Calibri" w:hAnsi="Arial" w:cs="Arial"/>
          <w:color w:val="525455"/>
          <w:lang w:eastAsia="en-US"/>
        </w:rPr>
        <w:t xml:space="preserve"> </w:t>
      </w:r>
      <w:r w:rsidRPr="00324C6B">
        <w:rPr>
          <w:rFonts w:ascii="Arial" w:eastAsia="Calibri" w:hAnsi="Arial" w:cs="Arial"/>
          <w:lang w:eastAsia="en-US"/>
        </w:rPr>
        <w:t>C</w:t>
      </w:r>
      <w:r w:rsidRPr="00324C6B">
        <w:rPr>
          <w:rFonts w:ascii="Arial" w:hAnsi="Arial" w:cs="Arial"/>
        </w:rPr>
        <w:t xml:space="preserve">ontact the voice helpline by calling 0808 800 5000 (Monday to Friday 10am – 4pm), or emailing </w:t>
      </w:r>
      <w:hyperlink r:id="rId20" w:tooltip="help@nspcc.org.uk" w:history="1">
        <w:r w:rsidRPr="00324C6B">
          <w:rPr>
            <w:rStyle w:val="Hyperlink"/>
            <w:rFonts w:ascii="Arial" w:hAnsi="Arial" w:cs="Arial"/>
            <w:color w:val="auto"/>
            <w:spacing w:val="-7"/>
          </w:rPr>
          <w:t>help@nspcc.org.uk</w:t>
        </w:r>
      </w:hyperlink>
      <w:r w:rsidRPr="00324C6B">
        <w:t xml:space="preserve"> </w:t>
      </w:r>
      <w:r w:rsidRPr="00C6522E">
        <w:rPr>
          <w:rStyle w:val="A3"/>
          <w:rFonts w:ascii="Arial" w:hAnsi="Arial"/>
          <w:b w:val="0"/>
          <w:bCs/>
          <w:color w:val="auto"/>
          <w:sz w:val="24"/>
        </w:rPr>
        <w:t>at any time for free</w:t>
      </w:r>
      <w:r w:rsidRPr="00C6522E">
        <w:rPr>
          <w:rStyle w:val="A3"/>
          <w:rFonts w:ascii="Arial" w:hAnsi="Arial" w:cs="Arial"/>
          <w:b w:val="0"/>
          <w:bCs/>
          <w:color w:val="auto"/>
          <w:sz w:val="24"/>
        </w:rPr>
        <w:t>.</w:t>
      </w:r>
    </w:p>
    <w:p w14:paraId="4C22E97A" w14:textId="77777777" w:rsidR="00C6522E" w:rsidRDefault="00C6522E" w:rsidP="00C6522E">
      <w:pPr>
        <w:spacing w:after="160"/>
        <w:contextualSpacing/>
        <w:rPr>
          <w:rStyle w:val="A3"/>
          <w:rFonts w:ascii="Arial" w:hAnsi="Arial" w:cs="Arial"/>
          <w:b w:val="0"/>
          <w:bCs/>
          <w:color w:val="auto"/>
          <w:sz w:val="24"/>
        </w:rPr>
      </w:pPr>
    </w:p>
    <w:p w14:paraId="21DAC9A7" w14:textId="488908C9" w:rsidR="00721AD3" w:rsidRPr="00C6522E" w:rsidRDefault="00721AD3" w:rsidP="00C6522E">
      <w:pPr>
        <w:spacing w:after="160"/>
        <w:contextualSpacing/>
        <w:rPr>
          <w:rFonts w:ascii="Arial" w:hAnsi="Arial" w:cs="Arial"/>
          <w:color w:val="000000"/>
          <w:lang w:eastAsia="en-US"/>
        </w:rPr>
      </w:pPr>
      <w:r w:rsidRPr="00422C72">
        <w:rPr>
          <w:rFonts w:ascii="Arial" w:hAnsi="Arial" w:cs="Arial"/>
        </w:rPr>
        <w:t xml:space="preserve">It doesn’t have to be an emergency — you might be looking for guidance and support on issues affecting children. Whatever it is, </w:t>
      </w:r>
      <w:r>
        <w:rPr>
          <w:rFonts w:ascii="Arial" w:hAnsi="Arial" w:cs="Arial"/>
        </w:rPr>
        <w:t xml:space="preserve">the </w:t>
      </w:r>
      <w:r w:rsidRPr="00422C72">
        <w:rPr>
          <w:rFonts w:ascii="Arial" w:hAnsi="Arial" w:cs="Arial"/>
        </w:rPr>
        <w:t>dedicated NSPCC child protection specialists will be able to advise and take any necessary action.</w:t>
      </w:r>
    </w:p>
    <w:p w14:paraId="6176D5D8" w14:textId="77777777" w:rsidR="00721AD3" w:rsidRPr="00422C72" w:rsidRDefault="00721AD3" w:rsidP="00721AD3">
      <w:pPr>
        <w:pStyle w:val="Default"/>
      </w:pPr>
    </w:p>
    <w:p w14:paraId="26F6B8EE" w14:textId="77777777" w:rsidR="00721AD3" w:rsidRPr="0024784E" w:rsidRDefault="00721AD3" w:rsidP="00721AD3">
      <w:pPr>
        <w:pStyle w:val="Heading3"/>
        <w:rPr>
          <w:rStyle w:val="A8"/>
          <w:rFonts w:ascii="Arial" w:hAnsi="Arial" w:cs="Arial"/>
          <w:b w:val="0"/>
          <w:bCs w:val="0"/>
          <w:color w:val="auto"/>
          <w:sz w:val="24"/>
        </w:rPr>
      </w:pPr>
      <w:bookmarkStart w:id="20" w:name="_Toc200440547"/>
      <w:bookmarkStart w:id="21" w:name="_Hlk11314835"/>
      <w:r w:rsidRPr="0024784E">
        <w:rPr>
          <w:rStyle w:val="A8"/>
          <w:rFonts w:ascii="Arial" w:hAnsi="Arial" w:cs="Arial"/>
          <w:color w:val="auto"/>
          <w:sz w:val="24"/>
        </w:rPr>
        <w:t>3.</w:t>
      </w:r>
      <w:r>
        <w:rPr>
          <w:rStyle w:val="A8"/>
          <w:rFonts w:ascii="Arial" w:hAnsi="Arial" w:cs="Arial"/>
          <w:color w:val="auto"/>
          <w:sz w:val="24"/>
        </w:rPr>
        <w:t>6</w:t>
      </w:r>
      <w:r w:rsidRPr="0024784E">
        <w:rPr>
          <w:rStyle w:val="A8"/>
          <w:rFonts w:ascii="Arial" w:hAnsi="Arial" w:cs="Arial"/>
          <w:color w:val="auto"/>
          <w:sz w:val="24"/>
        </w:rPr>
        <w:t>.4</w:t>
      </w:r>
      <w:r>
        <w:rPr>
          <w:rStyle w:val="A8"/>
          <w:rFonts w:ascii="Arial" w:hAnsi="Arial" w:cs="Arial"/>
          <w:color w:val="auto"/>
          <w:sz w:val="24"/>
        </w:rPr>
        <w:t xml:space="preserve"> </w:t>
      </w:r>
      <w:r>
        <w:rPr>
          <w:rStyle w:val="A8"/>
          <w:rFonts w:ascii="Arial" w:hAnsi="Arial" w:cs="Arial"/>
          <w:color w:val="auto"/>
          <w:sz w:val="24"/>
        </w:rPr>
        <w:tab/>
      </w:r>
      <w:r w:rsidRPr="0024784E">
        <w:rPr>
          <w:rStyle w:val="A8"/>
          <w:rFonts w:ascii="Arial" w:hAnsi="Arial" w:cs="Arial"/>
          <w:color w:val="auto"/>
          <w:sz w:val="24"/>
        </w:rPr>
        <w:t>Escalating a child safeguarding concern</w:t>
      </w:r>
      <w:bookmarkEnd w:id="20"/>
    </w:p>
    <w:p w14:paraId="599E80DA" w14:textId="77777777" w:rsidR="001D3379" w:rsidRDefault="00721AD3" w:rsidP="001D3379">
      <w:pPr>
        <w:rPr>
          <w:rFonts w:ascii="Arial" w:eastAsia="Times New Roman" w:hAnsi="Arial" w:cs="Arial"/>
        </w:rPr>
      </w:pPr>
      <w:r w:rsidRPr="0024784E">
        <w:rPr>
          <w:rFonts w:ascii="Arial" w:eastAsia="Times New Roman" w:hAnsi="Arial" w:cs="Arial"/>
        </w:rPr>
        <w:t xml:space="preserve">Effective working together depends on an open approach and honest relationships between agencies. Problem resolution is an integral part of professional co-operation and joint working to safeguard children. </w:t>
      </w:r>
    </w:p>
    <w:p w14:paraId="1D76DA0E" w14:textId="77777777" w:rsidR="00FD235E" w:rsidRDefault="00FD235E" w:rsidP="001D3379">
      <w:pPr>
        <w:rPr>
          <w:rFonts w:ascii="Arial" w:eastAsia="Times New Roman" w:hAnsi="Arial" w:cs="Arial"/>
        </w:rPr>
      </w:pPr>
    </w:p>
    <w:p w14:paraId="40AD27B6" w14:textId="73980228" w:rsidR="00721AD3" w:rsidRDefault="00721AD3" w:rsidP="001D3379">
      <w:pPr>
        <w:rPr>
          <w:rFonts w:ascii="Arial" w:eastAsia="Times New Roman" w:hAnsi="Arial" w:cs="Arial"/>
        </w:rPr>
      </w:pPr>
      <w:r w:rsidRPr="001D3379">
        <w:rPr>
          <w:rFonts w:ascii="Arial" w:eastAsia="Times New Roman" w:hAnsi="Arial" w:cs="Arial"/>
        </w:rPr>
        <w:t>Occasionally situations arise when workers within one agency feel that the actions, inaction or decisions of another agency do not adequately safeguard a child.  This inter-agency policy defines the process for resolving such professional difference</w:t>
      </w:r>
      <w:r w:rsidR="00FD235E">
        <w:rPr>
          <w:rFonts w:ascii="Arial" w:eastAsia="Times New Roman" w:hAnsi="Arial" w:cs="Arial"/>
        </w:rPr>
        <w:t>.</w:t>
      </w:r>
    </w:p>
    <w:p w14:paraId="39BF96D7" w14:textId="77777777" w:rsidR="00FD235E" w:rsidRPr="001D3379" w:rsidRDefault="00FD235E" w:rsidP="001D3379">
      <w:pPr>
        <w:rPr>
          <w:rFonts w:ascii="Arial" w:eastAsia="Times New Roman" w:hAnsi="Arial" w:cs="Arial"/>
        </w:rPr>
      </w:pPr>
    </w:p>
    <w:p w14:paraId="06D3BF81" w14:textId="77777777" w:rsidR="00FD235E" w:rsidRDefault="00721AD3" w:rsidP="00FD235E">
      <w:pPr>
        <w:rPr>
          <w:rFonts w:ascii="Arial" w:eastAsia="Times New Roman" w:hAnsi="Arial" w:cs="Arial"/>
        </w:rPr>
      </w:pPr>
      <w:r w:rsidRPr="001D3379">
        <w:rPr>
          <w:rFonts w:ascii="Arial" w:eastAsia="Times New Roman" w:hAnsi="Arial" w:cs="Arial"/>
        </w:rPr>
        <w:t>If a child safeguarding concern has been reported to but has not been addressed by the LSO within ParalympicsGB, then the concern should be escalated to the CEO of ParalympicsGB.</w:t>
      </w:r>
    </w:p>
    <w:p w14:paraId="66D20A0E" w14:textId="77777777" w:rsidR="00FD235E" w:rsidRDefault="00FD235E" w:rsidP="00FD235E">
      <w:pPr>
        <w:rPr>
          <w:rFonts w:ascii="Arial" w:eastAsia="Times New Roman" w:hAnsi="Arial" w:cs="Arial"/>
        </w:rPr>
      </w:pPr>
    </w:p>
    <w:p w14:paraId="238231A9" w14:textId="04666234" w:rsidR="00721AD3" w:rsidRDefault="00721AD3" w:rsidP="00FD235E">
      <w:pPr>
        <w:rPr>
          <w:rFonts w:ascii="Arial" w:eastAsia="Times New Roman" w:hAnsi="Arial" w:cs="Arial"/>
        </w:rPr>
      </w:pPr>
      <w:r w:rsidRPr="001D3379">
        <w:rPr>
          <w:rFonts w:ascii="Arial" w:eastAsia="Times New Roman" w:hAnsi="Arial" w:cs="Arial"/>
        </w:rPr>
        <w:t xml:space="preserve">If a child safeguarding concern has been reported to the NGB but has not been addressed satisfactorily by the NGB, then, in cases of suspected abuse, ParalympicsGB will report directly to the statutory agency and escalate to UK Sport/Sport England as appropriate.  In cases of suspected poor practice, ParalympicsGB will escalate to UK Sport/Sport England as appropriate and consult with the NSPCC CPSU as to the best way forward.  </w:t>
      </w:r>
    </w:p>
    <w:p w14:paraId="1ECE3127" w14:textId="77777777" w:rsidR="00D45E06" w:rsidRPr="001D3379" w:rsidRDefault="00D45E06" w:rsidP="00FD235E">
      <w:pPr>
        <w:rPr>
          <w:rFonts w:ascii="Arial" w:eastAsia="Times New Roman" w:hAnsi="Arial" w:cs="Arial"/>
        </w:rPr>
      </w:pPr>
    </w:p>
    <w:p w14:paraId="54B7F224" w14:textId="77777777" w:rsidR="00721AD3" w:rsidRPr="001D3379" w:rsidRDefault="00721AD3" w:rsidP="00721AD3">
      <w:pPr>
        <w:pStyle w:val="Default"/>
        <w:spacing w:after="200" w:line="276" w:lineRule="auto"/>
        <w:contextualSpacing/>
        <w:rPr>
          <w:rFonts w:ascii="Arial" w:eastAsia="Times New Roman" w:hAnsi="Arial" w:cs="Arial"/>
          <w:color w:val="auto"/>
          <w:lang w:eastAsia="en-GB"/>
        </w:rPr>
      </w:pPr>
      <w:r w:rsidRPr="001D3379">
        <w:rPr>
          <w:rFonts w:ascii="Arial" w:eastAsia="Times New Roman" w:hAnsi="Arial" w:cs="Arial"/>
          <w:color w:val="auto"/>
          <w:lang w:eastAsia="en-GB"/>
        </w:rPr>
        <w:t>If a child safeguarding concern has been reported to but has not been addressed by a statutory agency, then the statutory agency should be contacted again, providing the recorded information set out in 3.6.3 above.</w:t>
      </w:r>
    </w:p>
    <w:p w14:paraId="2FD12F70" w14:textId="77777777" w:rsidR="00721AD3" w:rsidRPr="001D3379" w:rsidRDefault="00721AD3" w:rsidP="00721AD3">
      <w:pPr>
        <w:pStyle w:val="Default"/>
        <w:spacing w:after="200" w:line="276" w:lineRule="auto"/>
        <w:contextualSpacing/>
        <w:rPr>
          <w:rFonts w:ascii="Arial" w:eastAsia="Times New Roman" w:hAnsi="Arial" w:cs="Arial"/>
          <w:color w:val="auto"/>
          <w:lang w:eastAsia="en-GB"/>
        </w:rPr>
      </w:pPr>
    </w:p>
    <w:p w14:paraId="0715A5CC" w14:textId="7F412211" w:rsidR="00721AD3" w:rsidRPr="001D3379" w:rsidRDefault="00721AD3" w:rsidP="00721AD3">
      <w:pPr>
        <w:pStyle w:val="Default"/>
        <w:spacing w:after="360" w:line="276" w:lineRule="auto"/>
        <w:contextualSpacing/>
        <w:rPr>
          <w:rFonts w:ascii="Arial" w:eastAsia="Times New Roman" w:hAnsi="Arial" w:cs="Arial"/>
          <w:color w:val="auto"/>
          <w:lang w:eastAsia="en-GB"/>
        </w:rPr>
      </w:pPr>
      <w:r w:rsidRPr="001D3379">
        <w:rPr>
          <w:rFonts w:ascii="Arial" w:eastAsia="Times New Roman" w:hAnsi="Arial" w:cs="Arial"/>
          <w:color w:val="auto"/>
          <w:lang w:eastAsia="en-GB"/>
        </w:rPr>
        <w:t>See Appendi</w:t>
      </w:r>
      <w:r w:rsidR="00D45E06">
        <w:rPr>
          <w:rFonts w:ascii="Arial" w:eastAsia="Times New Roman" w:hAnsi="Arial" w:cs="Arial"/>
          <w:color w:val="auto"/>
          <w:lang w:eastAsia="en-GB"/>
        </w:rPr>
        <w:t>ces</w:t>
      </w:r>
      <w:r w:rsidRPr="001D3379">
        <w:rPr>
          <w:rFonts w:ascii="Arial" w:eastAsia="Times New Roman" w:hAnsi="Arial" w:cs="Arial"/>
          <w:color w:val="auto"/>
          <w:lang w:eastAsia="en-GB"/>
        </w:rPr>
        <w:t xml:space="preserve"> 5</w:t>
      </w:r>
      <w:r w:rsidR="00D45E06">
        <w:rPr>
          <w:rFonts w:ascii="Arial" w:eastAsia="Times New Roman" w:hAnsi="Arial" w:cs="Arial"/>
          <w:color w:val="auto"/>
          <w:lang w:eastAsia="en-GB"/>
        </w:rPr>
        <w:t xml:space="preserve"> to </w:t>
      </w:r>
      <w:r w:rsidRPr="001D3379">
        <w:rPr>
          <w:rFonts w:ascii="Arial" w:eastAsia="Times New Roman" w:hAnsi="Arial" w:cs="Arial"/>
          <w:color w:val="auto"/>
          <w:lang w:eastAsia="en-GB"/>
        </w:rPr>
        <w:t>8 for reporting flowcharts and appropriate escalation of concerns.</w:t>
      </w:r>
    </w:p>
    <w:p w14:paraId="648628DF" w14:textId="1A491FBB" w:rsidR="00721AD3" w:rsidRPr="0024784E" w:rsidRDefault="00721AD3" w:rsidP="00721AD3">
      <w:pPr>
        <w:pStyle w:val="Heading3"/>
        <w:rPr>
          <w:rStyle w:val="A8"/>
          <w:rFonts w:ascii="Arial" w:hAnsi="Arial" w:cs="Arial"/>
          <w:b w:val="0"/>
          <w:bCs w:val="0"/>
          <w:color w:val="auto"/>
          <w:sz w:val="24"/>
        </w:rPr>
      </w:pPr>
      <w:bookmarkStart w:id="22" w:name="_Toc200440548"/>
      <w:r w:rsidRPr="0024784E">
        <w:rPr>
          <w:rStyle w:val="A8"/>
          <w:rFonts w:ascii="Arial" w:hAnsi="Arial" w:cs="Arial"/>
          <w:color w:val="auto"/>
          <w:sz w:val="24"/>
        </w:rPr>
        <w:t>3.</w:t>
      </w:r>
      <w:r>
        <w:rPr>
          <w:rStyle w:val="A8"/>
          <w:rFonts w:ascii="Arial" w:hAnsi="Arial" w:cs="Arial"/>
          <w:color w:val="auto"/>
          <w:sz w:val="24"/>
        </w:rPr>
        <w:t>6</w:t>
      </w:r>
      <w:r w:rsidRPr="0024784E">
        <w:rPr>
          <w:rStyle w:val="A8"/>
          <w:rFonts w:ascii="Arial" w:hAnsi="Arial" w:cs="Arial"/>
          <w:color w:val="auto"/>
          <w:sz w:val="24"/>
        </w:rPr>
        <w:t>.5</w:t>
      </w:r>
      <w:r>
        <w:rPr>
          <w:rStyle w:val="A8"/>
          <w:rFonts w:ascii="Arial" w:hAnsi="Arial" w:cs="Arial"/>
          <w:bCs w:val="0"/>
          <w:color w:val="auto"/>
          <w:sz w:val="24"/>
        </w:rPr>
        <w:t xml:space="preserve"> </w:t>
      </w:r>
      <w:r>
        <w:rPr>
          <w:rStyle w:val="A8"/>
          <w:rFonts w:ascii="Arial" w:hAnsi="Arial" w:cs="Arial"/>
          <w:bCs w:val="0"/>
          <w:color w:val="auto"/>
          <w:sz w:val="24"/>
        </w:rPr>
        <w:tab/>
      </w:r>
      <w:r w:rsidRPr="0024784E">
        <w:rPr>
          <w:rStyle w:val="A8"/>
          <w:rFonts w:ascii="Arial" w:hAnsi="Arial" w:cs="Arial"/>
          <w:color w:val="auto"/>
          <w:sz w:val="24"/>
        </w:rPr>
        <w:t>If the alleged perpetrator is a child</w:t>
      </w:r>
      <w:r>
        <w:rPr>
          <w:rStyle w:val="A8"/>
          <w:rFonts w:ascii="Arial" w:hAnsi="Arial" w:cs="Arial"/>
          <w:color w:val="auto"/>
          <w:sz w:val="24"/>
        </w:rPr>
        <w:t xml:space="preserve"> ‘Peer on peer’ or ‘child on child’</w:t>
      </w:r>
      <w:r w:rsidR="00C829AA">
        <w:rPr>
          <w:rStyle w:val="A8"/>
          <w:rFonts w:ascii="Arial" w:hAnsi="Arial" w:cs="Arial"/>
          <w:color w:val="auto"/>
          <w:sz w:val="24"/>
        </w:rPr>
        <w:t xml:space="preserve"> </w:t>
      </w:r>
      <w:r>
        <w:rPr>
          <w:rStyle w:val="A8"/>
          <w:rFonts w:ascii="Arial" w:hAnsi="Arial" w:cs="Arial"/>
          <w:color w:val="auto"/>
          <w:sz w:val="24"/>
        </w:rPr>
        <w:t>abuse</w:t>
      </w:r>
      <w:bookmarkEnd w:id="22"/>
    </w:p>
    <w:p w14:paraId="5FC1666A" w14:textId="77777777" w:rsidR="00C829AA" w:rsidRDefault="00721AD3" w:rsidP="00D45E06">
      <w:pPr>
        <w:rPr>
          <w:rFonts w:ascii="Arial" w:eastAsia="Times New Roman" w:hAnsi="Arial" w:cs="Arial"/>
        </w:rPr>
      </w:pPr>
      <w:r w:rsidRPr="00D45E06">
        <w:rPr>
          <w:rFonts w:ascii="Arial" w:eastAsia="Times New Roman" w:hAnsi="Arial" w:cs="Arial"/>
        </w:rPr>
        <w:t>When a child abuses another child, it is sometimes called 'peer-on-peer' or 'child-on-child' abuse. Peer-on-peer abuse refers to abuse that takes place between children of a similar age, whereas child-on-child refers to abuse between children of any age. Sometimes children might also display abusive behaviour towards adults.</w:t>
      </w:r>
    </w:p>
    <w:p w14:paraId="4C768906" w14:textId="77777777" w:rsidR="00C829AA" w:rsidRDefault="00C829AA" w:rsidP="00D45E06">
      <w:pPr>
        <w:rPr>
          <w:rFonts w:ascii="Arial" w:eastAsia="Times New Roman" w:hAnsi="Arial" w:cs="Arial"/>
        </w:rPr>
      </w:pPr>
    </w:p>
    <w:p w14:paraId="5186276C" w14:textId="1982DD75" w:rsidR="00721AD3" w:rsidRPr="00D45E06" w:rsidRDefault="00721AD3" w:rsidP="00D45E06">
      <w:pPr>
        <w:rPr>
          <w:rFonts w:ascii="Arial" w:eastAsia="Times New Roman" w:hAnsi="Arial" w:cs="Arial"/>
        </w:rPr>
      </w:pPr>
      <w:r w:rsidRPr="00D45E06">
        <w:rPr>
          <w:rFonts w:ascii="Arial" w:eastAsia="Times New Roman" w:hAnsi="Arial" w:cs="Arial"/>
        </w:rPr>
        <w:t>Concerns can also involve under 18s who may be involved in peer-on-peer abuse, in relationships and making indecent images, bullying and other harmful sexual behaviour.  If the alleged perpetrator of abuse is under 18 consider the needs of them as children in their own right.  The same reporting processes outlined above will be followed but depending on the nature of the concern the advice of the Children’s Social Care may be sought.</w:t>
      </w:r>
    </w:p>
    <w:p w14:paraId="22A344A2" w14:textId="77777777" w:rsidR="00721AD3" w:rsidRPr="00D45E06" w:rsidRDefault="00721AD3" w:rsidP="00D45E06">
      <w:pPr>
        <w:rPr>
          <w:rFonts w:ascii="Arial" w:eastAsia="Times New Roman" w:hAnsi="Arial" w:cs="Arial"/>
        </w:rPr>
      </w:pPr>
    </w:p>
    <w:p w14:paraId="6C8CD1FE" w14:textId="77777777" w:rsidR="00721AD3" w:rsidRPr="00D45E06" w:rsidRDefault="00721AD3" w:rsidP="00D45E06">
      <w:pPr>
        <w:rPr>
          <w:rFonts w:ascii="Arial" w:eastAsia="Times New Roman" w:hAnsi="Arial" w:cs="Arial"/>
        </w:rPr>
      </w:pPr>
      <w:r w:rsidRPr="00D45E06">
        <w:rPr>
          <w:rFonts w:ascii="Arial" w:eastAsia="Times New Roman" w:hAnsi="Arial" w:cs="Arial"/>
        </w:rPr>
        <w:t xml:space="preserve">For example, if the concern relates to team members aged 13 or above who have voluntarily (with no suggestion of coercion/ exploitation/threats, etc.) taken an indecent image of themselves, and then shared this with another individual they are in a relationship with, we will determine whether the act may be seen as experimental (e.g. for teenagers within a relationship this might not be seen as unusual behaviour). </w:t>
      </w:r>
    </w:p>
    <w:p w14:paraId="7160E0A0" w14:textId="77777777" w:rsidR="00721AD3" w:rsidRPr="004D0E0C" w:rsidRDefault="00721AD3" w:rsidP="00721AD3">
      <w:pPr>
        <w:pStyle w:val="Default"/>
        <w:spacing w:line="276" w:lineRule="auto"/>
        <w:rPr>
          <w:rFonts w:ascii="Arial" w:eastAsia="Times New Roman" w:hAnsi="Arial" w:cs="Arial"/>
          <w:color w:val="auto"/>
          <w:lang w:eastAsia="en-GB"/>
        </w:rPr>
      </w:pPr>
    </w:p>
    <w:p w14:paraId="2C9654EF" w14:textId="745A1D30" w:rsidR="00721AD3" w:rsidRPr="004D0E0C" w:rsidRDefault="00721AD3" w:rsidP="00721AD3">
      <w:pPr>
        <w:pStyle w:val="Default"/>
        <w:spacing w:line="276" w:lineRule="auto"/>
        <w:rPr>
          <w:rFonts w:ascii="Arial" w:eastAsia="Times New Roman" w:hAnsi="Arial" w:cs="Arial"/>
          <w:color w:val="auto"/>
          <w:lang w:eastAsia="en-GB"/>
        </w:rPr>
      </w:pPr>
      <w:r w:rsidRPr="004D0E0C">
        <w:rPr>
          <w:rFonts w:ascii="Arial" w:eastAsia="Times New Roman" w:hAnsi="Arial" w:cs="Arial"/>
          <w:color w:val="auto"/>
          <w:lang w:eastAsia="en-GB"/>
        </w:rPr>
        <w:t>In this case, parents/guardians should be informed that ParalympicsGB will not be referring the concern direct to police (in line with Child Exploitation and Online Protection Command (CEOP)/NPCC guidance) but will refer the matter to the relevant Children’s Social Care or the MASH Team, for assessment by them. This may be done without parental consent (for example, if it is a criminal offence which may lead to significant harm). This is to ensure that the professionals involved can make a suitable decision around supporting and guiding each child, based on any background information which will not be known to ParalympicsGB and to help parents/guardians manage that behaviour. Where both parties (sender</w:t>
      </w:r>
      <w:r w:rsidR="000F60E6">
        <w:rPr>
          <w:rFonts w:ascii="Arial" w:eastAsia="Times New Roman" w:hAnsi="Arial" w:cs="Arial"/>
          <w:color w:val="auto"/>
          <w:lang w:eastAsia="en-GB"/>
        </w:rPr>
        <w:t xml:space="preserve"> </w:t>
      </w:r>
      <w:r w:rsidRPr="004D0E0C">
        <w:rPr>
          <w:rFonts w:ascii="Arial" w:eastAsia="Times New Roman" w:hAnsi="Arial" w:cs="Arial"/>
          <w:color w:val="auto"/>
          <w:lang w:eastAsia="en-GB"/>
        </w:rPr>
        <w:t>/</w:t>
      </w:r>
      <w:r w:rsidR="000F60E6">
        <w:rPr>
          <w:rFonts w:ascii="Arial" w:eastAsia="Times New Roman" w:hAnsi="Arial" w:cs="Arial"/>
          <w:color w:val="auto"/>
          <w:lang w:eastAsia="en-GB"/>
        </w:rPr>
        <w:t xml:space="preserve"> </w:t>
      </w:r>
      <w:r w:rsidRPr="004D0E0C">
        <w:rPr>
          <w:rFonts w:ascii="Arial" w:eastAsia="Times New Roman" w:hAnsi="Arial" w:cs="Arial"/>
          <w:color w:val="auto"/>
          <w:lang w:eastAsia="en-GB"/>
        </w:rPr>
        <w:t>recipient) are at the same organisation, the Welfare Officers and other staff can also work with parents</w:t>
      </w:r>
      <w:r w:rsidR="00737ABA">
        <w:rPr>
          <w:rFonts w:ascii="Arial" w:eastAsia="Times New Roman" w:hAnsi="Arial" w:cs="Arial"/>
          <w:color w:val="auto"/>
          <w:lang w:eastAsia="en-GB"/>
        </w:rPr>
        <w:t xml:space="preserve"> </w:t>
      </w:r>
      <w:r w:rsidRPr="004D0E0C">
        <w:rPr>
          <w:rFonts w:ascii="Arial" w:eastAsia="Times New Roman" w:hAnsi="Arial" w:cs="Arial"/>
          <w:color w:val="auto"/>
          <w:lang w:eastAsia="en-GB"/>
        </w:rPr>
        <w:t>/ guardians to monitor the children’s behaviour, to prevent recurrence, in the environment of ParalympicsGB.</w:t>
      </w:r>
    </w:p>
    <w:p w14:paraId="1E452394" w14:textId="77777777" w:rsidR="00721AD3" w:rsidRPr="0024784E" w:rsidRDefault="00721AD3" w:rsidP="00721AD3">
      <w:pPr>
        <w:pStyle w:val="Pa1"/>
        <w:spacing w:after="200" w:line="276" w:lineRule="auto"/>
        <w:contextualSpacing/>
        <w:rPr>
          <w:rStyle w:val="A8"/>
          <w:rFonts w:ascii="Arial" w:hAnsi="Arial" w:cs="Arial"/>
          <w:b/>
          <w:bCs/>
          <w:color w:val="auto"/>
          <w:sz w:val="24"/>
        </w:rPr>
      </w:pPr>
    </w:p>
    <w:p w14:paraId="5D729492" w14:textId="77777777" w:rsidR="00721AD3" w:rsidRPr="0024784E" w:rsidRDefault="00721AD3" w:rsidP="00721AD3">
      <w:pPr>
        <w:pStyle w:val="Heading3"/>
        <w:rPr>
          <w:rStyle w:val="A8"/>
          <w:rFonts w:ascii="Arial" w:hAnsi="Arial" w:cs="Arial"/>
          <w:b w:val="0"/>
          <w:bCs w:val="0"/>
          <w:color w:val="auto"/>
          <w:sz w:val="24"/>
        </w:rPr>
      </w:pPr>
      <w:bookmarkStart w:id="23" w:name="_Toc200440549"/>
      <w:r w:rsidRPr="0024784E">
        <w:rPr>
          <w:rStyle w:val="A8"/>
          <w:rFonts w:ascii="Arial" w:hAnsi="Arial" w:cs="Arial"/>
          <w:color w:val="auto"/>
          <w:sz w:val="24"/>
        </w:rPr>
        <w:t>3.</w:t>
      </w:r>
      <w:r>
        <w:rPr>
          <w:rStyle w:val="A8"/>
          <w:rFonts w:ascii="Arial" w:hAnsi="Arial" w:cs="Arial"/>
          <w:color w:val="auto"/>
          <w:sz w:val="24"/>
        </w:rPr>
        <w:t>6</w:t>
      </w:r>
      <w:r w:rsidRPr="0024784E">
        <w:rPr>
          <w:rStyle w:val="A8"/>
          <w:rFonts w:ascii="Arial" w:hAnsi="Arial" w:cs="Arial"/>
          <w:color w:val="auto"/>
          <w:sz w:val="24"/>
        </w:rPr>
        <w:t>.6</w:t>
      </w:r>
      <w:r>
        <w:rPr>
          <w:rStyle w:val="A8"/>
          <w:rFonts w:ascii="Arial" w:hAnsi="Arial" w:cs="Arial"/>
          <w:color w:val="auto"/>
          <w:sz w:val="24"/>
        </w:rPr>
        <w:t xml:space="preserve"> </w:t>
      </w:r>
      <w:r>
        <w:rPr>
          <w:rStyle w:val="A8"/>
          <w:rFonts w:ascii="Arial" w:hAnsi="Arial" w:cs="Arial"/>
          <w:color w:val="auto"/>
          <w:sz w:val="24"/>
        </w:rPr>
        <w:tab/>
      </w:r>
      <w:r w:rsidRPr="0024784E">
        <w:rPr>
          <w:rStyle w:val="A8"/>
          <w:rFonts w:ascii="Arial" w:hAnsi="Arial" w:cs="Arial"/>
          <w:color w:val="auto"/>
          <w:sz w:val="24"/>
        </w:rPr>
        <w:t>Children in need of support</w:t>
      </w:r>
      <w:bookmarkEnd w:id="23"/>
    </w:p>
    <w:p w14:paraId="7AE4A8D4" w14:textId="77777777" w:rsidR="00737ABA" w:rsidRDefault="00721AD3" w:rsidP="00737ABA">
      <w:pPr>
        <w:pStyle w:val="BodyText"/>
        <w:rPr>
          <w:rFonts w:ascii="Arial" w:hAnsi="Arial" w:cs="Arial"/>
          <w:b w:val="0"/>
          <w:bCs w:val="0"/>
          <w:lang w:eastAsia="en-GB"/>
        </w:rPr>
      </w:pPr>
      <w:r w:rsidRPr="00737ABA">
        <w:rPr>
          <w:rFonts w:ascii="Arial" w:hAnsi="Arial" w:cs="Arial"/>
          <w:b w:val="0"/>
          <w:bCs w:val="0"/>
          <w:lang w:eastAsia="en-GB"/>
        </w:rPr>
        <w:t xml:space="preserve">‘Working Together to Safeguarding Children’ (2023) states that funded sports organisations should have policies in place to safeguard and protect children from harm and in ‘need’. These should be followed, and systems should be in place to ensure compliance in this. Individual practitioners, whether paid or volunteer, should be aware of their responsibilities for safeguarding and protecting children from harm, how they should respond to child protection concerns and how to make a referral to local authority children’s social care or the police if necessary.  </w:t>
      </w:r>
    </w:p>
    <w:p w14:paraId="46D5DBB1" w14:textId="77777777" w:rsidR="00737ABA" w:rsidRDefault="00737ABA" w:rsidP="00737ABA">
      <w:pPr>
        <w:pStyle w:val="BodyText"/>
        <w:rPr>
          <w:rFonts w:ascii="Arial" w:hAnsi="Arial" w:cs="Arial"/>
          <w:b w:val="0"/>
          <w:bCs w:val="0"/>
          <w:lang w:eastAsia="en-GB"/>
        </w:rPr>
      </w:pPr>
    </w:p>
    <w:p w14:paraId="7FFB96E8" w14:textId="44EBACAA" w:rsidR="00721AD3" w:rsidRPr="00737ABA" w:rsidRDefault="00721AD3" w:rsidP="00737ABA">
      <w:pPr>
        <w:pStyle w:val="BodyText"/>
        <w:rPr>
          <w:rStyle w:val="cf01"/>
          <w:rFonts w:ascii="Arial" w:hAnsi="Arial" w:cs="Arial"/>
          <w:b w:val="0"/>
          <w:bCs w:val="0"/>
          <w:lang w:eastAsia="en-GB"/>
        </w:rPr>
      </w:pPr>
      <w:r w:rsidRPr="00737ABA">
        <w:rPr>
          <w:rFonts w:ascii="Arial" w:hAnsi="Arial" w:cs="Arial"/>
          <w:b w:val="0"/>
          <w:bCs w:val="0"/>
        </w:rPr>
        <w:t>The Children Acts of 1989 and 2004 set out specific duties: section 17 of the Children Act 1989 puts a duty on the local authority to provide services to children in need in their area</w:t>
      </w:r>
      <w:r w:rsidR="00CD2111">
        <w:rPr>
          <w:rFonts w:ascii="Arial" w:hAnsi="Arial" w:cs="Arial"/>
          <w:b w:val="0"/>
          <w:bCs w:val="0"/>
        </w:rPr>
        <w:t>.</w:t>
      </w:r>
    </w:p>
    <w:p w14:paraId="7B0B561F" w14:textId="77777777" w:rsidR="00CD2111" w:rsidRDefault="00CD2111" w:rsidP="00CD2111">
      <w:pPr>
        <w:spacing w:after="160"/>
        <w:contextualSpacing/>
        <w:rPr>
          <w:rFonts w:ascii="Arial" w:hAnsi="Arial" w:cs="Arial"/>
          <w:color w:val="222222"/>
        </w:rPr>
      </w:pPr>
    </w:p>
    <w:p w14:paraId="71D94ADF" w14:textId="755FE619" w:rsidR="00721AD3" w:rsidRPr="00CD2111" w:rsidRDefault="00721AD3" w:rsidP="00CD2111">
      <w:pPr>
        <w:spacing w:after="160"/>
        <w:contextualSpacing/>
        <w:rPr>
          <w:rFonts w:ascii="Arial" w:hAnsi="Arial" w:cs="Arial"/>
          <w:bCs/>
          <w:color w:val="000000"/>
          <w:lang w:eastAsia="en-US"/>
        </w:rPr>
      </w:pPr>
      <w:r w:rsidRPr="0024784E">
        <w:rPr>
          <w:rFonts w:ascii="Arial" w:hAnsi="Arial" w:cs="Arial"/>
          <w:color w:val="222222"/>
        </w:rPr>
        <w:t xml:space="preserve">A </w:t>
      </w:r>
      <w:r w:rsidRPr="00CD2111">
        <w:rPr>
          <w:rFonts w:ascii="Arial" w:hAnsi="Arial" w:cs="Arial"/>
          <w:bCs/>
          <w:color w:val="000000"/>
          <w:lang w:eastAsia="en-US"/>
        </w:rPr>
        <w:t>child will be considered in need if:</w:t>
      </w:r>
    </w:p>
    <w:p w14:paraId="381A524F" w14:textId="77777777" w:rsidR="00721AD3" w:rsidRPr="00CD2111" w:rsidRDefault="00721AD3" w:rsidP="00BE134F">
      <w:pPr>
        <w:numPr>
          <w:ilvl w:val="0"/>
          <w:numId w:val="3"/>
        </w:numPr>
        <w:spacing w:after="160"/>
        <w:ind w:left="360"/>
        <w:contextualSpacing/>
        <w:rPr>
          <w:rFonts w:ascii="Arial" w:hAnsi="Arial" w:cs="Arial"/>
          <w:bCs/>
          <w:color w:val="000000"/>
          <w:lang w:eastAsia="en-US"/>
        </w:rPr>
      </w:pPr>
      <w:r w:rsidRPr="00CD2111">
        <w:rPr>
          <w:rFonts w:ascii="Arial" w:hAnsi="Arial" w:cs="Arial"/>
          <w:bCs/>
          <w:color w:val="000000"/>
          <w:lang w:eastAsia="en-US"/>
        </w:rPr>
        <w:t>they are unlikely to achieve or maintain or to have the opportunity to achieve or maintain a reasonable standard of health or development without provision of services from the </w:t>
      </w:r>
      <w:r w:rsidRPr="00CD2111">
        <w:rPr>
          <w:rFonts w:ascii="Arial" w:hAnsi="Arial" w:cs="Arial"/>
          <w:bCs/>
          <w:lang w:eastAsia="en-US"/>
        </w:rPr>
        <w:t>Local Authority</w:t>
      </w:r>
      <w:r w:rsidRPr="00CD2111">
        <w:rPr>
          <w:rFonts w:ascii="Arial" w:hAnsi="Arial" w:cs="Arial"/>
          <w:bCs/>
          <w:color w:val="000000"/>
          <w:lang w:eastAsia="en-US"/>
        </w:rPr>
        <w:t>;</w:t>
      </w:r>
    </w:p>
    <w:p w14:paraId="64D47FEE" w14:textId="77777777" w:rsidR="00721AD3" w:rsidRPr="00CD2111" w:rsidRDefault="00721AD3" w:rsidP="00BE134F">
      <w:pPr>
        <w:numPr>
          <w:ilvl w:val="0"/>
          <w:numId w:val="3"/>
        </w:numPr>
        <w:spacing w:after="160"/>
        <w:ind w:left="360"/>
        <w:contextualSpacing/>
        <w:rPr>
          <w:rFonts w:ascii="Arial" w:hAnsi="Arial" w:cs="Arial"/>
          <w:bCs/>
          <w:color w:val="000000"/>
          <w:lang w:eastAsia="en-US"/>
        </w:rPr>
      </w:pPr>
      <w:r w:rsidRPr="00CD2111">
        <w:rPr>
          <w:rFonts w:ascii="Arial" w:hAnsi="Arial" w:cs="Arial"/>
          <w:bCs/>
          <w:color w:val="000000"/>
          <w:lang w:eastAsia="en-US"/>
        </w:rPr>
        <w:t>their health or development is likely to be significantly impaired, or further impaired, without the provision of services from the Local Authority;</w:t>
      </w:r>
    </w:p>
    <w:p w14:paraId="0E94C41E" w14:textId="694218EB" w:rsidR="000A0969" w:rsidRPr="00D1164E" w:rsidRDefault="00721AD3" w:rsidP="00BE134F">
      <w:pPr>
        <w:numPr>
          <w:ilvl w:val="0"/>
          <w:numId w:val="3"/>
        </w:numPr>
        <w:spacing w:after="160"/>
        <w:ind w:left="360"/>
        <w:contextualSpacing/>
        <w:rPr>
          <w:rFonts w:ascii="Arial" w:hAnsi="Arial" w:cs="Arial"/>
          <w:bCs/>
          <w:color w:val="000000"/>
          <w:lang w:eastAsia="en-US"/>
        </w:rPr>
      </w:pPr>
      <w:r w:rsidRPr="00CD2111">
        <w:rPr>
          <w:rFonts w:ascii="Arial" w:hAnsi="Arial" w:cs="Arial"/>
          <w:bCs/>
          <w:color w:val="000000"/>
          <w:lang w:eastAsia="en-US"/>
        </w:rPr>
        <w:t>they have a disability.</w:t>
      </w:r>
    </w:p>
    <w:p w14:paraId="787CB977" w14:textId="77777777" w:rsidR="00D1164E" w:rsidRDefault="00D1164E" w:rsidP="00D1164E">
      <w:pPr>
        <w:spacing w:after="160"/>
        <w:contextualSpacing/>
        <w:rPr>
          <w:rFonts w:ascii="Arial" w:hAnsi="Arial" w:cs="Arial"/>
          <w:color w:val="222222"/>
        </w:rPr>
      </w:pPr>
    </w:p>
    <w:p w14:paraId="3D7FD9F7" w14:textId="27C2D546" w:rsidR="00D1164E" w:rsidRPr="000A0969" w:rsidRDefault="00D1164E" w:rsidP="00D1164E">
      <w:pPr>
        <w:spacing w:after="160"/>
        <w:contextualSpacing/>
        <w:rPr>
          <w:rFonts w:ascii="Arial" w:hAnsi="Arial" w:cs="Arial"/>
          <w:bCs/>
          <w:color w:val="000000"/>
          <w:lang w:eastAsia="en-US"/>
        </w:rPr>
      </w:pPr>
      <w:r>
        <w:rPr>
          <w:rFonts w:ascii="Arial" w:hAnsi="Arial" w:cs="Arial"/>
          <w:color w:val="222222"/>
        </w:rPr>
        <w:t>C</w:t>
      </w:r>
      <w:r w:rsidRPr="00CD2111">
        <w:rPr>
          <w:rFonts w:ascii="Arial" w:hAnsi="Arial" w:cs="Arial"/>
          <w:bCs/>
          <w:color w:val="000000"/>
          <w:lang w:eastAsia="en-US"/>
        </w:rPr>
        <w:t>hild</w:t>
      </w:r>
      <w:r>
        <w:rPr>
          <w:rFonts w:ascii="Arial" w:hAnsi="Arial" w:cs="Arial"/>
          <w:bCs/>
          <w:color w:val="000000"/>
          <w:lang w:eastAsia="en-US"/>
        </w:rPr>
        <w:t>ren in need may be:</w:t>
      </w:r>
    </w:p>
    <w:p w14:paraId="3E445DA6" w14:textId="5FC97402" w:rsidR="00AA4620" w:rsidRDefault="00AA4620" w:rsidP="00BE134F">
      <w:pPr>
        <w:numPr>
          <w:ilvl w:val="0"/>
          <w:numId w:val="3"/>
        </w:numPr>
        <w:spacing w:after="160"/>
        <w:ind w:left="360"/>
        <w:contextualSpacing/>
        <w:rPr>
          <w:rFonts w:ascii="Arial" w:hAnsi="Arial" w:cs="Arial"/>
          <w:bCs/>
          <w:color w:val="000000"/>
          <w:lang w:eastAsia="en-US"/>
        </w:rPr>
      </w:pPr>
      <w:r>
        <w:rPr>
          <w:rFonts w:ascii="Arial" w:hAnsi="Arial" w:cs="Arial"/>
          <w:bCs/>
          <w:color w:val="000000"/>
          <w:lang w:eastAsia="en-US"/>
        </w:rPr>
        <w:t>Young carers.</w:t>
      </w:r>
    </w:p>
    <w:p w14:paraId="529671EE" w14:textId="1BD2525F" w:rsidR="00721AD3" w:rsidRPr="000A0969" w:rsidRDefault="00721AD3" w:rsidP="00BE134F">
      <w:pPr>
        <w:numPr>
          <w:ilvl w:val="0"/>
          <w:numId w:val="3"/>
        </w:numPr>
        <w:spacing w:after="160"/>
        <w:ind w:left="360"/>
        <w:contextualSpacing/>
        <w:rPr>
          <w:rFonts w:ascii="Arial" w:hAnsi="Arial" w:cs="Arial"/>
          <w:bCs/>
          <w:color w:val="000000"/>
          <w:lang w:eastAsia="en-US"/>
        </w:rPr>
      </w:pPr>
      <w:r w:rsidRPr="000A0969">
        <w:rPr>
          <w:rFonts w:ascii="Arial" w:hAnsi="Arial" w:cs="Arial"/>
          <w:bCs/>
          <w:color w:val="000000"/>
          <w:lang w:eastAsia="en-US"/>
        </w:rPr>
        <w:t>Children who have Special Education Needs</w:t>
      </w:r>
      <w:r w:rsidR="00AA4620">
        <w:rPr>
          <w:rFonts w:ascii="Arial" w:hAnsi="Arial" w:cs="Arial"/>
          <w:bCs/>
          <w:color w:val="000000"/>
          <w:lang w:eastAsia="en-US"/>
        </w:rPr>
        <w:t>.</w:t>
      </w:r>
    </w:p>
    <w:p w14:paraId="709DA707" w14:textId="77777777" w:rsidR="00721AD3" w:rsidRPr="000A0969" w:rsidRDefault="00721AD3" w:rsidP="00BE134F">
      <w:pPr>
        <w:numPr>
          <w:ilvl w:val="0"/>
          <w:numId w:val="3"/>
        </w:numPr>
        <w:spacing w:after="160"/>
        <w:ind w:left="360"/>
        <w:contextualSpacing/>
        <w:rPr>
          <w:rFonts w:ascii="Arial" w:hAnsi="Arial" w:cs="Arial"/>
          <w:bCs/>
          <w:color w:val="000000"/>
          <w:lang w:eastAsia="en-US"/>
        </w:rPr>
      </w:pPr>
      <w:r w:rsidRPr="000A0969">
        <w:rPr>
          <w:rFonts w:ascii="Arial" w:hAnsi="Arial" w:cs="Arial"/>
          <w:bCs/>
          <w:color w:val="000000"/>
          <w:lang w:eastAsia="en-US"/>
        </w:rPr>
        <w:t>Children with significant emotional and behavioural difficulties.</w:t>
      </w:r>
    </w:p>
    <w:p w14:paraId="6B1DA323" w14:textId="6EAEBF28" w:rsidR="00721AD3" w:rsidRPr="000A0969" w:rsidRDefault="00721AD3" w:rsidP="00BE134F">
      <w:pPr>
        <w:numPr>
          <w:ilvl w:val="0"/>
          <w:numId w:val="3"/>
        </w:numPr>
        <w:spacing w:after="160"/>
        <w:ind w:left="360"/>
        <w:contextualSpacing/>
        <w:rPr>
          <w:rFonts w:ascii="Arial" w:hAnsi="Arial" w:cs="Arial"/>
          <w:bCs/>
          <w:color w:val="000000"/>
          <w:lang w:eastAsia="en-US"/>
        </w:rPr>
      </w:pPr>
      <w:r w:rsidRPr="000A0969">
        <w:rPr>
          <w:rFonts w:ascii="Arial" w:hAnsi="Arial" w:cs="Arial"/>
          <w:bCs/>
          <w:color w:val="000000"/>
          <w:lang w:eastAsia="en-US"/>
        </w:rPr>
        <w:t>Children at risk of exclusion from school</w:t>
      </w:r>
      <w:r w:rsidR="00AA4620">
        <w:rPr>
          <w:rFonts w:ascii="Arial" w:hAnsi="Arial" w:cs="Arial"/>
          <w:bCs/>
          <w:color w:val="000000"/>
          <w:lang w:eastAsia="en-US"/>
        </w:rPr>
        <w:t>.</w:t>
      </w:r>
    </w:p>
    <w:p w14:paraId="6B086F9F" w14:textId="4AF9A6D5" w:rsidR="00721AD3" w:rsidRPr="0024784E" w:rsidRDefault="00721AD3" w:rsidP="00BE134F">
      <w:pPr>
        <w:numPr>
          <w:ilvl w:val="0"/>
          <w:numId w:val="3"/>
        </w:numPr>
        <w:spacing w:after="160"/>
        <w:ind w:left="360"/>
        <w:contextualSpacing/>
        <w:rPr>
          <w:rFonts w:ascii="Arial" w:eastAsia="Times New Roman" w:hAnsi="Arial" w:cs="Arial"/>
        </w:rPr>
      </w:pPr>
      <w:r w:rsidRPr="000A0969">
        <w:rPr>
          <w:rFonts w:ascii="Arial" w:hAnsi="Arial" w:cs="Arial"/>
          <w:bCs/>
          <w:color w:val="000000"/>
          <w:lang w:eastAsia="en-US"/>
        </w:rPr>
        <w:t xml:space="preserve">Children who are at risk of contextual safeguarding concerns </w:t>
      </w:r>
      <w:hyperlink r:id="rId21" w:history="1">
        <w:r w:rsidR="00AA4620" w:rsidRPr="0015276F">
          <w:rPr>
            <w:rStyle w:val="Hyperlink"/>
            <w:rFonts w:ascii="Arial" w:eastAsia="Times New Roman" w:hAnsi="Arial" w:cs="Arial"/>
          </w:rPr>
          <w:t>https://thecpsu.org.uk/resource-library/videos/how-can-sport-safeguard-children/</w:t>
        </w:r>
      </w:hyperlink>
      <w:r w:rsidRPr="0024784E">
        <w:rPr>
          <w:rFonts w:ascii="Arial" w:eastAsia="Times New Roman" w:hAnsi="Arial" w:cs="Arial"/>
          <w:color w:val="000000"/>
        </w:rPr>
        <w:t xml:space="preserve"> </w:t>
      </w:r>
    </w:p>
    <w:p w14:paraId="3DAF14FB" w14:textId="2A11E80D" w:rsidR="00721AD3" w:rsidRPr="000A0969" w:rsidRDefault="00721AD3" w:rsidP="00BE134F">
      <w:pPr>
        <w:numPr>
          <w:ilvl w:val="0"/>
          <w:numId w:val="3"/>
        </w:numPr>
        <w:spacing w:after="160"/>
        <w:ind w:left="360"/>
        <w:contextualSpacing/>
        <w:rPr>
          <w:rFonts w:ascii="Arial" w:hAnsi="Arial" w:cs="Arial"/>
          <w:bCs/>
          <w:color w:val="000000"/>
          <w:lang w:eastAsia="en-US"/>
        </w:rPr>
      </w:pPr>
      <w:r w:rsidRPr="000A0969">
        <w:rPr>
          <w:rFonts w:ascii="Arial" w:hAnsi="Arial" w:cs="Arial"/>
          <w:bCs/>
          <w:color w:val="000000"/>
          <w:lang w:eastAsia="en-US"/>
        </w:rPr>
        <w:t>Children without accommodation, living in an unsafe physical environment or in Private fostering arrangements</w:t>
      </w:r>
      <w:r w:rsidR="00AA4620">
        <w:rPr>
          <w:rFonts w:ascii="Arial" w:hAnsi="Arial" w:cs="Arial"/>
          <w:bCs/>
          <w:color w:val="000000"/>
          <w:lang w:eastAsia="en-US"/>
        </w:rPr>
        <w:t>.</w:t>
      </w:r>
    </w:p>
    <w:p w14:paraId="00C4C285" w14:textId="1D652AF2" w:rsidR="00721AD3" w:rsidRPr="000A0969" w:rsidRDefault="00721AD3" w:rsidP="00BE134F">
      <w:pPr>
        <w:numPr>
          <w:ilvl w:val="0"/>
          <w:numId w:val="3"/>
        </w:numPr>
        <w:spacing w:after="160"/>
        <w:ind w:left="360"/>
        <w:contextualSpacing/>
        <w:rPr>
          <w:rFonts w:ascii="Arial" w:hAnsi="Arial" w:cs="Arial"/>
          <w:bCs/>
          <w:color w:val="000000"/>
          <w:lang w:eastAsia="en-US"/>
        </w:rPr>
      </w:pPr>
      <w:r w:rsidRPr="000A0969">
        <w:rPr>
          <w:rFonts w:ascii="Arial" w:hAnsi="Arial" w:cs="Arial"/>
          <w:bCs/>
          <w:color w:val="000000"/>
          <w:lang w:eastAsia="en-US"/>
        </w:rPr>
        <w:t>Vulnerable teenagers where relationships have broken down at home</w:t>
      </w:r>
      <w:r w:rsidR="00AA4620">
        <w:rPr>
          <w:rFonts w:ascii="Arial" w:hAnsi="Arial" w:cs="Arial"/>
          <w:bCs/>
          <w:color w:val="000000"/>
          <w:lang w:eastAsia="en-US"/>
        </w:rPr>
        <w:t>.</w:t>
      </w:r>
    </w:p>
    <w:p w14:paraId="176719EC" w14:textId="4D2D4082" w:rsidR="00721AD3" w:rsidRPr="000A0969" w:rsidRDefault="00721AD3" w:rsidP="00BE134F">
      <w:pPr>
        <w:numPr>
          <w:ilvl w:val="0"/>
          <w:numId w:val="3"/>
        </w:numPr>
        <w:spacing w:after="160"/>
        <w:ind w:left="360"/>
        <w:contextualSpacing/>
        <w:rPr>
          <w:rFonts w:ascii="Arial" w:hAnsi="Arial" w:cs="Arial"/>
          <w:bCs/>
          <w:color w:val="000000"/>
          <w:lang w:eastAsia="en-US"/>
        </w:rPr>
      </w:pPr>
      <w:r w:rsidRPr="000A0969">
        <w:rPr>
          <w:rFonts w:ascii="Arial" w:hAnsi="Arial" w:cs="Arial"/>
          <w:bCs/>
          <w:color w:val="000000"/>
          <w:lang w:eastAsia="en-US"/>
        </w:rPr>
        <w:t>Unaccompanied children from abroad</w:t>
      </w:r>
      <w:r w:rsidR="00AA4620">
        <w:rPr>
          <w:rFonts w:ascii="Arial" w:hAnsi="Arial" w:cs="Arial"/>
          <w:bCs/>
          <w:color w:val="000000"/>
          <w:lang w:eastAsia="en-US"/>
        </w:rPr>
        <w:t>.</w:t>
      </w:r>
    </w:p>
    <w:p w14:paraId="695A2FA6" w14:textId="5C1096B6" w:rsidR="00721AD3" w:rsidRPr="000A0969" w:rsidRDefault="00721AD3" w:rsidP="00BE134F">
      <w:pPr>
        <w:numPr>
          <w:ilvl w:val="0"/>
          <w:numId w:val="3"/>
        </w:numPr>
        <w:spacing w:after="160"/>
        <w:ind w:left="360"/>
        <w:contextualSpacing/>
        <w:rPr>
          <w:rFonts w:ascii="Arial" w:hAnsi="Arial" w:cs="Arial"/>
          <w:bCs/>
          <w:color w:val="000000"/>
          <w:lang w:eastAsia="en-US"/>
        </w:rPr>
      </w:pPr>
      <w:r w:rsidRPr="000A0969">
        <w:rPr>
          <w:rFonts w:ascii="Arial" w:hAnsi="Arial" w:cs="Arial"/>
          <w:bCs/>
          <w:color w:val="000000"/>
          <w:lang w:eastAsia="en-US"/>
        </w:rPr>
        <w:t>Children who persistently self-harm or run away</w:t>
      </w:r>
      <w:r w:rsidR="00AA4620">
        <w:rPr>
          <w:rFonts w:ascii="Arial" w:hAnsi="Arial" w:cs="Arial"/>
          <w:bCs/>
          <w:color w:val="000000"/>
          <w:lang w:eastAsia="en-US"/>
        </w:rPr>
        <w:t>.</w:t>
      </w:r>
    </w:p>
    <w:p w14:paraId="63A33DD0" w14:textId="77777777" w:rsidR="00AA4620" w:rsidRDefault="00AA4620" w:rsidP="00721AD3">
      <w:pPr>
        <w:jc w:val="both"/>
        <w:rPr>
          <w:rFonts w:ascii="Arial" w:hAnsi="Arial" w:cs="Arial"/>
          <w:color w:val="000000"/>
          <w:u w:val="single"/>
        </w:rPr>
      </w:pPr>
    </w:p>
    <w:p w14:paraId="43E2F27F" w14:textId="0372BC02" w:rsidR="00721AD3" w:rsidRPr="00AA4620" w:rsidRDefault="00721AD3" w:rsidP="00721AD3">
      <w:pPr>
        <w:jc w:val="both"/>
        <w:rPr>
          <w:rFonts w:ascii="Arial" w:hAnsi="Arial" w:cs="Arial"/>
          <w:b/>
          <w:bCs/>
          <w:color w:val="000000"/>
        </w:rPr>
      </w:pPr>
      <w:r w:rsidRPr="00AA4620">
        <w:rPr>
          <w:rFonts w:ascii="Arial" w:hAnsi="Arial" w:cs="Arial"/>
          <w:b/>
          <w:bCs/>
          <w:color w:val="000000"/>
        </w:rPr>
        <w:t xml:space="preserve">Referring: </w:t>
      </w:r>
    </w:p>
    <w:p w14:paraId="747DC59B" w14:textId="77777777" w:rsidR="00721AD3" w:rsidRDefault="00721AD3" w:rsidP="00AA4620">
      <w:pPr>
        <w:pStyle w:val="BodyText"/>
        <w:rPr>
          <w:rFonts w:ascii="Arial" w:hAnsi="Arial" w:cs="Arial"/>
          <w:b w:val="0"/>
          <w:bCs w:val="0"/>
          <w:lang w:eastAsia="en-GB"/>
        </w:rPr>
      </w:pPr>
      <w:r w:rsidRPr="00AA4620">
        <w:rPr>
          <w:rFonts w:ascii="Arial" w:hAnsi="Arial" w:cs="Arial"/>
          <w:b w:val="0"/>
          <w:bCs w:val="0"/>
          <w:lang w:eastAsia="en-GB"/>
        </w:rPr>
        <w:t>Where a child is considered to be at risk of harm or in need of support, consent to share concerns with appropriate agencies is not required, it is considered good practice to discuss these actions with the parent/carer/legal guardian but should not be done when this may place the child at risk of further harm or there are suspicions of Fabricated Induced Illness. Please see the 7 Golden rules to help you decide when to share.</w:t>
      </w:r>
    </w:p>
    <w:p w14:paraId="5E070412" w14:textId="77777777" w:rsidR="00087324" w:rsidRPr="00AA4620" w:rsidRDefault="00087324" w:rsidP="00AA4620">
      <w:pPr>
        <w:pStyle w:val="BodyText"/>
        <w:rPr>
          <w:rFonts w:ascii="Arial" w:hAnsi="Arial" w:cs="Arial"/>
          <w:b w:val="0"/>
          <w:bCs w:val="0"/>
          <w:lang w:eastAsia="en-GB"/>
        </w:rPr>
      </w:pPr>
    </w:p>
    <w:p w14:paraId="1812B27D" w14:textId="77777777" w:rsidR="00721AD3" w:rsidRPr="00087324" w:rsidRDefault="00721AD3" w:rsidP="00AA4620">
      <w:pPr>
        <w:pStyle w:val="BodyText"/>
        <w:rPr>
          <w:rFonts w:ascii="Arial" w:hAnsi="Arial" w:cs="Arial"/>
        </w:rPr>
      </w:pPr>
      <w:r w:rsidRPr="00AA4620">
        <w:rPr>
          <w:rFonts w:ascii="Arial" w:hAnsi="Arial" w:cs="Arial"/>
          <w:b w:val="0"/>
          <w:bCs w:val="0"/>
          <w:lang w:eastAsia="en-GB"/>
        </w:rPr>
        <w:t xml:space="preserve">Anyone who has concerns about a child’s welfare should make a referral to local authority children’s social care and should do so immediately if there is a concern that the child is </w:t>
      </w:r>
      <w:r w:rsidRPr="00087324">
        <w:rPr>
          <w:rFonts w:ascii="Arial" w:hAnsi="Arial" w:cs="Arial"/>
          <w:b w:val="0"/>
          <w:bCs w:val="0"/>
          <w:lang w:eastAsia="en-GB"/>
        </w:rPr>
        <w:t>suffering significant harm or is likely to do so. Practitioners who make a referral should always follow up their concerns if they are not satisfied with the response. If practitioners have concerns that a child may be a potential victim of modern slavery or human trafficking then a referral should be made to the National Referral Mechanism, as soon as possible</w:t>
      </w:r>
      <w:r w:rsidRPr="00087324">
        <w:rPr>
          <w:rFonts w:ascii="Arial" w:hAnsi="Arial" w:cs="Arial"/>
        </w:rPr>
        <w:t xml:space="preserve">. </w:t>
      </w:r>
      <w:hyperlink r:id="rId22" w:history="1">
        <w:r w:rsidRPr="00087324">
          <w:rPr>
            <w:rStyle w:val="Hyperlink"/>
            <w:rFonts w:ascii="Arial" w:hAnsi="Arial" w:cs="Arial"/>
          </w:rPr>
          <w:t>Modern slavery victims: referral - GOV.UK (www.gov.uk)</w:t>
        </w:r>
      </w:hyperlink>
      <w:r w:rsidRPr="00087324">
        <w:rPr>
          <w:rFonts w:ascii="Arial" w:hAnsi="Arial" w:cs="Arial"/>
        </w:rPr>
        <w:t xml:space="preserve">  </w:t>
      </w:r>
    </w:p>
    <w:bookmarkEnd w:id="21"/>
    <w:p w14:paraId="20561D89" w14:textId="77777777" w:rsidR="00721AD3" w:rsidRPr="0024784E" w:rsidRDefault="00721AD3" w:rsidP="00721AD3">
      <w:pPr>
        <w:pStyle w:val="NormalWeb"/>
        <w:spacing w:after="200" w:afterAutospacing="0"/>
        <w:rPr>
          <w:rFonts w:ascii="Arial" w:eastAsia="Calibri" w:hAnsi="Arial" w:cs="Arial"/>
          <w:color w:val="000000"/>
          <w:sz w:val="24"/>
          <w:szCs w:val="24"/>
        </w:rPr>
      </w:pPr>
    </w:p>
    <w:p w14:paraId="22B7C61F" w14:textId="77777777" w:rsidR="00721AD3" w:rsidRPr="0024784E" w:rsidRDefault="00721AD3" w:rsidP="00721AD3">
      <w:pPr>
        <w:pStyle w:val="Heading2"/>
        <w:rPr>
          <w:color w:val="525455"/>
        </w:rPr>
      </w:pPr>
      <w:bookmarkStart w:id="24" w:name="_Toc200440550"/>
      <w:r w:rsidRPr="0024784E">
        <w:rPr>
          <w:rStyle w:val="A2"/>
          <w:rFonts w:ascii="Arial" w:hAnsi="Arial" w:cs="Arial"/>
          <w:b/>
          <w:bCs/>
          <w:color w:val="auto"/>
          <w:sz w:val="24"/>
          <w:szCs w:val="24"/>
        </w:rPr>
        <w:t>3.</w:t>
      </w:r>
      <w:r>
        <w:rPr>
          <w:rStyle w:val="A2"/>
          <w:rFonts w:ascii="Arial" w:hAnsi="Arial" w:cs="Arial"/>
          <w:b/>
          <w:bCs/>
          <w:color w:val="auto"/>
          <w:sz w:val="24"/>
          <w:szCs w:val="24"/>
        </w:rPr>
        <w:t>7</w:t>
      </w:r>
      <w:r>
        <w:rPr>
          <w:rStyle w:val="A2"/>
          <w:rFonts w:ascii="Arial" w:hAnsi="Arial" w:cs="Arial"/>
          <w:color w:val="auto"/>
          <w:sz w:val="24"/>
          <w:szCs w:val="24"/>
        </w:rPr>
        <w:t xml:space="preserve"> </w:t>
      </w:r>
      <w:r>
        <w:rPr>
          <w:rStyle w:val="A2"/>
          <w:rFonts w:ascii="Arial" w:hAnsi="Arial" w:cs="Arial"/>
          <w:color w:val="auto"/>
          <w:sz w:val="24"/>
          <w:szCs w:val="24"/>
        </w:rPr>
        <w:tab/>
      </w:r>
      <w:r w:rsidRPr="0024784E">
        <w:rPr>
          <w:rStyle w:val="A2"/>
          <w:rFonts w:ascii="Arial" w:hAnsi="Arial" w:cs="Arial"/>
          <w:b/>
          <w:bCs/>
          <w:color w:val="auto"/>
          <w:sz w:val="24"/>
          <w:szCs w:val="24"/>
        </w:rPr>
        <w:t>Allegations of non-recent abuse</w:t>
      </w:r>
      <w:bookmarkEnd w:id="24"/>
      <w:r w:rsidRPr="0024784E">
        <w:rPr>
          <w:color w:val="525455"/>
        </w:rPr>
        <w:t xml:space="preserve"> </w:t>
      </w:r>
    </w:p>
    <w:p w14:paraId="2C524362" w14:textId="77777777" w:rsidR="00EC3E52" w:rsidRDefault="00721AD3" w:rsidP="005E1C57">
      <w:pPr>
        <w:pStyle w:val="BodyText"/>
        <w:rPr>
          <w:rFonts w:ascii="Arial" w:hAnsi="Arial" w:cs="Arial"/>
          <w:b w:val="0"/>
          <w:bCs w:val="0"/>
          <w:lang w:eastAsia="en-GB"/>
        </w:rPr>
      </w:pPr>
      <w:r w:rsidRPr="005E1C57">
        <w:rPr>
          <w:rFonts w:ascii="Arial" w:hAnsi="Arial" w:cs="Arial"/>
          <w:b w:val="0"/>
          <w:bCs w:val="0"/>
          <w:lang w:eastAsia="en-GB"/>
        </w:rPr>
        <w:t>Non-recent abuse (also known as historical abuse) is an allegation of neglect, physical, sexual or emotional abuse made by or on behalf of someone who is now 18 years or over, relating to an incident which took place when the alleged victim was under 18 years old. In countless circumstances children are too young to fully understand or articulate what is happening to them. Some spoke out at the time but were not believed. Others were too embarrassed to tell anyone or did not know who to turn to. For many, the abuse may have been too difficult to process and they may only remember aspects of what happened as they get older. It is never too late to report the abuse. Adults often report non-recent abuse to stop the offender abusing other children.</w:t>
      </w:r>
    </w:p>
    <w:p w14:paraId="1AA28FFA" w14:textId="77777777" w:rsidR="005E1C57" w:rsidRPr="005E1C57" w:rsidRDefault="005E1C57" w:rsidP="005E1C57">
      <w:pPr>
        <w:pStyle w:val="BodyText"/>
        <w:rPr>
          <w:rFonts w:ascii="Arial" w:hAnsi="Arial" w:cs="Arial"/>
          <w:b w:val="0"/>
          <w:bCs w:val="0"/>
          <w:lang w:eastAsia="en-GB"/>
        </w:rPr>
      </w:pPr>
    </w:p>
    <w:p w14:paraId="2EE17C9B" w14:textId="04181E62" w:rsidR="00721AD3" w:rsidRDefault="00721AD3" w:rsidP="005E1C57">
      <w:pPr>
        <w:pStyle w:val="BodyText"/>
        <w:rPr>
          <w:rFonts w:ascii="Arial" w:hAnsi="Arial" w:cs="Arial"/>
          <w:b w:val="0"/>
          <w:bCs w:val="0"/>
          <w:lang w:eastAsia="en-GB"/>
        </w:rPr>
      </w:pPr>
      <w:r w:rsidRPr="005E1C57">
        <w:rPr>
          <w:rFonts w:ascii="Arial" w:hAnsi="Arial" w:cs="Arial"/>
          <w:b w:val="0"/>
          <w:bCs w:val="0"/>
          <w:lang w:eastAsia="en-GB"/>
        </w:rPr>
        <w:t xml:space="preserve">All allegations of non-recent abuse should be reported to the statutory authorities, you should follow the procedures given above and report to the police and/or Local Authority Children’s Social Care Services and the LSO.  This is because other children, either within the Paralympic family or outside it, may be at risk from the offender.  </w:t>
      </w:r>
    </w:p>
    <w:p w14:paraId="4AE07050" w14:textId="77777777" w:rsidR="001016FE" w:rsidRPr="005E1C57" w:rsidRDefault="001016FE" w:rsidP="005E1C57">
      <w:pPr>
        <w:pStyle w:val="BodyText"/>
        <w:rPr>
          <w:rFonts w:ascii="Arial" w:hAnsi="Arial" w:cs="Arial"/>
          <w:b w:val="0"/>
          <w:bCs w:val="0"/>
          <w:lang w:eastAsia="en-GB"/>
        </w:rPr>
      </w:pPr>
    </w:p>
    <w:p w14:paraId="420B716D" w14:textId="624D8731" w:rsidR="001016FE" w:rsidRPr="000A0969" w:rsidRDefault="009A684A" w:rsidP="001016FE">
      <w:pPr>
        <w:spacing w:after="160"/>
        <w:contextualSpacing/>
        <w:rPr>
          <w:rFonts w:ascii="Arial" w:hAnsi="Arial" w:cs="Arial"/>
          <w:bCs/>
          <w:color w:val="000000"/>
          <w:lang w:eastAsia="en-US"/>
        </w:rPr>
      </w:pPr>
      <w:r>
        <w:rPr>
          <w:rFonts w:ascii="Arial" w:hAnsi="Arial" w:cs="Arial"/>
          <w:color w:val="222222"/>
        </w:rPr>
        <w:t>When receiving information about non-recent historic abuse, staff or volunteers should seek to obtain where possible the following</w:t>
      </w:r>
      <w:r w:rsidR="001016FE">
        <w:rPr>
          <w:rFonts w:ascii="Arial" w:hAnsi="Arial" w:cs="Arial"/>
          <w:bCs/>
          <w:color w:val="000000"/>
          <w:lang w:eastAsia="en-US"/>
        </w:rPr>
        <w:t>:</w:t>
      </w:r>
    </w:p>
    <w:p w14:paraId="1D6BA71A" w14:textId="45812846" w:rsidR="00721AD3" w:rsidRPr="009A684A" w:rsidRDefault="00721AD3" w:rsidP="00BE134F">
      <w:pPr>
        <w:numPr>
          <w:ilvl w:val="0"/>
          <w:numId w:val="3"/>
        </w:numPr>
        <w:spacing w:after="160"/>
        <w:ind w:left="360"/>
        <w:contextualSpacing/>
        <w:rPr>
          <w:rFonts w:ascii="Arial" w:hAnsi="Arial" w:cs="Arial"/>
          <w:bCs/>
          <w:color w:val="000000"/>
          <w:lang w:eastAsia="en-US"/>
        </w:rPr>
      </w:pPr>
      <w:r w:rsidRPr="009A684A">
        <w:rPr>
          <w:rFonts w:ascii="Arial" w:hAnsi="Arial" w:cs="Arial"/>
          <w:bCs/>
          <w:color w:val="000000"/>
          <w:lang w:eastAsia="en-US"/>
        </w:rPr>
        <w:t>Name and contact details of the person making the allegation, taking into account if the individual wishes to remain anonymous;</w:t>
      </w:r>
    </w:p>
    <w:p w14:paraId="45F643C5" w14:textId="77777777" w:rsidR="00721AD3" w:rsidRPr="001016FE" w:rsidRDefault="00721AD3" w:rsidP="00BE134F">
      <w:pPr>
        <w:numPr>
          <w:ilvl w:val="0"/>
          <w:numId w:val="3"/>
        </w:numPr>
        <w:spacing w:after="160"/>
        <w:ind w:left="360"/>
        <w:contextualSpacing/>
        <w:rPr>
          <w:rFonts w:ascii="Arial" w:hAnsi="Arial" w:cs="Arial"/>
          <w:bCs/>
          <w:color w:val="000000"/>
          <w:lang w:eastAsia="en-US"/>
        </w:rPr>
      </w:pPr>
      <w:r w:rsidRPr="001016FE">
        <w:rPr>
          <w:rFonts w:ascii="Arial" w:hAnsi="Arial" w:cs="Arial"/>
          <w:bCs/>
          <w:color w:val="000000"/>
          <w:lang w:eastAsia="en-US"/>
        </w:rPr>
        <w:t>Name of the individual who the allegation is about and any other identifying information, including location;</w:t>
      </w:r>
    </w:p>
    <w:p w14:paraId="1392C6AB" w14:textId="77777777" w:rsidR="00721AD3" w:rsidRPr="001016FE" w:rsidRDefault="00721AD3" w:rsidP="00BE134F">
      <w:pPr>
        <w:numPr>
          <w:ilvl w:val="0"/>
          <w:numId w:val="3"/>
        </w:numPr>
        <w:spacing w:after="160"/>
        <w:ind w:left="360"/>
        <w:contextualSpacing/>
        <w:rPr>
          <w:rFonts w:ascii="Arial" w:hAnsi="Arial" w:cs="Arial"/>
          <w:bCs/>
          <w:color w:val="000000"/>
          <w:lang w:eastAsia="en-US"/>
        </w:rPr>
      </w:pPr>
      <w:r w:rsidRPr="001016FE">
        <w:rPr>
          <w:rFonts w:ascii="Arial" w:hAnsi="Arial" w:cs="Arial"/>
          <w:bCs/>
          <w:color w:val="000000"/>
          <w:lang w:eastAsia="en-US"/>
        </w:rPr>
        <w:t xml:space="preserve">Name of any children or other victims involved; </w:t>
      </w:r>
    </w:p>
    <w:p w14:paraId="00DC4965" w14:textId="77777777" w:rsidR="00721AD3" w:rsidRPr="001016FE" w:rsidRDefault="00721AD3" w:rsidP="00BE134F">
      <w:pPr>
        <w:numPr>
          <w:ilvl w:val="0"/>
          <w:numId w:val="3"/>
        </w:numPr>
        <w:spacing w:after="160"/>
        <w:ind w:left="360"/>
        <w:contextualSpacing/>
        <w:rPr>
          <w:rFonts w:ascii="Arial" w:hAnsi="Arial" w:cs="Arial"/>
          <w:bCs/>
          <w:color w:val="000000"/>
          <w:lang w:eastAsia="en-US"/>
        </w:rPr>
      </w:pPr>
      <w:r w:rsidRPr="001016FE">
        <w:rPr>
          <w:rFonts w:ascii="Arial" w:hAnsi="Arial" w:cs="Arial"/>
          <w:bCs/>
          <w:color w:val="000000"/>
          <w:lang w:eastAsia="en-US"/>
        </w:rPr>
        <w:t>Date and time of when the abuse occurred;</w:t>
      </w:r>
    </w:p>
    <w:p w14:paraId="1DF84ECE" w14:textId="77777777" w:rsidR="00721AD3" w:rsidRPr="001016FE" w:rsidRDefault="00721AD3" w:rsidP="00BE134F">
      <w:pPr>
        <w:numPr>
          <w:ilvl w:val="0"/>
          <w:numId w:val="3"/>
        </w:numPr>
        <w:spacing w:after="160"/>
        <w:ind w:left="360"/>
        <w:contextualSpacing/>
        <w:rPr>
          <w:rFonts w:ascii="Arial" w:hAnsi="Arial" w:cs="Arial"/>
          <w:bCs/>
          <w:color w:val="000000"/>
          <w:lang w:eastAsia="en-US"/>
        </w:rPr>
      </w:pPr>
      <w:r w:rsidRPr="001016FE">
        <w:rPr>
          <w:rFonts w:ascii="Arial" w:hAnsi="Arial" w:cs="Arial"/>
          <w:bCs/>
          <w:color w:val="000000"/>
          <w:lang w:eastAsia="en-US"/>
        </w:rPr>
        <w:t>Key information about the nature of the non-recent historic abuse allegation;</w:t>
      </w:r>
    </w:p>
    <w:p w14:paraId="59F407A2" w14:textId="77777777" w:rsidR="00721AD3" w:rsidRPr="001016FE" w:rsidRDefault="00721AD3" w:rsidP="00BE134F">
      <w:pPr>
        <w:numPr>
          <w:ilvl w:val="0"/>
          <w:numId w:val="3"/>
        </w:numPr>
        <w:spacing w:after="160"/>
        <w:ind w:left="360"/>
        <w:contextualSpacing/>
        <w:rPr>
          <w:rFonts w:ascii="Arial" w:hAnsi="Arial" w:cs="Arial"/>
          <w:bCs/>
          <w:color w:val="000000"/>
          <w:lang w:eastAsia="en-US"/>
        </w:rPr>
      </w:pPr>
      <w:r w:rsidRPr="001016FE">
        <w:rPr>
          <w:rFonts w:ascii="Arial" w:hAnsi="Arial" w:cs="Arial"/>
          <w:bCs/>
          <w:color w:val="000000"/>
          <w:lang w:eastAsia="en-US"/>
        </w:rPr>
        <w:t>Establish, where possible, if the alleged perpetrator is still working with or caring for children; and</w:t>
      </w:r>
    </w:p>
    <w:p w14:paraId="7EDDFAF0" w14:textId="77777777" w:rsidR="00731E44" w:rsidRDefault="00721AD3" w:rsidP="00BE134F">
      <w:pPr>
        <w:numPr>
          <w:ilvl w:val="0"/>
          <w:numId w:val="3"/>
        </w:numPr>
        <w:spacing w:after="160"/>
        <w:ind w:left="360"/>
        <w:contextualSpacing/>
        <w:rPr>
          <w:rFonts w:ascii="Arial" w:hAnsi="Arial" w:cs="Arial"/>
          <w:bCs/>
          <w:color w:val="000000"/>
          <w:lang w:eastAsia="en-US"/>
        </w:rPr>
      </w:pPr>
      <w:r w:rsidRPr="001016FE">
        <w:rPr>
          <w:rFonts w:ascii="Arial" w:hAnsi="Arial" w:cs="Arial"/>
          <w:bCs/>
          <w:color w:val="000000"/>
          <w:lang w:eastAsia="en-US"/>
        </w:rPr>
        <w:t>Establish whether or not other agencies are involved.</w:t>
      </w:r>
    </w:p>
    <w:p w14:paraId="4217CDC5" w14:textId="77777777" w:rsidR="00731E44" w:rsidRDefault="00731E44" w:rsidP="00731E44">
      <w:pPr>
        <w:spacing w:after="160"/>
        <w:contextualSpacing/>
        <w:rPr>
          <w:rFonts w:ascii="Arial" w:hAnsi="Arial" w:cs="Arial"/>
          <w:bCs/>
          <w:color w:val="000000"/>
          <w:lang w:eastAsia="en-US"/>
        </w:rPr>
      </w:pPr>
    </w:p>
    <w:p w14:paraId="7D3B2617" w14:textId="24F0B9E2" w:rsidR="00721AD3" w:rsidRDefault="00721AD3" w:rsidP="00731E44">
      <w:pPr>
        <w:spacing w:after="160"/>
        <w:contextualSpacing/>
        <w:rPr>
          <w:rFonts w:ascii="Arial" w:hAnsi="Arial" w:cs="Arial"/>
        </w:rPr>
      </w:pPr>
      <w:r w:rsidRPr="00731E44">
        <w:rPr>
          <w:rFonts w:ascii="Arial" w:eastAsia="Times New Roman" w:hAnsi="Arial" w:cs="Arial"/>
        </w:rPr>
        <w:t>Support to victims of non-recent abuse is available from the National Association for People Abused in Childhood (NAPAC) on 0808 801 0331,</w:t>
      </w:r>
      <w:r>
        <w:t xml:space="preserve"> </w:t>
      </w:r>
      <w:hyperlink r:id="rId23" w:history="1">
        <w:r w:rsidRPr="00731E44">
          <w:rPr>
            <w:rStyle w:val="Hyperlink"/>
            <w:rFonts w:ascii="Arial" w:hAnsi="Arial" w:cs="Arial"/>
          </w:rPr>
          <w:t>NAPAC - Supporting Recovery From Childhood Abuse</w:t>
        </w:r>
      </w:hyperlink>
      <w:r w:rsidRPr="00731E44">
        <w:rPr>
          <w:rFonts w:ascii="Arial" w:hAnsi="Arial" w:cs="Arial"/>
        </w:rPr>
        <w:t>.</w:t>
      </w:r>
    </w:p>
    <w:p w14:paraId="6C968F18" w14:textId="77777777" w:rsidR="00731E44" w:rsidRPr="00731E44" w:rsidRDefault="00731E44" w:rsidP="00731E44">
      <w:pPr>
        <w:spacing w:after="160"/>
        <w:contextualSpacing/>
        <w:rPr>
          <w:rFonts w:ascii="Arial" w:hAnsi="Arial" w:cs="Arial"/>
          <w:bCs/>
          <w:color w:val="000000"/>
          <w:lang w:eastAsia="en-US"/>
        </w:rPr>
      </w:pPr>
    </w:p>
    <w:p w14:paraId="61314833" w14:textId="77777777" w:rsidR="00721AD3" w:rsidRPr="00961230" w:rsidRDefault="00721AD3" w:rsidP="00721AD3">
      <w:pPr>
        <w:pStyle w:val="Heading2"/>
        <w:rPr>
          <w:rFonts w:ascii="Arial" w:hAnsi="Arial" w:cs="Arial"/>
          <w:b/>
          <w:bCs/>
          <w:sz w:val="24"/>
          <w:szCs w:val="24"/>
        </w:rPr>
      </w:pPr>
      <w:bookmarkStart w:id="25" w:name="_Toc200440551"/>
      <w:r w:rsidRPr="00961230">
        <w:rPr>
          <w:rFonts w:ascii="Arial" w:hAnsi="Arial" w:cs="Arial"/>
          <w:b/>
          <w:bCs/>
          <w:sz w:val="24"/>
          <w:szCs w:val="24"/>
        </w:rPr>
        <w:t xml:space="preserve">3.8 </w:t>
      </w:r>
      <w:r>
        <w:rPr>
          <w:rFonts w:ascii="Arial" w:hAnsi="Arial" w:cs="Arial"/>
          <w:b/>
          <w:bCs/>
          <w:sz w:val="24"/>
          <w:szCs w:val="24"/>
        </w:rPr>
        <w:tab/>
      </w:r>
      <w:r w:rsidRPr="00961230">
        <w:rPr>
          <w:rFonts w:ascii="Arial" w:hAnsi="Arial" w:cs="Arial"/>
          <w:b/>
          <w:bCs/>
          <w:sz w:val="24"/>
          <w:szCs w:val="24"/>
        </w:rPr>
        <w:t>Support to deal with the aftermath of abuse</w:t>
      </w:r>
      <w:bookmarkEnd w:id="25"/>
    </w:p>
    <w:p w14:paraId="3AABC96F" w14:textId="77777777" w:rsidR="00721AD3" w:rsidRDefault="00721AD3" w:rsidP="00721AD3">
      <w:pPr>
        <w:rPr>
          <w:rFonts w:ascii="Arial" w:hAnsi="Arial" w:cs="Arial"/>
        </w:rPr>
      </w:pPr>
      <w:r w:rsidRPr="0024784E">
        <w:rPr>
          <w:rFonts w:ascii="Arial" w:hAnsi="Arial" w:cs="Arial"/>
        </w:rPr>
        <w:t xml:space="preserve">Consideration should be given to the kind of support that children, parents and members of staff may need in the aftermath of an abuse case. Use of helplines, support groups and open meetings will maintain an open culture and help the healing process. </w:t>
      </w:r>
    </w:p>
    <w:p w14:paraId="0117F3EB" w14:textId="77777777" w:rsidR="00731E44" w:rsidRPr="0024784E" w:rsidRDefault="00731E44" w:rsidP="00721AD3">
      <w:pPr>
        <w:rPr>
          <w:rFonts w:ascii="Arial" w:hAnsi="Arial" w:cs="Arial"/>
        </w:rPr>
      </w:pPr>
    </w:p>
    <w:p w14:paraId="2F492783" w14:textId="674DF97F" w:rsidR="00721AD3" w:rsidRPr="0024784E" w:rsidRDefault="00721AD3" w:rsidP="00BE134F">
      <w:pPr>
        <w:spacing w:line="240" w:lineRule="auto"/>
        <w:rPr>
          <w:rFonts w:ascii="Arial" w:hAnsi="Arial" w:cs="Arial"/>
        </w:rPr>
      </w:pPr>
      <w:r w:rsidRPr="0024784E">
        <w:rPr>
          <w:rFonts w:ascii="Arial" w:hAnsi="Arial" w:cs="Arial"/>
        </w:rPr>
        <w:t xml:space="preserve">Childline can provide support for children: </w:t>
      </w:r>
      <w:hyperlink r:id="rId24" w:history="1">
        <w:r w:rsidRPr="0024784E">
          <w:rPr>
            <w:rStyle w:val="Hyperlink"/>
            <w:rFonts w:ascii="Arial" w:hAnsi="Arial" w:cs="Arial"/>
          </w:rPr>
          <w:t>https://www.childline.org.uk/</w:t>
        </w:r>
      </w:hyperlink>
    </w:p>
    <w:p w14:paraId="247D8A68" w14:textId="77777777" w:rsidR="00721AD3" w:rsidRPr="0024784E" w:rsidRDefault="00721AD3" w:rsidP="00721AD3">
      <w:pPr>
        <w:rPr>
          <w:rFonts w:ascii="Arial" w:hAnsi="Arial" w:cs="Arial"/>
        </w:rPr>
      </w:pPr>
      <w:r w:rsidRPr="0024784E">
        <w:rPr>
          <w:rFonts w:ascii="Arial" w:hAnsi="Arial" w:cs="Arial"/>
        </w:rPr>
        <w:t>The British Association for Counselling</w:t>
      </w:r>
      <w:r>
        <w:rPr>
          <w:rFonts w:ascii="Arial" w:hAnsi="Arial" w:cs="Arial"/>
        </w:rPr>
        <w:t xml:space="preserve"> and Psychotherapy Therapist</w:t>
      </w:r>
      <w:r w:rsidRPr="0024784E">
        <w:rPr>
          <w:rFonts w:ascii="Arial" w:hAnsi="Arial" w:cs="Arial"/>
        </w:rPr>
        <w:t xml:space="preserve"> Directory is available from The British Association for Counselling</w:t>
      </w:r>
      <w:r>
        <w:rPr>
          <w:rFonts w:ascii="Arial" w:hAnsi="Arial" w:cs="Arial"/>
        </w:rPr>
        <w:t xml:space="preserve"> and Psychotherapy</w:t>
      </w:r>
      <w:r w:rsidRPr="0024784E">
        <w:rPr>
          <w:rFonts w:ascii="Arial" w:hAnsi="Arial" w:cs="Arial"/>
        </w:rPr>
        <w:t>,</w:t>
      </w:r>
      <w:r>
        <w:rPr>
          <w:rFonts w:ascii="Arial" w:hAnsi="Arial" w:cs="Arial"/>
        </w:rPr>
        <w:t xml:space="preserve"> </w:t>
      </w:r>
      <w:hyperlink r:id="rId25" w:history="1">
        <w:r w:rsidRPr="00F17C19">
          <w:rPr>
            <w:rStyle w:val="Hyperlink"/>
            <w:rFonts w:ascii="Arial" w:hAnsi="Arial" w:cs="Arial"/>
          </w:rPr>
          <w:t>How to find a therapist: BACP Therapist Directory</w:t>
        </w:r>
      </w:hyperlink>
      <w:r w:rsidRPr="0024784E">
        <w:rPr>
          <w:rFonts w:ascii="Arial" w:hAnsi="Arial" w:cs="Arial"/>
        </w:rPr>
        <w:t xml:space="preserve">,  </w:t>
      </w:r>
      <w:r>
        <w:rPr>
          <w:rFonts w:ascii="Arial" w:hAnsi="Arial" w:cs="Arial"/>
        </w:rPr>
        <w:t>e</w:t>
      </w:r>
      <w:r w:rsidRPr="0024784E">
        <w:rPr>
          <w:rFonts w:ascii="Arial" w:hAnsi="Arial" w:cs="Arial"/>
        </w:rPr>
        <w:t xml:space="preserve">-mail: </w:t>
      </w:r>
      <w:hyperlink r:id="rId26" w:history="1">
        <w:r w:rsidRPr="0024784E">
          <w:rPr>
            <w:rFonts w:ascii="Arial" w:hAnsi="Arial" w:cs="Arial"/>
          </w:rPr>
          <w:t>bac@bacp.co.uk</w:t>
        </w:r>
      </w:hyperlink>
      <w:r>
        <w:rPr>
          <w:rFonts w:ascii="Arial" w:hAnsi="Arial" w:cs="Arial"/>
        </w:rPr>
        <w:t>,</w:t>
      </w:r>
      <w:r w:rsidRPr="0024784E">
        <w:rPr>
          <w:rFonts w:ascii="Arial" w:hAnsi="Arial" w:cs="Arial"/>
        </w:rPr>
        <w:t xml:space="preserve"> </w:t>
      </w:r>
      <w:r>
        <w:rPr>
          <w:rFonts w:ascii="Arial" w:hAnsi="Arial" w:cs="Arial"/>
        </w:rPr>
        <w:t xml:space="preserve"> </w:t>
      </w:r>
      <w:hyperlink r:id="rId27" w:history="1">
        <w:r w:rsidRPr="00901267">
          <w:rPr>
            <w:rStyle w:val="Hyperlink"/>
            <w:rFonts w:ascii="Arial" w:hAnsi="Arial" w:cs="Arial"/>
          </w:rPr>
          <w:t>British Association for Counselling and Psychotherapy</w:t>
        </w:r>
      </w:hyperlink>
    </w:p>
    <w:p w14:paraId="7F338BFF" w14:textId="77777777" w:rsidR="00721AD3" w:rsidRPr="0024784E" w:rsidRDefault="00721AD3" w:rsidP="00721AD3">
      <w:pPr>
        <w:spacing w:before="100" w:beforeAutospacing="1"/>
        <w:rPr>
          <w:rFonts w:ascii="Arial" w:hAnsi="Arial" w:cs="Arial"/>
        </w:rPr>
      </w:pPr>
      <w:r w:rsidRPr="0024784E">
        <w:rPr>
          <w:rFonts w:ascii="Arial" w:hAnsi="Arial" w:cs="Arial"/>
        </w:rPr>
        <w:t xml:space="preserve">Consideration should be given to what kind of support may be appropriate for the alleged perpetrator. Whilst the investigation is on-going the alleged perpetrator will be given the detail of the process to be followed and </w:t>
      </w:r>
      <w:r>
        <w:rPr>
          <w:rFonts w:ascii="Arial" w:hAnsi="Arial" w:cs="Arial"/>
        </w:rPr>
        <w:t>ParalympicsGB</w:t>
      </w:r>
      <w:r w:rsidRPr="0024784E">
        <w:rPr>
          <w:rFonts w:ascii="Arial" w:hAnsi="Arial" w:cs="Arial"/>
        </w:rPr>
        <w:t xml:space="preserve"> will provide details of a single point of contact within the organisation.</w:t>
      </w:r>
    </w:p>
    <w:p w14:paraId="778EBC21" w14:textId="77777777" w:rsidR="00721AD3" w:rsidRDefault="00721AD3" w:rsidP="00721AD3">
      <w:pPr>
        <w:spacing w:before="100" w:beforeAutospacing="1" w:after="360"/>
        <w:rPr>
          <w:rStyle w:val="Hyperlink"/>
          <w:rFonts w:ascii="Arial" w:eastAsia="SimSun" w:hAnsi="Arial" w:cs="Arial"/>
          <w:bCs/>
          <w:lang w:eastAsia="zh-CN"/>
        </w:rPr>
      </w:pPr>
      <w:r w:rsidRPr="0024784E">
        <w:rPr>
          <w:rFonts w:ascii="Arial" w:hAnsi="Arial" w:cs="Arial"/>
        </w:rPr>
        <w:t>They can also be directed towards The British Association for Counselling</w:t>
      </w:r>
      <w:r>
        <w:rPr>
          <w:rFonts w:ascii="Arial" w:hAnsi="Arial" w:cs="Arial"/>
        </w:rPr>
        <w:t xml:space="preserve"> and Psychotherapy</w:t>
      </w:r>
      <w:r w:rsidRPr="0024784E">
        <w:rPr>
          <w:rFonts w:ascii="Arial" w:hAnsi="Arial" w:cs="Arial"/>
        </w:rPr>
        <w:t xml:space="preserve"> Directory (details above) or The Samaritans who provide</w:t>
      </w:r>
      <w:r w:rsidRPr="0024784E">
        <w:rPr>
          <w:rFonts w:ascii="Arial" w:eastAsia="SimSun" w:hAnsi="Arial" w:cs="Arial"/>
          <w:lang w:eastAsia="zh-CN"/>
        </w:rPr>
        <w:t xml:space="preserve">, non-religious, non-political, 24-hour confidential support line: </w:t>
      </w:r>
      <w:r>
        <w:rPr>
          <w:rFonts w:ascii="Arial" w:eastAsia="SimSun" w:hAnsi="Arial" w:cs="Arial"/>
          <w:bCs/>
          <w:lang w:eastAsia="zh-CN"/>
        </w:rPr>
        <w:t xml:space="preserve">116 123, email: </w:t>
      </w:r>
      <w:hyperlink r:id="rId28" w:history="1">
        <w:r w:rsidRPr="000020CE">
          <w:rPr>
            <w:rStyle w:val="Hyperlink"/>
            <w:rFonts w:ascii="Arial" w:eastAsia="SimSun" w:hAnsi="Arial" w:cs="Arial"/>
            <w:bCs/>
            <w:lang w:eastAsia="zh-CN"/>
          </w:rPr>
          <w:t>jo@samaritans.org</w:t>
        </w:r>
      </w:hyperlink>
      <w:r>
        <w:rPr>
          <w:rFonts w:ascii="Arial" w:eastAsia="SimSun" w:hAnsi="Arial" w:cs="Arial"/>
          <w:bCs/>
          <w:lang w:eastAsia="zh-CN"/>
        </w:rPr>
        <w:t>, an online chat option is also available at:</w:t>
      </w:r>
      <w:r w:rsidRPr="007050ED">
        <w:rPr>
          <w:rStyle w:val="Hyperlink"/>
          <w:rFonts w:ascii="Arial" w:eastAsia="SimSun" w:hAnsi="Arial" w:cs="Arial"/>
          <w:bCs/>
          <w:lang w:eastAsia="zh-CN"/>
        </w:rPr>
        <w:t xml:space="preserve"> </w:t>
      </w:r>
      <w:hyperlink r:id="rId29" w:history="1">
        <w:r w:rsidRPr="001B0536">
          <w:rPr>
            <w:rStyle w:val="Hyperlink"/>
            <w:rFonts w:ascii="Arial" w:eastAsia="SimSun" w:hAnsi="Arial" w:cs="Arial"/>
            <w:bCs/>
            <w:lang w:eastAsia="zh-CN"/>
          </w:rPr>
          <w:t>https://www.samaritans.org/</w:t>
        </w:r>
      </w:hyperlink>
      <w:r>
        <w:rPr>
          <w:rStyle w:val="Hyperlink"/>
          <w:rFonts w:ascii="Arial" w:eastAsia="SimSun" w:hAnsi="Arial" w:cs="Arial"/>
          <w:bCs/>
          <w:lang w:eastAsia="zh-CN"/>
        </w:rPr>
        <w:t xml:space="preserve"> </w:t>
      </w:r>
    </w:p>
    <w:p w14:paraId="5789ACDF" w14:textId="77777777" w:rsidR="00480D6F" w:rsidRPr="0024784E" w:rsidRDefault="00480D6F" w:rsidP="00721AD3">
      <w:pPr>
        <w:spacing w:before="100" w:beforeAutospacing="1" w:after="360"/>
        <w:rPr>
          <w:rFonts w:ascii="Arial" w:eastAsia="SimSun" w:hAnsi="Arial" w:cs="Arial"/>
          <w:bCs/>
          <w:color w:val="0000FF"/>
          <w:u w:val="single"/>
          <w:lang w:eastAsia="zh-CN"/>
        </w:rPr>
      </w:pPr>
    </w:p>
    <w:p w14:paraId="736984F0" w14:textId="77777777" w:rsidR="003C3D13" w:rsidRPr="00480D6F" w:rsidRDefault="003C3D13" w:rsidP="003C3D13">
      <w:pPr>
        <w:pStyle w:val="Heading1"/>
        <w:rPr>
          <w:rFonts w:ascii="Arial" w:hAnsi="Arial" w:cs="Arial"/>
          <w:sz w:val="24"/>
          <w:szCs w:val="24"/>
        </w:rPr>
      </w:pPr>
      <w:bookmarkStart w:id="26" w:name="_Toc200440552"/>
      <w:r w:rsidRPr="00480D6F">
        <w:rPr>
          <w:rFonts w:ascii="Arial" w:hAnsi="Arial" w:cs="Arial"/>
          <w:sz w:val="24"/>
          <w:szCs w:val="24"/>
        </w:rPr>
        <w:t xml:space="preserve">4.0 </w:t>
      </w:r>
      <w:r w:rsidRPr="00480D6F">
        <w:rPr>
          <w:rFonts w:ascii="Arial" w:hAnsi="Arial" w:cs="Arial"/>
          <w:sz w:val="24"/>
          <w:szCs w:val="24"/>
        </w:rPr>
        <w:tab/>
        <w:t>Designated Persons with responsibility for safeguarding children</w:t>
      </w:r>
      <w:bookmarkEnd w:id="26"/>
    </w:p>
    <w:p w14:paraId="321DE552" w14:textId="77777777" w:rsidR="003C3D13" w:rsidRPr="0024784E" w:rsidRDefault="003C3D13" w:rsidP="003C3D13">
      <w:pPr>
        <w:pStyle w:val="Heading2"/>
      </w:pPr>
      <w:bookmarkStart w:id="27" w:name="_Toc200440553"/>
      <w:r w:rsidRPr="0024784E">
        <w:rPr>
          <w:rStyle w:val="A2"/>
          <w:rFonts w:ascii="Arial" w:hAnsi="Arial" w:cs="Arial"/>
          <w:b/>
          <w:bCs/>
          <w:color w:val="auto"/>
          <w:sz w:val="24"/>
        </w:rPr>
        <w:t xml:space="preserve">4.1 </w:t>
      </w:r>
      <w:r>
        <w:rPr>
          <w:rStyle w:val="A2"/>
          <w:rFonts w:ascii="Arial" w:hAnsi="Arial" w:cs="Arial"/>
          <w:b/>
          <w:bCs/>
          <w:color w:val="auto"/>
          <w:sz w:val="24"/>
        </w:rPr>
        <w:tab/>
      </w:r>
      <w:r w:rsidRPr="0024784E">
        <w:rPr>
          <w:rStyle w:val="A2"/>
          <w:rFonts w:ascii="Arial" w:hAnsi="Arial" w:cs="Arial"/>
          <w:b/>
          <w:bCs/>
          <w:color w:val="auto"/>
          <w:sz w:val="24"/>
        </w:rPr>
        <w:t>Lead Safeguarding Officer (LSO)</w:t>
      </w:r>
      <w:bookmarkEnd w:id="27"/>
    </w:p>
    <w:p w14:paraId="3FF357A0" w14:textId="77777777" w:rsidR="003C3D13" w:rsidRPr="0024784E" w:rsidRDefault="003C3D13" w:rsidP="00672023">
      <w:pPr>
        <w:spacing w:before="100" w:beforeAutospacing="1" w:after="360"/>
        <w:rPr>
          <w:rFonts w:ascii="Arial" w:hAnsi="Arial" w:cs="Arial"/>
        </w:rPr>
      </w:pPr>
      <w:r w:rsidRPr="00672023">
        <w:rPr>
          <w:rFonts w:ascii="Arial" w:hAnsi="Arial" w:cs="Arial"/>
        </w:rPr>
        <w:t>The LSO has a child-focused approach and communicates and provides advice and support at all levels. They have influencing skills and an ability to work with conflict and with emotionally distressing matters. The LSO has knowledge of relevant legislation, government guidance, ParalympicsGB Safeguarding and Protecting Children Policy and procedures and will promote and demonstrate anti-discriminatory practice.</w:t>
      </w:r>
    </w:p>
    <w:p w14:paraId="757570FC" w14:textId="77777777" w:rsidR="003C3D13" w:rsidRPr="0024784E" w:rsidRDefault="003C3D13" w:rsidP="003C3D13">
      <w:pPr>
        <w:pStyle w:val="Heading3"/>
      </w:pPr>
      <w:bookmarkStart w:id="28" w:name="_Toc200440554"/>
      <w:r w:rsidRPr="0024784E">
        <w:rPr>
          <w:rStyle w:val="A8"/>
          <w:rFonts w:ascii="Arial" w:hAnsi="Arial" w:cs="Arial"/>
          <w:color w:val="auto"/>
          <w:sz w:val="24"/>
        </w:rPr>
        <w:t>4.1.1</w:t>
      </w:r>
      <w:r>
        <w:rPr>
          <w:rStyle w:val="A8"/>
          <w:rFonts w:ascii="Arial" w:hAnsi="Arial" w:cs="Arial"/>
          <w:color w:val="auto"/>
          <w:sz w:val="24"/>
        </w:rPr>
        <w:t xml:space="preserve"> </w:t>
      </w:r>
      <w:r>
        <w:rPr>
          <w:rStyle w:val="A8"/>
          <w:rFonts w:ascii="Arial" w:hAnsi="Arial" w:cs="Arial"/>
          <w:color w:val="auto"/>
          <w:sz w:val="24"/>
        </w:rPr>
        <w:tab/>
      </w:r>
      <w:r w:rsidRPr="0024784E">
        <w:rPr>
          <w:rStyle w:val="A8"/>
          <w:rFonts w:ascii="Arial" w:hAnsi="Arial" w:cs="Arial"/>
          <w:color w:val="auto"/>
          <w:sz w:val="24"/>
        </w:rPr>
        <w:t>Responsibilities</w:t>
      </w:r>
      <w:bookmarkEnd w:id="28"/>
    </w:p>
    <w:p w14:paraId="357C67E9" w14:textId="77777777" w:rsidR="003C3D13" w:rsidRPr="0024784E" w:rsidRDefault="003C3D13" w:rsidP="00672023">
      <w:pPr>
        <w:spacing w:before="100" w:beforeAutospacing="1" w:after="360"/>
        <w:rPr>
          <w:rFonts w:ascii="Arial" w:hAnsi="Arial" w:cs="Arial"/>
        </w:rPr>
      </w:pPr>
      <w:r w:rsidRPr="00672023">
        <w:rPr>
          <w:rFonts w:ascii="Arial" w:hAnsi="Arial" w:cs="Arial"/>
        </w:rPr>
        <w:t xml:space="preserve">The LSO has overall responsibility for the development and establishment of ParalympicsGB’s approach to safeguarding children and adults at risk. </w:t>
      </w:r>
    </w:p>
    <w:p w14:paraId="00AB32EF" w14:textId="77777777" w:rsidR="003C3D13" w:rsidRPr="0024784E" w:rsidRDefault="003C3D13" w:rsidP="003C3D13">
      <w:pPr>
        <w:pStyle w:val="Heading3"/>
      </w:pPr>
      <w:bookmarkStart w:id="29" w:name="_Toc200440555"/>
      <w:r w:rsidRPr="0024784E">
        <w:rPr>
          <w:rStyle w:val="A8"/>
          <w:rFonts w:ascii="Arial" w:hAnsi="Arial" w:cs="Arial"/>
          <w:color w:val="auto"/>
          <w:sz w:val="24"/>
        </w:rPr>
        <w:t>4.1.2</w:t>
      </w:r>
      <w:r>
        <w:rPr>
          <w:rStyle w:val="A8"/>
          <w:rFonts w:ascii="Arial" w:hAnsi="Arial" w:cs="Arial"/>
          <w:color w:val="auto"/>
          <w:sz w:val="24"/>
        </w:rPr>
        <w:t xml:space="preserve"> </w:t>
      </w:r>
      <w:r>
        <w:rPr>
          <w:rStyle w:val="A8"/>
          <w:rFonts w:ascii="Arial" w:hAnsi="Arial" w:cs="Arial"/>
          <w:color w:val="auto"/>
          <w:sz w:val="24"/>
        </w:rPr>
        <w:tab/>
      </w:r>
      <w:r w:rsidRPr="0024784E">
        <w:rPr>
          <w:rStyle w:val="A8"/>
          <w:rFonts w:ascii="Arial" w:hAnsi="Arial" w:cs="Arial"/>
          <w:color w:val="auto"/>
          <w:sz w:val="24"/>
        </w:rPr>
        <w:t>Role</w:t>
      </w:r>
      <w:bookmarkEnd w:id="29"/>
      <w:r w:rsidRPr="0024784E">
        <w:rPr>
          <w:rStyle w:val="A8"/>
          <w:rFonts w:ascii="Arial" w:hAnsi="Arial" w:cs="Arial"/>
          <w:color w:val="auto"/>
          <w:sz w:val="24"/>
        </w:rPr>
        <w:t xml:space="preserve"> </w:t>
      </w:r>
    </w:p>
    <w:p w14:paraId="42CDB3C5" w14:textId="77777777" w:rsidR="003C3D13" w:rsidRPr="00672023" w:rsidRDefault="003C3D13" w:rsidP="00672023">
      <w:pPr>
        <w:numPr>
          <w:ilvl w:val="0"/>
          <w:numId w:val="3"/>
        </w:numPr>
        <w:spacing w:after="160"/>
        <w:ind w:left="360"/>
        <w:contextualSpacing/>
        <w:rPr>
          <w:rFonts w:ascii="Arial" w:hAnsi="Arial" w:cs="Arial"/>
          <w:bCs/>
          <w:color w:val="000000"/>
          <w:lang w:eastAsia="en-US"/>
        </w:rPr>
      </w:pPr>
      <w:r w:rsidRPr="00672023">
        <w:rPr>
          <w:rFonts w:ascii="Arial" w:hAnsi="Arial" w:cs="Arial"/>
          <w:bCs/>
          <w:color w:val="000000"/>
          <w:lang w:eastAsia="en-US"/>
        </w:rPr>
        <w:t>To coordinate ParalympicsGB’s action in any safeguarding case and convene a case management group as appropriate to decide on the course of action that ParalympicsGB should take in any particular concern.</w:t>
      </w:r>
    </w:p>
    <w:p w14:paraId="68766834" w14:textId="77777777" w:rsidR="003C3D13" w:rsidRPr="00672023" w:rsidRDefault="003C3D13" w:rsidP="00672023">
      <w:pPr>
        <w:numPr>
          <w:ilvl w:val="0"/>
          <w:numId w:val="3"/>
        </w:numPr>
        <w:spacing w:after="160"/>
        <w:ind w:left="360"/>
        <w:contextualSpacing/>
        <w:rPr>
          <w:rFonts w:ascii="Arial" w:hAnsi="Arial" w:cs="Arial"/>
          <w:bCs/>
          <w:color w:val="000000"/>
          <w:lang w:eastAsia="en-US"/>
        </w:rPr>
      </w:pPr>
      <w:r w:rsidRPr="00672023">
        <w:rPr>
          <w:rFonts w:ascii="Arial" w:hAnsi="Arial" w:cs="Arial"/>
          <w:bCs/>
          <w:color w:val="000000"/>
          <w:lang w:eastAsia="en-US"/>
        </w:rPr>
        <w:t>To act as a first point of contact for Safeguarding matters outside of a ParalympicsGB event or Paralympic Games time.</w:t>
      </w:r>
    </w:p>
    <w:p w14:paraId="21887DD1" w14:textId="77777777" w:rsidR="003C3D13" w:rsidRPr="00672023" w:rsidRDefault="003C3D13" w:rsidP="00672023">
      <w:pPr>
        <w:numPr>
          <w:ilvl w:val="0"/>
          <w:numId w:val="3"/>
        </w:numPr>
        <w:spacing w:after="160"/>
        <w:ind w:left="360"/>
        <w:contextualSpacing/>
        <w:rPr>
          <w:rFonts w:ascii="Arial" w:hAnsi="Arial" w:cs="Arial"/>
          <w:bCs/>
          <w:color w:val="000000"/>
          <w:lang w:eastAsia="en-US"/>
        </w:rPr>
      </w:pPr>
      <w:r w:rsidRPr="00672023">
        <w:rPr>
          <w:rFonts w:ascii="Arial" w:hAnsi="Arial" w:cs="Arial"/>
          <w:bCs/>
          <w:color w:val="000000"/>
          <w:lang w:eastAsia="en-US"/>
        </w:rPr>
        <w:t>To liaise with the DSOs over individual cases, proposed policy and guidance.</w:t>
      </w:r>
    </w:p>
    <w:p w14:paraId="0C4F761F" w14:textId="483DD1BF" w:rsidR="003C3D13" w:rsidRPr="00672023" w:rsidRDefault="003C3D13" w:rsidP="00672023">
      <w:pPr>
        <w:numPr>
          <w:ilvl w:val="0"/>
          <w:numId w:val="3"/>
        </w:numPr>
        <w:spacing w:after="160"/>
        <w:ind w:left="360"/>
        <w:contextualSpacing/>
        <w:rPr>
          <w:rFonts w:ascii="Arial" w:hAnsi="Arial" w:cs="Arial"/>
          <w:bCs/>
          <w:color w:val="000000"/>
          <w:lang w:eastAsia="en-US"/>
        </w:rPr>
      </w:pPr>
      <w:r w:rsidRPr="00672023">
        <w:rPr>
          <w:rFonts w:ascii="Arial" w:hAnsi="Arial" w:cs="Arial"/>
          <w:bCs/>
          <w:color w:val="000000"/>
          <w:lang w:eastAsia="en-US"/>
        </w:rPr>
        <w:t>To take a lead role in maintaining and reviewing ParalympicsGB’s Welfare Plans</w:t>
      </w:r>
      <w:r w:rsidR="00B84AA1">
        <w:rPr>
          <w:rFonts w:ascii="Arial" w:hAnsi="Arial" w:cs="Arial"/>
          <w:bCs/>
          <w:color w:val="000000"/>
          <w:lang w:eastAsia="en-US"/>
        </w:rPr>
        <w:t>.</w:t>
      </w:r>
    </w:p>
    <w:p w14:paraId="5F7349C5" w14:textId="06A47810" w:rsidR="003C3D13" w:rsidRPr="00672023" w:rsidRDefault="003C3D13" w:rsidP="00672023">
      <w:pPr>
        <w:numPr>
          <w:ilvl w:val="0"/>
          <w:numId w:val="3"/>
        </w:numPr>
        <w:spacing w:after="160"/>
        <w:ind w:left="360"/>
        <w:contextualSpacing/>
        <w:rPr>
          <w:rFonts w:ascii="Arial" w:hAnsi="Arial" w:cs="Arial"/>
          <w:bCs/>
          <w:color w:val="000000"/>
          <w:lang w:eastAsia="en-US"/>
        </w:rPr>
      </w:pPr>
      <w:r w:rsidRPr="00672023">
        <w:rPr>
          <w:rFonts w:ascii="Arial" w:hAnsi="Arial" w:cs="Arial"/>
          <w:bCs/>
          <w:color w:val="000000"/>
          <w:lang w:eastAsia="en-US"/>
        </w:rPr>
        <w:t>To co-ordinate the dissemination of policy, procedures and resources throughout ParalympicsGB and with relevant stakeholders</w:t>
      </w:r>
      <w:r w:rsidR="00B84AA1">
        <w:rPr>
          <w:rFonts w:ascii="Arial" w:hAnsi="Arial" w:cs="Arial"/>
          <w:bCs/>
          <w:color w:val="000000"/>
          <w:lang w:eastAsia="en-US"/>
        </w:rPr>
        <w:t>.</w:t>
      </w:r>
    </w:p>
    <w:p w14:paraId="64E1E17B" w14:textId="77777777" w:rsidR="003C3D13" w:rsidRPr="00672023" w:rsidRDefault="003C3D13" w:rsidP="00672023">
      <w:pPr>
        <w:numPr>
          <w:ilvl w:val="0"/>
          <w:numId w:val="3"/>
        </w:numPr>
        <w:spacing w:after="160"/>
        <w:ind w:left="360"/>
        <w:contextualSpacing/>
        <w:rPr>
          <w:rFonts w:ascii="Arial" w:hAnsi="Arial" w:cs="Arial"/>
          <w:bCs/>
          <w:color w:val="000000"/>
          <w:lang w:eastAsia="en-US"/>
        </w:rPr>
      </w:pPr>
      <w:r w:rsidRPr="00672023">
        <w:rPr>
          <w:rFonts w:ascii="Arial" w:hAnsi="Arial" w:cs="Arial"/>
          <w:bCs/>
          <w:color w:val="000000"/>
          <w:lang w:eastAsia="en-US"/>
        </w:rPr>
        <w:t xml:space="preserve">To ensure appropriate whistle blowing procedures are followed and promote an open and inclusive culture that enables safeguarding and equality and diversity issues to be addressed. </w:t>
      </w:r>
    </w:p>
    <w:p w14:paraId="4894207F" w14:textId="6E9EB1F6" w:rsidR="003C3D13" w:rsidRPr="00672023" w:rsidRDefault="003C3D13" w:rsidP="00672023">
      <w:pPr>
        <w:numPr>
          <w:ilvl w:val="0"/>
          <w:numId w:val="3"/>
        </w:numPr>
        <w:spacing w:after="160"/>
        <w:ind w:left="360"/>
        <w:contextualSpacing/>
        <w:rPr>
          <w:rFonts w:ascii="Arial" w:hAnsi="Arial" w:cs="Arial"/>
          <w:bCs/>
          <w:color w:val="000000"/>
          <w:lang w:eastAsia="en-US"/>
        </w:rPr>
      </w:pPr>
      <w:r w:rsidRPr="00672023">
        <w:rPr>
          <w:rFonts w:ascii="Arial" w:hAnsi="Arial" w:cs="Arial"/>
          <w:bCs/>
          <w:color w:val="000000"/>
          <w:lang w:eastAsia="en-US"/>
        </w:rPr>
        <w:t>To represent ParalympicsGB at external meetings related to safeguarding</w:t>
      </w:r>
      <w:r w:rsidR="00B84AA1">
        <w:rPr>
          <w:rFonts w:ascii="Arial" w:hAnsi="Arial" w:cs="Arial"/>
          <w:bCs/>
          <w:color w:val="000000"/>
          <w:lang w:eastAsia="en-US"/>
        </w:rPr>
        <w:t>.</w:t>
      </w:r>
    </w:p>
    <w:p w14:paraId="2E3EA195" w14:textId="45D57B40" w:rsidR="009077F2" w:rsidRDefault="003C3D13" w:rsidP="009077F2">
      <w:pPr>
        <w:numPr>
          <w:ilvl w:val="0"/>
          <w:numId w:val="3"/>
        </w:numPr>
        <w:spacing w:after="160"/>
        <w:ind w:left="360"/>
        <w:contextualSpacing/>
        <w:rPr>
          <w:rFonts w:ascii="Arial" w:hAnsi="Arial" w:cs="Arial"/>
          <w:bCs/>
          <w:color w:val="000000"/>
          <w:lang w:eastAsia="en-US"/>
        </w:rPr>
      </w:pPr>
      <w:r w:rsidRPr="00672023">
        <w:rPr>
          <w:rFonts w:ascii="Arial" w:hAnsi="Arial" w:cs="Arial"/>
          <w:bCs/>
          <w:color w:val="000000"/>
          <w:lang w:eastAsia="en-US"/>
        </w:rPr>
        <w:t>To keep up to date with own knowledge and skills.</w:t>
      </w:r>
    </w:p>
    <w:p w14:paraId="7BF12975" w14:textId="77777777" w:rsidR="009077F2" w:rsidRPr="009077F2" w:rsidRDefault="009077F2" w:rsidP="009077F2">
      <w:pPr>
        <w:spacing w:after="160"/>
        <w:ind w:left="360"/>
        <w:contextualSpacing/>
        <w:rPr>
          <w:rFonts w:ascii="Arial" w:hAnsi="Arial" w:cs="Arial"/>
          <w:bCs/>
          <w:color w:val="000000"/>
          <w:lang w:eastAsia="en-US"/>
        </w:rPr>
      </w:pPr>
    </w:p>
    <w:p w14:paraId="6A1FB9B9" w14:textId="6B5A4382" w:rsidR="003C3D13" w:rsidRPr="002C4F79" w:rsidRDefault="003C3D13" w:rsidP="002C4F79">
      <w:pPr>
        <w:spacing w:before="100" w:beforeAutospacing="1" w:after="360"/>
        <w:rPr>
          <w:rFonts w:ascii="Arial" w:hAnsi="Arial" w:cs="Arial"/>
        </w:rPr>
      </w:pPr>
      <w:r w:rsidRPr="002C4F79">
        <w:rPr>
          <w:rFonts w:ascii="Arial" w:hAnsi="Arial" w:cs="Arial"/>
        </w:rPr>
        <w:t xml:space="preserve">ParalympicsGB’s Deputy Safeguarding Officer is in place to support and cover the LSO in all of the above safeguarding activities and is the main point of contact should the LSO not be available. </w:t>
      </w:r>
    </w:p>
    <w:p w14:paraId="15415BCB" w14:textId="734820F2" w:rsidR="008D46DA" w:rsidRDefault="003C3D13" w:rsidP="002C4F79">
      <w:pPr>
        <w:spacing w:before="100" w:beforeAutospacing="1" w:after="360"/>
        <w:rPr>
          <w:rFonts w:ascii="Arial" w:hAnsi="Arial" w:cs="Arial"/>
        </w:rPr>
      </w:pPr>
      <w:r w:rsidRPr="002C4F79">
        <w:rPr>
          <w:rFonts w:ascii="Arial" w:hAnsi="Arial" w:cs="Arial"/>
        </w:rPr>
        <w:t xml:space="preserve">The LSO and Deputy Safeguarding Officer should undergo the safe recruitment procedure outlined in this policy and ParalympicsGB’s recruitment policy. </w:t>
      </w:r>
    </w:p>
    <w:p w14:paraId="6FA7D68B" w14:textId="77777777" w:rsidR="008D46DA" w:rsidRPr="004C7308" w:rsidRDefault="008D46DA" w:rsidP="008D46DA">
      <w:pPr>
        <w:rPr>
          <w:rFonts w:ascii="Arial" w:hAnsi="Arial" w:cs="Arial"/>
          <w:b/>
          <w:bCs/>
          <w:lang w:eastAsia="en-US"/>
        </w:rPr>
      </w:pPr>
      <w:r w:rsidRPr="004C7308">
        <w:rPr>
          <w:rFonts w:ascii="Arial" w:hAnsi="Arial" w:cs="Arial"/>
          <w:b/>
          <w:bCs/>
          <w:lang w:eastAsia="en-US"/>
        </w:rPr>
        <w:t>Lead Safeguarding Officer (LSO) Contact Details</w:t>
      </w:r>
    </w:p>
    <w:p w14:paraId="14DE849D" w14:textId="77777777" w:rsidR="008D46DA" w:rsidRPr="004C7308" w:rsidRDefault="008D46DA" w:rsidP="008D46DA">
      <w:pPr>
        <w:rPr>
          <w:rFonts w:ascii="Arial" w:hAnsi="Arial" w:cs="Arial"/>
          <w:lang w:eastAsia="en-US"/>
        </w:rPr>
      </w:pPr>
      <w:r w:rsidRPr="004C7308">
        <w:rPr>
          <w:rFonts w:ascii="Arial" w:hAnsi="Arial" w:cs="Arial"/>
          <w:lang w:eastAsia="en-US"/>
        </w:rPr>
        <w:t>Clare Bishop, Head of Athlete Services</w:t>
      </w:r>
      <w:r>
        <w:rPr>
          <w:rFonts w:ascii="Arial" w:hAnsi="Arial" w:cs="Arial"/>
          <w:lang w:eastAsia="en-US"/>
        </w:rPr>
        <w:t>, 07841 447869</w:t>
      </w:r>
    </w:p>
    <w:p w14:paraId="37924717" w14:textId="77777777" w:rsidR="008D46DA" w:rsidRPr="00343047" w:rsidRDefault="008D46DA" w:rsidP="008D46DA">
      <w:pPr>
        <w:rPr>
          <w:rFonts w:ascii="Arial" w:eastAsia="Times New Roman" w:hAnsi="Arial" w:cs="Arial"/>
        </w:rPr>
      </w:pPr>
      <w:hyperlink r:id="rId30" w:history="1">
        <w:r w:rsidRPr="00343047">
          <w:rPr>
            <w:rStyle w:val="Hyperlink"/>
            <w:rFonts w:ascii="Arial" w:eastAsia="Times New Roman" w:hAnsi="Arial" w:cs="Arial"/>
          </w:rPr>
          <w:t>Clare.Bishop@paralympics.org.uk</w:t>
        </w:r>
      </w:hyperlink>
      <w:r w:rsidRPr="00343047">
        <w:rPr>
          <w:rFonts w:ascii="Arial" w:eastAsia="Times New Roman" w:hAnsi="Arial" w:cs="Arial"/>
        </w:rPr>
        <w:t xml:space="preserve"> </w:t>
      </w:r>
    </w:p>
    <w:p w14:paraId="01BDFED9" w14:textId="77777777" w:rsidR="008D46DA" w:rsidRPr="00343047" w:rsidRDefault="008D46DA" w:rsidP="008D46DA">
      <w:pPr>
        <w:rPr>
          <w:rFonts w:ascii="Arial" w:eastAsia="Times New Roman" w:hAnsi="Arial" w:cs="Arial"/>
        </w:rPr>
      </w:pPr>
    </w:p>
    <w:p w14:paraId="70E674DD" w14:textId="06D29133" w:rsidR="008D46DA" w:rsidRPr="00343047" w:rsidRDefault="008D46DA" w:rsidP="008D46DA">
      <w:pPr>
        <w:rPr>
          <w:rFonts w:ascii="Arial" w:eastAsia="Times New Roman" w:hAnsi="Arial" w:cs="Arial"/>
          <w:b/>
          <w:bCs/>
        </w:rPr>
      </w:pPr>
      <w:r w:rsidRPr="00343047">
        <w:rPr>
          <w:rFonts w:ascii="Arial" w:eastAsia="Times New Roman" w:hAnsi="Arial" w:cs="Arial"/>
          <w:b/>
          <w:bCs/>
        </w:rPr>
        <w:t>De</w:t>
      </w:r>
      <w:r w:rsidR="006E6AA0">
        <w:rPr>
          <w:rFonts w:ascii="Arial" w:eastAsia="Times New Roman" w:hAnsi="Arial" w:cs="Arial"/>
          <w:b/>
          <w:bCs/>
        </w:rPr>
        <w:t>puty</w:t>
      </w:r>
      <w:r w:rsidRPr="00343047">
        <w:rPr>
          <w:rFonts w:ascii="Arial" w:eastAsia="Times New Roman" w:hAnsi="Arial" w:cs="Arial"/>
          <w:b/>
          <w:bCs/>
        </w:rPr>
        <w:t xml:space="preserve"> Safeguarding Officer: </w:t>
      </w:r>
    </w:p>
    <w:p w14:paraId="541E3EAB" w14:textId="77777777" w:rsidR="008D46DA" w:rsidRPr="00343047" w:rsidRDefault="008D46DA" w:rsidP="008D46DA">
      <w:pPr>
        <w:rPr>
          <w:rFonts w:ascii="Arial" w:eastAsia="Times New Roman" w:hAnsi="Arial" w:cs="Arial"/>
        </w:rPr>
      </w:pPr>
      <w:r w:rsidRPr="00343047">
        <w:rPr>
          <w:rFonts w:ascii="Arial" w:eastAsia="Times New Roman" w:hAnsi="Arial" w:cs="Arial"/>
        </w:rPr>
        <w:t>Helen Lee, Athlete Services Officer</w:t>
      </w:r>
      <w:r>
        <w:rPr>
          <w:rFonts w:ascii="Arial" w:eastAsia="Times New Roman" w:hAnsi="Arial" w:cs="Arial"/>
        </w:rPr>
        <w:t>, 07770 688181</w:t>
      </w:r>
    </w:p>
    <w:p w14:paraId="275704C2" w14:textId="77777777" w:rsidR="008D46DA" w:rsidRPr="00343047" w:rsidRDefault="008D46DA" w:rsidP="008D46DA">
      <w:pPr>
        <w:rPr>
          <w:rFonts w:ascii="Arial" w:eastAsia="Times New Roman" w:hAnsi="Arial" w:cs="Arial"/>
        </w:rPr>
      </w:pPr>
      <w:hyperlink r:id="rId31" w:history="1">
        <w:r w:rsidRPr="00343047">
          <w:rPr>
            <w:rStyle w:val="Hyperlink"/>
            <w:rFonts w:ascii="Arial" w:eastAsia="Times New Roman" w:hAnsi="Arial" w:cs="Arial"/>
          </w:rPr>
          <w:t>Helen.lee@paralympics.org.uk</w:t>
        </w:r>
      </w:hyperlink>
      <w:r w:rsidRPr="00343047">
        <w:rPr>
          <w:rFonts w:ascii="Arial" w:eastAsia="Times New Roman" w:hAnsi="Arial" w:cs="Arial"/>
        </w:rPr>
        <w:t xml:space="preserve"> </w:t>
      </w:r>
    </w:p>
    <w:p w14:paraId="3C16183F" w14:textId="77777777" w:rsidR="002D30A2" w:rsidRPr="0024784E" w:rsidRDefault="002D30A2" w:rsidP="002D30A2">
      <w:pPr>
        <w:pStyle w:val="Default"/>
      </w:pPr>
    </w:p>
    <w:p w14:paraId="36ACEF3F" w14:textId="77777777" w:rsidR="002D30A2" w:rsidRDefault="002D30A2" w:rsidP="002D30A2">
      <w:pPr>
        <w:pStyle w:val="Heading2"/>
        <w:rPr>
          <w:rStyle w:val="A2"/>
          <w:rFonts w:ascii="Arial" w:hAnsi="Arial" w:cs="Arial"/>
          <w:b/>
          <w:bCs/>
          <w:color w:val="auto"/>
          <w:sz w:val="24"/>
        </w:rPr>
      </w:pPr>
      <w:bookmarkStart w:id="30" w:name="_Toc200440556"/>
      <w:r w:rsidRPr="0024784E">
        <w:rPr>
          <w:rStyle w:val="A2"/>
          <w:rFonts w:ascii="Arial" w:hAnsi="Arial" w:cs="Arial"/>
          <w:b/>
          <w:bCs/>
          <w:color w:val="auto"/>
          <w:sz w:val="24"/>
        </w:rPr>
        <w:t>4.2</w:t>
      </w:r>
      <w:r>
        <w:rPr>
          <w:rStyle w:val="A2"/>
          <w:rFonts w:ascii="Arial" w:hAnsi="Arial" w:cs="Arial"/>
          <w:b/>
          <w:bCs/>
          <w:color w:val="auto"/>
          <w:sz w:val="24"/>
        </w:rPr>
        <w:t xml:space="preserve"> </w:t>
      </w:r>
      <w:r>
        <w:rPr>
          <w:rStyle w:val="A2"/>
          <w:rFonts w:ascii="Arial" w:hAnsi="Arial" w:cs="Arial"/>
          <w:b/>
          <w:bCs/>
          <w:color w:val="auto"/>
          <w:sz w:val="24"/>
        </w:rPr>
        <w:tab/>
      </w:r>
      <w:r w:rsidRPr="0024784E">
        <w:rPr>
          <w:rStyle w:val="A2"/>
          <w:rFonts w:ascii="Arial" w:hAnsi="Arial" w:cs="Arial"/>
          <w:b/>
          <w:bCs/>
          <w:color w:val="auto"/>
          <w:sz w:val="24"/>
        </w:rPr>
        <w:t>Games-time Designated Safeguarding Officers (DSO)</w:t>
      </w:r>
      <w:bookmarkEnd w:id="30"/>
    </w:p>
    <w:p w14:paraId="5158866C" w14:textId="77777777" w:rsidR="00B55167" w:rsidRPr="00B55167" w:rsidRDefault="00B55167" w:rsidP="00B55167">
      <w:pPr>
        <w:rPr>
          <w:lang w:eastAsia="en-US"/>
        </w:rPr>
      </w:pPr>
    </w:p>
    <w:p w14:paraId="23630CDE" w14:textId="77777777" w:rsidR="002D30A2" w:rsidRPr="0024784E" w:rsidRDefault="002D30A2" w:rsidP="002D30A2">
      <w:pPr>
        <w:pStyle w:val="Heading3"/>
      </w:pPr>
      <w:bookmarkStart w:id="31" w:name="_Toc200440557"/>
      <w:r w:rsidRPr="0024784E">
        <w:rPr>
          <w:rStyle w:val="A8"/>
          <w:rFonts w:ascii="Arial" w:hAnsi="Arial" w:cs="Arial"/>
          <w:color w:val="auto"/>
          <w:sz w:val="24"/>
        </w:rPr>
        <w:t>4.2.1</w:t>
      </w:r>
      <w:r>
        <w:rPr>
          <w:rStyle w:val="A8"/>
          <w:rFonts w:ascii="Arial" w:hAnsi="Arial" w:cs="Arial"/>
          <w:color w:val="auto"/>
          <w:sz w:val="24"/>
        </w:rPr>
        <w:t xml:space="preserve"> </w:t>
      </w:r>
      <w:r>
        <w:rPr>
          <w:rStyle w:val="A8"/>
          <w:rFonts w:ascii="Arial" w:hAnsi="Arial" w:cs="Arial"/>
          <w:color w:val="auto"/>
          <w:sz w:val="24"/>
        </w:rPr>
        <w:tab/>
      </w:r>
      <w:r w:rsidRPr="0024784E">
        <w:rPr>
          <w:rStyle w:val="A8"/>
          <w:rFonts w:ascii="Arial" w:hAnsi="Arial" w:cs="Arial"/>
          <w:color w:val="auto"/>
          <w:sz w:val="24"/>
        </w:rPr>
        <w:t>Responsibilities</w:t>
      </w:r>
      <w:bookmarkEnd w:id="31"/>
      <w:r w:rsidRPr="0024784E">
        <w:rPr>
          <w:rStyle w:val="A8"/>
          <w:rFonts w:ascii="Arial" w:hAnsi="Arial" w:cs="Arial"/>
          <w:color w:val="auto"/>
          <w:sz w:val="24"/>
        </w:rPr>
        <w:t xml:space="preserve"> </w:t>
      </w:r>
    </w:p>
    <w:p w14:paraId="29F17758" w14:textId="77777777" w:rsidR="002D30A2" w:rsidRPr="00B55167" w:rsidRDefault="002D30A2" w:rsidP="00B55167">
      <w:pPr>
        <w:spacing w:before="100" w:beforeAutospacing="1" w:after="360"/>
        <w:rPr>
          <w:rFonts w:ascii="Arial" w:hAnsi="Arial" w:cs="Arial"/>
        </w:rPr>
      </w:pPr>
      <w:r w:rsidRPr="00B55167">
        <w:rPr>
          <w:rFonts w:ascii="Arial" w:hAnsi="Arial" w:cs="Arial"/>
        </w:rPr>
        <w:t>DSOs will be appointed for each event or competition organised by ParalympicsGB in line with the Event Welfare Plan. (see Appendix 2). The DSOs are responsible for co-ordinating action at an event on receipt of any concerns or referrals.  The DSOs will have read and understood ParalympicsGB’s Safeguarding &amp; Protecting Children Policy and have an appropriate level of training in order to respond to concerns.  It is essential that the DSOs understand and can act in line with the Welfare Plan for the event.</w:t>
      </w:r>
    </w:p>
    <w:p w14:paraId="2F7C2484" w14:textId="77777777" w:rsidR="002D30A2" w:rsidRPr="0024784E" w:rsidRDefault="002D30A2" w:rsidP="002D30A2">
      <w:pPr>
        <w:pStyle w:val="Heading3"/>
      </w:pPr>
      <w:bookmarkStart w:id="32" w:name="_Toc200440558"/>
      <w:r w:rsidRPr="0024784E">
        <w:rPr>
          <w:rStyle w:val="A8"/>
          <w:rFonts w:ascii="Arial" w:hAnsi="Arial" w:cs="Arial"/>
          <w:color w:val="auto"/>
          <w:sz w:val="24"/>
        </w:rPr>
        <w:t>4.2.2</w:t>
      </w:r>
      <w:r>
        <w:rPr>
          <w:rStyle w:val="A8"/>
          <w:rFonts w:ascii="Arial" w:hAnsi="Arial" w:cs="Arial"/>
          <w:color w:val="auto"/>
          <w:sz w:val="24"/>
        </w:rPr>
        <w:t xml:space="preserve"> </w:t>
      </w:r>
      <w:r>
        <w:rPr>
          <w:rStyle w:val="A8"/>
          <w:rFonts w:ascii="Arial" w:hAnsi="Arial" w:cs="Arial"/>
          <w:color w:val="auto"/>
          <w:sz w:val="24"/>
        </w:rPr>
        <w:tab/>
      </w:r>
      <w:r w:rsidRPr="0024784E">
        <w:rPr>
          <w:rStyle w:val="A8"/>
          <w:rFonts w:ascii="Arial" w:hAnsi="Arial" w:cs="Arial"/>
          <w:color w:val="auto"/>
          <w:sz w:val="24"/>
        </w:rPr>
        <w:t>Role</w:t>
      </w:r>
      <w:bookmarkEnd w:id="32"/>
      <w:r w:rsidRPr="0024784E">
        <w:rPr>
          <w:rStyle w:val="A8"/>
          <w:rFonts w:ascii="Arial" w:hAnsi="Arial" w:cs="Arial"/>
          <w:color w:val="auto"/>
          <w:sz w:val="24"/>
        </w:rPr>
        <w:t xml:space="preserve">  </w:t>
      </w:r>
    </w:p>
    <w:p w14:paraId="4891A29C" w14:textId="591E1464" w:rsidR="002D30A2" w:rsidRPr="000E4543" w:rsidRDefault="002D30A2" w:rsidP="000E4543">
      <w:pPr>
        <w:numPr>
          <w:ilvl w:val="0"/>
          <w:numId w:val="3"/>
        </w:numPr>
        <w:spacing w:after="160"/>
        <w:ind w:left="360"/>
        <w:contextualSpacing/>
        <w:rPr>
          <w:rFonts w:ascii="Arial" w:hAnsi="Arial" w:cs="Arial"/>
          <w:bCs/>
          <w:color w:val="000000"/>
          <w:lang w:eastAsia="en-US"/>
        </w:rPr>
      </w:pPr>
      <w:r w:rsidRPr="000E4543">
        <w:rPr>
          <w:rFonts w:ascii="Arial" w:hAnsi="Arial" w:cs="Arial"/>
          <w:bCs/>
          <w:color w:val="000000"/>
          <w:lang w:eastAsia="en-US"/>
        </w:rPr>
        <w:t>To provide information and advice on child protection at the event</w:t>
      </w:r>
      <w:r w:rsidR="00B84AA1">
        <w:rPr>
          <w:rFonts w:ascii="Arial" w:hAnsi="Arial" w:cs="Arial"/>
          <w:bCs/>
          <w:color w:val="000000"/>
          <w:lang w:eastAsia="en-US"/>
        </w:rPr>
        <w:t>.</w:t>
      </w:r>
    </w:p>
    <w:p w14:paraId="16181F87" w14:textId="29AED89E" w:rsidR="002D30A2" w:rsidRPr="000E4543" w:rsidRDefault="002D30A2" w:rsidP="000E4543">
      <w:pPr>
        <w:numPr>
          <w:ilvl w:val="0"/>
          <w:numId w:val="3"/>
        </w:numPr>
        <w:spacing w:after="160"/>
        <w:ind w:left="360"/>
        <w:contextualSpacing/>
        <w:rPr>
          <w:rFonts w:ascii="Arial" w:hAnsi="Arial" w:cs="Arial"/>
          <w:bCs/>
          <w:color w:val="000000"/>
          <w:lang w:eastAsia="en-US"/>
        </w:rPr>
      </w:pPr>
      <w:r w:rsidRPr="000E4543">
        <w:rPr>
          <w:rFonts w:ascii="Arial" w:hAnsi="Arial" w:cs="Arial"/>
          <w:bCs/>
          <w:color w:val="000000"/>
          <w:lang w:eastAsia="en-US"/>
        </w:rPr>
        <w:t>To promote the safeguarding policies at the event</w:t>
      </w:r>
      <w:r w:rsidR="00B84AA1">
        <w:rPr>
          <w:rFonts w:ascii="Arial" w:hAnsi="Arial" w:cs="Arial"/>
          <w:bCs/>
          <w:color w:val="000000"/>
          <w:lang w:eastAsia="en-US"/>
        </w:rPr>
        <w:t>.</w:t>
      </w:r>
    </w:p>
    <w:p w14:paraId="367E4440" w14:textId="77777777" w:rsidR="002D30A2" w:rsidRPr="000E4543" w:rsidRDefault="002D30A2" w:rsidP="000E4543">
      <w:pPr>
        <w:numPr>
          <w:ilvl w:val="0"/>
          <w:numId w:val="3"/>
        </w:numPr>
        <w:spacing w:after="160"/>
        <w:ind w:left="360"/>
        <w:contextualSpacing/>
        <w:rPr>
          <w:rFonts w:ascii="Arial" w:hAnsi="Arial" w:cs="Arial"/>
          <w:bCs/>
          <w:color w:val="000000"/>
          <w:lang w:eastAsia="en-US"/>
        </w:rPr>
      </w:pPr>
      <w:r w:rsidRPr="000E4543">
        <w:rPr>
          <w:rFonts w:ascii="Arial" w:hAnsi="Arial" w:cs="Arial"/>
          <w:bCs/>
          <w:color w:val="000000"/>
          <w:lang w:eastAsia="en-US"/>
        </w:rPr>
        <w:t>Receive information from staff, volunteers, young people or parents who have child protection concerns, and to record it.</w:t>
      </w:r>
    </w:p>
    <w:p w14:paraId="250D2CA9" w14:textId="77777777" w:rsidR="002D30A2" w:rsidRPr="000E4543" w:rsidRDefault="002D30A2" w:rsidP="000E4543">
      <w:pPr>
        <w:numPr>
          <w:ilvl w:val="0"/>
          <w:numId w:val="3"/>
        </w:numPr>
        <w:spacing w:after="160"/>
        <w:ind w:left="360"/>
        <w:contextualSpacing/>
        <w:rPr>
          <w:rFonts w:ascii="Arial" w:hAnsi="Arial" w:cs="Arial"/>
          <w:bCs/>
          <w:color w:val="000000"/>
          <w:lang w:eastAsia="en-US"/>
        </w:rPr>
      </w:pPr>
      <w:r w:rsidRPr="000E4543">
        <w:rPr>
          <w:rFonts w:ascii="Arial" w:hAnsi="Arial" w:cs="Arial"/>
          <w:bCs/>
          <w:color w:val="000000"/>
          <w:lang w:eastAsia="en-US"/>
        </w:rPr>
        <w:t>Assess the information promptly and carefully, clarifying or obtaining more information about the matter as appropriate.</w:t>
      </w:r>
    </w:p>
    <w:p w14:paraId="057707F8" w14:textId="33B8E503" w:rsidR="002D30A2" w:rsidRPr="000E4543" w:rsidRDefault="002D30A2" w:rsidP="000E4543">
      <w:pPr>
        <w:numPr>
          <w:ilvl w:val="0"/>
          <w:numId w:val="3"/>
        </w:numPr>
        <w:spacing w:after="160"/>
        <w:ind w:left="360"/>
        <w:contextualSpacing/>
        <w:rPr>
          <w:rFonts w:ascii="Arial" w:hAnsi="Arial" w:cs="Arial"/>
          <w:bCs/>
          <w:color w:val="000000"/>
          <w:lang w:eastAsia="en-US"/>
        </w:rPr>
      </w:pPr>
      <w:r w:rsidRPr="000E4543">
        <w:rPr>
          <w:rFonts w:ascii="Arial" w:hAnsi="Arial" w:cs="Arial"/>
          <w:bCs/>
          <w:color w:val="000000"/>
          <w:lang w:eastAsia="en-US"/>
        </w:rPr>
        <w:t>Making the decision whether to immediately exclude the individual from the event pending investigation</w:t>
      </w:r>
      <w:r w:rsidR="00B84AA1">
        <w:rPr>
          <w:rFonts w:ascii="Arial" w:hAnsi="Arial" w:cs="Arial"/>
          <w:bCs/>
          <w:color w:val="000000"/>
          <w:lang w:eastAsia="en-US"/>
        </w:rPr>
        <w:t>.</w:t>
      </w:r>
    </w:p>
    <w:p w14:paraId="42796DE4" w14:textId="77777777" w:rsidR="002D30A2" w:rsidRPr="000E4543" w:rsidRDefault="002D30A2" w:rsidP="000E4543">
      <w:pPr>
        <w:numPr>
          <w:ilvl w:val="0"/>
          <w:numId w:val="3"/>
        </w:numPr>
        <w:spacing w:after="160"/>
        <w:ind w:left="360"/>
        <w:contextualSpacing/>
        <w:rPr>
          <w:rFonts w:ascii="Arial" w:hAnsi="Arial" w:cs="Arial"/>
          <w:bCs/>
          <w:color w:val="000000"/>
          <w:lang w:eastAsia="en-US"/>
        </w:rPr>
      </w:pPr>
      <w:r w:rsidRPr="000E4543">
        <w:rPr>
          <w:rFonts w:ascii="Arial" w:hAnsi="Arial" w:cs="Arial"/>
          <w:bCs/>
          <w:color w:val="000000"/>
          <w:lang w:eastAsia="en-US"/>
        </w:rPr>
        <w:t>Make a formal referral to a statutory child protection agency if appropriate.</w:t>
      </w:r>
    </w:p>
    <w:p w14:paraId="47799187" w14:textId="77777777" w:rsidR="002D30A2" w:rsidRPr="000E4543" w:rsidRDefault="002D30A2" w:rsidP="000E4543">
      <w:pPr>
        <w:numPr>
          <w:ilvl w:val="0"/>
          <w:numId w:val="3"/>
        </w:numPr>
        <w:spacing w:after="160"/>
        <w:ind w:left="360"/>
        <w:contextualSpacing/>
        <w:rPr>
          <w:rFonts w:ascii="Arial" w:hAnsi="Arial" w:cs="Arial"/>
          <w:bCs/>
          <w:color w:val="000000"/>
          <w:lang w:eastAsia="en-US"/>
        </w:rPr>
      </w:pPr>
      <w:r w:rsidRPr="000E4543">
        <w:rPr>
          <w:rFonts w:ascii="Arial" w:hAnsi="Arial" w:cs="Arial"/>
          <w:bCs/>
          <w:color w:val="000000"/>
          <w:lang w:eastAsia="en-US"/>
        </w:rPr>
        <w:t>Report any referrals or concerns to ParalympicsGB’s LSO as soon as possible in line with ParalympicsGB procedures.</w:t>
      </w:r>
    </w:p>
    <w:p w14:paraId="1DD0CFBF" w14:textId="77777777" w:rsidR="002D30A2" w:rsidRPr="000E4543" w:rsidRDefault="002D30A2" w:rsidP="000E4543">
      <w:pPr>
        <w:numPr>
          <w:ilvl w:val="0"/>
          <w:numId w:val="3"/>
        </w:numPr>
        <w:spacing w:after="160"/>
        <w:ind w:left="360"/>
        <w:contextualSpacing/>
        <w:rPr>
          <w:rFonts w:ascii="Arial" w:hAnsi="Arial" w:cs="Arial"/>
          <w:bCs/>
          <w:color w:val="000000"/>
          <w:lang w:eastAsia="en-US"/>
        </w:rPr>
      </w:pPr>
      <w:r w:rsidRPr="000E4543">
        <w:rPr>
          <w:rFonts w:ascii="Arial" w:hAnsi="Arial" w:cs="Arial"/>
          <w:bCs/>
          <w:color w:val="000000"/>
          <w:lang w:eastAsia="en-US"/>
        </w:rPr>
        <w:t xml:space="preserve">To ensure appropriate whistle blowing procedures are followed and promote an open and inclusive culture that enables safeguarding and equality and diversity issues to be addressed. </w:t>
      </w:r>
    </w:p>
    <w:p w14:paraId="70867562" w14:textId="77777777" w:rsidR="002C64A2" w:rsidRDefault="002D30A2" w:rsidP="002C64A2">
      <w:pPr>
        <w:numPr>
          <w:ilvl w:val="0"/>
          <w:numId w:val="3"/>
        </w:numPr>
        <w:spacing w:after="160"/>
        <w:ind w:left="360"/>
        <w:contextualSpacing/>
        <w:rPr>
          <w:rFonts w:ascii="Arial" w:hAnsi="Arial" w:cs="Arial"/>
          <w:bCs/>
          <w:color w:val="000000"/>
          <w:lang w:eastAsia="en-US"/>
        </w:rPr>
      </w:pPr>
      <w:r w:rsidRPr="000E4543">
        <w:rPr>
          <w:rFonts w:ascii="Arial" w:hAnsi="Arial" w:cs="Arial"/>
          <w:bCs/>
          <w:color w:val="000000"/>
          <w:lang w:eastAsia="en-US"/>
        </w:rPr>
        <w:t>Ensure that appropriate information is available at the time of referral and that the referral is confirmed in writing, under confidential cover, using ParalympicsGB referral form.</w:t>
      </w:r>
    </w:p>
    <w:p w14:paraId="77BA10EE" w14:textId="77777777" w:rsidR="002C64A2" w:rsidRDefault="002C64A2" w:rsidP="002C64A2">
      <w:pPr>
        <w:spacing w:after="160"/>
        <w:contextualSpacing/>
        <w:rPr>
          <w:rFonts w:ascii="Arial" w:hAnsi="Arial" w:cs="Arial"/>
          <w:bCs/>
          <w:color w:val="000000"/>
          <w:lang w:eastAsia="en-US"/>
        </w:rPr>
      </w:pPr>
    </w:p>
    <w:p w14:paraId="20612718" w14:textId="7D6343BC" w:rsidR="002D30A2" w:rsidRDefault="002D30A2" w:rsidP="002C64A2">
      <w:pPr>
        <w:spacing w:after="160"/>
        <w:contextualSpacing/>
        <w:rPr>
          <w:rFonts w:ascii="Arial" w:hAnsi="Arial" w:cs="Arial"/>
        </w:rPr>
      </w:pPr>
      <w:r w:rsidRPr="002C64A2">
        <w:rPr>
          <w:rFonts w:ascii="Arial" w:hAnsi="Arial" w:cs="Arial"/>
        </w:rPr>
        <w:t>The DSOs should undergo the safe recruitment vetting procedure outlined in this policy</w:t>
      </w:r>
      <w:r w:rsidR="00A1754D">
        <w:rPr>
          <w:rFonts w:ascii="Arial" w:hAnsi="Arial" w:cs="Arial"/>
        </w:rPr>
        <w:t>.</w:t>
      </w:r>
    </w:p>
    <w:p w14:paraId="4E1A9636" w14:textId="77777777" w:rsidR="00A1754D" w:rsidRPr="002C64A2" w:rsidRDefault="00A1754D" w:rsidP="002C64A2">
      <w:pPr>
        <w:spacing w:after="160"/>
        <w:contextualSpacing/>
        <w:rPr>
          <w:rFonts w:ascii="Arial" w:hAnsi="Arial" w:cs="Arial"/>
          <w:bCs/>
          <w:color w:val="000000"/>
          <w:lang w:eastAsia="en-US"/>
        </w:rPr>
      </w:pPr>
    </w:p>
    <w:p w14:paraId="4A258AAD" w14:textId="6D700456" w:rsidR="002D30A2" w:rsidRPr="0024784E" w:rsidRDefault="002D30A2" w:rsidP="002D30A2">
      <w:pPr>
        <w:pStyle w:val="Heading2"/>
      </w:pPr>
      <w:bookmarkStart w:id="33" w:name="_Toc200440559"/>
      <w:r w:rsidRPr="00A1754D">
        <w:rPr>
          <w:rStyle w:val="A13"/>
          <w:rFonts w:ascii="Arial" w:hAnsi="Arial" w:cs="Arial"/>
          <w:bCs/>
          <w:color w:val="auto"/>
          <w:sz w:val="24"/>
        </w:rPr>
        <w:t>4.3</w:t>
      </w:r>
      <w:r w:rsidR="00A1754D" w:rsidRPr="00A1754D">
        <w:rPr>
          <w:rStyle w:val="A13"/>
          <w:rFonts w:ascii="Arial" w:hAnsi="Arial" w:cs="Arial"/>
          <w:bCs/>
          <w:color w:val="auto"/>
          <w:sz w:val="24"/>
        </w:rPr>
        <w:tab/>
        <w:t>Board Welfare and Safety Champion</w:t>
      </w:r>
      <w:bookmarkEnd w:id="33"/>
    </w:p>
    <w:p w14:paraId="1D45E937" w14:textId="77777777" w:rsidR="002D30A2" w:rsidRPr="00A1754D" w:rsidRDefault="002D30A2" w:rsidP="00A1754D">
      <w:pPr>
        <w:spacing w:after="160"/>
        <w:contextualSpacing/>
        <w:rPr>
          <w:rFonts w:ascii="Arial" w:hAnsi="Arial" w:cs="Arial"/>
        </w:rPr>
      </w:pPr>
      <w:r w:rsidRPr="00A1754D">
        <w:rPr>
          <w:rFonts w:ascii="Arial" w:hAnsi="Arial" w:cs="Arial"/>
        </w:rPr>
        <w:t>ParalympicsGB has appointed a Board welfare and safety champion with the required knowledge, skills and expertise who will ensure that safeguarding remains a central principle of the operations and development of ParalympicsGB</w:t>
      </w:r>
      <w:r w:rsidRPr="0024784E">
        <w:rPr>
          <w:rFonts w:ascii="Arial" w:hAnsi="Arial" w:cs="Arial"/>
        </w:rPr>
        <w:t>.</w:t>
      </w:r>
    </w:p>
    <w:p w14:paraId="1E1098B5" w14:textId="77777777" w:rsidR="002D30A2" w:rsidRPr="00A1754D" w:rsidRDefault="002D30A2" w:rsidP="00A1754D">
      <w:pPr>
        <w:spacing w:after="160"/>
        <w:contextualSpacing/>
        <w:rPr>
          <w:rFonts w:ascii="Arial" w:hAnsi="Arial" w:cs="Arial"/>
        </w:rPr>
      </w:pPr>
      <w:r w:rsidRPr="00A1754D">
        <w:rPr>
          <w:rFonts w:ascii="Arial" w:hAnsi="Arial" w:cs="Arial"/>
        </w:rPr>
        <w:t>Responsibilities will include:</w:t>
      </w:r>
    </w:p>
    <w:p w14:paraId="7DBF144B" w14:textId="77777777" w:rsidR="002D30A2" w:rsidRPr="004A0CC2" w:rsidRDefault="002D30A2" w:rsidP="004A0CC2">
      <w:pPr>
        <w:numPr>
          <w:ilvl w:val="0"/>
          <w:numId w:val="3"/>
        </w:numPr>
        <w:spacing w:after="160"/>
        <w:ind w:left="360"/>
        <w:contextualSpacing/>
        <w:rPr>
          <w:rFonts w:ascii="Arial" w:hAnsi="Arial" w:cs="Arial"/>
          <w:bCs/>
          <w:color w:val="000000"/>
          <w:lang w:eastAsia="en-US"/>
        </w:rPr>
      </w:pPr>
      <w:r w:rsidRPr="004A0CC2">
        <w:rPr>
          <w:rFonts w:ascii="Arial" w:hAnsi="Arial" w:cs="Arial"/>
          <w:bCs/>
          <w:color w:val="000000"/>
          <w:lang w:eastAsia="en-US"/>
        </w:rPr>
        <w:t>Ensure safeguarding is embedded as appropriate within the work, discussions and decisions of the Board.</w:t>
      </w:r>
    </w:p>
    <w:p w14:paraId="267A7875" w14:textId="77777777" w:rsidR="002D30A2" w:rsidRPr="004A0CC2" w:rsidRDefault="002D30A2" w:rsidP="004A0CC2">
      <w:pPr>
        <w:numPr>
          <w:ilvl w:val="0"/>
          <w:numId w:val="3"/>
        </w:numPr>
        <w:spacing w:after="160"/>
        <w:ind w:left="360"/>
        <w:contextualSpacing/>
        <w:rPr>
          <w:rFonts w:ascii="Arial" w:hAnsi="Arial" w:cs="Arial"/>
          <w:bCs/>
          <w:color w:val="000000"/>
          <w:lang w:eastAsia="en-US"/>
        </w:rPr>
      </w:pPr>
      <w:r w:rsidRPr="004A0CC2">
        <w:rPr>
          <w:rFonts w:ascii="Arial" w:hAnsi="Arial" w:cs="Arial"/>
          <w:bCs/>
          <w:color w:val="000000"/>
          <w:lang w:eastAsia="en-US"/>
        </w:rPr>
        <w:t>Ensure that the Board receives safeguarding training at least every 3 years.</w:t>
      </w:r>
    </w:p>
    <w:p w14:paraId="436BFA0B" w14:textId="77777777" w:rsidR="002D30A2" w:rsidRPr="004A0CC2" w:rsidRDefault="002D30A2" w:rsidP="004A0CC2">
      <w:pPr>
        <w:numPr>
          <w:ilvl w:val="0"/>
          <w:numId w:val="3"/>
        </w:numPr>
        <w:spacing w:after="160"/>
        <w:ind w:left="360"/>
        <w:contextualSpacing/>
        <w:rPr>
          <w:rFonts w:ascii="Arial" w:hAnsi="Arial" w:cs="Arial"/>
          <w:bCs/>
          <w:color w:val="000000"/>
          <w:lang w:eastAsia="en-US"/>
        </w:rPr>
      </w:pPr>
      <w:r w:rsidRPr="004A0CC2">
        <w:rPr>
          <w:rFonts w:ascii="Arial" w:hAnsi="Arial" w:cs="Arial"/>
          <w:bCs/>
          <w:color w:val="000000"/>
          <w:lang w:eastAsia="en-US"/>
        </w:rPr>
        <w:t xml:space="preserve">Ensure that ParalympicsGB has identified a Lead Safeguarding Officer and Designated Safeguarding Officer. </w:t>
      </w:r>
    </w:p>
    <w:p w14:paraId="20645429" w14:textId="77777777" w:rsidR="002D30A2" w:rsidRPr="004A0CC2" w:rsidRDefault="002D30A2" w:rsidP="004A0CC2">
      <w:pPr>
        <w:numPr>
          <w:ilvl w:val="0"/>
          <w:numId w:val="3"/>
        </w:numPr>
        <w:spacing w:after="160"/>
        <w:ind w:left="360"/>
        <w:contextualSpacing/>
        <w:rPr>
          <w:rFonts w:ascii="Arial" w:hAnsi="Arial" w:cs="Arial"/>
          <w:bCs/>
          <w:color w:val="000000"/>
          <w:lang w:eastAsia="en-US"/>
        </w:rPr>
      </w:pPr>
      <w:r w:rsidRPr="004A0CC2">
        <w:rPr>
          <w:rFonts w:ascii="Arial" w:hAnsi="Arial" w:cs="Arial"/>
          <w:bCs/>
          <w:color w:val="000000"/>
          <w:lang w:eastAsia="en-US"/>
        </w:rPr>
        <w:t>Provide support, check and challenge to the ParalympicsGB Lead Safeguarding Officer.</w:t>
      </w:r>
    </w:p>
    <w:p w14:paraId="00BE4048" w14:textId="77777777" w:rsidR="004A0CC2" w:rsidRDefault="002D30A2" w:rsidP="004A0CC2">
      <w:pPr>
        <w:numPr>
          <w:ilvl w:val="0"/>
          <w:numId w:val="3"/>
        </w:numPr>
        <w:spacing w:after="160"/>
        <w:ind w:left="360"/>
        <w:contextualSpacing/>
        <w:rPr>
          <w:rFonts w:ascii="Arial" w:hAnsi="Arial" w:cs="Arial"/>
          <w:bCs/>
          <w:color w:val="000000"/>
          <w:lang w:eastAsia="en-US"/>
        </w:rPr>
      </w:pPr>
      <w:r w:rsidRPr="004A0CC2">
        <w:rPr>
          <w:rFonts w:ascii="Arial" w:hAnsi="Arial" w:cs="Arial"/>
          <w:bCs/>
          <w:color w:val="000000"/>
          <w:lang w:eastAsia="en-US"/>
        </w:rPr>
        <w:t>Drive and ensure the development and implementation of the safeguarding action plan.</w:t>
      </w:r>
    </w:p>
    <w:p w14:paraId="6C349E81" w14:textId="3BAD41B3" w:rsidR="002D30A2" w:rsidRPr="004A0CC2" w:rsidRDefault="002D30A2" w:rsidP="004A0CC2">
      <w:pPr>
        <w:numPr>
          <w:ilvl w:val="0"/>
          <w:numId w:val="3"/>
        </w:numPr>
        <w:spacing w:after="160"/>
        <w:ind w:left="360"/>
        <w:contextualSpacing/>
        <w:rPr>
          <w:rFonts w:ascii="Arial" w:hAnsi="Arial" w:cs="Arial"/>
          <w:bCs/>
          <w:color w:val="000000"/>
          <w:lang w:eastAsia="en-US"/>
        </w:rPr>
      </w:pPr>
      <w:r w:rsidRPr="004A0CC2">
        <w:rPr>
          <w:rFonts w:ascii="Arial" w:hAnsi="Arial" w:cs="Arial"/>
        </w:rPr>
        <w:t>Help to represent ParalympicsGB’s approach to safeguarding</w:t>
      </w:r>
      <w:r w:rsidRPr="004A0CC2">
        <w:rPr>
          <w:rFonts w:ascii="Arial" w:hAnsi="Arial" w:cs="Arial"/>
          <w:lang w:val="en-US"/>
        </w:rPr>
        <w:t xml:space="preserve">. </w:t>
      </w:r>
    </w:p>
    <w:p w14:paraId="49ED7718" w14:textId="77777777" w:rsidR="004A0CC2" w:rsidRPr="004A0CC2" w:rsidRDefault="004A0CC2" w:rsidP="004A0CC2">
      <w:pPr>
        <w:spacing w:after="160"/>
        <w:contextualSpacing/>
        <w:rPr>
          <w:rStyle w:val="A13"/>
          <w:rFonts w:ascii="Arial" w:hAnsi="Arial" w:cs="Arial"/>
          <w:b w:val="0"/>
          <w:bCs/>
          <w:color w:val="000000"/>
          <w:sz w:val="24"/>
          <w:lang w:eastAsia="en-US"/>
        </w:rPr>
      </w:pPr>
    </w:p>
    <w:p w14:paraId="39B1BB11" w14:textId="77777777" w:rsidR="002D30A2" w:rsidRPr="004A0CC2" w:rsidRDefault="002D30A2" w:rsidP="002D30A2">
      <w:pPr>
        <w:pStyle w:val="Heading2"/>
      </w:pPr>
      <w:bookmarkStart w:id="34" w:name="_Toc200440560"/>
      <w:r w:rsidRPr="004A0CC2">
        <w:rPr>
          <w:rStyle w:val="A13"/>
          <w:rFonts w:ascii="Arial" w:hAnsi="Arial" w:cs="Arial"/>
          <w:bCs/>
          <w:color w:val="auto"/>
          <w:sz w:val="24"/>
        </w:rPr>
        <w:t xml:space="preserve">4.4 </w:t>
      </w:r>
      <w:r w:rsidRPr="004A0CC2">
        <w:rPr>
          <w:rStyle w:val="A13"/>
          <w:rFonts w:ascii="Arial" w:hAnsi="Arial" w:cs="Arial"/>
          <w:bCs/>
          <w:color w:val="auto"/>
          <w:sz w:val="24"/>
        </w:rPr>
        <w:tab/>
        <w:t>ParalympicsGB Athletes’ Commission</w:t>
      </w:r>
      <w:bookmarkEnd w:id="34"/>
    </w:p>
    <w:p w14:paraId="72624CEB" w14:textId="77777777" w:rsidR="002D30A2" w:rsidRDefault="002D30A2" w:rsidP="002D30A2">
      <w:pPr>
        <w:pStyle w:val="Default"/>
        <w:spacing w:line="276" w:lineRule="auto"/>
        <w:rPr>
          <w:rFonts w:ascii="Arial" w:eastAsia="Atkinson Hyperlegible" w:hAnsi="Arial" w:cs="Arial"/>
          <w:color w:val="auto"/>
          <w:lang w:eastAsia="en-GB"/>
        </w:rPr>
      </w:pPr>
      <w:r w:rsidRPr="004A0CC2">
        <w:rPr>
          <w:rFonts w:ascii="Arial" w:eastAsia="Atkinson Hyperlegible" w:hAnsi="Arial" w:cs="Arial"/>
          <w:color w:val="auto"/>
          <w:lang w:eastAsia="en-GB"/>
        </w:rPr>
        <w:t>ParalympicsGB Athletes’ Commission acts as an advisory group to ParalympicsGB, representing the views of athletes to ParalympicsGB Board, Executive Team and the Games Planning Group.  ParalympicsGB Athletes’ Commission will be consulted for advice and input on any matters concerning athlete safeguarding and welfare, including children. Such matters will include changes to ParalympicsGB safeguarding policies and procedures, which directly impact on the athletes, and Games-time welfare plans.</w:t>
      </w:r>
    </w:p>
    <w:p w14:paraId="0BFDA227" w14:textId="77777777" w:rsidR="00234B30" w:rsidRDefault="00234B30" w:rsidP="002D30A2">
      <w:pPr>
        <w:pStyle w:val="Default"/>
        <w:spacing w:line="276" w:lineRule="auto"/>
        <w:rPr>
          <w:rFonts w:ascii="Arial" w:eastAsia="Atkinson Hyperlegible" w:hAnsi="Arial" w:cs="Arial"/>
          <w:color w:val="auto"/>
          <w:lang w:eastAsia="en-GB"/>
        </w:rPr>
      </w:pPr>
    </w:p>
    <w:p w14:paraId="3B7E6E63" w14:textId="77777777" w:rsidR="00234B30" w:rsidRDefault="00234B30" w:rsidP="002D30A2">
      <w:pPr>
        <w:pStyle w:val="Default"/>
        <w:spacing w:line="276" w:lineRule="auto"/>
        <w:rPr>
          <w:rFonts w:ascii="Arial" w:eastAsia="Atkinson Hyperlegible" w:hAnsi="Arial" w:cs="Arial"/>
          <w:color w:val="auto"/>
          <w:lang w:eastAsia="en-GB"/>
        </w:rPr>
      </w:pPr>
    </w:p>
    <w:p w14:paraId="175C94AD" w14:textId="77777777" w:rsidR="00136413" w:rsidRDefault="00136413" w:rsidP="002D30A2">
      <w:pPr>
        <w:pStyle w:val="Default"/>
        <w:spacing w:line="276" w:lineRule="auto"/>
        <w:rPr>
          <w:rFonts w:ascii="Arial" w:eastAsia="Atkinson Hyperlegible" w:hAnsi="Arial" w:cs="Arial"/>
          <w:color w:val="auto"/>
          <w:lang w:eastAsia="en-GB"/>
        </w:rPr>
      </w:pPr>
    </w:p>
    <w:p w14:paraId="0B3633C9" w14:textId="77777777" w:rsidR="00136413" w:rsidRPr="00234B30" w:rsidRDefault="00136413" w:rsidP="00136413">
      <w:pPr>
        <w:pStyle w:val="Heading1"/>
        <w:rPr>
          <w:rStyle w:val="A13"/>
          <w:rFonts w:ascii="Arial" w:hAnsi="Arial" w:cs="Arial"/>
          <w:b/>
          <w:sz w:val="24"/>
          <w:szCs w:val="24"/>
        </w:rPr>
      </w:pPr>
      <w:bookmarkStart w:id="35" w:name="_Toc200440561"/>
      <w:r w:rsidRPr="00234B30">
        <w:rPr>
          <w:rFonts w:ascii="Arial" w:hAnsi="Arial" w:cs="Arial"/>
          <w:sz w:val="24"/>
          <w:szCs w:val="24"/>
        </w:rPr>
        <w:t xml:space="preserve">5.0 </w:t>
      </w:r>
      <w:r w:rsidRPr="00234B30">
        <w:rPr>
          <w:rFonts w:ascii="Arial" w:hAnsi="Arial" w:cs="Arial"/>
          <w:sz w:val="24"/>
          <w:szCs w:val="24"/>
        </w:rPr>
        <w:tab/>
        <w:t>Recruiting and Selecting People to work with Children</w:t>
      </w:r>
      <w:bookmarkEnd w:id="35"/>
      <w:r w:rsidRPr="00234B30">
        <w:rPr>
          <w:rFonts w:ascii="Arial" w:hAnsi="Arial" w:cs="Arial"/>
          <w:sz w:val="24"/>
          <w:szCs w:val="24"/>
        </w:rPr>
        <w:t xml:space="preserve"> </w:t>
      </w:r>
    </w:p>
    <w:p w14:paraId="396D4E1B" w14:textId="77777777" w:rsidR="00136413" w:rsidRDefault="00136413" w:rsidP="00234B30">
      <w:pPr>
        <w:pStyle w:val="Default"/>
        <w:spacing w:line="276" w:lineRule="auto"/>
        <w:rPr>
          <w:rFonts w:ascii="Arial" w:eastAsia="Atkinson Hyperlegible" w:hAnsi="Arial" w:cs="Arial"/>
          <w:color w:val="auto"/>
          <w:lang w:eastAsia="en-GB"/>
        </w:rPr>
      </w:pPr>
      <w:r w:rsidRPr="00234B30">
        <w:rPr>
          <w:rFonts w:ascii="Arial" w:eastAsia="Atkinson Hyperlegible" w:hAnsi="Arial" w:cs="Arial"/>
          <w:color w:val="auto"/>
          <w:lang w:eastAsia="en-GB"/>
        </w:rPr>
        <w:t>ParalympicsGB will ensure that all reasonable steps are taken to prevent unsuitable people from working with children.</w:t>
      </w:r>
    </w:p>
    <w:p w14:paraId="2B5A8253" w14:textId="77777777" w:rsidR="00234B30" w:rsidRPr="00234B30" w:rsidRDefault="00234B30" w:rsidP="00234B30">
      <w:pPr>
        <w:pStyle w:val="Default"/>
        <w:spacing w:line="276" w:lineRule="auto"/>
        <w:rPr>
          <w:rFonts w:ascii="Arial" w:eastAsia="Atkinson Hyperlegible" w:hAnsi="Arial" w:cs="Arial"/>
          <w:color w:val="auto"/>
          <w:lang w:eastAsia="en-GB"/>
        </w:rPr>
      </w:pPr>
    </w:p>
    <w:p w14:paraId="315A4278" w14:textId="77777777" w:rsidR="00136413" w:rsidRPr="00234B30" w:rsidRDefault="00136413" w:rsidP="00234B30">
      <w:pPr>
        <w:pStyle w:val="Default"/>
        <w:spacing w:line="276" w:lineRule="auto"/>
        <w:rPr>
          <w:rFonts w:ascii="Arial" w:eastAsia="Atkinson Hyperlegible" w:hAnsi="Arial" w:cs="Arial"/>
          <w:color w:val="auto"/>
          <w:lang w:eastAsia="en-GB"/>
        </w:rPr>
      </w:pPr>
      <w:r w:rsidRPr="00234B30">
        <w:rPr>
          <w:rFonts w:ascii="Arial" w:eastAsia="Atkinson Hyperlegible" w:hAnsi="Arial" w:cs="Arial"/>
          <w:color w:val="auto"/>
          <w:lang w:eastAsia="en-GB"/>
        </w:rPr>
        <w:t>ParalympicsGB will ensure effective recruitment and selection for core staff and will follow these steps:</w:t>
      </w:r>
    </w:p>
    <w:p w14:paraId="6EB4B535" w14:textId="57368618" w:rsidR="00136413" w:rsidRPr="0056487A" w:rsidRDefault="00136413" w:rsidP="00136413">
      <w:pPr>
        <w:pStyle w:val="Pa1"/>
        <w:numPr>
          <w:ilvl w:val="0"/>
          <w:numId w:val="11"/>
        </w:numPr>
        <w:spacing w:line="276" w:lineRule="auto"/>
        <w:rPr>
          <w:rFonts w:ascii="Arial" w:eastAsia="Atkinson Hyperlegible" w:hAnsi="Arial" w:cs="Arial"/>
          <w:bCs/>
        </w:rPr>
      </w:pPr>
      <w:r w:rsidRPr="0056487A">
        <w:rPr>
          <w:rFonts w:ascii="Arial" w:eastAsia="Atkinson Hyperlegible" w:hAnsi="Arial" w:cs="Arial"/>
          <w:bCs/>
        </w:rPr>
        <w:t>Advertise all posts via appropriate outlets</w:t>
      </w:r>
      <w:r w:rsidR="00B84AA1">
        <w:rPr>
          <w:rFonts w:ascii="Arial" w:eastAsia="Atkinson Hyperlegible" w:hAnsi="Arial" w:cs="Arial"/>
          <w:bCs/>
        </w:rPr>
        <w:t>.</w:t>
      </w:r>
    </w:p>
    <w:p w14:paraId="25989443" w14:textId="77777777" w:rsidR="00136413" w:rsidRPr="0056487A" w:rsidRDefault="00136413" w:rsidP="00136413">
      <w:pPr>
        <w:pStyle w:val="Default"/>
        <w:spacing w:line="276" w:lineRule="auto"/>
        <w:ind w:left="720"/>
        <w:rPr>
          <w:rFonts w:ascii="Arial" w:eastAsia="Atkinson Hyperlegible" w:hAnsi="Arial" w:cs="Arial"/>
          <w:color w:val="auto"/>
          <w:lang w:eastAsia="en-GB"/>
        </w:rPr>
      </w:pPr>
      <w:r w:rsidRPr="0056487A">
        <w:rPr>
          <w:rFonts w:ascii="Arial" w:eastAsia="Atkinson Hyperlegible" w:hAnsi="Arial" w:cs="Arial"/>
          <w:color w:val="auto"/>
          <w:lang w:eastAsia="en-GB"/>
        </w:rPr>
        <w:t>A job advertisement should be designed to attract the best people, but also deter anyone who might present a risk to children’s safety. It should describe what the role entails and the sort of person you are looking for. If the post meets the eligibility for a criminal records check, this should be stated.</w:t>
      </w:r>
    </w:p>
    <w:p w14:paraId="697C984B" w14:textId="77777777" w:rsidR="00136413" w:rsidRPr="0056487A" w:rsidRDefault="00136413" w:rsidP="00136413">
      <w:pPr>
        <w:pStyle w:val="Default"/>
        <w:widowControl w:val="0"/>
        <w:numPr>
          <w:ilvl w:val="0"/>
          <w:numId w:val="11"/>
        </w:numPr>
        <w:spacing w:line="276" w:lineRule="auto"/>
        <w:rPr>
          <w:rFonts w:ascii="Arial" w:eastAsia="Atkinson Hyperlegible" w:hAnsi="Arial" w:cs="Arial"/>
          <w:color w:val="auto"/>
          <w:lang w:eastAsia="en-GB"/>
        </w:rPr>
      </w:pPr>
      <w:r w:rsidRPr="0056487A">
        <w:rPr>
          <w:rFonts w:ascii="Arial" w:eastAsia="Atkinson Hyperlegible" w:hAnsi="Arial" w:cs="Arial"/>
          <w:color w:val="auto"/>
          <w:lang w:eastAsia="en-GB"/>
        </w:rPr>
        <w:t>In every job advertisement, give a clear role description, explaining the full range of duties the job will involve. Also include a person specification that describes the skills and attributes the post-holder must have.</w:t>
      </w:r>
    </w:p>
    <w:p w14:paraId="6BEB59CC" w14:textId="77777777" w:rsidR="00136413" w:rsidRPr="0056487A" w:rsidRDefault="00136413" w:rsidP="00136413">
      <w:pPr>
        <w:pStyle w:val="Default"/>
        <w:widowControl w:val="0"/>
        <w:numPr>
          <w:ilvl w:val="0"/>
          <w:numId w:val="11"/>
        </w:numPr>
        <w:spacing w:line="276" w:lineRule="auto"/>
        <w:rPr>
          <w:rFonts w:ascii="Arial" w:eastAsia="Atkinson Hyperlegible" w:hAnsi="Arial" w:cs="Arial"/>
          <w:color w:val="auto"/>
          <w:lang w:eastAsia="en-GB"/>
        </w:rPr>
      </w:pPr>
      <w:r w:rsidRPr="0056487A">
        <w:rPr>
          <w:rFonts w:ascii="Arial" w:eastAsia="Atkinson Hyperlegible" w:hAnsi="Arial" w:cs="Arial"/>
          <w:color w:val="auto"/>
          <w:lang w:eastAsia="en-GB"/>
        </w:rPr>
        <w:t>Shortlist the most suitable applicants and interview them accordingly.</w:t>
      </w:r>
      <w:r w:rsidRPr="0056487A">
        <w:rPr>
          <w:rFonts w:ascii="Arial" w:eastAsia="Atkinson Hyperlegible" w:hAnsi="Arial" w:cs="Arial"/>
          <w:color w:val="auto"/>
          <w:lang w:eastAsia="en-GB"/>
        </w:rPr>
        <w:br/>
        <w:t>In order to develop a shortlist, particularly paid roles, applications should be scored against the specifications of the role. Interview questions should relate to these specifications and be used to establish whether the candidate:</w:t>
      </w:r>
    </w:p>
    <w:p w14:paraId="3EE0DE2C" w14:textId="047AE82F" w:rsidR="00136413" w:rsidRPr="0056487A" w:rsidRDefault="00136413" w:rsidP="00AF4FE3">
      <w:pPr>
        <w:pStyle w:val="NoSpacing"/>
        <w:numPr>
          <w:ilvl w:val="0"/>
          <w:numId w:val="13"/>
        </w:numPr>
        <w:ind w:left="1208" w:hanging="357"/>
        <w:jc w:val="both"/>
        <w:rPr>
          <w:rFonts w:ascii="Arial" w:hAnsi="Arial" w:cs="Arial"/>
        </w:rPr>
      </w:pPr>
      <w:r w:rsidRPr="0056487A">
        <w:rPr>
          <w:rFonts w:ascii="Arial" w:hAnsi="Arial" w:cs="Arial"/>
        </w:rPr>
        <w:t>Understands the needs of the children</w:t>
      </w:r>
      <w:r w:rsidR="00D20A0D">
        <w:rPr>
          <w:rFonts w:ascii="Arial" w:hAnsi="Arial" w:cs="Arial"/>
        </w:rPr>
        <w:t>.</w:t>
      </w:r>
    </w:p>
    <w:p w14:paraId="53B80996" w14:textId="7A2A124F" w:rsidR="00136413" w:rsidRPr="0056487A" w:rsidRDefault="00136413" w:rsidP="00AF4FE3">
      <w:pPr>
        <w:pStyle w:val="NoSpacing"/>
        <w:numPr>
          <w:ilvl w:val="0"/>
          <w:numId w:val="13"/>
        </w:numPr>
        <w:ind w:left="1208" w:hanging="357"/>
        <w:jc w:val="both"/>
        <w:rPr>
          <w:rFonts w:ascii="Arial" w:hAnsi="Arial" w:cs="Arial"/>
        </w:rPr>
      </w:pPr>
      <w:r w:rsidRPr="0056487A">
        <w:rPr>
          <w:rFonts w:ascii="Arial" w:hAnsi="Arial" w:cs="Arial"/>
        </w:rPr>
        <w:t>Understands the boundaries when working with children</w:t>
      </w:r>
      <w:r w:rsidR="00D20A0D">
        <w:rPr>
          <w:rFonts w:ascii="Arial" w:hAnsi="Arial" w:cs="Arial"/>
        </w:rPr>
        <w:t>.</w:t>
      </w:r>
    </w:p>
    <w:p w14:paraId="5654A3E5" w14:textId="3B0D6C97" w:rsidR="00136413" w:rsidRPr="0056487A" w:rsidRDefault="00136413" w:rsidP="00AF4FE3">
      <w:pPr>
        <w:pStyle w:val="NoSpacing"/>
        <w:numPr>
          <w:ilvl w:val="0"/>
          <w:numId w:val="13"/>
        </w:numPr>
        <w:ind w:left="1208" w:hanging="357"/>
        <w:jc w:val="both"/>
        <w:rPr>
          <w:rFonts w:ascii="Arial" w:hAnsi="Arial" w:cs="Arial"/>
        </w:rPr>
      </w:pPr>
      <w:r w:rsidRPr="0056487A">
        <w:rPr>
          <w:rFonts w:ascii="Arial" w:hAnsi="Arial" w:cs="Arial"/>
        </w:rPr>
        <w:t>Considers the views and perspectives of young people and parents</w:t>
      </w:r>
      <w:r w:rsidR="00D20A0D">
        <w:rPr>
          <w:rFonts w:ascii="Arial" w:hAnsi="Arial" w:cs="Arial"/>
        </w:rPr>
        <w:t>.</w:t>
      </w:r>
    </w:p>
    <w:p w14:paraId="08207152" w14:textId="41C02C93" w:rsidR="00136413" w:rsidRPr="0056487A" w:rsidRDefault="00136413" w:rsidP="00136413">
      <w:pPr>
        <w:pStyle w:val="Default"/>
        <w:widowControl w:val="0"/>
        <w:numPr>
          <w:ilvl w:val="0"/>
          <w:numId w:val="11"/>
        </w:numPr>
        <w:spacing w:line="276" w:lineRule="auto"/>
        <w:rPr>
          <w:rFonts w:ascii="Arial" w:eastAsia="Atkinson Hyperlegible" w:hAnsi="Arial" w:cs="Arial"/>
          <w:color w:val="auto"/>
          <w:lang w:eastAsia="en-GB"/>
        </w:rPr>
      </w:pPr>
      <w:r w:rsidRPr="0056487A">
        <w:rPr>
          <w:rFonts w:ascii="Arial" w:eastAsia="Atkinson Hyperlegible" w:hAnsi="Arial" w:cs="Arial"/>
          <w:color w:val="auto"/>
          <w:lang w:eastAsia="en-GB"/>
        </w:rPr>
        <w:t>Obtain references, identification and originals of any necessary qualifications from candidates</w:t>
      </w:r>
      <w:r w:rsidR="00D20A0D">
        <w:rPr>
          <w:rFonts w:ascii="Arial" w:eastAsia="Atkinson Hyperlegible" w:hAnsi="Arial" w:cs="Arial"/>
          <w:color w:val="auto"/>
          <w:lang w:eastAsia="en-GB"/>
        </w:rPr>
        <w:t>.</w:t>
      </w:r>
    </w:p>
    <w:p w14:paraId="5FA80432" w14:textId="77777777" w:rsidR="00136413" w:rsidRPr="0056487A" w:rsidRDefault="00136413" w:rsidP="00136413">
      <w:pPr>
        <w:pStyle w:val="Default"/>
        <w:widowControl w:val="0"/>
        <w:numPr>
          <w:ilvl w:val="0"/>
          <w:numId w:val="11"/>
        </w:numPr>
        <w:spacing w:line="276" w:lineRule="auto"/>
        <w:rPr>
          <w:rFonts w:ascii="Arial" w:eastAsia="Atkinson Hyperlegible" w:hAnsi="Arial" w:cs="Arial"/>
          <w:color w:val="auto"/>
          <w:lang w:eastAsia="en-GB"/>
        </w:rPr>
      </w:pPr>
      <w:r w:rsidRPr="0056487A">
        <w:rPr>
          <w:rFonts w:ascii="Arial" w:eastAsia="Atkinson Hyperlegible" w:hAnsi="Arial" w:cs="Arial"/>
          <w:color w:val="auto"/>
          <w:lang w:eastAsia="en-GB"/>
        </w:rPr>
        <w:t>Ask Applicants to complete a self-disclosure form where they are asked if they have ever been known to any Children’s Services department as being a risk or potential risk to children and if they have been the subject of any disciplinary investigation and/or sanction by any organisation due to concerns about their behaviour towards children.</w:t>
      </w:r>
    </w:p>
    <w:p w14:paraId="4BB5CEDA" w14:textId="77777777" w:rsidR="00136413" w:rsidRPr="0024784E" w:rsidRDefault="00136413" w:rsidP="00136413">
      <w:pPr>
        <w:pStyle w:val="NoSpacing"/>
        <w:numPr>
          <w:ilvl w:val="0"/>
          <w:numId w:val="11"/>
        </w:numPr>
        <w:jc w:val="both"/>
        <w:rPr>
          <w:rFonts w:ascii="Arial" w:hAnsi="Arial" w:cs="Arial"/>
        </w:rPr>
      </w:pPr>
      <w:r w:rsidRPr="0024784E">
        <w:rPr>
          <w:rFonts w:ascii="Arial" w:hAnsi="Arial" w:cs="Arial"/>
        </w:rPr>
        <w:t>Carry out Disclosure and Barring Service checks, or other vetting procedures where post is eligible. When a DBS check has not come back clear, the Chief Executive and the LSO, working with Corporate Services, will carry out a risk assessment to assess the risks of employing the individual into the role for which they have applied. A risk assessment of individuals will be carried out based on the following:</w:t>
      </w:r>
    </w:p>
    <w:p w14:paraId="18CD4F20" w14:textId="0D0BBB7E" w:rsidR="00136413" w:rsidRPr="0024784E" w:rsidRDefault="00136413" w:rsidP="00136413">
      <w:pPr>
        <w:pStyle w:val="NoSpacing"/>
        <w:numPr>
          <w:ilvl w:val="0"/>
          <w:numId w:val="13"/>
        </w:numPr>
        <w:ind w:left="1208" w:hanging="357"/>
        <w:jc w:val="both"/>
        <w:rPr>
          <w:rFonts w:ascii="Arial" w:hAnsi="Arial" w:cs="Arial"/>
        </w:rPr>
      </w:pPr>
      <w:r w:rsidRPr="0024784E">
        <w:rPr>
          <w:rFonts w:ascii="Arial" w:hAnsi="Arial" w:cs="Arial"/>
        </w:rPr>
        <w:t>nature of the job, work environment and level of supervision</w:t>
      </w:r>
      <w:r w:rsidR="00D20A0D">
        <w:rPr>
          <w:rFonts w:ascii="Arial" w:hAnsi="Arial" w:cs="Arial"/>
        </w:rPr>
        <w:t>.</w:t>
      </w:r>
    </w:p>
    <w:p w14:paraId="17612E82" w14:textId="16249410" w:rsidR="00136413" w:rsidRPr="0024784E" w:rsidRDefault="00136413" w:rsidP="00136413">
      <w:pPr>
        <w:pStyle w:val="NoSpacing"/>
        <w:numPr>
          <w:ilvl w:val="0"/>
          <w:numId w:val="13"/>
        </w:numPr>
        <w:ind w:left="1208" w:hanging="357"/>
        <w:jc w:val="both"/>
        <w:rPr>
          <w:rFonts w:ascii="Arial" w:hAnsi="Arial" w:cs="Arial"/>
        </w:rPr>
      </w:pPr>
      <w:r w:rsidRPr="0024784E">
        <w:rPr>
          <w:rFonts w:ascii="Arial" w:hAnsi="Arial" w:cs="Arial"/>
        </w:rPr>
        <w:t>level of contact with children and/or vulnerable persons</w:t>
      </w:r>
      <w:r w:rsidR="00D20A0D">
        <w:rPr>
          <w:rFonts w:ascii="Arial" w:hAnsi="Arial" w:cs="Arial"/>
        </w:rPr>
        <w:t>.</w:t>
      </w:r>
    </w:p>
    <w:p w14:paraId="0641E754" w14:textId="1450E1A3" w:rsidR="00136413" w:rsidRPr="0024784E" w:rsidRDefault="00136413" w:rsidP="00136413">
      <w:pPr>
        <w:pStyle w:val="NoSpacing"/>
        <w:numPr>
          <w:ilvl w:val="0"/>
          <w:numId w:val="13"/>
        </w:numPr>
        <w:ind w:left="1208" w:hanging="357"/>
        <w:jc w:val="both"/>
        <w:rPr>
          <w:rFonts w:ascii="Arial" w:hAnsi="Arial" w:cs="Arial"/>
        </w:rPr>
      </w:pPr>
      <w:r w:rsidRPr="0024784E">
        <w:rPr>
          <w:rFonts w:ascii="Arial" w:hAnsi="Arial" w:cs="Arial"/>
        </w:rPr>
        <w:t>circumstances leading to the offence(s)</w:t>
      </w:r>
      <w:r w:rsidR="00D20A0D">
        <w:rPr>
          <w:rFonts w:ascii="Arial" w:hAnsi="Arial" w:cs="Arial"/>
        </w:rPr>
        <w:t>.</w:t>
      </w:r>
    </w:p>
    <w:p w14:paraId="29543A8A" w14:textId="7DECEA0D" w:rsidR="00136413" w:rsidRPr="0024784E" w:rsidRDefault="00136413" w:rsidP="00136413">
      <w:pPr>
        <w:pStyle w:val="NoSpacing"/>
        <w:numPr>
          <w:ilvl w:val="0"/>
          <w:numId w:val="13"/>
        </w:numPr>
        <w:ind w:left="1208" w:hanging="357"/>
        <w:jc w:val="both"/>
        <w:rPr>
          <w:rFonts w:ascii="Arial" w:hAnsi="Arial" w:cs="Arial"/>
        </w:rPr>
      </w:pPr>
      <w:r w:rsidRPr="0024784E">
        <w:rPr>
          <w:rFonts w:ascii="Arial" w:hAnsi="Arial" w:cs="Arial"/>
        </w:rPr>
        <w:t>whether the applicant is a repeat offender</w:t>
      </w:r>
      <w:r w:rsidR="00D20A0D">
        <w:rPr>
          <w:rFonts w:ascii="Arial" w:hAnsi="Arial" w:cs="Arial"/>
        </w:rPr>
        <w:t>.</w:t>
      </w:r>
    </w:p>
    <w:p w14:paraId="1F567C61" w14:textId="04DBEBA3" w:rsidR="00136413" w:rsidRPr="0024784E" w:rsidRDefault="00136413" w:rsidP="00136413">
      <w:pPr>
        <w:pStyle w:val="NoSpacing"/>
        <w:numPr>
          <w:ilvl w:val="0"/>
          <w:numId w:val="13"/>
        </w:numPr>
        <w:ind w:left="1208" w:hanging="357"/>
        <w:jc w:val="both"/>
        <w:rPr>
          <w:rFonts w:ascii="Arial" w:hAnsi="Arial" w:cs="Arial"/>
        </w:rPr>
      </w:pPr>
      <w:r w:rsidRPr="0024784E">
        <w:rPr>
          <w:rFonts w:ascii="Arial" w:hAnsi="Arial" w:cs="Arial"/>
        </w:rPr>
        <w:t>length of time since the offence took place</w:t>
      </w:r>
      <w:r w:rsidR="00D20A0D">
        <w:rPr>
          <w:rFonts w:ascii="Arial" w:hAnsi="Arial" w:cs="Arial"/>
        </w:rPr>
        <w:t>.</w:t>
      </w:r>
    </w:p>
    <w:p w14:paraId="53EE4A36" w14:textId="03EB89E3" w:rsidR="00136413" w:rsidRPr="0024784E" w:rsidRDefault="00136413" w:rsidP="00136413">
      <w:pPr>
        <w:pStyle w:val="NoSpacing"/>
        <w:numPr>
          <w:ilvl w:val="0"/>
          <w:numId w:val="13"/>
        </w:numPr>
        <w:ind w:left="1208" w:hanging="357"/>
        <w:jc w:val="both"/>
        <w:rPr>
          <w:rFonts w:ascii="Arial" w:hAnsi="Arial" w:cs="Arial"/>
        </w:rPr>
      </w:pPr>
      <w:r w:rsidRPr="0024784E">
        <w:rPr>
          <w:rFonts w:ascii="Arial" w:hAnsi="Arial" w:cs="Arial"/>
        </w:rPr>
        <w:t>circumstantial information given by the individual</w:t>
      </w:r>
      <w:r w:rsidR="00D20A0D">
        <w:rPr>
          <w:rFonts w:ascii="Arial" w:hAnsi="Arial" w:cs="Arial"/>
        </w:rPr>
        <w:t>.</w:t>
      </w:r>
    </w:p>
    <w:p w14:paraId="77A1E390" w14:textId="7E156961" w:rsidR="00136413" w:rsidRPr="0024784E" w:rsidRDefault="00136413" w:rsidP="00136413">
      <w:pPr>
        <w:pStyle w:val="NoSpacing"/>
        <w:numPr>
          <w:ilvl w:val="0"/>
          <w:numId w:val="13"/>
        </w:numPr>
        <w:ind w:left="1208" w:hanging="357"/>
        <w:jc w:val="both"/>
        <w:rPr>
          <w:rFonts w:ascii="Arial" w:hAnsi="Arial" w:cs="Arial"/>
        </w:rPr>
      </w:pPr>
      <w:r w:rsidRPr="0024784E">
        <w:rPr>
          <w:rFonts w:ascii="Arial" w:hAnsi="Arial" w:cs="Arial"/>
        </w:rPr>
        <w:t>attempts made to rehabilitate</w:t>
      </w:r>
      <w:r w:rsidR="00D20A0D">
        <w:rPr>
          <w:rFonts w:ascii="Arial" w:hAnsi="Arial" w:cs="Arial"/>
        </w:rPr>
        <w:t>.</w:t>
      </w:r>
    </w:p>
    <w:p w14:paraId="18A40560" w14:textId="1678BCFB" w:rsidR="00136413" w:rsidRPr="0024784E" w:rsidRDefault="00136413" w:rsidP="00136413">
      <w:pPr>
        <w:pStyle w:val="NoSpacing"/>
        <w:numPr>
          <w:ilvl w:val="0"/>
          <w:numId w:val="13"/>
        </w:numPr>
        <w:ind w:left="1208" w:hanging="357"/>
        <w:jc w:val="both"/>
        <w:rPr>
          <w:rFonts w:ascii="Arial" w:hAnsi="Arial" w:cs="Arial"/>
        </w:rPr>
      </w:pPr>
      <w:r w:rsidRPr="0024784E">
        <w:rPr>
          <w:rFonts w:ascii="Arial" w:hAnsi="Arial" w:cs="Arial"/>
        </w:rPr>
        <w:t>changes in the individual’s circumstances which make a recurrence less likely</w:t>
      </w:r>
      <w:r w:rsidR="00D20A0D">
        <w:rPr>
          <w:rFonts w:ascii="Arial" w:hAnsi="Arial" w:cs="Arial"/>
        </w:rPr>
        <w:t>.</w:t>
      </w:r>
    </w:p>
    <w:p w14:paraId="676EE34D" w14:textId="2838A291" w:rsidR="00136413" w:rsidRPr="0024784E" w:rsidRDefault="00136413" w:rsidP="00136413">
      <w:pPr>
        <w:pStyle w:val="NoSpacing"/>
        <w:numPr>
          <w:ilvl w:val="0"/>
          <w:numId w:val="13"/>
        </w:numPr>
        <w:ind w:left="1208" w:hanging="357"/>
        <w:jc w:val="both"/>
        <w:rPr>
          <w:rFonts w:ascii="Arial" w:hAnsi="Arial" w:cs="Arial"/>
        </w:rPr>
      </w:pPr>
      <w:r w:rsidRPr="0024784E">
        <w:rPr>
          <w:rFonts w:ascii="Arial" w:hAnsi="Arial" w:cs="Arial"/>
        </w:rPr>
        <w:t>country in which the offence was committed (e.g. differences in the legal context)</w:t>
      </w:r>
      <w:r w:rsidR="00D20A0D">
        <w:rPr>
          <w:rFonts w:ascii="Arial" w:hAnsi="Arial" w:cs="Arial"/>
        </w:rPr>
        <w:t>.</w:t>
      </w:r>
    </w:p>
    <w:p w14:paraId="2413005A" w14:textId="2ED9B5BE" w:rsidR="00136413" w:rsidRPr="0024784E" w:rsidRDefault="00136413" w:rsidP="00136413">
      <w:pPr>
        <w:pStyle w:val="NoSpacing"/>
        <w:numPr>
          <w:ilvl w:val="0"/>
          <w:numId w:val="13"/>
        </w:numPr>
        <w:ind w:left="1208" w:hanging="357"/>
        <w:jc w:val="both"/>
        <w:rPr>
          <w:rFonts w:ascii="Arial" w:hAnsi="Arial" w:cs="Arial"/>
        </w:rPr>
      </w:pPr>
      <w:r w:rsidRPr="0024784E">
        <w:rPr>
          <w:rFonts w:ascii="Arial" w:hAnsi="Arial" w:cs="Arial"/>
        </w:rPr>
        <w:t>degree of remorse and motivation to change shown by the individual</w:t>
      </w:r>
      <w:r w:rsidR="00D20A0D">
        <w:rPr>
          <w:rFonts w:ascii="Arial" w:hAnsi="Arial" w:cs="Arial"/>
        </w:rPr>
        <w:t>.</w:t>
      </w:r>
    </w:p>
    <w:p w14:paraId="08014E72" w14:textId="711E087D" w:rsidR="00136413" w:rsidRPr="0024784E" w:rsidRDefault="00136413" w:rsidP="00136413">
      <w:pPr>
        <w:pStyle w:val="NoSpacing"/>
        <w:numPr>
          <w:ilvl w:val="0"/>
          <w:numId w:val="13"/>
        </w:numPr>
        <w:ind w:left="1208" w:hanging="357"/>
        <w:jc w:val="both"/>
        <w:rPr>
          <w:rFonts w:ascii="Arial" w:hAnsi="Arial" w:cs="Arial"/>
        </w:rPr>
      </w:pPr>
      <w:r w:rsidRPr="0024784E">
        <w:rPr>
          <w:rFonts w:ascii="Arial" w:hAnsi="Arial" w:cs="Arial"/>
        </w:rPr>
        <w:t>risk of opportunity to re-offend</w:t>
      </w:r>
      <w:r w:rsidR="00D20A0D">
        <w:rPr>
          <w:rFonts w:ascii="Arial" w:hAnsi="Arial" w:cs="Arial"/>
        </w:rPr>
        <w:t>.</w:t>
      </w:r>
    </w:p>
    <w:p w14:paraId="352B2569" w14:textId="77777777" w:rsidR="00136413" w:rsidRPr="00790051" w:rsidRDefault="00136413" w:rsidP="00790051">
      <w:pPr>
        <w:pStyle w:val="NoSpacing"/>
        <w:numPr>
          <w:ilvl w:val="0"/>
          <w:numId w:val="11"/>
        </w:numPr>
        <w:jc w:val="both"/>
        <w:rPr>
          <w:rFonts w:ascii="Arial" w:hAnsi="Arial" w:cs="Arial"/>
        </w:rPr>
      </w:pPr>
      <w:r w:rsidRPr="00790051">
        <w:rPr>
          <w:rFonts w:ascii="Arial" w:hAnsi="Arial" w:cs="Arial"/>
        </w:rPr>
        <w:t>Provide a thorough induction for new staff to ensure they are familiar with responsibilities of the post. The induction process should include their signing up to the codes of conduct.</w:t>
      </w:r>
    </w:p>
    <w:p w14:paraId="29006603" w14:textId="77777777" w:rsidR="00790051" w:rsidRDefault="00136413" w:rsidP="00790051">
      <w:pPr>
        <w:pStyle w:val="NoSpacing"/>
        <w:numPr>
          <w:ilvl w:val="0"/>
          <w:numId w:val="11"/>
        </w:numPr>
        <w:jc w:val="both"/>
        <w:rPr>
          <w:rFonts w:ascii="Arial" w:hAnsi="Arial" w:cs="Arial"/>
        </w:rPr>
      </w:pPr>
      <w:r w:rsidRPr="00790051">
        <w:rPr>
          <w:rFonts w:ascii="Arial" w:hAnsi="Arial" w:cs="Arial"/>
        </w:rPr>
        <w:t>Appoint staff for an initial probationary/trial period, with a review before they are confirmed in the post.</w:t>
      </w:r>
    </w:p>
    <w:p w14:paraId="79FA6708" w14:textId="77777777" w:rsidR="00790051" w:rsidRDefault="00790051" w:rsidP="00790051">
      <w:pPr>
        <w:pStyle w:val="NoSpacing"/>
        <w:jc w:val="both"/>
        <w:rPr>
          <w:rFonts w:ascii="Arial" w:hAnsi="Arial" w:cs="Arial"/>
        </w:rPr>
      </w:pPr>
    </w:p>
    <w:p w14:paraId="64881E60" w14:textId="0F5639F7" w:rsidR="00136413" w:rsidRDefault="00136413" w:rsidP="00790051">
      <w:pPr>
        <w:pStyle w:val="NoSpacing"/>
        <w:jc w:val="both"/>
        <w:rPr>
          <w:rFonts w:ascii="Arial" w:hAnsi="Arial" w:cs="Arial"/>
        </w:rPr>
      </w:pPr>
      <w:r w:rsidRPr="00790051">
        <w:rPr>
          <w:rFonts w:ascii="Arial" w:hAnsi="Arial" w:cs="Arial"/>
        </w:rPr>
        <w:t>Those working and selected as part of ParalympicsGB for the Paralympic Games, signing a Team Members Agreement or Associate Team Members Agreement, who are employed by a NGB or other partner will be assessed for suitability by that employer or partner. ParalympicsGB will ask for the NGB or partner to provide a statement for suitability and proof of vetting and barring checks undertaken or other procedures where post is eligible and may ask for evidence that an appropriate safe recruitment procedure has been followed.</w:t>
      </w:r>
    </w:p>
    <w:p w14:paraId="08E7191C" w14:textId="77777777" w:rsidR="00790051" w:rsidRPr="00790051" w:rsidRDefault="00790051" w:rsidP="00790051">
      <w:pPr>
        <w:pStyle w:val="NoSpacing"/>
        <w:jc w:val="both"/>
        <w:rPr>
          <w:rFonts w:ascii="Arial" w:hAnsi="Arial" w:cs="Arial"/>
        </w:rPr>
      </w:pPr>
    </w:p>
    <w:p w14:paraId="2E3D4099" w14:textId="77777777" w:rsidR="00081394" w:rsidRDefault="00136413" w:rsidP="00081394">
      <w:pPr>
        <w:pStyle w:val="Default"/>
        <w:spacing w:line="276" w:lineRule="auto"/>
        <w:rPr>
          <w:rFonts w:ascii="Arial" w:eastAsia="Atkinson Hyperlegible" w:hAnsi="Arial" w:cs="Arial"/>
          <w:color w:val="auto"/>
          <w:lang w:eastAsia="en-GB"/>
        </w:rPr>
      </w:pPr>
      <w:r w:rsidRPr="00790051">
        <w:rPr>
          <w:rFonts w:ascii="Arial" w:eastAsia="Atkinson Hyperlegible" w:hAnsi="Arial" w:cs="Arial"/>
          <w:color w:val="auto"/>
          <w:lang w:eastAsia="en-GB"/>
        </w:rPr>
        <w:t xml:space="preserve">Those working and selected to work with ParalympicsGB on other events (e.g. Paralympic Inspiration Programme), who are employed by an NGB or other partner will be assessed for suitability by that employer or partner. ParalympicsGB will ask for the NGB or partner to provide a statement for suitability and proof of having undergone safe recruitment process including criminal records checks where eligible. </w:t>
      </w:r>
    </w:p>
    <w:p w14:paraId="085D4131" w14:textId="77777777" w:rsidR="00081394" w:rsidRDefault="00081394" w:rsidP="00081394">
      <w:pPr>
        <w:pStyle w:val="Default"/>
        <w:spacing w:line="276" w:lineRule="auto"/>
        <w:rPr>
          <w:rFonts w:ascii="Arial" w:eastAsia="Atkinson Hyperlegible" w:hAnsi="Arial" w:cs="Arial"/>
          <w:color w:val="auto"/>
          <w:lang w:eastAsia="en-GB"/>
        </w:rPr>
      </w:pPr>
    </w:p>
    <w:p w14:paraId="511F73F1" w14:textId="7EE3E88C" w:rsidR="00136413" w:rsidRPr="00081394" w:rsidRDefault="00136413" w:rsidP="00081394">
      <w:pPr>
        <w:pStyle w:val="Default"/>
        <w:spacing w:line="276" w:lineRule="auto"/>
        <w:rPr>
          <w:rFonts w:ascii="Arial" w:eastAsia="Atkinson Hyperlegible" w:hAnsi="Arial" w:cs="Arial"/>
          <w:color w:val="auto"/>
          <w:lang w:eastAsia="en-GB"/>
        </w:rPr>
      </w:pPr>
      <w:r w:rsidRPr="00081394">
        <w:rPr>
          <w:rFonts w:ascii="Arial" w:eastAsia="Atkinson Hyperlegible" w:hAnsi="Arial" w:cs="Arial"/>
        </w:rPr>
        <w:t xml:space="preserve">This applies to anyone whether voluntary or paid positions who are working with children. The steps that should be taken are the same for volunteers or paid employees. </w:t>
      </w:r>
    </w:p>
    <w:p w14:paraId="3EAFBAF2" w14:textId="7C9AB1DD" w:rsidR="00136413" w:rsidRPr="0024784E" w:rsidRDefault="00136413" w:rsidP="00136413">
      <w:pPr>
        <w:pStyle w:val="Heading2"/>
      </w:pPr>
      <w:bookmarkStart w:id="36" w:name="_Toc200440562"/>
      <w:r w:rsidRPr="0024784E">
        <w:rPr>
          <w:rStyle w:val="A2"/>
          <w:rFonts w:ascii="Arial" w:hAnsi="Arial" w:cs="Arial"/>
          <w:b/>
          <w:bCs/>
          <w:color w:val="auto"/>
          <w:sz w:val="24"/>
        </w:rPr>
        <w:t>5.1</w:t>
      </w:r>
      <w:r>
        <w:rPr>
          <w:rStyle w:val="A2"/>
          <w:rFonts w:ascii="Arial" w:hAnsi="Arial" w:cs="Arial"/>
          <w:b/>
          <w:bCs/>
          <w:color w:val="auto"/>
          <w:sz w:val="24"/>
        </w:rPr>
        <w:t xml:space="preserve"> </w:t>
      </w:r>
      <w:r w:rsidR="00081394">
        <w:rPr>
          <w:rStyle w:val="A2"/>
          <w:rFonts w:ascii="Arial" w:hAnsi="Arial" w:cs="Arial"/>
          <w:b/>
          <w:bCs/>
          <w:color w:val="auto"/>
          <w:sz w:val="24"/>
        </w:rPr>
        <w:tab/>
      </w:r>
      <w:r w:rsidRPr="0024784E">
        <w:rPr>
          <w:rStyle w:val="A2"/>
          <w:rFonts w:ascii="Arial" w:hAnsi="Arial" w:cs="Arial"/>
          <w:b/>
          <w:bCs/>
          <w:color w:val="auto"/>
          <w:sz w:val="24"/>
        </w:rPr>
        <w:t>Safe Recruitment Practice</w:t>
      </w:r>
      <w:bookmarkEnd w:id="36"/>
    </w:p>
    <w:p w14:paraId="64383276" w14:textId="77777777" w:rsidR="00081394" w:rsidRDefault="00136413" w:rsidP="00081394">
      <w:pPr>
        <w:pStyle w:val="Default"/>
        <w:spacing w:line="276" w:lineRule="auto"/>
        <w:rPr>
          <w:rFonts w:ascii="Arial" w:eastAsia="Atkinson Hyperlegible" w:hAnsi="Arial" w:cs="Arial"/>
          <w:color w:val="auto"/>
          <w:lang w:eastAsia="en-GB"/>
        </w:rPr>
      </w:pPr>
      <w:r w:rsidRPr="00081394">
        <w:rPr>
          <w:rFonts w:ascii="Arial" w:eastAsia="Atkinson Hyperlegible" w:hAnsi="Arial" w:cs="Arial"/>
          <w:color w:val="auto"/>
          <w:lang w:eastAsia="en-GB"/>
        </w:rPr>
        <w:t xml:space="preserve">All appointments to roles requiring DBS Enhanced Disclosures must be expressed to be conditional upon the Individual complying with the vetting requirements and receipt of satisfactory DBS clearance. </w:t>
      </w:r>
    </w:p>
    <w:p w14:paraId="7DB7AB83" w14:textId="77777777" w:rsidR="00081394" w:rsidRDefault="00081394" w:rsidP="00081394">
      <w:pPr>
        <w:pStyle w:val="Default"/>
        <w:spacing w:line="276" w:lineRule="auto"/>
        <w:rPr>
          <w:rFonts w:ascii="Arial" w:eastAsia="Atkinson Hyperlegible" w:hAnsi="Arial" w:cs="Arial"/>
          <w:color w:val="auto"/>
          <w:lang w:eastAsia="en-GB"/>
        </w:rPr>
      </w:pPr>
    </w:p>
    <w:p w14:paraId="7D55D66A" w14:textId="5AF4D5B7" w:rsidR="00136413" w:rsidRPr="00081394" w:rsidRDefault="00136413" w:rsidP="00081394">
      <w:pPr>
        <w:pStyle w:val="Default"/>
        <w:spacing w:line="276" w:lineRule="auto"/>
        <w:rPr>
          <w:rFonts w:ascii="Arial" w:eastAsia="Atkinson Hyperlegible" w:hAnsi="Arial" w:cs="Arial"/>
          <w:color w:val="auto"/>
          <w:lang w:eastAsia="en-GB"/>
        </w:rPr>
      </w:pPr>
      <w:r w:rsidRPr="00081394">
        <w:rPr>
          <w:rFonts w:ascii="Arial" w:eastAsia="Atkinson Hyperlegible" w:hAnsi="Arial" w:cs="Arial"/>
          <w:color w:val="auto"/>
          <w:lang w:eastAsia="en-GB"/>
        </w:rPr>
        <w:t xml:space="preserve">This applies equally to paid staff and volunteers. </w:t>
      </w:r>
    </w:p>
    <w:p w14:paraId="3123A049" w14:textId="77777777" w:rsidR="00081394" w:rsidRDefault="00081394" w:rsidP="00081394">
      <w:pPr>
        <w:pStyle w:val="Default"/>
        <w:spacing w:line="276" w:lineRule="auto"/>
        <w:rPr>
          <w:rFonts w:ascii="Arial" w:eastAsia="Atkinson Hyperlegible" w:hAnsi="Arial" w:cs="Arial"/>
          <w:color w:val="auto"/>
          <w:lang w:eastAsia="en-GB"/>
        </w:rPr>
      </w:pPr>
    </w:p>
    <w:p w14:paraId="610FAA4D" w14:textId="0A3BBF39" w:rsidR="00136413" w:rsidRPr="00081394" w:rsidRDefault="00136413" w:rsidP="00081394">
      <w:pPr>
        <w:pStyle w:val="Default"/>
        <w:spacing w:line="276" w:lineRule="auto"/>
        <w:rPr>
          <w:rFonts w:ascii="Arial" w:eastAsia="Atkinson Hyperlegible" w:hAnsi="Arial" w:cs="Arial"/>
          <w:color w:val="auto"/>
          <w:lang w:eastAsia="en-GB"/>
        </w:rPr>
      </w:pPr>
      <w:r w:rsidRPr="00081394">
        <w:rPr>
          <w:rFonts w:ascii="Arial" w:eastAsia="Atkinson Hyperlegible" w:hAnsi="Arial" w:cs="Arial"/>
          <w:color w:val="auto"/>
          <w:lang w:eastAsia="en-GB"/>
        </w:rPr>
        <w:t>All volunteers and employees working in a role that involves significant access to children, or where they hold a Position of Trust, or existing volunteers or employees who change their role to work with children, are required to complete the following vetting process:</w:t>
      </w:r>
    </w:p>
    <w:p w14:paraId="31052750" w14:textId="77777777" w:rsidR="00136413" w:rsidRPr="002F0D3A" w:rsidRDefault="00136413" w:rsidP="002F0D3A">
      <w:pPr>
        <w:numPr>
          <w:ilvl w:val="0"/>
          <w:numId w:val="3"/>
        </w:numPr>
        <w:spacing w:after="160"/>
        <w:ind w:left="360"/>
        <w:contextualSpacing/>
        <w:rPr>
          <w:rFonts w:ascii="Arial" w:hAnsi="Arial" w:cs="Arial"/>
          <w:bCs/>
          <w:color w:val="000000"/>
          <w:lang w:eastAsia="en-US"/>
        </w:rPr>
      </w:pPr>
      <w:r w:rsidRPr="002F0D3A">
        <w:rPr>
          <w:rFonts w:ascii="Arial" w:hAnsi="Arial" w:cs="Arial"/>
          <w:bCs/>
          <w:color w:val="000000"/>
          <w:lang w:eastAsia="en-US"/>
        </w:rPr>
        <w:t xml:space="preserve">All volunteers/staff should complete an application form. The application form will help to assess an applicant's suitability to work with children based on their skills and competencies as well as eliciting information about an applicant's past and providing a </w:t>
      </w:r>
      <w:proofErr w:type="spellStart"/>
      <w:r w:rsidRPr="002F0D3A">
        <w:rPr>
          <w:rFonts w:ascii="Arial" w:hAnsi="Arial" w:cs="Arial"/>
          <w:bCs/>
          <w:color w:val="000000"/>
          <w:lang w:eastAsia="en-US"/>
        </w:rPr>
        <w:t>self disclosure</w:t>
      </w:r>
      <w:proofErr w:type="spellEnd"/>
      <w:r w:rsidRPr="002F0D3A">
        <w:rPr>
          <w:rFonts w:ascii="Arial" w:hAnsi="Arial" w:cs="Arial"/>
          <w:bCs/>
          <w:color w:val="000000"/>
          <w:lang w:eastAsia="en-US"/>
        </w:rPr>
        <w:t xml:space="preserve"> about any matter that might influence their suitability to work with children. </w:t>
      </w:r>
    </w:p>
    <w:p w14:paraId="2DC1EBA6" w14:textId="190D8E32" w:rsidR="00136413" w:rsidRPr="002F0D3A" w:rsidRDefault="00136413" w:rsidP="002F0D3A">
      <w:pPr>
        <w:numPr>
          <w:ilvl w:val="0"/>
          <w:numId w:val="3"/>
        </w:numPr>
        <w:spacing w:after="160"/>
        <w:ind w:left="360"/>
        <w:contextualSpacing/>
        <w:rPr>
          <w:rFonts w:ascii="Arial" w:hAnsi="Arial" w:cs="Arial"/>
          <w:bCs/>
          <w:color w:val="000000"/>
          <w:lang w:eastAsia="en-US"/>
        </w:rPr>
      </w:pPr>
      <w:r w:rsidRPr="002F0D3A">
        <w:rPr>
          <w:rFonts w:ascii="Arial" w:hAnsi="Arial" w:cs="Arial"/>
          <w:bCs/>
          <w:color w:val="000000"/>
          <w:lang w:eastAsia="en-US"/>
        </w:rPr>
        <w:t>provide two appropriate referees</w:t>
      </w:r>
      <w:r w:rsidR="006026A0">
        <w:rPr>
          <w:rFonts w:ascii="Arial" w:hAnsi="Arial" w:cs="Arial"/>
          <w:bCs/>
          <w:color w:val="000000"/>
          <w:lang w:eastAsia="en-US"/>
        </w:rPr>
        <w:t>.</w:t>
      </w:r>
    </w:p>
    <w:p w14:paraId="037A1301" w14:textId="77777777" w:rsidR="00136413" w:rsidRPr="002F0D3A" w:rsidRDefault="00136413" w:rsidP="002F0D3A">
      <w:pPr>
        <w:numPr>
          <w:ilvl w:val="0"/>
          <w:numId w:val="3"/>
        </w:numPr>
        <w:spacing w:after="160"/>
        <w:ind w:left="360"/>
        <w:contextualSpacing/>
        <w:rPr>
          <w:rFonts w:ascii="Arial" w:hAnsi="Arial" w:cs="Arial"/>
          <w:bCs/>
          <w:color w:val="000000"/>
        </w:rPr>
      </w:pPr>
      <w:r w:rsidRPr="002F0D3A">
        <w:rPr>
          <w:rFonts w:ascii="Arial" w:hAnsi="Arial" w:cs="Arial"/>
          <w:bCs/>
          <w:color w:val="000000"/>
          <w:lang w:eastAsia="en-US"/>
        </w:rPr>
        <w:t>provide full details of previous volunteering experience or relevant employment.</w:t>
      </w:r>
    </w:p>
    <w:p w14:paraId="491F0B3B" w14:textId="77777777" w:rsidR="006026A0" w:rsidRDefault="00136413" w:rsidP="006026A0">
      <w:pPr>
        <w:numPr>
          <w:ilvl w:val="0"/>
          <w:numId w:val="3"/>
        </w:numPr>
        <w:spacing w:after="160"/>
        <w:ind w:left="360"/>
        <w:contextualSpacing/>
        <w:rPr>
          <w:rFonts w:ascii="Arial" w:hAnsi="Arial" w:cs="Arial"/>
          <w:bCs/>
          <w:color w:val="000000"/>
          <w:lang w:eastAsia="en-US"/>
        </w:rPr>
      </w:pPr>
      <w:r w:rsidRPr="002F0D3A">
        <w:rPr>
          <w:rFonts w:ascii="Arial" w:hAnsi="Arial" w:cs="Arial"/>
          <w:bCs/>
          <w:color w:val="000000"/>
          <w:lang w:eastAsia="en-US"/>
        </w:rPr>
        <w:t>provide evidence of their identity (such as a driving licence or passport with photo).</w:t>
      </w:r>
    </w:p>
    <w:p w14:paraId="35106FD8" w14:textId="77777777" w:rsidR="006026A0" w:rsidRDefault="006026A0" w:rsidP="006026A0">
      <w:pPr>
        <w:spacing w:after="160"/>
        <w:contextualSpacing/>
        <w:rPr>
          <w:rFonts w:ascii="Arial" w:hAnsi="Arial" w:cs="Arial"/>
          <w:bCs/>
          <w:color w:val="000000"/>
          <w:lang w:eastAsia="en-US"/>
        </w:rPr>
      </w:pPr>
    </w:p>
    <w:p w14:paraId="4AE8E449" w14:textId="77777777" w:rsidR="001D1B36" w:rsidRDefault="00136413" w:rsidP="001D1B36">
      <w:pPr>
        <w:spacing w:after="160"/>
        <w:contextualSpacing/>
        <w:rPr>
          <w:rFonts w:ascii="Arial" w:hAnsi="Arial" w:cs="Arial"/>
        </w:rPr>
      </w:pPr>
      <w:r w:rsidRPr="006026A0">
        <w:rPr>
          <w:rFonts w:ascii="Arial" w:hAnsi="Arial" w:cs="Arial"/>
        </w:rPr>
        <w:t xml:space="preserve">In addition, those working in a Regulated Activity must also comply with legal requirements of the </w:t>
      </w:r>
      <w:r w:rsidRPr="001D1B36">
        <w:rPr>
          <w:rFonts w:ascii="Arial" w:hAnsi="Arial" w:cs="Arial"/>
          <w:i/>
          <w:iCs/>
        </w:rPr>
        <w:t>Safeguarding Vulnerable Groups Act 2006</w:t>
      </w:r>
      <w:r w:rsidRPr="006026A0">
        <w:rPr>
          <w:rFonts w:ascii="Arial" w:hAnsi="Arial" w:cs="Arial"/>
        </w:rPr>
        <w:t xml:space="preserve"> and </w:t>
      </w:r>
      <w:r w:rsidRPr="001D1B36">
        <w:rPr>
          <w:rFonts w:ascii="Arial" w:hAnsi="Arial" w:cs="Arial"/>
          <w:i/>
          <w:iCs/>
        </w:rPr>
        <w:t>Protection of Freedoms Act 2012</w:t>
      </w:r>
      <w:r w:rsidRPr="006026A0">
        <w:rPr>
          <w:rFonts w:ascii="Arial" w:hAnsi="Arial" w:cs="Arial"/>
        </w:rPr>
        <w:t xml:space="preserve">, as these are implemented: </w:t>
      </w:r>
    </w:p>
    <w:p w14:paraId="58573C2E" w14:textId="77777777" w:rsidR="001D1B36" w:rsidRDefault="001D1B36" w:rsidP="001D1B36">
      <w:pPr>
        <w:spacing w:after="160"/>
        <w:contextualSpacing/>
        <w:rPr>
          <w:rFonts w:ascii="Arial" w:hAnsi="Arial" w:cs="Arial"/>
        </w:rPr>
      </w:pPr>
    </w:p>
    <w:p w14:paraId="3241F0C6" w14:textId="638AA134" w:rsidR="00136413" w:rsidRPr="001D1B36" w:rsidRDefault="00136413" w:rsidP="001D1B36">
      <w:pPr>
        <w:spacing w:after="160"/>
        <w:contextualSpacing/>
        <w:rPr>
          <w:rFonts w:ascii="Arial" w:hAnsi="Arial" w:cs="Arial"/>
          <w:bCs/>
          <w:color w:val="000000"/>
          <w:lang w:eastAsia="en-US"/>
        </w:rPr>
      </w:pPr>
      <w:r w:rsidRPr="006026A0">
        <w:rPr>
          <w:rFonts w:ascii="Arial" w:hAnsi="Arial" w:cs="Arial"/>
        </w:rPr>
        <w:t xml:space="preserve">In addition to an enhanced DBS check, individuals must be checked against the barred list prior to commencing a role in Regulated Activity. </w:t>
      </w:r>
    </w:p>
    <w:p w14:paraId="26BE9C85" w14:textId="77777777" w:rsidR="00136413" w:rsidRPr="001D1B36" w:rsidRDefault="00136413" w:rsidP="001D1B36">
      <w:pPr>
        <w:numPr>
          <w:ilvl w:val="0"/>
          <w:numId w:val="3"/>
        </w:numPr>
        <w:spacing w:after="160"/>
        <w:ind w:left="360"/>
        <w:contextualSpacing/>
        <w:rPr>
          <w:rFonts w:ascii="Arial" w:hAnsi="Arial" w:cs="Arial"/>
          <w:bCs/>
          <w:color w:val="000000"/>
          <w:lang w:eastAsia="en-US"/>
        </w:rPr>
      </w:pPr>
      <w:r w:rsidRPr="001D1B36">
        <w:rPr>
          <w:rFonts w:ascii="Arial" w:hAnsi="Arial" w:cs="Arial"/>
          <w:bCs/>
          <w:color w:val="000000"/>
          <w:lang w:eastAsia="en-US"/>
        </w:rPr>
        <w:t xml:space="preserve">On establishing that a DBS Enhanced Disclosure has been issued, ParalympicsGB requests that the Individual sends the original DBS Enhanced Disclosure to ParalympicsGB within 21 days of the request. </w:t>
      </w:r>
    </w:p>
    <w:p w14:paraId="369BF0A6" w14:textId="77777777" w:rsidR="00086C3D" w:rsidRDefault="00136413" w:rsidP="00086C3D">
      <w:pPr>
        <w:numPr>
          <w:ilvl w:val="0"/>
          <w:numId w:val="3"/>
        </w:numPr>
        <w:spacing w:after="160"/>
        <w:ind w:left="360"/>
        <w:contextualSpacing/>
        <w:rPr>
          <w:rFonts w:ascii="Arial" w:hAnsi="Arial" w:cs="Arial"/>
          <w:bCs/>
          <w:color w:val="000000"/>
          <w:lang w:eastAsia="en-US"/>
        </w:rPr>
      </w:pPr>
      <w:r w:rsidRPr="001D1B36">
        <w:rPr>
          <w:rFonts w:ascii="Arial" w:hAnsi="Arial" w:cs="Arial"/>
          <w:bCs/>
          <w:color w:val="000000"/>
          <w:lang w:eastAsia="en-US"/>
        </w:rPr>
        <w:t>pending receipt of the DBS Enhanced Disclosure, the Individual shall not be permitted to undertake a role in Regulated Activity but may remain in a supervised role for a maximum of 3 months.</w:t>
      </w:r>
    </w:p>
    <w:p w14:paraId="1E70483E" w14:textId="77777777" w:rsidR="00086C3D" w:rsidRDefault="00086C3D" w:rsidP="00086C3D">
      <w:pPr>
        <w:spacing w:after="160"/>
        <w:contextualSpacing/>
        <w:rPr>
          <w:rFonts w:ascii="Arial" w:hAnsi="Arial" w:cs="Arial"/>
          <w:bCs/>
          <w:color w:val="000000"/>
          <w:lang w:eastAsia="en-US"/>
        </w:rPr>
      </w:pPr>
    </w:p>
    <w:p w14:paraId="3C1AE62D" w14:textId="77777777" w:rsidR="00A0622B" w:rsidRDefault="00136413" w:rsidP="00A0622B">
      <w:pPr>
        <w:spacing w:after="160"/>
        <w:contextualSpacing/>
        <w:rPr>
          <w:rFonts w:ascii="Arial" w:hAnsi="Arial" w:cs="Arial"/>
        </w:rPr>
      </w:pPr>
      <w:r w:rsidRPr="00086C3D">
        <w:rPr>
          <w:rFonts w:ascii="Arial" w:hAnsi="Arial" w:cs="Arial"/>
        </w:rPr>
        <w:t>The self-declaration form asks prospective volunteers and employees if they have ever been known to any Children’s Services department as being a risk or potential risk to children and if they have been the subject of any disciplinary investigation and/or sanction by any organisation due to concerns about their behaviour towards children.</w:t>
      </w:r>
    </w:p>
    <w:p w14:paraId="0260DD96" w14:textId="77777777" w:rsidR="00A0622B" w:rsidRDefault="00A0622B" w:rsidP="00A0622B">
      <w:pPr>
        <w:spacing w:after="160"/>
        <w:contextualSpacing/>
        <w:rPr>
          <w:rFonts w:ascii="Arial" w:hAnsi="Arial" w:cs="Arial"/>
        </w:rPr>
      </w:pPr>
    </w:p>
    <w:p w14:paraId="2A67DA34" w14:textId="77777777" w:rsidR="00A0622B" w:rsidRDefault="00136413" w:rsidP="00A0622B">
      <w:pPr>
        <w:spacing w:after="160"/>
        <w:contextualSpacing/>
        <w:rPr>
          <w:rFonts w:ascii="Arial" w:hAnsi="Arial" w:cs="Arial"/>
        </w:rPr>
      </w:pPr>
      <w:r w:rsidRPr="00086C3D">
        <w:rPr>
          <w:rFonts w:ascii="Arial" w:hAnsi="Arial" w:cs="Arial"/>
        </w:rPr>
        <w:t xml:space="preserve">The recruiting officer should make it clear that a failure to disclose relevant information will result in disciplinary action and possible dismissal or exclusion.  It should also be made clear that having a criminal record is not necessarily a barrier to working in sport. Individuals being asked to complete a </w:t>
      </w:r>
      <w:proofErr w:type="spellStart"/>
      <w:r w:rsidRPr="00086C3D">
        <w:rPr>
          <w:rFonts w:ascii="Arial" w:hAnsi="Arial" w:cs="Arial"/>
        </w:rPr>
        <w:t>self declaration</w:t>
      </w:r>
      <w:proofErr w:type="spellEnd"/>
      <w:r w:rsidRPr="00086C3D">
        <w:rPr>
          <w:rFonts w:ascii="Arial" w:hAnsi="Arial" w:cs="Arial"/>
        </w:rPr>
        <w:t xml:space="preserve"> and a Disclosure application should be made aware of ParalympicsGB’s policy on the recruitment of ex-offenders.</w:t>
      </w:r>
    </w:p>
    <w:p w14:paraId="1E2684FF" w14:textId="77777777" w:rsidR="00A0622B" w:rsidRDefault="00A0622B" w:rsidP="00A0622B">
      <w:pPr>
        <w:spacing w:after="160"/>
        <w:contextualSpacing/>
        <w:rPr>
          <w:rFonts w:ascii="Arial" w:hAnsi="Arial" w:cs="Arial"/>
        </w:rPr>
      </w:pPr>
    </w:p>
    <w:p w14:paraId="568D742D" w14:textId="6D2ACDD0" w:rsidR="00136413" w:rsidRDefault="00136413" w:rsidP="00A0622B">
      <w:pPr>
        <w:spacing w:after="160"/>
        <w:contextualSpacing/>
        <w:rPr>
          <w:rFonts w:ascii="Arial" w:hAnsi="Arial" w:cs="Arial"/>
        </w:rPr>
      </w:pPr>
      <w:r w:rsidRPr="00A0622B">
        <w:rPr>
          <w:rFonts w:ascii="Arial" w:hAnsi="Arial" w:cs="Arial"/>
        </w:rPr>
        <w:t>For more information on DBS checks see Appendix 3 and for more information on ParalympicsGB’s recruitment process please see the ParalympicsGB Recruitment Policy.</w:t>
      </w:r>
    </w:p>
    <w:p w14:paraId="75EF147D" w14:textId="77777777" w:rsidR="00F525A4" w:rsidRDefault="00F525A4" w:rsidP="00A0622B">
      <w:pPr>
        <w:spacing w:after="160"/>
        <w:contextualSpacing/>
        <w:rPr>
          <w:rFonts w:ascii="Arial" w:hAnsi="Arial" w:cs="Arial"/>
        </w:rPr>
      </w:pPr>
    </w:p>
    <w:p w14:paraId="407B2CAE" w14:textId="77777777" w:rsidR="00C41832" w:rsidRDefault="00C41832" w:rsidP="00A0622B">
      <w:pPr>
        <w:spacing w:after="160"/>
        <w:contextualSpacing/>
        <w:rPr>
          <w:rFonts w:ascii="Arial" w:hAnsi="Arial" w:cs="Arial"/>
        </w:rPr>
      </w:pPr>
    </w:p>
    <w:p w14:paraId="3FA1CC20" w14:textId="540C49D0" w:rsidR="00C92FBC" w:rsidRPr="00C41832" w:rsidRDefault="00C92FBC" w:rsidP="00C41832">
      <w:pPr>
        <w:pStyle w:val="Heading1"/>
        <w:numPr>
          <w:ilvl w:val="0"/>
          <w:numId w:val="20"/>
        </w:numPr>
        <w:rPr>
          <w:rFonts w:ascii="Arial" w:hAnsi="Arial" w:cs="Arial"/>
          <w:sz w:val="24"/>
          <w:szCs w:val="20"/>
        </w:rPr>
      </w:pPr>
      <w:r w:rsidRPr="00C41832">
        <w:rPr>
          <w:rFonts w:ascii="Arial" w:hAnsi="Arial" w:cs="Arial"/>
          <w:sz w:val="24"/>
          <w:szCs w:val="20"/>
        </w:rPr>
        <w:tab/>
      </w:r>
      <w:bookmarkStart w:id="37" w:name="_Toc200440563"/>
      <w:r w:rsidRPr="00C41832">
        <w:rPr>
          <w:rFonts w:ascii="Arial" w:hAnsi="Arial" w:cs="Arial"/>
          <w:sz w:val="24"/>
          <w:szCs w:val="20"/>
        </w:rPr>
        <w:t>Awareness and training</w:t>
      </w:r>
      <w:bookmarkEnd w:id="37"/>
    </w:p>
    <w:p w14:paraId="34113A84" w14:textId="77777777" w:rsidR="00C41832" w:rsidRPr="00C41832" w:rsidRDefault="00C92FBC" w:rsidP="00C41832">
      <w:pPr>
        <w:spacing w:after="160"/>
        <w:contextualSpacing/>
        <w:rPr>
          <w:rFonts w:ascii="Arial" w:hAnsi="Arial" w:cs="Arial"/>
          <w:bCs/>
          <w:color w:val="000000"/>
          <w:lang w:eastAsia="en-US"/>
        </w:rPr>
      </w:pPr>
      <w:r w:rsidRPr="0024784E">
        <w:rPr>
          <w:rFonts w:ascii="Arial" w:hAnsi="Arial" w:cs="Arial"/>
        </w:rPr>
        <w:t xml:space="preserve">In addition to pre-selection checks, the safeguarding process includes training after </w:t>
      </w:r>
      <w:r w:rsidRPr="00C41832">
        <w:rPr>
          <w:rFonts w:ascii="Arial" w:hAnsi="Arial" w:cs="Arial"/>
          <w:bCs/>
          <w:color w:val="000000"/>
          <w:lang w:eastAsia="en-US"/>
        </w:rPr>
        <w:t>recruitment to help staff and volunteers for ParalympicsGB to:</w:t>
      </w:r>
    </w:p>
    <w:p w14:paraId="4407F6EC" w14:textId="77777777" w:rsidR="00C41832" w:rsidRPr="00C41832" w:rsidRDefault="00C92FBC" w:rsidP="00C41832">
      <w:pPr>
        <w:numPr>
          <w:ilvl w:val="0"/>
          <w:numId w:val="3"/>
        </w:numPr>
        <w:spacing w:after="160"/>
        <w:ind w:left="360"/>
        <w:contextualSpacing/>
        <w:rPr>
          <w:rFonts w:ascii="Arial" w:hAnsi="Arial" w:cs="Arial"/>
          <w:bCs/>
          <w:color w:val="000000"/>
          <w:lang w:eastAsia="en-US"/>
        </w:rPr>
      </w:pPr>
      <w:r w:rsidRPr="00C41832">
        <w:rPr>
          <w:rFonts w:ascii="Arial" w:hAnsi="Arial" w:cs="Arial"/>
          <w:bCs/>
          <w:color w:val="000000"/>
          <w:lang w:eastAsia="en-US"/>
        </w:rPr>
        <w:t xml:space="preserve">Analyse their own practice against established good practice, and to ensure their practice is not likely to result in allegations being made. </w:t>
      </w:r>
    </w:p>
    <w:p w14:paraId="0EDDBBF1" w14:textId="77777777" w:rsidR="00C41832" w:rsidRPr="00C41832" w:rsidRDefault="00C92FBC" w:rsidP="00C41832">
      <w:pPr>
        <w:numPr>
          <w:ilvl w:val="0"/>
          <w:numId w:val="3"/>
        </w:numPr>
        <w:spacing w:after="160"/>
        <w:ind w:left="360"/>
        <w:contextualSpacing/>
        <w:rPr>
          <w:rFonts w:ascii="Arial" w:hAnsi="Arial" w:cs="Arial"/>
          <w:bCs/>
          <w:color w:val="000000"/>
          <w:lang w:eastAsia="en-US"/>
        </w:rPr>
      </w:pPr>
      <w:r w:rsidRPr="00C41832">
        <w:rPr>
          <w:rFonts w:ascii="Arial" w:hAnsi="Arial" w:cs="Arial"/>
          <w:bCs/>
          <w:color w:val="000000"/>
          <w:lang w:eastAsia="en-US"/>
        </w:rPr>
        <w:t xml:space="preserve">Recognise their responsibilities and report any concerns about suspected poor practice or possible abuse. </w:t>
      </w:r>
    </w:p>
    <w:p w14:paraId="48DAE44A" w14:textId="5AFBF473" w:rsidR="00C92FBC" w:rsidRPr="00C41832" w:rsidRDefault="00C92FBC" w:rsidP="00C41832">
      <w:pPr>
        <w:numPr>
          <w:ilvl w:val="0"/>
          <w:numId w:val="3"/>
        </w:numPr>
        <w:spacing w:after="160"/>
        <w:ind w:left="360"/>
        <w:contextualSpacing/>
        <w:rPr>
          <w:rFonts w:ascii="Arial" w:hAnsi="Arial" w:cs="Arial"/>
          <w:bCs/>
          <w:color w:val="000000"/>
          <w:lang w:eastAsia="en-US"/>
        </w:rPr>
      </w:pPr>
      <w:r w:rsidRPr="00C41832">
        <w:rPr>
          <w:rFonts w:ascii="Arial" w:hAnsi="Arial" w:cs="Arial"/>
          <w:bCs/>
          <w:color w:val="000000"/>
          <w:lang w:eastAsia="en-US"/>
        </w:rPr>
        <w:t xml:space="preserve">Respond to concerns expressed by a child. </w:t>
      </w:r>
    </w:p>
    <w:p w14:paraId="0DFD29BF" w14:textId="77777777" w:rsidR="00E05A68" w:rsidRDefault="00C92FBC" w:rsidP="00E05A68">
      <w:pPr>
        <w:numPr>
          <w:ilvl w:val="0"/>
          <w:numId w:val="3"/>
        </w:numPr>
        <w:spacing w:after="160"/>
        <w:ind w:left="360"/>
        <w:contextualSpacing/>
        <w:rPr>
          <w:rFonts w:ascii="Arial" w:eastAsia="Times New Roman" w:hAnsi="Arial" w:cs="Arial"/>
        </w:rPr>
      </w:pPr>
      <w:r w:rsidRPr="00C41832">
        <w:rPr>
          <w:rFonts w:ascii="Arial" w:eastAsia="Times New Roman" w:hAnsi="Arial" w:cs="Arial"/>
        </w:rPr>
        <w:t xml:space="preserve">Work safely and effectively with children. </w:t>
      </w:r>
    </w:p>
    <w:p w14:paraId="1874C7C8" w14:textId="77777777" w:rsidR="00E05A68" w:rsidRDefault="00E05A68" w:rsidP="00E05A68">
      <w:pPr>
        <w:spacing w:after="160"/>
        <w:contextualSpacing/>
        <w:rPr>
          <w:rFonts w:ascii="Arial" w:eastAsia="Times New Roman" w:hAnsi="Arial" w:cs="Arial"/>
        </w:rPr>
      </w:pPr>
    </w:p>
    <w:p w14:paraId="6A21C516" w14:textId="44374C3E" w:rsidR="00C92FBC" w:rsidRPr="00E05A68" w:rsidRDefault="00C92FBC" w:rsidP="00E05A68">
      <w:pPr>
        <w:spacing w:after="160"/>
        <w:contextualSpacing/>
        <w:rPr>
          <w:rFonts w:ascii="Arial" w:eastAsia="Times New Roman" w:hAnsi="Arial" w:cs="Arial"/>
        </w:rPr>
      </w:pPr>
      <w:r w:rsidRPr="00E05A68">
        <w:rPr>
          <w:rStyle w:val="Emphasis"/>
          <w:rFonts w:ascii="Arial" w:hAnsi="Arial" w:cs="Arial"/>
          <w:i w:val="0"/>
          <w:iCs w:val="0"/>
        </w:rPr>
        <w:t>ParalympicsGB</w:t>
      </w:r>
      <w:r w:rsidRPr="00E05A68">
        <w:rPr>
          <w:rFonts w:ascii="Arial" w:hAnsi="Arial" w:cs="Arial"/>
          <w:i/>
          <w:iCs/>
        </w:rPr>
        <w:t xml:space="preserve"> </w:t>
      </w:r>
      <w:r w:rsidRPr="00E05A68">
        <w:rPr>
          <w:rFonts w:ascii="Arial" w:hAnsi="Arial" w:cs="Arial"/>
        </w:rPr>
        <w:t>requires:</w:t>
      </w:r>
    </w:p>
    <w:p w14:paraId="2C92BC61" w14:textId="77777777" w:rsidR="00C92FBC" w:rsidRPr="00E05A68" w:rsidRDefault="00C92FBC" w:rsidP="00E05A68">
      <w:pPr>
        <w:numPr>
          <w:ilvl w:val="0"/>
          <w:numId w:val="3"/>
        </w:numPr>
        <w:spacing w:after="160"/>
        <w:ind w:left="360"/>
        <w:contextualSpacing/>
        <w:rPr>
          <w:rFonts w:ascii="Arial" w:hAnsi="Arial" w:cs="Arial"/>
          <w:bCs/>
          <w:color w:val="000000"/>
          <w:lang w:eastAsia="en-US"/>
        </w:rPr>
      </w:pPr>
      <w:r w:rsidRPr="00E05A68">
        <w:rPr>
          <w:rFonts w:ascii="Arial" w:hAnsi="Arial" w:cs="Arial"/>
          <w:bCs/>
          <w:color w:val="000000"/>
          <w:lang w:eastAsia="en-US"/>
        </w:rPr>
        <w:t xml:space="preserve">Coaching staff, with regular responsibility for children, to attend a recognised face to face safeguarding awareness workshop, to ensure they have an understanding of what is considered to be good practice and to facilitate the development of a positive culture towards safeguarding children and adults at risk.  </w:t>
      </w:r>
    </w:p>
    <w:p w14:paraId="1451917C" w14:textId="77777777" w:rsidR="00C92FBC" w:rsidRPr="00E05A68" w:rsidRDefault="00C92FBC" w:rsidP="00E05A68">
      <w:pPr>
        <w:numPr>
          <w:ilvl w:val="0"/>
          <w:numId w:val="3"/>
        </w:numPr>
        <w:spacing w:after="160"/>
        <w:ind w:left="360"/>
        <w:contextualSpacing/>
        <w:rPr>
          <w:rFonts w:ascii="Arial" w:hAnsi="Arial" w:cs="Arial"/>
          <w:bCs/>
          <w:color w:val="000000"/>
          <w:lang w:eastAsia="en-US"/>
        </w:rPr>
      </w:pPr>
      <w:r w:rsidRPr="00E05A68">
        <w:rPr>
          <w:rFonts w:ascii="Arial" w:hAnsi="Arial" w:cs="Arial"/>
          <w:bCs/>
          <w:color w:val="000000"/>
          <w:lang w:eastAsia="en-US"/>
        </w:rPr>
        <w:t>Relevant personnel (</w:t>
      </w:r>
      <w:proofErr w:type="spellStart"/>
      <w:r w:rsidRPr="00E05A68">
        <w:rPr>
          <w:rFonts w:ascii="Arial" w:hAnsi="Arial" w:cs="Arial"/>
          <w:bCs/>
          <w:color w:val="000000"/>
          <w:lang w:eastAsia="en-US"/>
        </w:rPr>
        <w:t>eg</w:t>
      </w:r>
      <w:proofErr w:type="spellEnd"/>
      <w:r w:rsidRPr="00E05A68">
        <w:rPr>
          <w:rFonts w:ascii="Arial" w:hAnsi="Arial" w:cs="Arial"/>
          <w:bCs/>
          <w:color w:val="000000"/>
          <w:lang w:eastAsia="en-US"/>
        </w:rPr>
        <w:t xml:space="preserve"> Games time staff) to receive advisory information outlining good practice and informing them about what to do if they have concerns about the behaviour of an adult, or a child, towards a child or vulnerable adult. Information received via the event specific welfare plan.</w:t>
      </w:r>
    </w:p>
    <w:p w14:paraId="1846F706" w14:textId="77777777" w:rsidR="00C92FBC" w:rsidRPr="0024784E" w:rsidRDefault="00C92FBC" w:rsidP="00E05A68">
      <w:pPr>
        <w:numPr>
          <w:ilvl w:val="0"/>
          <w:numId w:val="3"/>
        </w:numPr>
        <w:spacing w:after="160"/>
        <w:ind w:left="360"/>
        <w:contextualSpacing/>
        <w:rPr>
          <w:rFonts w:ascii="Arial" w:hAnsi="Arial" w:cs="Arial"/>
        </w:rPr>
      </w:pPr>
      <w:r w:rsidRPr="00E05A68">
        <w:rPr>
          <w:rFonts w:ascii="Arial" w:hAnsi="Arial" w:cs="Arial"/>
          <w:bCs/>
          <w:color w:val="000000"/>
          <w:lang w:eastAsia="en-US"/>
        </w:rPr>
        <w:t>ParalympicsGB staff should attend updated training where relevant. It is advised that this is undertaken every three years</w:t>
      </w:r>
      <w:r w:rsidRPr="0024784E">
        <w:rPr>
          <w:rFonts w:ascii="Arial" w:hAnsi="Arial" w:cs="Arial"/>
        </w:rPr>
        <w:t xml:space="preserve">. Information about meeting training needs can be obtained from UK </w:t>
      </w:r>
      <w:r>
        <w:rPr>
          <w:rFonts w:ascii="Arial" w:hAnsi="Arial" w:cs="Arial"/>
        </w:rPr>
        <w:t>Coaching (</w:t>
      </w:r>
      <w:hyperlink r:id="rId32" w:history="1">
        <w:r w:rsidRPr="00510744">
          <w:rPr>
            <w:rStyle w:val="Hyperlink"/>
            <w:rFonts w:ascii="Arial" w:hAnsi="Arial" w:cs="Arial"/>
          </w:rPr>
          <w:t>We're here for the COACH - UK Coaching</w:t>
        </w:r>
      </w:hyperlink>
      <w:r>
        <w:rPr>
          <w:rFonts w:ascii="Arial" w:hAnsi="Arial" w:cs="Arial"/>
        </w:rPr>
        <w:t xml:space="preserve">), </w:t>
      </w:r>
      <w:r w:rsidRPr="0024784E">
        <w:rPr>
          <w:rFonts w:ascii="Arial" w:hAnsi="Arial" w:cs="Arial"/>
        </w:rPr>
        <w:t>the National Society for the Prevention of Cruelty to Children</w:t>
      </w:r>
      <w:r>
        <w:rPr>
          <w:rFonts w:ascii="Arial" w:hAnsi="Arial" w:cs="Arial"/>
        </w:rPr>
        <w:t xml:space="preserve"> (NSPCC)</w:t>
      </w:r>
      <w:r w:rsidRPr="0024784E">
        <w:rPr>
          <w:rFonts w:ascii="Arial" w:hAnsi="Arial" w:cs="Arial"/>
        </w:rPr>
        <w:t xml:space="preserve"> – Child Protection in Sport Unit</w:t>
      </w:r>
      <w:r>
        <w:rPr>
          <w:rFonts w:ascii="Arial" w:hAnsi="Arial" w:cs="Arial"/>
        </w:rPr>
        <w:t xml:space="preserve"> (</w:t>
      </w:r>
      <w:hyperlink r:id="rId33" w:history="1">
        <w:r w:rsidRPr="0004072A">
          <w:rPr>
            <w:rStyle w:val="Hyperlink"/>
            <w:rFonts w:ascii="Arial" w:hAnsi="Arial" w:cs="Arial"/>
          </w:rPr>
          <w:t>NSPCC Child Protection in Sport Unit | CPSU</w:t>
        </w:r>
      </w:hyperlink>
      <w:r>
        <w:rPr>
          <w:rFonts w:ascii="Arial" w:hAnsi="Arial" w:cs="Arial"/>
        </w:rPr>
        <w:t>)</w:t>
      </w:r>
      <w:r w:rsidRPr="0024784E">
        <w:rPr>
          <w:rFonts w:ascii="Arial" w:hAnsi="Arial" w:cs="Arial"/>
        </w:rPr>
        <w:t xml:space="preserve">, and the Home Country Sport Councils. </w:t>
      </w:r>
    </w:p>
    <w:p w14:paraId="075F5E5A" w14:textId="63320912" w:rsidR="00C92FBC" w:rsidRDefault="00C92FBC" w:rsidP="00F525A4">
      <w:pPr>
        <w:numPr>
          <w:ilvl w:val="0"/>
          <w:numId w:val="3"/>
        </w:numPr>
        <w:spacing w:after="160"/>
        <w:ind w:left="360"/>
        <w:contextualSpacing/>
        <w:rPr>
          <w:rStyle w:val="A5"/>
          <w:rFonts w:ascii="Arial" w:hAnsi="Arial" w:cs="Arial"/>
          <w:b w:val="0"/>
          <w:bCs/>
          <w:color w:val="000000"/>
          <w:sz w:val="24"/>
          <w:lang w:eastAsia="en-US"/>
        </w:rPr>
      </w:pPr>
      <w:r w:rsidRPr="00E05A68">
        <w:rPr>
          <w:rFonts w:ascii="Arial" w:hAnsi="Arial" w:cs="Arial"/>
          <w:bCs/>
          <w:color w:val="000000"/>
          <w:lang w:eastAsia="en-US"/>
        </w:rPr>
        <w:t>For events and competitions, the Designated Safeguarding Officers and the Chef de Mission should attend the appropriate NSPCC CPSU training workshop.</w:t>
      </w:r>
    </w:p>
    <w:p w14:paraId="48F0027A" w14:textId="77777777" w:rsidR="00F525A4" w:rsidRPr="00867F0F" w:rsidRDefault="00F525A4" w:rsidP="00F525A4">
      <w:pPr>
        <w:spacing w:after="160"/>
        <w:ind w:left="360"/>
        <w:contextualSpacing/>
        <w:rPr>
          <w:rStyle w:val="A5"/>
          <w:rFonts w:ascii="Arial" w:hAnsi="Arial" w:cs="Arial"/>
          <w:b w:val="0"/>
          <w:bCs/>
          <w:color w:val="auto"/>
          <w:sz w:val="24"/>
          <w:lang w:eastAsia="en-US"/>
        </w:rPr>
      </w:pPr>
    </w:p>
    <w:p w14:paraId="23AAA823" w14:textId="77777777" w:rsidR="00F525A4" w:rsidRPr="00867F0F" w:rsidRDefault="00F525A4" w:rsidP="00867F0F">
      <w:pPr>
        <w:spacing w:after="160"/>
        <w:contextualSpacing/>
        <w:rPr>
          <w:rStyle w:val="A5"/>
          <w:rFonts w:ascii="Arial" w:hAnsi="Arial" w:cs="Arial"/>
          <w:b w:val="0"/>
          <w:bCs/>
          <w:color w:val="auto"/>
          <w:sz w:val="24"/>
          <w:lang w:eastAsia="en-US"/>
        </w:rPr>
      </w:pPr>
    </w:p>
    <w:p w14:paraId="2B568A56" w14:textId="77777777" w:rsidR="00867F0F" w:rsidRPr="00867F0F" w:rsidRDefault="00867F0F" w:rsidP="00867F0F">
      <w:pPr>
        <w:pStyle w:val="Heading1"/>
        <w:rPr>
          <w:b w:val="0"/>
          <w:bCs w:val="0"/>
        </w:rPr>
      </w:pPr>
      <w:bookmarkStart w:id="38" w:name="_Toc200440564"/>
      <w:r w:rsidRPr="00867F0F">
        <w:rPr>
          <w:rStyle w:val="A5"/>
          <w:rFonts w:ascii="Arial" w:hAnsi="Arial" w:cs="Arial"/>
          <w:b/>
          <w:bCs w:val="0"/>
          <w:color w:val="auto"/>
          <w:sz w:val="24"/>
          <w:szCs w:val="24"/>
        </w:rPr>
        <w:t xml:space="preserve">7.0 </w:t>
      </w:r>
      <w:r w:rsidRPr="00867F0F">
        <w:rPr>
          <w:rStyle w:val="A5"/>
          <w:rFonts w:ascii="Arial" w:hAnsi="Arial" w:cs="Arial"/>
          <w:b/>
          <w:bCs w:val="0"/>
          <w:color w:val="auto"/>
          <w:sz w:val="24"/>
          <w:szCs w:val="24"/>
        </w:rPr>
        <w:tab/>
        <w:t>Complaints &amp; Disciplinary Procedures</w:t>
      </w:r>
      <w:bookmarkEnd w:id="38"/>
    </w:p>
    <w:p w14:paraId="2AC9FCB6" w14:textId="26AB98A2" w:rsidR="00C8179C" w:rsidRPr="004F63D5" w:rsidRDefault="00C92FBC" w:rsidP="00C8179C">
      <w:pPr>
        <w:spacing w:after="160"/>
        <w:contextualSpacing/>
        <w:rPr>
          <w:rFonts w:ascii="Arial" w:hAnsi="Arial" w:cs="Arial"/>
        </w:rPr>
      </w:pPr>
      <w:r w:rsidRPr="004F63D5">
        <w:rPr>
          <w:rFonts w:ascii="Arial" w:hAnsi="Arial" w:cs="Arial"/>
        </w:rPr>
        <w:t xml:space="preserve">ParalympicsGB has its own complaints &amp; disciplinary procedure for dealing with breaches of the Safeguarding &amp; Protecting Children Policy and procedures.  </w:t>
      </w:r>
    </w:p>
    <w:p w14:paraId="5A610561" w14:textId="4A40D4CE" w:rsidR="00C92FBC" w:rsidRPr="004F63D5" w:rsidRDefault="00C92FBC" w:rsidP="004F63D5">
      <w:pPr>
        <w:numPr>
          <w:ilvl w:val="0"/>
          <w:numId w:val="3"/>
        </w:numPr>
        <w:spacing w:after="160"/>
        <w:ind w:left="360"/>
        <w:contextualSpacing/>
        <w:rPr>
          <w:rFonts w:ascii="Arial" w:hAnsi="Arial" w:cs="Arial"/>
          <w:bCs/>
          <w:color w:val="000000"/>
          <w:lang w:eastAsia="en-US"/>
        </w:rPr>
      </w:pPr>
      <w:r w:rsidRPr="004F63D5">
        <w:rPr>
          <w:rFonts w:ascii="Arial" w:hAnsi="Arial" w:cs="Arial"/>
          <w:bCs/>
          <w:color w:val="000000"/>
          <w:lang w:eastAsia="en-US"/>
        </w:rPr>
        <w:t>If the reported concern is alleged to have arisen in the course of a person’s employment or deployment by ParalympicsGB, they will be subject to ParalympicsGB complaints procedures and sanctions stated in the staff handbook. Following any investigations this may lead to disciplinary process being instituted.  If the person is employed by a partner organisation ParalympicsGB may decide to await the outcome of the employers’ procedures before starting its own investigation.</w:t>
      </w:r>
    </w:p>
    <w:p w14:paraId="5718344D" w14:textId="77777777" w:rsidR="00C92FBC" w:rsidRPr="0007605E" w:rsidRDefault="00C92FBC" w:rsidP="0007605E">
      <w:pPr>
        <w:numPr>
          <w:ilvl w:val="0"/>
          <w:numId w:val="3"/>
        </w:numPr>
        <w:spacing w:after="160"/>
        <w:ind w:left="360"/>
        <w:contextualSpacing/>
        <w:rPr>
          <w:rFonts w:ascii="Arial" w:hAnsi="Arial" w:cs="Arial"/>
          <w:color w:val="000000"/>
          <w:lang w:eastAsia="en-US"/>
        </w:rPr>
      </w:pPr>
      <w:r w:rsidRPr="004F63D5">
        <w:rPr>
          <w:rFonts w:ascii="Arial" w:hAnsi="Arial" w:cs="Arial"/>
          <w:bCs/>
          <w:color w:val="000000"/>
          <w:lang w:eastAsia="en-US"/>
        </w:rPr>
        <w:t>If a case is being investigated by a statutory agency, ParalympicsGB may suspend / de-select the individual concerned whilst this investigation is taking place.  This is a neutral act and is not intended to prejudge the outcome of the investigation, but simply to remove the individual from contact</w:t>
      </w:r>
      <w:r w:rsidRPr="0007605E">
        <w:rPr>
          <w:rFonts w:ascii="Arial" w:hAnsi="Arial" w:cs="Arial"/>
          <w:color w:val="000000"/>
          <w:lang w:eastAsia="en-US"/>
        </w:rPr>
        <w:t xml:space="preserve"> with children until the investigation is concluded.  Once the statutory agency’s investigation is completed, ParalympicsGB’s decision will be informed by the findings and it will assess the case following its own disciplinary procedures.</w:t>
      </w:r>
    </w:p>
    <w:p w14:paraId="569B548C" w14:textId="119FCE61" w:rsidR="00C92FBC" w:rsidRPr="0007605E" w:rsidRDefault="00C92FBC" w:rsidP="0007605E">
      <w:pPr>
        <w:numPr>
          <w:ilvl w:val="0"/>
          <w:numId w:val="3"/>
        </w:numPr>
        <w:spacing w:after="160"/>
        <w:ind w:left="360"/>
        <w:contextualSpacing/>
        <w:rPr>
          <w:rFonts w:ascii="Arial" w:hAnsi="Arial" w:cs="Arial"/>
          <w:color w:val="000000"/>
          <w:lang w:eastAsia="en-US"/>
        </w:rPr>
      </w:pPr>
      <w:r w:rsidRPr="0007605E">
        <w:rPr>
          <w:rFonts w:ascii="Arial" w:hAnsi="Arial" w:cs="Arial"/>
          <w:color w:val="000000"/>
          <w:lang w:eastAsia="en-US"/>
        </w:rPr>
        <w:t>The Local Designated Officer (LADO)</w:t>
      </w:r>
      <w:r w:rsidR="00646A2D">
        <w:rPr>
          <w:rFonts w:ascii="Arial" w:hAnsi="Arial" w:cs="Arial"/>
          <w:color w:val="000000"/>
          <w:lang w:eastAsia="en-US"/>
        </w:rPr>
        <w:t xml:space="preserve"> </w:t>
      </w:r>
      <w:r w:rsidRPr="0007605E">
        <w:rPr>
          <w:rFonts w:ascii="Arial" w:hAnsi="Arial" w:cs="Arial"/>
          <w:color w:val="000000"/>
          <w:lang w:eastAsia="en-US"/>
        </w:rPr>
        <w:t xml:space="preserve">will provide advice and guidance to ParalympicsGB, liaising with the police and other agencies and monitoring the progress to ensure that the case is dealt with as quickly as possible, consistent with a thorough and fair process. The LADO should also be informed within one working day of all allegations that come to an employer’s attention or that are made directly to the police </w:t>
      </w:r>
    </w:p>
    <w:p w14:paraId="20077240" w14:textId="77777777" w:rsidR="00C92FBC" w:rsidRPr="0007605E" w:rsidRDefault="00C92FBC" w:rsidP="0007605E">
      <w:pPr>
        <w:numPr>
          <w:ilvl w:val="0"/>
          <w:numId w:val="3"/>
        </w:numPr>
        <w:spacing w:after="160"/>
        <w:ind w:left="360"/>
        <w:contextualSpacing/>
        <w:rPr>
          <w:rFonts w:ascii="Arial" w:hAnsi="Arial" w:cs="Arial"/>
          <w:color w:val="000000"/>
          <w:lang w:eastAsia="en-US"/>
        </w:rPr>
      </w:pPr>
      <w:r w:rsidRPr="0007605E">
        <w:rPr>
          <w:rFonts w:ascii="Arial" w:hAnsi="Arial" w:cs="Arial"/>
          <w:color w:val="000000"/>
          <w:lang w:eastAsia="en-US"/>
        </w:rPr>
        <w:t>Irrespective of the findings of any Children’s Social Care or police inquiries, the</w:t>
      </w:r>
      <w:r w:rsidRPr="0007605E">
        <w:rPr>
          <w:rFonts w:ascii="Arial" w:hAnsi="Arial" w:cs="Arial"/>
          <w:i/>
          <w:iCs/>
          <w:color w:val="000000"/>
          <w:lang w:eastAsia="en-US"/>
        </w:rPr>
        <w:t xml:space="preserve"> case management group</w:t>
      </w:r>
      <w:r w:rsidRPr="0007605E">
        <w:rPr>
          <w:rFonts w:ascii="Arial" w:hAnsi="Arial" w:cs="Arial"/>
          <w:color w:val="000000"/>
          <w:lang w:eastAsia="en-US"/>
        </w:rPr>
        <w:t xml:space="preserve"> will assess all individual cases to decide whether a member of staff, volunteer or athlete should be reinstated and how this can be sensitively handled. This may be a difficult decision; particularly where there is insufficient evidence to uphold any action by the police. In such cases, the case management group</w:t>
      </w:r>
      <w:r w:rsidRPr="0007605E">
        <w:rPr>
          <w:rFonts w:ascii="Arial" w:hAnsi="Arial" w:cs="Arial"/>
          <w:i/>
          <w:iCs/>
          <w:color w:val="000000"/>
          <w:lang w:eastAsia="en-US"/>
        </w:rPr>
        <w:t xml:space="preserve"> </w:t>
      </w:r>
      <w:r w:rsidRPr="0007605E">
        <w:rPr>
          <w:rFonts w:ascii="Arial" w:hAnsi="Arial" w:cs="Arial"/>
          <w:color w:val="000000"/>
          <w:lang w:eastAsia="en-US"/>
        </w:rPr>
        <w:t xml:space="preserve">must reach a decision based upon the available information which could suggest that on a balance of probability, it is more likely than not that the allegation is true. The welfare of the child(ren) must remain of paramount importance throughout.  </w:t>
      </w:r>
    </w:p>
    <w:p w14:paraId="58B6D099" w14:textId="77777777" w:rsidR="00C92FBC" w:rsidRPr="0007605E" w:rsidRDefault="00C92FBC" w:rsidP="0007605E">
      <w:pPr>
        <w:numPr>
          <w:ilvl w:val="0"/>
          <w:numId w:val="3"/>
        </w:numPr>
        <w:spacing w:after="160"/>
        <w:ind w:left="360"/>
        <w:contextualSpacing/>
        <w:rPr>
          <w:rFonts w:ascii="Arial" w:hAnsi="Arial" w:cs="Arial"/>
          <w:color w:val="000000"/>
          <w:lang w:eastAsia="en-US"/>
        </w:rPr>
      </w:pPr>
      <w:r w:rsidRPr="0007605E">
        <w:rPr>
          <w:rFonts w:ascii="Arial" w:hAnsi="Arial" w:cs="Arial"/>
          <w:color w:val="000000"/>
          <w:lang w:eastAsia="en-US"/>
        </w:rPr>
        <w:t>If the alleged perpetrator is a member of an NGB then ParalympicsGB fully expects that NGB to enact its own procedures for dealing with allegations of abuse, bullying and poor practice.  At all stages of this process ParalympicsGB should be kept informed of the status of the investigation and the NGB's actions.</w:t>
      </w:r>
    </w:p>
    <w:p w14:paraId="786D6521" w14:textId="77777777" w:rsidR="00C92FBC" w:rsidRPr="0007605E" w:rsidRDefault="00C92FBC" w:rsidP="0007605E">
      <w:pPr>
        <w:numPr>
          <w:ilvl w:val="0"/>
          <w:numId w:val="3"/>
        </w:numPr>
        <w:spacing w:after="160"/>
        <w:ind w:left="360"/>
        <w:contextualSpacing/>
        <w:rPr>
          <w:rFonts w:ascii="Arial" w:hAnsi="Arial" w:cs="Arial"/>
          <w:color w:val="000000"/>
          <w:lang w:eastAsia="en-US"/>
        </w:rPr>
      </w:pPr>
      <w:r w:rsidRPr="0007605E">
        <w:rPr>
          <w:rFonts w:ascii="Arial" w:hAnsi="Arial" w:cs="Arial"/>
          <w:color w:val="000000"/>
          <w:lang w:eastAsia="en-US"/>
        </w:rPr>
        <w:t xml:space="preserve">ParalympicsGB has a statutory responsibility to make a referral to the DBS (England and Wales) where there have been allegations made against a member of staff or volunteer that have resulted in them being removed, or having resigned themselves, from their duties with vulnerable groups. The removal decision is based on actual or likely harm to children and young people. In England and Wales this will be done in consultation with the Designated Officer (previously LADO). </w:t>
      </w:r>
    </w:p>
    <w:p w14:paraId="17CDA43E" w14:textId="77777777" w:rsidR="00C92FBC" w:rsidRPr="0007605E" w:rsidRDefault="00C92FBC" w:rsidP="0007605E">
      <w:pPr>
        <w:numPr>
          <w:ilvl w:val="0"/>
          <w:numId w:val="3"/>
        </w:numPr>
        <w:spacing w:after="160"/>
        <w:ind w:left="360"/>
        <w:contextualSpacing/>
        <w:rPr>
          <w:rFonts w:ascii="Arial" w:hAnsi="Arial" w:cs="Arial"/>
          <w:color w:val="000000"/>
          <w:lang w:eastAsia="en-US"/>
        </w:rPr>
      </w:pPr>
      <w:r w:rsidRPr="0007605E">
        <w:rPr>
          <w:rFonts w:ascii="Arial" w:hAnsi="Arial" w:cs="Arial"/>
          <w:color w:val="000000"/>
          <w:lang w:eastAsia="en-US"/>
        </w:rPr>
        <w:t xml:space="preserve">Every effort will be made to maintain confidentiality for all concerned, and consideration will be given to what support may be appropriate to children, parents, members of staff and volunteers. </w:t>
      </w:r>
    </w:p>
    <w:p w14:paraId="47229EBD" w14:textId="77777777" w:rsidR="00C92FBC" w:rsidRPr="0007605E" w:rsidRDefault="00C92FBC" w:rsidP="0007605E">
      <w:pPr>
        <w:numPr>
          <w:ilvl w:val="0"/>
          <w:numId w:val="3"/>
        </w:numPr>
        <w:spacing w:after="160"/>
        <w:ind w:left="360"/>
        <w:contextualSpacing/>
        <w:rPr>
          <w:rFonts w:ascii="Arial" w:hAnsi="Arial" w:cs="Arial"/>
          <w:color w:val="000000"/>
          <w:lang w:eastAsia="en-US"/>
        </w:rPr>
      </w:pPr>
      <w:r w:rsidRPr="0007605E">
        <w:rPr>
          <w:rFonts w:ascii="Arial" w:hAnsi="Arial" w:cs="Arial"/>
          <w:color w:val="000000"/>
          <w:lang w:eastAsia="en-US"/>
        </w:rPr>
        <w:t>It is not always possible to determine exact timescales for when cases will be resolved, however ParalympicsGB will always try to ensure that all parties know what procedure will be followed and what the expected time scales are.  If there is a delay they will endeavour to inform all parties why there is a delay and when any development is expected. There should not be any period without communication of more than 28 days with involved persons.  Ideally case management processes should not extend over more than three months, only in exceptional circumstances should they extend up to six months.</w:t>
      </w:r>
    </w:p>
    <w:p w14:paraId="3325790E" w14:textId="77777777" w:rsidR="00C92FBC" w:rsidRPr="00A0622B" w:rsidRDefault="00C92FBC" w:rsidP="00A0622B">
      <w:pPr>
        <w:spacing w:after="160"/>
        <w:contextualSpacing/>
        <w:rPr>
          <w:rFonts w:ascii="Arial" w:hAnsi="Arial" w:cs="Arial"/>
          <w:bCs/>
          <w:color w:val="000000"/>
          <w:lang w:eastAsia="en-US"/>
        </w:rPr>
      </w:pPr>
    </w:p>
    <w:p w14:paraId="51FDA881" w14:textId="77777777" w:rsidR="00136413" w:rsidRPr="004A0CC2" w:rsidRDefault="00136413" w:rsidP="002D30A2">
      <w:pPr>
        <w:pStyle w:val="Default"/>
        <w:spacing w:line="276" w:lineRule="auto"/>
        <w:rPr>
          <w:rFonts w:ascii="Arial" w:eastAsia="Atkinson Hyperlegible" w:hAnsi="Arial" w:cs="Arial"/>
          <w:color w:val="auto"/>
          <w:lang w:eastAsia="en-GB"/>
        </w:rPr>
      </w:pPr>
    </w:p>
    <w:p w14:paraId="03991939" w14:textId="77777777" w:rsidR="00721AD3" w:rsidRPr="00F52A6E" w:rsidRDefault="00721AD3" w:rsidP="00F52A6E">
      <w:pPr>
        <w:spacing w:after="160"/>
        <w:contextualSpacing/>
        <w:rPr>
          <w:rFonts w:ascii="Arial" w:hAnsi="Arial" w:cs="Arial"/>
          <w:color w:val="000000"/>
          <w:lang w:eastAsia="en-US"/>
        </w:rPr>
      </w:pPr>
    </w:p>
    <w:p w14:paraId="4B84E4FF" w14:textId="77777777" w:rsidR="002E4319" w:rsidRPr="00646A2D" w:rsidRDefault="002E4319" w:rsidP="002E4319">
      <w:pPr>
        <w:pStyle w:val="Heading1"/>
        <w:rPr>
          <w:b w:val="0"/>
          <w:bCs w:val="0"/>
        </w:rPr>
      </w:pPr>
      <w:bookmarkStart w:id="39" w:name="_Toc200440565"/>
      <w:r w:rsidRPr="00646A2D">
        <w:rPr>
          <w:rStyle w:val="A5"/>
          <w:rFonts w:ascii="Arial" w:hAnsi="Arial" w:cs="Arial"/>
          <w:b/>
          <w:bCs w:val="0"/>
          <w:color w:val="auto"/>
          <w:sz w:val="24"/>
        </w:rPr>
        <w:t xml:space="preserve">8.0 </w:t>
      </w:r>
      <w:r w:rsidRPr="00646A2D">
        <w:rPr>
          <w:rStyle w:val="A5"/>
          <w:rFonts w:ascii="Arial" w:hAnsi="Arial" w:cs="Arial"/>
          <w:b/>
          <w:bCs w:val="0"/>
          <w:color w:val="auto"/>
          <w:sz w:val="24"/>
        </w:rPr>
        <w:tab/>
        <w:t>Relevant Policies</w:t>
      </w:r>
      <w:bookmarkEnd w:id="39"/>
    </w:p>
    <w:p w14:paraId="4451E5C0" w14:textId="77777777" w:rsidR="002E4319" w:rsidRPr="0024784E" w:rsidRDefault="002E4319" w:rsidP="002E4319">
      <w:pPr>
        <w:ind w:left="782" w:hanging="782"/>
        <w:rPr>
          <w:rFonts w:ascii="Arial" w:eastAsia="Times New Roman" w:hAnsi="Arial" w:cs="Arial"/>
          <w:lang w:val="en-US"/>
        </w:rPr>
      </w:pPr>
      <w:r w:rsidRPr="0024784E">
        <w:rPr>
          <w:rFonts w:ascii="Arial" w:eastAsia="Times New Roman" w:hAnsi="Arial" w:cs="Arial"/>
          <w:lang w:val="en-US"/>
        </w:rPr>
        <w:t xml:space="preserve">This policy should be read in conjunction with the following </w:t>
      </w:r>
      <w:r>
        <w:rPr>
          <w:rFonts w:ascii="Arial" w:eastAsia="Times New Roman" w:hAnsi="Arial" w:cs="Arial"/>
          <w:lang w:val="en-US"/>
        </w:rPr>
        <w:t>ParalympicsGB</w:t>
      </w:r>
      <w:r w:rsidRPr="0024784E">
        <w:rPr>
          <w:rFonts w:ascii="Arial" w:eastAsia="Times New Roman" w:hAnsi="Arial" w:cs="Arial"/>
          <w:lang w:val="en-US"/>
        </w:rPr>
        <w:t xml:space="preserve"> policies: </w:t>
      </w:r>
    </w:p>
    <w:p w14:paraId="27FF38A1" w14:textId="77777777" w:rsidR="00646A2D" w:rsidRDefault="002E4319" w:rsidP="00646A2D">
      <w:pPr>
        <w:numPr>
          <w:ilvl w:val="0"/>
          <w:numId w:val="3"/>
        </w:numPr>
        <w:spacing w:after="160"/>
        <w:ind w:left="360"/>
        <w:contextualSpacing/>
        <w:rPr>
          <w:rFonts w:ascii="Arial" w:hAnsi="Arial" w:cs="Arial"/>
          <w:color w:val="000000"/>
          <w:lang w:eastAsia="en-US"/>
        </w:rPr>
      </w:pPr>
      <w:r w:rsidRPr="00646A2D">
        <w:rPr>
          <w:rFonts w:ascii="Arial" w:hAnsi="Arial" w:cs="Arial"/>
          <w:color w:val="000000"/>
          <w:lang w:eastAsia="en-US"/>
        </w:rPr>
        <w:t>Safeguarding Adults Policy and Procedures;</w:t>
      </w:r>
    </w:p>
    <w:p w14:paraId="0998F32F" w14:textId="77777777" w:rsidR="00646A2D" w:rsidRDefault="002E4319" w:rsidP="00646A2D">
      <w:pPr>
        <w:numPr>
          <w:ilvl w:val="0"/>
          <w:numId w:val="3"/>
        </w:numPr>
        <w:spacing w:after="160"/>
        <w:ind w:left="360"/>
        <w:contextualSpacing/>
        <w:rPr>
          <w:rFonts w:ascii="Arial" w:hAnsi="Arial" w:cs="Arial"/>
          <w:color w:val="000000"/>
          <w:lang w:eastAsia="en-US"/>
        </w:rPr>
      </w:pPr>
      <w:hyperlink r:id="rId34" w:history="1">
        <w:r w:rsidRPr="00646A2D">
          <w:rPr>
            <w:rStyle w:val="Hyperlink"/>
            <w:rFonts w:ascii="Arial" w:hAnsi="Arial" w:cs="Arial"/>
            <w:lang w:val="en-US"/>
          </w:rPr>
          <w:t>Investigation of Public Interest Disclosure (Whistleblowing) Policy</w:t>
        </w:r>
      </w:hyperlink>
      <w:r w:rsidRPr="00646A2D">
        <w:rPr>
          <w:rFonts w:ascii="Arial" w:hAnsi="Arial" w:cs="Arial"/>
          <w:lang w:val="en-US"/>
        </w:rPr>
        <w:t>;</w:t>
      </w:r>
    </w:p>
    <w:p w14:paraId="29B02BE6" w14:textId="77777777" w:rsidR="00646A2D" w:rsidRPr="00646A2D" w:rsidRDefault="002E4319" w:rsidP="00646A2D">
      <w:pPr>
        <w:numPr>
          <w:ilvl w:val="0"/>
          <w:numId w:val="3"/>
        </w:numPr>
        <w:spacing w:after="160"/>
        <w:ind w:left="360"/>
        <w:contextualSpacing/>
        <w:rPr>
          <w:rFonts w:ascii="Arial" w:hAnsi="Arial" w:cs="Arial"/>
          <w:color w:val="000000"/>
          <w:lang w:eastAsia="en-US"/>
        </w:rPr>
      </w:pPr>
      <w:r w:rsidRPr="00646A2D">
        <w:rPr>
          <w:rFonts w:ascii="Arial" w:hAnsi="Arial" w:cs="Arial"/>
          <w:lang w:val="en-US"/>
        </w:rPr>
        <w:t>Recruitment Policy;</w:t>
      </w:r>
    </w:p>
    <w:p w14:paraId="070B3993" w14:textId="5A848A08" w:rsidR="002E4319" w:rsidRPr="00646A2D" w:rsidRDefault="002E4319" w:rsidP="00646A2D">
      <w:pPr>
        <w:numPr>
          <w:ilvl w:val="0"/>
          <w:numId w:val="3"/>
        </w:numPr>
        <w:spacing w:after="160"/>
        <w:ind w:left="360"/>
        <w:contextualSpacing/>
        <w:rPr>
          <w:rFonts w:ascii="Arial" w:hAnsi="Arial" w:cs="Arial"/>
          <w:color w:val="000000"/>
          <w:lang w:eastAsia="en-US"/>
        </w:rPr>
      </w:pPr>
      <w:hyperlink r:id="rId35" w:history="1">
        <w:r w:rsidRPr="00646A2D">
          <w:rPr>
            <w:rStyle w:val="Hyperlink"/>
            <w:rFonts w:ascii="Arial" w:hAnsi="Arial" w:cs="Arial"/>
            <w:lang w:val="en-US"/>
          </w:rPr>
          <w:t>Equality and Diversity Statement and Policy</w:t>
        </w:r>
      </w:hyperlink>
      <w:r w:rsidRPr="00646A2D">
        <w:rPr>
          <w:rFonts w:ascii="Arial" w:hAnsi="Arial" w:cs="Arial"/>
          <w:lang w:val="en-US"/>
        </w:rPr>
        <w:t>.</w:t>
      </w:r>
    </w:p>
    <w:p w14:paraId="54AC835C" w14:textId="77777777" w:rsidR="002E4319" w:rsidRPr="0024784E" w:rsidRDefault="002E4319" w:rsidP="002E4319">
      <w:pPr>
        <w:rPr>
          <w:rFonts w:ascii="Arial" w:hAnsi="Arial" w:cs="Arial"/>
          <w:lang w:val="en-US"/>
        </w:rPr>
      </w:pPr>
    </w:p>
    <w:p w14:paraId="79383AC8" w14:textId="77777777" w:rsidR="002E4319" w:rsidRPr="0024784E" w:rsidRDefault="002E4319" w:rsidP="002E4319">
      <w:pPr>
        <w:rPr>
          <w:rFonts w:ascii="Arial" w:hAnsi="Arial" w:cs="Arial"/>
          <w:lang w:val="en-US"/>
        </w:rPr>
      </w:pPr>
    </w:p>
    <w:p w14:paraId="7D340D1A" w14:textId="77777777" w:rsidR="002E4319" w:rsidRPr="0024784E" w:rsidRDefault="002E4319" w:rsidP="002E4319">
      <w:pPr>
        <w:rPr>
          <w:rFonts w:ascii="Arial" w:hAnsi="Arial" w:cs="Arial"/>
          <w:i/>
          <w:iCs/>
        </w:rPr>
      </w:pPr>
      <w:r w:rsidRPr="0024784E">
        <w:rPr>
          <w:rFonts w:ascii="Arial" w:hAnsi="Arial" w:cs="Arial"/>
          <w:i/>
          <w:iCs/>
        </w:rPr>
        <w:t xml:space="preserve">Document Owner:              Lead Safeguarding Officer </w:t>
      </w:r>
    </w:p>
    <w:p w14:paraId="50E7A7CA" w14:textId="77777777" w:rsidR="002E4319" w:rsidRPr="00530DEE" w:rsidRDefault="002E4319" w:rsidP="002E4319">
      <w:pPr>
        <w:rPr>
          <w:rFonts w:ascii="Arial" w:hAnsi="Arial" w:cs="Arial"/>
          <w:i/>
          <w:iCs/>
        </w:rPr>
      </w:pPr>
      <w:r w:rsidRPr="0024784E">
        <w:rPr>
          <w:rFonts w:ascii="Arial" w:hAnsi="Arial" w:cs="Arial"/>
          <w:i/>
          <w:iCs/>
        </w:rPr>
        <w:t>Policy Approved by:           Board</w:t>
      </w:r>
      <w:r w:rsidRPr="0024784E">
        <w:rPr>
          <w:rFonts w:ascii="Arial" w:hAnsi="Arial" w:cs="Arial"/>
          <w:i/>
          <w:iCs/>
        </w:rPr>
        <w:br/>
        <w:t xml:space="preserve">Date Policy Approved:       </w:t>
      </w:r>
      <w:r w:rsidRPr="00530DEE">
        <w:rPr>
          <w:rFonts w:ascii="Arial" w:hAnsi="Arial" w:cs="Arial"/>
          <w:i/>
          <w:iCs/>
        </w:rPr>
        <w:t>16 July 2025</w:t>
      </w:r>
    </w:p>
    <w:p w14:paraId="4B4A5D96" w14:textId="6E817384" w:rsidR="000973A6" w:rsidRPr="000125CC" w:rsidRDefault="002E4319" w:rsidP="002E4319">
      <w:pPr>
        <w:spacing w:after="160"/>
        <w:contextualSpacing/>
        <w:rPr>
          <w:rFonts w:ascii="Arial" w:hAnsi="Arial" w:cs="Arial"/>
          <w:color w:val="000000"/>
          <w:lang w:eastAsia="en-US"/>
        </w:rPr>
      </w:pPr>
      <w:r w:rsidRPr="00530DEE">
        <w:rPr>
          <w:rFonts w:ascii="Arial" w:hAnsi="Arial" w:cs="Arial"/>
          <w:i/>
          <w:iCs/>
        </w:rPr>
        <w:t xml:space="preserve">Next Review Date:             </w:t>
      </w:r>
      <w:r w:rsidR="000209A2">
        <w:rPr>
          <w:rFonts w:ascii="Arial" w:hAnsi="Arial" w:cs="Arial"/>
          <w:i/>
          <w:iCs/>
        </w:rPr>
        <w:t xml:space="preserve">16 </w:t>
      </w:r>
      <w:r w:rsidRPr="00530DEE">
        <w:rPr>
          <w:rFonts w:ascii="Arial" w:hAnsi="Arial" w:cs="Arial"/>
          <w:i/>
          <w:iCs/>
        </w:rPr>
        <w:t>July 2028</w:t>
      </w:r>
    </w:p>
    <w:p w14:paraId="33438DF1" w14:textId="77777777" w:rsidR="00EB5ADA" w:rsidRDefault="00EB5ADA" w:rsidP="00EB5ADA"/>
    <w:p w14:paraId="36D16EB0" w14:textId="77777777" w:rsidR="00EB5ADA" w:rsidRDefault="00EB5ADA" w:rsidP="006D2C4C">
      <w:pPr>
        <w:spacing w:after="160"/>
        <w:contextualSpacing/>
        <w:rPr>
          <w:rFonts w:ascii="Arial" w:hAnsi="Arial" w:cs="Arial"/>
          <w:lang w:eastAsia="en-US"/>
        </w:rPr>
      </w:pPr>
    </w:p>
    <w:p w14:paraId="03BCAB88" w14:textId="77777777" w:rsidR="00E755EA" w:rsidRDefault="00E755EA" w:rsidP="006D2C4C">
      <w:pPr>
        <w:spacing w:after="160"/>
        <w:contextualSpacing/>
        <w:rPr>
          <w:rFonts w:ascii="Arial" w:hAnsi="Arial" w:cs="Arial"/>
          <w:lang w:eastAsia="en-US"/>
        </w:rPr>
      </w:pPr>
    </w:p>
    <w:p w14:paraId="2DF0D240" w14:textId="77777777" w:rsidR="00E755EA" w:rsidRDefault="00E755EA" w:rsidP="006D2C4C">
      <w:pPr>
        <w:spacing w:after="160"/>
        <w:contextualSpacing/>
        <w:rPr>
          <w:rFonts w:ascii="Arial" w:hAnsi="Arial" w:cs="Arial"/>
          <w:lang w:eastAsia="en-US"/>
        </w:rPr>
      </w:pPr>
    </w:p>
    <w:p w14:paraId="10968750" w14:textId="77777777" w:rsidR="00E755EA" w:rsidRDefault="00E755EA" w:rsidP="006D2C4C">
      <w:pPr>
        <w:spacing w:after="160"/>
        <w:contextualSpacing/>
        <w:rPr>
          <w:rFonts w:ascii="Arial" w:hAnsi="Arial" w:cs="Arial"/>
          <w:lang w:eastAsia="en-US"/>
        </w:rPr>
      </w:pPr>
    </w:p>
    <w:p w14:paraId="7CCCBD8B" w14:textId="77777777" w:rsidR="00E755EA" w:rsidRDefault="00E755EA" w:rsidP="006D2C4C">
      <w:pPr>
        <w:spacing w:after="160"/>
        <w:contextualSpacing/>
        <w:rPr>
          <w:rFonts w:ascii="Arial" w:hAnsi="Arial" w:cs="Arial"/>
          <w:lang w:eastAsia="en-US"/>
        </w:rPr>
      </w:pPr>
    </w:p>
    <w:p w14:paraId="0E873316" w14:textId="77777777" w:rsidR="00C63ACF" w:rsidRDefault="00C63ACF" w:rsidP="006D2C4C">
      <w:pPr>
        <w:spacing w:after="160"/>
        <w:contextualSpacing/>
        <w:rPr>
          <w:rFonts w:ascii="Arial" w:hAnsi="Arial" w:cs="Arial"/>
          <w:lang w:eastAsia="en-US"/>
        </w:rPr>
      </w:pPr>
    </w:p>
    <w:p w14:paraId="16FDCB1A" w14:textId="77777777" w:rsidR="00C63ACF" w:rsidRDefault="00C63ACF" w:rsidP="006D2C4C">
      <w:pPr>
        <w:spacing w:after="160"/>
        <w:contextualSpacing/>
        <w:rPr>
          <w:rFonts w:ascii="Arial" w:hAnsi="Arial" w:cs="Arial"/>
          <w:lang w:eastAsia="en-US"/>
        </w:rPr>
      </w:pPr>
    </w:p>
    <w:p w14:paraId="5632EF8B" w14:textId="77777777" w:rsidR="00C63ACF" w:rsidRDefault="00C63ACF" w:rsidP="006D2C4C">
      <w:pPr>
        <w:spacing w:after="160"/>
        <w:contextualSpacing/>
        <w:rPr>
          <w:rFonts w:ascii="Arial" w:hAnsi="Arial" w:cs="Arial"/>
          <w:lang w:eastAsia="en-US"/>
        </w:rPr>
      </w:pPr>
    </w:p>
    <w:p w14:paraId="26898794" w14:textId="77777777" w:rsidR="00C63ACF" w:rsidRDefault="00C63ACF" w:rsidP="006D2C4C">
      <w:pPr>
        <w:spacing w:after="160"/>
        <w:contextualSpacing/>
        <w:rPr>
          <w:rFonts w:ascii="Arial" w:hAnsi="Arial" w:cs="Arial"/>
          <w:lang w:eastAsia="en-US"/>
        </w:rPr>
      </w:pPr>
    </w:p>
    <w:p w14:paraId="1D16669B" w14:textId="77777777" w:rsidR="00C63ACF" w:rsidRDefault="00C63ACF" w:rsidP="006D2C4C">
      <w:pPr>
        <w:spacing w:after="160"/>
        <w:contextualSpacing/>
        <w:rPr>
          <w:rFonts w:ascii="Arial" w:hAnsi="Arial" w:cs="Arial"/>
          <w:lang w:eastAsia="en-US"/>
        </w:rPr>
      </w:pPr>
    </w:p>
    <w:p w14:paraId="21A98464" w14:textId="77777777" w:rsidR="00C63ACF" w:rsidRDefault="00C63ACF" w:rsidP="006D2C4C">
      <w:pPr>
        <w:spacing w:after="160"/>
        <w:contextualSpacing/>
        <w:rPr>
          <w:rFonts w:ascii="Arial" w:hAnsi="Arial" w:cs="Arial"/>
          <w:lang w:eastAsia="en-US"/>
        </w:rPr>
      </w:pPr>
    </w:p>
    <w:p w14:paraId="4E75D9C3" w14:textId="77777777" w:rsidR="00C63ACF" w:rsidRDefault="00C63ACF" w:rsidP="006D2C4C">
      <w:pPr>
        <w:spacing w:after="160"/>
        <w:contextualSpacing/>
        <w:rPr>
          <w:rFonts w:ascii="Arial" w:hAnsi="Arial" w:cs="Arial"/>
          <w:lang w:eastAsia="en-US"/>
        </w:rPr>
      </w:pPr>
    </w:p>
    <w:p w14:paraId="6FF0DB27" w14:textId="77777777" w:rsidR="00C63ACF" w:rsidRDefault="00C63ACF" w:rsidP="006D2C4C">
      <w:pPr>
        <w:spacing w:after="160"/>
        <w:contextualSpacing/>
        <w:rPr>
          <w:rFonts w:ascii="Arial" w:hAnsi="Arial" w:cs="Arial"/>
          <w:lang w:eastAsia="en-US"/>
        </w:rPr>
      </w:pPr>
    </w:p>
    <w:p w14:paraId="2AB23B4E" w14:textId="77777777" w:rsidR="00C63ACF" w:rsidRDefault="00C63ACF" w:rsidP="006D2C4C">
      <w:pPr>
        <w:spacing w:after="160"/>
        <w:contextualSpacing/>
        <w:rPr>
          <w:rFonts w:ascii="Arial" w:hAnsi="Arial" w:cs="Arial"/>
          <w:lang w:eastAsia="en-US"/>
        </w:rPr>
      </w:pPr>
    </w:p>
    <w:p w14:paraId="35D93078" w14:textId="77777777" w:rsidR="00C63ACF" w:rsidRDefault="00C63ACF" w:rsidP="006D2C4C">
      <w:pPr>
        <w:spacing w:after="160"/>
        <w:contextualSpacing/>
        <w:rPr>
          <w:rFonts w:ascii="Arial" w:hAnsi="Arial" w:cs="Arial"/>
          <w:lang w:eastAsia="en-US"/>
        </w:rPr>
      </w:pPr>
    </w:p>
    <w:p w14:paraId="61084E75" w14:textId="77777777" w:rsidR="00C63ACF" w:rsidRDefault="00C63ACF" w:rsidP="006D2C4C">
      <w:pPr>
        <w:spacing w:after="160"/>
        <w:contextualSpacing/>
        <w:rPr>
          <w:rFonts w:ascii="Arial" w:hAnsi="Arial" w:cs="Arial"/>
          <w:lang w:eastAsia="en-US"/>
        </w:rPr>
      </w:pPr>
    </w:p>
    <w:p w14:paraId="21CB219F" w14:textId="77777777" w:rsidR="00C63ACF" w:rsidRDefault="00C63ACF" w:rsidP="006D2C4C">
      <w:pPr>
        <w:spacing w:after="160"/>
        <w:contextualSpacing/>
        <w:rPr>
          <w:rFonts w:ascii="Arial" w:hAnsi="Arial" w:cs="Arial"/>
          <w:lang w:eastAsia="en-US"/>
        </w:rPr>
      </w:pPr>
    </w:p>
    <w:p w14:paraId="388612E9" w14:textId="77777777" w:rsidR="00C63ACF" w:rsidRDefault="00C63ACF" w:rsidP="006D2C4C">
      <w:pPr>
        <w:spacing w:after="160"/>
        <w:contextualSpacing/>
        <w:rPr>
          <w:rFonts w:ascii="Arial" w:hAnsi="Arial" w:cs="Arial"/>
          <w:lang w:eastAsia="en-US"/>
        </w:rPr>
      </w:pPr>
    </w:p>
    <w:p w14:paraId="20CCF62C" w14:textId="77777777" w:rsidR="00C63ACF" w:rsidRDefault="00C63ACF" w:rsidP="006D2C4C">
      <w:pPr>
        <w:spacing w:after="160"/>
        <w:contextualSpacing/>
        <w:rPr>
          <w:rFonts w:ascii="Arial" w:hAnsi="Arial" w:cs="Arial"/>
          <w:lang w:eastAsia="en-US"/>
        </w:rPr>
      </w:pPr>
    </w:p>
    <w:p w14:paraId="60FDEDE6" w14:textId="77777777" w:rsidR="00C63ACF" w:rsidRDefault="00C63ACF" w:rsidP="006D2C4C">
      <w:pPr>
        <w:spacing w:after="160"/>
        <w:contextualSpacing/>
        <w:rPr>
          <w:rFonts w:ascii="Arial" w:hAnsi="Arial" w:cs="Arial"/>
          <w:lang w:eastAsia="en-US"/>
        </w:rPr>
      </w:pPr>
    </w:p>
    <w:p w14:paraId="4EB95942" w14:textId="77777777" w:rsidR="00C63ACF" w:rsidRDefault="00C63ACF" w:rsidP="006D2C4C">
      <w:pPr>
        <w:spacing w:after="160"/>
        <w:contextualSpacing/>
        <w:rPr>
          <w:rFonts w:ascii="Arial" w:hAnsi="Arial" w:cs="Arial"/>
          <w:lang w:eastAsia="en-US"/>
        </w:rPr>
      </w:pPr>
    </w:p>
    <w:p w14:paraId="6E1C6562" w14:textId="77777777" w:rsidR="00C63ACF" w:rsidRDefault="00C63ACF" w:rsidP="006D2C4C">
      <w:pPr>
        <w:spacing w:after="160"/>
        <w:contextualSpacing/>
        <w:rPr>
          <w:rFonts w:ascii="Arial" w:hAnsi="Arial" w:cs="Arial"/>
          <w:lang w:eastAsia="en-US"/>
        </w:rPr>
      </w:pPr>
    </w:p>
    <w:p w14:paraId="3FF535B7" w14:textId="77777777" w:rsidR="00C63ACF" w:rsidRDefault="00C63ACF" w:rsidP="006D2C4C">
      <w:pPr>
        <w:spacing w:after="160"/>
        <w:contextualSpacing/>
        <w:rPr>
          <w:rFonts w:ascii="Arial" w:hAnsi="Arial" w:cs="Arial"/>
          <w:lang w:eastAsia="en-US"/>
        </w:rPr>
      </w:pPr>
    </w:p>
    <w:p w14:paraId="4DF40AE5" w14:textId="77777777" w:rsidR="00C63ACF" w:rsidRDefault="00C63ACF" w:rsidP="006D2C4C">
      <w:pPr>
        <w:spacing w:after="160"/>
        <w:contextualSpacing/>
        <w:rPr>
          <w:rFonts w:ascii="Arial" w:hAnsi="Arial" w:cs="Arial"/>
          <w:lang w:eastAsia="en-US"/>
        </w:rPr>
      </w:pPr>
    </w:p>
    <w:p w14:paraId="2B2A90ED" w14:textId="77777777" w:rsidR="00C63ACF" w:rsidRDefault="00C63ACF" w:rsidP="006D2C4C">
      <w:pPr>
        <w:spacing w:after="160"/>
        <w:contextualSpacing/>
        <w:rPr>
          <w:rFonts w:ascii="Arial" w:hAnsi="Arial" w:cs="Arial"/>
          <w:lang w:eastAsia="en-US"/>
        </w:rPr>
      </w:pPr>
    </w:p>
    <w:p w14:paraId="14BB655E" w14:textId="77777777" w:rsidR="00C63ACF" w:rsidRDefault="00C63ACF" w:rsidP="006D2C4C">
      <w:pPr>
        <w:spacing w:after="160"/>
        <w:contextualSpacing/>
        <w:rPr>
          <w:rFonts w:ascii="Arial" w:hAnsi="Arial" w:cs="Arial"/>
          <w:lang w:eastAsia="en-US"/>
        </w:rPr>
      </w:pPr>
    </w:p>
    <w:p w14:paraId="2546D63A" w14:textId="77777777" w:rsidR="00C63ACF" w:rsidRDefault="00C63ACF" w:rsidP="006D2C4C">
      <w:pPr>
        <w:spacing w:after="160"/>
        <w:contextualSpacing/>
        <w:rPr>
          <w:rFonts w:ascii="Arial" w:hAnsi="Arial" w:cs="Arial"/>
          <w:lang w:eastAsia="en-US"/>
        </w:rPr>
      </w:pPr>
    </w:p>
    <w:p w14:paraId="2951B1E9" w14:textId="77777777" w:rsidR="00C63ACF" w:rsidRDefault="00C63ACF" w:rsidP="006D2C4C">
      <w:pPr>
        <w:spacing w:after="160"/>
        <w:contextualSpacing/>
        <w:rPr>
          <w:rFonts w:ascii="Arial" w:hAnsi="Arial" w:cs="Arial"/>
          <w:lang w:eastAsia="en-US"/>
        </w:rPr>
      </w:pPr>
    </w:p>
    <w:p w14:paraId="2F9415F1" w14:textId="77777777" w:rsidR="00C63ACF" w:rsidRDefault="00C63ACF" w:rsidP="006D2C4C">
      <w:pPr>
        <w:spacing w:after="160"/>
        <w:contextualSpacing/>
        <w:rPr>
          <w:rFonts w:ascii="Arial" w:hAnsi="Arial" w:cs="Arial"/>
          <w:lang w:eastAsia="en-US"/>
        </w:rPr>
      </w:pPr>
    </w:p>
    <w:p w14:paraId="54AC492A" w14:textId="77777777" w:rsidR="00C63ACF" w:rsidRDefault="00C63ACF" w:rsidP="006D2C4C">
      <w:pPr>
        <w:spacing w:after="160"/>
        <w:contextualSpacing/>
        <w:rPr>
          <w:rFonts w:ascii="Arial" w:hAnsi="Arial" w:cs="Arial"/>
          <w:lang w:eastAsia="en-US"/>
        </w:rPr>
      </w:pPr>
    </w:p>
    <w:p w14:paraId="42833FD3" w14:textId="77777777" w:rsidR="00C63ACF" w:rsidRDefault="00C63ACF" w:rsidP="006D2C4C">
      <w:pPr>
        <w:spacing w:after="160"/>
        <w:contextualSpacing/>
        <w:rPr>
          <w:rFonts w:ascii="Arial" w:hAnsi="Arial" w:cs="Arial"/>
          <w:lang w:eastAsia="en-US"/>
        </w:rPr>
      </w:pPr>
    </w:p>
    <w:p w14:paraId="16862EA5" w14:textId="320C04BD" w:rsidR="00C63ACF" w:rsidRPr="00C63ACF" w:rsidRDefault="00A514D3" w:rsidP="00C63ACF">
      <w:pPr>
        <w:pStyle w:val="Heading1"/>
        <w:rPr>
          <w:rFonts w:ascii="Arial" w:hAnsi="Arial" w:cs="Arial"/>
          <w:bCs w:val="0"/>
          <w:sz w:val="24"/>
        </w:rPr>
      </w:pPr>
      <w:bookmarkStart w:id="40" w:name="_Toc200440566"/>
      <w:r w:rsidRPr="00C63ACF">
        <w:rPr>
          <w:rStyle w:val="A3"/>
          <w:rFonts w:ascii="Arial" w:hAnsi="Arial" w:cs="Arial"/>
          <w:b/>
          <w:bCs w:val="0"/>
          <w:color w:val="auto"/>
          <w:sz w:val="24"/>
          <w:szCs w:val="24"/>
        </w:rPr>
        <w:t xml:space="preserve">Appendix 1 - </w:t>
      </w:r>
      <w:r w:rsidRPr="00C63ACF">
        <w:rPr>
          <w:rStyle w:val="A5"/>
          <w:rFonts w:ascii="Arial" w:hAnsi="Arial" w:cs="Arial"/>
          <w:b/>
          <w:bCs w:val="0"/>
          <w:color w:val="auto"/>
          <w:sz w:val="24"/>
        </w:rPr>
        <w:t>Symptoms of abuse and the promotion of good practice</w:t>
      </w:r>
      <w:bookmarkEnd w:id="40"/>
    </w:p>
    <w:p w14:paraId="0E3202BD" w14:textId="06FE60B2" w:rsidR="00C63ACF" w:rsidRDefault="00A514D3" w:rsidP="00C63ACF">
      <w:pPr>
        <w:spacing w:after="160"/>
        <w:contextualSpacing/>
        <w:rPr>
          <w:rFonts w:ascii="Arial" w:hAnsi="Arial" w:cs="Arial"/>
        </w:rPr>
      </w:pPr>
      <w:r w:rsidRPr="00C63ACF">
        <w:rPr>
          <w:rFonts w:ascii="Arial" w:hAnsi="Arial" w:cs="Arial"/>
        </w:rPr>
        <w:t xml:space="preserve">Upon recruitment, ParalympicsGB staff members sign a Code of Conduct as part of their contract and staff handbook, requiring them to behave in the appropriate manner. As part of the memorandum and articles (M&amp;As), </w:t>
      </w:r>
      <w:r w:rsidR="009104E9">
        <w:rPr>
          <w:rFonts w:ascii="Arial" w:hAnsi="Arial" w:cs="Arial"/>
        </w:rPr>
        <w:t>appoin</w:t>
      </w:r>
      <w:r w:rsidR="006D05C9">
        <w:rPr>
          <w:rFonts w:ascii="Arial" w:hAnsi="Arial" w:cs="Arial"/>
        </w:rPr>
        <w:t>ted</w:t>
      </w:r>
      <w:r w:rsidRPr="00C63ACF">
        <w:rPr>
          <w:rFonts w:ascii="Arial" w:hAnsi="Arial" w:cs="Arial"/>
        </w:rPr>
        <w:t xml:space="preserve"> Board members and the NPC membership commit to ParalympicsGB policies as well as ParalympicsGB culture and values upon commencement. Volunteers and young people also sign up to the code of conduct.</w:t>
      </w:r>
    </w:p>
    <w:p w14:paraId="5F7ADF37" w14:textId="77777777" w:rsidR="00C63ACF" w:rsidRDefault="00C63ACF" w:rsidP="00C63ACF">
      <w:pPr>
        <w:spacing w:after="160"/>
        <w:contextualSpacing/>
        <w:rPr>
          <w:rFonts w:ascii="Arial" w:hAnsi="Arial" w:cs="Arial"/>
        </w:rPr>
      </w:pPr>
    </w:p>
    <w:p w14:paraId="7DFA1421" w14:textId="22861DCD" w:rsidR="00A514D3" w:rsidRDefault="00A514D3" w:rsidP="00C63ACF">
      <w:pPr>
        <w:spacing w:after="160"/>
        <w:contextualSpacing/>
        <w:rPr>
          <w:rFonts w:ascii="Arial" w:hAnsi="Arial" w:cs="Arial"/>
        </w:rPr>
      </w:pPr>
      <w:r w:rsidRPr="00C63ACF">
        <w:rPr>
          <w:rFonts w:ascii="Arial" w:hAnsi="Arial" w:cs="Arial"/>
        </w:rPr>
        <w:t xml:space="preserve">All members selected as part of ParalympicsGB for the Paralympic Summer/Winter Games as an associate team member of full team member (athletes and support staff) are required to sign a Team Members Agreement outlining expected behaviour as well as broader aspects relating to participation at the Paralympic Games.  </w:t>
      </w:r>
    </w:p>
    <w:p w14:paraId="269D2AF3" w14:textId="77777777" w:rsidR="00C63ACF" w:rsidRPr="00C63ACF" w:rsidRDefault="00C63ACF" w:rsidP="00C63ACF">
      <w:pPr>
        <w:spacing w:after="160"/>
        <w:contextualSpacing/>
        <w:rPr>
          <w:rFonts w:ascii="Arial" w:hAnsi="Arial" w:cs="Arial"/>
        </w:rPr>
      </w:pPr>
    </w:p>
    <w:p w14:paraId="7DE33E34" w14:textId="77777777" w:rsidR="00A514D3" w:rsidRDefault="00A514D3" w:rsidP="00C63ACF">
      <w:pPr>
        <w:spacing w:after="160"/>
        <w:contextualSpacing/>
        <w:rPr>
          <w:rFonts w:ascii="Arial" w:hAnsi="Arial" w:cs="Arial"/>
        </w:rPr>
      </w:pPr>
      <w:r w:rsidRPr="00C63ACF">
        <w:rPr>
          <w:rFonts w:ascii="Arial" w:hAnsi="Arial" w:cs="Arial"/>
        </w:rPr>
        <w:t xml:space="preserve">For other events, ParalympicsGB will have a Code of Conduct/event plans in place that all participants will be expected to adhere to, outlining the expected behaviours for different roles. </w:t>
      </w:r>
    </w:p>
    <w:p w14:paraId="2A8EE3A4" w14:textId="77777777" w:rsidR="00520C3E" w:rsidRPr="00C63ACF" w:rsidRDefault="00520C3E" w:rsidP="00C63ACF">
      <w:pPr>
        <w:spacing w:after="160"/>
        <w:contextualSpacing/>
        <w:rPr>
          <w:rFonts w:ascii="Arial" w:hAnsi="Arial" w:cs="Arial"/>
        </w:rPr>
      </w:pPr>
    </w:p>
    <w:p w14:paraId="11D659CA" w14:textId="77777777" w:rsidR="00A514D3" w:rsidRDefault="00A514D3" w:rsidP="00C63ACF">
      <w:pPr>
        <w:spacing w:after="160"/>
        <w:contextualSpacing/>
        <w:rPr>
          <w:rFonts w:ascii="Arial" w:hAnsi="Arial" w:cs="Arial"/>
        </w:rPr>
      </w:pPr>
      <w:r w:rsidRPr="00C63ACF">
        <w:rPr>
          <w:rFonts w:ascii="Arial" w:hAnsi="Arial" w:cs="Arial"/>
        </w:rPr>
        <w:t xml:space="preserve">Failure to behave in the appropriate manner as outlined in the Team Members Agreement/Code of Conduct and M&amp;As can result in de-selection from the team/removal from ParalympicsGB and will be subject to disciplinary procedures. </w:t>
      </w:r>
    </w:p>
    <w:p w14:paraId="490CC12A" w14:textId="77777777" w:rsidR="00520C3E" w:rsidRPr="00C63ACF" w:rsidRDefault="00520C3E" w:rsidP="00C63ACF">
      <w:pPr>
        <w:spacing w:after="160"/>
        <w:contextualSpacing/>
        <w:rPr>
          <w:rFonts w:ascii="Arial" w:hAnsi="Arial" w:cs="Arial"/>
        </w:rPr>
      </w:pPr>
    </w:p>
    <w:p w14:paraId="673F4876" w14:textId="095B53A2" w:rsidR="00A514D3" w:rsidRDefault="00A514D3" w:rsidP="00C63ACF">
      <w:pPr>
        <w:spacing w:after="160"/>
        <w:contextualSpacing/>
        <w:rPr>
          <w:rFonts w:ascii="Arial" w:hAnsi="Arial" w:cs="Arial"/>
        </w:rPr>
      </w:pPr>
      <w:r w:rsidRPr="00C63ACF">
        <w:rPr>
          <w:rFonts w:ascii="Arial" w:hAnsi="Arial" w:cs="Arial"/>
        </w:rPr>
        <w:t>The Code of Conduct is available upon request from ParalympicsGB</w:t>
      </w:r>
      <w:r w:rsidR="00520C3E">
        <w:rPr>
          <w:rFonts w:ascii="Arial" w:hAnsi="Arial" w:cs="Arial"/>
        </w:rPr>
        <w:t>.</w:t>
      </w:r>
    </w:p>
    <w:p w14:paraId="284BB1EB" w14:textId="77777777" w:rsidR="00520C3E" w:rsidRPr="00C63ACF" w:rsidRDefault="00520C3E" w:rsidP="00C63ACF">
      <w:pPr>
        <w:spacing w:after="160"/>
        <w:contextualSpacing/>
        <w:rPr>
          <w:rFonts w:ascii="Arial" w:hAnsi="Arial" w:cs="Arial"/>
        </w:rPr>
      </w:pPr>
    </w:p>
    <w:p w14:paraId="01CBCBE9" w14:textId="77777777" w:rsidR="00A514D3" w:rsidRPr="00C63ACF" w:rsidRDefault="00A514D3" w:rsidP="00C63ACF">
      <w:pPr>
        <w:spacing w:after="160"/>
        <w:contextualSpacing/>
        <w:rPr>
          <w:rFonts w:ascii="Arial" w:hAnsi="Arial" w:cs="Arial"/>
        </w:rPr>
      </w:pPr>
      <w:r w:rsidRPr="00C63ACF">
        <w:rPr>
          <w:rFonts w:ascii="Arial" w:hAnsi="Arial" w:cs="Arial"/>
        </w:rPr>
        <w:t>Those working directly with children should:</w:t>
      </w:r>
    </w:p>
    <w:p w14:paraId="025A527C" w14:textId="79DAEA25" w:rsidR="00A514D3" w:rsidRPr="00520C3E" w:rsidRDefault="00A514D3" w:rsidP="00520C3E">
      <w:pPr>
        <w:numPr>
          <w:ilvl w:val="0"/>
          <w:numId w:val="3"/>
        </w:numPr>
        <w:spacing w:after="160"/>
        <w:ind w:left="360"/>
        <w:contextualSpacing/>
        <w:rPr>
          <w:rFonts w:ascii="Arial" w:hAnsi="Arial" w:cs="Arial"/>
          <w:bCs/>
          <w:color w:val="000000"/>
          <w:lang w:eastAsia="en-US"/>
        </w:rPr>
      </w:pPr>
      <w:r w:rsidRPr="00520C3E">
        <w:rPr>
          <w:rFonts w:ascii="Arial" w:hAnsi="Arial" w:cs="Arial"/>
          <w:bCs/>
          <w:color w:val="000000"/>
          <w:lang w:eastAsia="en-US"/>
        </w:rPr>
        <w:t>respect the developmental stage of each child and not risk sacrificing their welfare in a desire for club, national or personal achievement</w:t>
      </w:r>
      <w:r w:rsidR="00520C3E">
        <w:rPr>
          <w:rFonts w:ascii="Arial" w:hAnsi="Arial" w:cs="Arial"/>
          <w:bCs/>
          <w:color w:val="000000"/>
          <w:lang w:eastAsia="en-US"/>
        </w:rPr>
        <w:t>.</w:t>
      </w:r>
    </w:p>
    <w:p w14:paraId="5E1B124C" w14:textId="5E55760A" w:rsidR="00A514D3" w:rsidRPr="00520C3E" w:rsidRDefault="00A514D3" w:rsidP="00520C3E">
      <w:pPr>
        <w:numPr>
          <w:ilvl w:val="0"/>
          <w:numId w:val="3"/>
        </w:numPr>
        <w:spacing w:after="160"/>
        <w:ind w:left="360"/>
        <w:contextualSpacing/>
        <w:rPr>
          <w:rFonts w:ascii="Arial" w:hAnsi="Arial" w:cs="Arial"/>
          <w:bCs/>
          <w:color w:val="000000"/>
          <w:lang w:eastAsia="en-US"/>
        </w:rPr>
      </w:pPr>
      <w:r w:rsidRPr="00520C3E">
        <w:rPr>
          <w:rFonts w:ascii="Arial" w:hAnsi="Arial" w:cs="Arial"/>
          <w:bCs/>
          <w:color w:val="000000"/>
          <w:lang w:eastAsia="en-US"/>
        </w:rPr>
        <w:t>ensure that the training intensity is appropriate to the physical, social and emotional stage of the development of the child</w:t>
      </w:r>
      <w:r w:rsidR="00520C3E">
        <w:rPr>
          <w:rFonts w:ascii="Arial" w:hAnsi="Arial" w:cs="Arial"/>
          <w:bCs/>
          <w:color w:val="000000"/>
          <w:lang w:eastAsia="en-US"/>
        </w:rPr>
        <w:t>.</w:t>
      </w:r>
    </w:p>
    <w:p w14:paraId="4F99E7BD" w14:textId="0F9E4D5B" w:rsidR="00A514D3" w:rsidRPr="00520C3E" w:rsidRDefault="00A514D3" w:rsidP="00520C3E">
      <w:pPr>
        <w:numPr>
          <w:ilvl w:val="0"/>
          <w:numId w:val="3"/>
        </w:numPr>
        <w:spacing w:after="160"/>
        <w:ind w:left="360"/>
        <w:contextualSpacing/>
        <w:rPr>
          <w:rFonts w:ascii="Arial" w:hAnsi="Arial" w:cs="Arial"/>
          <w:bCs/>
          <w:color w:val="000000"/>
          <w:lang w:eastAsia="en-US"/>
        </w:rPr>
      </w:pPr>
      <w:r w:rsidRPr="00520C3E">
        <w:rPr>
          <w:rFonts w:ascii="Arial" w:hAnsi="Arial" w:cs="Arial"/>
          <w:bCs/>
          <w:color w:val="000000"/>
          <w:lang w:eastAsia="en-US"/>
        </w:rPr>
        <w:t>work with parents and children to develop training and competition schedules which are suited to the needs and the lifestyle of the child, not the ambitions of the parents, coaches or team managers</w:t>
      </w:r>
      <w:r w:rsidR="00520C3E">
        <w:rPr>
          <w:rFonts w:ascii="Arial" w:hAnsi="Arial" w:cs="Arial"/>
          <w:bCs/>
          <w:color w:val="000000"/>
          <w:lang w:eastAsia="en-US"/>
        </w:rPr>
        <w:t>.</w:t>
      </w:r>
    </w:p>
    <w:p w14:paraId="5E5C12B4" w14:textId="6761542B" w:rsidR="00A514D3" w:rsidRPr="00520C3E" w:rsidRDefault="00A514D3" w:rsidP="00520C3E">
      <w:pPr>
        <w:numPr>
          <w:ilvl w:val="0"/>
          <w:numId w:val="3"/>
        </w:numPr>
        <w:spacing w:after="160"/>
        <w:ind w:left="360"/>
        <w:contextualSpacing/>
        <w:rPr>
          <w:rFonts w:ascii="Arial" w:hAnsi="Arial" w:cs="Arial"/>
          <w:bCs/>
          <w:color w:val="000000"/>
          <w:lang w:eastAsia="en-US"/>
        </w:rPr>
      </w:pPr>
      <w:r w:rsidRPr="00520C3E">
        <w:rPr>
          <w:rFonts w:ascii="Arial" w:hAnsi="Arial" w:cs="Arial"/>
          <w:bCs/>
          <w:color w:val="000000"/>
          <w:lang w:eastAsia="en-US"/>
        </w:rPr>
        <w:t>build relationships based on mutual trust and respect, encouraging children to take responsibility for their own development and decision-making</w:t>
      </w:r>
      <w:r w:rsidR="00520C3E">
        <w:rPr>
          <w:rFonts w:ascii="Arial" w:hAnsi="Arial" w:cs="Arial"/>
          <w:bCs/>
          <w:color w:val="000000"/>
          <w:lang w:eastAsia="en-US"/>
        </w:rPr>
        <w:t>.</w:t>
      </w:r>
    </w:p>
    <w:p w14:paraId="601665BD" w14:textId="77777777" w:rsidR="00520C3E" w:rsidRDefault="00A514D3" w:rsidP="00520C3E">
      <w:pPr>
        <w:numPr>
          <w:ilvl w:val="0"/>
          <w:numId w:val="3"/>
        </w:numPr>
        <w:spacing w:after="160"/>
        <w:ind w:left="360"/>
        <w:contextualSpacing/>
        <w:rPr>
          <w:rFonts w:ascii="Arial" w:hAnsi="Arial" w:cs="Arial"/>
          <w:bCs/>
          <w:color w:val="000000"/>
          <w:lang w:eastAsia="en-US"/>
        </w:rPr>
      </w:pPr>
      <w:r w:rsidRPr="00520C3E">
        <w:rPr>
          <w:rFonts w:ascii="Arial" w:hAnsi="Arial" w:cs="Arial"/>
          <w:bCs/>
          <w:color w:val="000000"/>
          <w:lang w:eastAsia="en-US"/>
        </w:rPr>
        <w:t>always be publicly open when working with children:</w:t>
      </w:r>
    </w:p>
    <w:p w14:paraId="6062075F" w14:textId="1972B9DE" w:rsidR="00A514D3" w:rsidRPr="00520C3E" w:rsidRDefault="00A514D3" w:rsidP="00520C3E">
      <w:pPr>
        <w:numPr>
          <w:ilvl w:val="1"/>
          <w:numId w:val="3"/>
        </w:numPr>
        <w:spacing w:after="160"/>
        <w:contextualSpacing/>
        <w:rPr>
          <w:rFonts w:ascii="Arial" w:hAnsi="Arial" w:cs="Arial"/>
          <w:color w:val="000000"/>
          <w:lang w:eastAsia="en-US"/>
        </w:rPr>
      </w:pPr>
      <w:r w:rsidRPr="00520C3E">
        <w:rPr>
          <w:rFonts w:ascii="Arial" w:hAnsi="Arial" w:cs="Arial"/>
          <w:color w:val="000000"/>
          <w:lang w:eastAsia="en-US"/>
        </w:rPr>
        <w:t>avoid coaching sessions or meetings where a coach and an individual athlete are completely unobserved</w:t>
      </w:r>
      <w:r w:rsidR="00520C3E">
        <w:rPr>
          <w:rFonts w:ascii="Arial" w:hAnsi="Arial" w:cs="Arial"/>
          <w:color w:val="000000"/>
          <w:lang w:eastAsia="en-US"/>
        </w:rPr>
        <w:t>.</w:t>
      </w:r>
    </w:p>
    <w:p w14:paraId="2BC1A420" w14:textId="067005EF" w:rsidR="00A514D3" w:rsidRPr="00520C3E" w:rsidRDefault="00A514D3" w:rsidP="00520C3E">
      <w:pPr>
        <w:numPr>
          <w:ilvl w:val="1"/>
          <w:numId w:val="3"/>
        </w:numPr>
        <w:spacing w:after="160"/>
        <w:contextualSpacing/>
        <w:rPr>
          <w:rFonts w:ascii="Arial" w:hAnsi="Arial" w:cs="Arial"/>
          <w:color w:val="000000"/>
          <w:lang w:eastAsia="en-US"/>
        </w:rPr>
      </w:pPr>
      <w:r w:rsidRPr="00520C3E">
        <w:rPr>
          <w:rFonts w:ascii="Arial" w:hAnsi="Arial" w:cs="Arial"/>
          <w:color w:val="000000"/>
          <w:lang w:eastAsia="en-US"/>
        </w:rPr>
        <w:t>ensure parents are aware of the content and nature of any communications the coach has directly with their children, including emails and text messages</w:t>
      </w:r>
      <w:r w:rsidR="00520C3E">
        <w:rPr>
          <w:rFonts w:ascii="Arial" w:hAnsi="Arial" w:cs="Arial"/>
          <w:color w:val="000000"/>
          <w:lang w:eastAsia="en-US"/>
        </w:rPr>
        <w:t>.</w:t>
      </w:r>
    </w:p>
    <w:p w14:paraId="3EC22695" w14:textId="12A04E1C" w:rsidR="00A514D3" w:rsidRPr="00520C3E" w:rsidRDefault="00A514D3" w:rsidP="00520C3E">
      <w:pPr>
        <w:numPr>
          <w:ilvl w:val="1"/>
          <w:numId w:val="3"/>
        </w:numPr>
        <w:spacing w:after="160"/>
        <w:contextualSpacing/>
        <w:rPr>
          <w:rFonts w:ascii="Arial" w:hAnsi="Arial" w:cs="Arial"/>
          <w:color w:val="000000"/>
          <w:lang w:eastAsia="en-US"/>
        </w:rPr>
      </w:pPr>
      <w:r w:rsidRPr="00520C3E">
        <w:rPr>
          <w:rFonts w:ascii="Arial" w:hAnsi="Arial" w:cs="Arial"/>
          <w:color w:val="000000"/>
          <w:lang w:eastAsia="en-US"/>
        </w:rPr>
        <w:t>try to avoid one on one situations in changing rooms. If a child needs to be supervised/helped try to involve parents or helpers</w:t>
      </w:r>
      <w:r w:rsidR="00520C3E">
        <w:rPr>
          <w:rFonts w:ascii="Arial" w:hAnsi="Arial" w:cs="Arial"/>
          <w:color w:val="000000"/>
          <w:lang w:eastAsia="en-US"/>
        </w:rPr>
        <w:t>.</w:t>
      </w:r>
    </w:p>
    <w:p w14:paraId="394EFC7E" w14:textId="40838F82" w:rsidR="00A514D3" w:rsidRPr="00520C3E" w:rsidRDefault="00A514D3" w:rsidP="00520C3E">
      <w:pPr>
        <w:numPr>
          <w:ilvl w:val="0"/>
          <w:numId w:val="3"/>
        </w:numPr>
        <w:spacing w:after="160"/>
        <w:ind w:left="360"/>
        <w:contextualSpacing/>
        <w:rPr>
          <w:rFonts w:ascii="Arial" w:hAnsi="Arial" w:cs="Arial"/>
          <w:color w:val="000000"/>
          <w:lang w:eastAsia="en-US"/>
        </w:rPr>
      </w:pPr>
      <w:r w:rsidRPr="00520C3E">
        <w:rPr>
          <w:rFonts w:ascii="Arial" w:hAnsi="Arial" w:cs="Arial"/>
          <w:color w:val="000000"/>
          <w:lang w:eastAsia="en-US"/>
        </w:rPr>
        <w:t>maintain an appropriate and open environment, with no secrets</w:t>
      </w:r>
      <w:r w:rsidR="00520C3E">
        <w:rPr>
          <w:rFonts w:ascii="Arial" w:hAnsi="Arial" w:cs="Arial"/>
          <w:color w:val="000000"/>
          <w:lang w:eastAsia="en-US"/>
        </w:rPr>
        <w:t>.</w:t>
      </w:r>
    </w:p>
    <w:p w14:paraId="263949DD" w14:textId="77777777" w:rsidR="00A514D3" w:rsidRPr="00520C3E" w:rsidRDefault="00A514D3" w:rsidP="00520C3E">
      <w:pPr>
        <w:numPr>
          <w:ilvl w:val="0"/>
          <w:numId w:val="3"/>
        </w:numPr>
        <w:spacing w:after="160"/>
        <w:ind w:left="360"/>
        <w:contextualSpacing/>
        <w:rPr>
          <w:rFonts w:ascii="Arial" w:hAnsi="Arial" w:cs="Arial"/>
          <w:color w:val="000000"/>
          <w:lang w:eastAsia="en-US"/>
        </w:rPr>
      </w:pPr>
      <w:r w:rsidRPr="00520C3E">
        <w:rPr>
          <w:rFonts w:ascii="Arial" w:hAnsi="Arial" w:cs="Arial"/>
          <w:color w:val="000000"/>
          <w:lang w:eastAsia="en-US"/>
        </w:rPr>
        <w:t>avoid unnecessary physical contact with young people.  Physical contact (touching) can be appropriate so long as:</w:t>
      </w:r>
    </w:p>
    <w:p w14:paraId="7ED35FD3" w14:textId="69D4D34E" w:rsidR="00A514D3" w:rsidRPr="00520C3E" w:rsidRDefault="00A514D3" w:rsidP="00520C3E">
      <w:pPr>
        <w:numPr>
          <w:ilvl w:val="1"/>
          <w:numId w:val="3"/>
        </w:numPr>
        <w:spacing w:after="160"/>
        <w:contextualSpacing/>
        <w:rPr>
          <w:rFonts w:ascii="Arial" w:hAnsi="Arial" w:cs="Arial"/>
          <w:color w:val="000000"/>
          <w:lang w:eastAsia="en-US"/>
        </w:rPr>
      </w:pPr>
      <w:r w:rsidRPr="00520C3E">
        <w:rPr>
          <w:rFonts w:ascii="Arial" w:hAnsi="Arial" w:cs="Arial"/>
          <w:color w:val="000000"/>
          <w:lang w:eastAsia="en-US"/>
        </w:rPr>
        <w:t>it is neither intrusive nor disturbing</w:t>
      </w:r>
      <w:r w:rsidR="00ED53F2">
        <w:rPr>
          <w:rFonts w:ascii="Arial" w:hAnsi="Arial" w:cs="Arial"/>
          <w:color w:val="000000"/>
          <w:lang w:eastAsia="en-US"/>
        </w:rPr>
        <w:t>.</w:t>
      </w:r>
    </w:p>
    <w:p w14:paraId="0E1018DE" w14:textId="24BB379F" w:rsidR="00A514D3" w:rsidRPr="00520C3E" w:rsidRDefault="00A514D3" w:rsidP="00ED53F2">
      <w:pPr>
        <w:numPr>
          <w:ilvl w:val="1"/>
          <w:numId w:val="3"/>
        </w:numPr>
        <w:spacing w:after="160"/>
        <w:contextualSpacing/>
        <w:rPr>
          <w:rFonts w:ascii="Arial" w:hAnsi="Arial" w:cs="Arial"/>
          <w:color w:val="000000"/>
          <w:lang w:eastAsia="en-US"/>
        </w:rPr>
      </w:pPr>
      <w:r w:rsidRPr="00520C3E">
        <w:rPr>
          <w:rFonts w:ascii="Arial" w:hAnsi="Arial" w:cs="Arial"/>
          <w:color w:val="000000"/>
          <w:lang w:eastAsia="en-US"/>
        </w:rPr>
        <w:t>the reason that it is necessary has been fully explained</w:t>
      </w:r>
      <w:r w:rsidR="00ED53F2">
        <w:rPr>
          <w:rFonts w:ascii="Arial" w:hAnsi="Arial" w:cs="Arial"/>
          <w:color w:val="000000"/>
          <w:lang w:eastAsia="en-US"/>
        </w:rPr>
        <w:t>.</w:t>
      </w:r>
    </w:p>
    <w:p w14:paraId="1A96AFD4" w14:textId="3D5191E6" w:rsidR="00A514D3" w:rsidRPr="00520C3E" w:rsidRDefault="00A514D3" w:rsidP="00ED53F2">
      <w:pPr>
        <w:numPr>
          <w:ilvl w:val="1"/>
          <w:numId w:val="3"/>
        </w:numPr>
        <w:spacing w:after="160"/>
        <w:contextualSpacing/>
        <w:rPr>
          <w:rFonts w:ascii="Arial" w:hAnsi="Arial" w:cs="Arial"/>
          <w:color w:val="000000"/>
          <w:lang w:eastAsia="en-US"/>
        </w:rPr>
      </w:pPr>
      <w:r w:rsidRPr="00520C3E">
        <w:rPr>
          <w:rFonts w:ascii="Arial" w:hAnsi="Arial" w:cs="Arial"/>
          <w:color w:val="000000"/>
          <w:lang w:eastAsia="en-US"/>
        </w:rPr>
        <w:t>the child’s permission has been openly given</w:t>
      </w:r>
      <w:r w:rsidR="00ED53F2">
        <w:rPr>
          <w:rFonts w:ascii="Arial" w:hAnsi="Arial" w:cs="Arial"/>
          <w:color w:val="000000"/>
          <w:lang w:eastAsia="en-US"/>
        </w:rPr>
        <w:t>.</w:t>
      </w:r>
    </w:p>
    <w:p w14:paraId="21E40DD1" w14:textId="7D56F4CD" w:rsidR="00A514D3" w:rsidRPr="00520C3E" w:rsidRDefault="00A514D3" w:rsidP="00ED53F2">
      <w:pPr>
        <w:numPr>
          <w:ilvl w:val="1"/>
          <w:numId w:val="3"/>
        </w:numPr>
        <w:spacing w:after="160"/>
        <w:contextualSpacing/>
        <w:rPr>
          <w:rFonts w:ascii="Arial" w:hAnsi="Arial" w:cs="Arial"/>
          <w:color w:val="000000"/>
          <w:lang w:eastAsia="en-US"/>
        </w:rPr>
      </w:pPr>
      <w:r w:rsidRPr="00520C3E">
        <w:rPr>
          <w:rFonts w:ascii="Arial" w:hAnsi="Arial" w:cs="Arial"/>
          <w:color w:val="000000"/>
          <w:lang w:eastAsia="en-US"/>
        </w:rPr>
        <w:t>it is delivered in an open environment</w:t>
      </w:r>
      <w:r w:rsidR="00ED53F2">
        <w:rPr>
          <w:rFonts w:ascii="Arial" w:hAnsi="Arial" w:cs="Arial"/>
          <w:color w:val="000000"/>
          <w:lang w:eastAsia="en-US"/>
        </w:rPr>
        <w:t>.</w:t>
      </w:r>
    </w:p>
    <w:p w14:paraId="44F2CE70" w14:textId="0BFA4AEC" w:rsidR="00A514D3" w:rsidRPr="00520C3E" w:rsidRDefault="00A514D3" w:rsidP="00520C3E">
      <w:pPr>
        <w:numPr>
          <w:ilvl w:val="0"/>
          <w:numId w:val="3"/>
        </w:numPr>
        <w:spacing w:after="160"/>
        <w:ind w:left="360"/>
        <w:contextualSpacing/>
        <w:rPr>
          <w:rFonts w:ascii="Arial" w:hAnsi="Arial" w:cs="Arial"/>
          <w:color w:val="000000"/>
          <w:lang w:eastAsia="en-US"/>
        </w:rPr>
      </w:pPr>
      <w:r w:rsidRPr="00520C3E">
        <w:rPr>
          <w:rFonts w:ascii="Arial" w:hAnsi="Arial" w:cs="Arial"/>
          <w:color w:val="000000"/>
          <w:lang w:eastAsia="en-US"/>
        </w:rPr>
        <w:t>maintain a safe and appropriate relationship with children.  ‘Position of trust' is a legal term that refers to certain roles and settings where an adult is in a position of authority or responsibility and can have a considerable amount of power and influence on a young person’s life. Examples include coaches, mentors or another adult a young person depends upon for their sporting development, success or position in a team.  It is now against the law in England and Wales for someone in a position of trust within sport organisations to engage in sexual activity with a child in their care, even if that child is over the age of consent (16 or over).  ParalympicsGB (along with NGBs) has Games-time code of conducts and linked disciplinary processes that supports the maintenance of healthy and positive relationships between sports personnel and young people. The code of conduct references the definition of roles that constitute positions of trust and states that, in line with the law in England and Wales, any sexual relationships/activity between adults in those roles and 16 - 17 year olds for whom they are in a position of authority constitutes an offence</w:t>
      </w:r>
      <w:r w:rsidR="00ED53F2">
        <w:rPr>
          <w:rFonts w:ascii="Arial" w:hAnsi="Arial" w:cs="Arial"/>
          <w:color w:val="000000"/>
          <w:lang w:eastAsia="en-US"/>
        </w:rPr>
        <w:t>.</w:t>
      </w:r>
    </w:p>
    <w:p w14:paraId="31E66B6A" w14:textId="1C18E952" w:rsidR="00A514D3" w:rsidRPr="00520C3E" w:rsidRDefault="00A514D3" w:rsidP="00520C3E">
      <w:pPr>
        <w:numPr>
          <w:ilvl w:val="0"/>
          <w:numId w:val="3"/>
        </w:numPr>
        <w:spacing w:after="160"/>
        <w:ind w:left="360"/>
        <w:contextualSpacing/>
        <w:rPr>
          <w:rFonts w:ascii="Arial" w:hAnsi="Arial" w:cs="Arial"/>
          <w:color w:val="000000"/>
          <w:lang w:eastAsia="en-US"/>
        </w:rPr>
      </w:pPr>
      <w:r w:rsidRPr="00520C3E">
        <w:rPr>
          <w:rFonts w:ascii="Arial" w:hAnsi="Arial" w:cs="Arial"/>
          <w:color w:val="000000"/>
          <w:lang w:eastAsia="en-US"/>
        </w:rPr>
        <w:t>be an excellent role model by maintaining appropriate standards of behaviour at social events and competitions</w:t>
      </w:r>
      <w:r w:rsidR="00ED53F2">
        <w:rPr>
          <w:rFonts w:ascii="Arial" w:hAnsi="Arial" w:cs="Arial"/>
          <w:color w:val="000000"/>
          <w:lang w:eastAsia="en-US"/>
        </w:rPr>
        <w:t>.</w:t>
      </w:r>
      <w:r w:rsidRPr="00520C3E">
        <w:rPr>
          <w:rFonts w:ascii="Arial" w:hAnsi="Arial" w:cs="Arial"/>
          <w:color w:val="000000"/>
          <w:lang w:eastAsia="en-US"/>
        </w:rPr>
        <w:tab/>
      </w:r>
    </w:p>
    <w:p w14:paraId="6FB39B58" w14:textId="02BBC15D" w:rsidR="00A514D3" w:rsidRPr="00520C3E" w:rsidRDefault="00A514D3" w:rsidP="00520C3E">
      <w:pPr>
        <w:numPr>
          <w:ilvl w:val="0"/>
          <w:numId w:val="3"/>
        </w:numPr>
        <w:spacing w:after="160"/>
        <w:ind w:left="360"/>
        <w:contextualSpacing/>
        <w:rPr>
          <w:rFonts w:ascii="Arial" w:hAnsi="Arial" w:cs="Arial"/>
          <w:color w:val="000000"/>
          <w:lang w:eastAsia="en-US"/>
        </w:rPr>
      </w:pPr>
      <w:r w:rsidRPr="00520C3E">
        <w:rPr>
          <w:rFonts w:ascii="Arial" w:hAnsi="Arial" w:cs="Arial"/>
          <w:color w:val="000000"/>
          <w:lang w:eastAsia="en-US"/>
        </w:rPr>
        <w:t>gain written parental consent through the NGB, to act In Loco Parentis for the administration of emergency first aid or other medical treatment if the need arises</w:t>
      </w:r>
      <w:r w:rsidR="00ED53F2">
        <w:rPr>
          <w:rFonts w:ascii="Arial" w:hAnsi="Arial" w:cs="Arial"/>
          <w:color w:val="000000"/>
          <w:lang w:eastAsia="en-US"/>
        </w:rPr>
        <w:t>.</w:t>
      </w:r>
    </w:p>
    <w:p w14:paraId="585B7701" w14:textId="77F5C6B4" w:rsidR="00A514D3" w:rsidRPr="00520C3E" w:rsidRDefault="00A514D3" w:rsidP="00520C3E">
      <w:pPr>
        <w:numPr>
          <w:ilvl w:val="0"/>
          <w:numId w:val="3"/>
        </w:numPr>
        <w:spacing w:after="160"/>
        <w:ind w:left="360"/>
        <w:contextualSpacing/>
        <w:rPr>
          <w:rFonts w:ascii="Arial" w:hAnsi="Arial" w:cs="Arial"/>
          <w:color w:val="000000"/>
          <w:lang w:eastAsia="en-US"/>
        </w:rPr>
      </w:pPr>
      <w:r w:rsidRPr="00520C3E">
        <w:rPr>
          <w:rFonts w:ascii="Arial" w:hAnsi="Arial" w:cs="Arial"/>
          <w:color w:val="000000"/>
          <w:lang w:eastAsia="en-US"/>
        </w:rPr>
        <w:t>be aware of any medical conditions, existing injuries and medicines being taken.  Keep a written record of any injury or accident that occurs, together with details of any treatment given</w:t>
      </w:r>
      <w:r w:rsidR="00ED53F2">
        <w:rPr>
          <w:rFonts w:ascii="Arial" w:hAnsi="Arial" w:cs="Arial"/>
          <w:color w:val="000000"/>
          <w:lang w:eastAsia="en-US"/>
        </w:rPr>
        <w:t>.</w:t>
      </w:r>
    </w:p>
    <w:p w14:paraId="47F13AE7" w14:textId="6E84891E" w:rsidR="00A514D3" w:rsidRPr="00520C3E" w:rsidRDefault="00A514D3" w:rsidP="00520C3E">
      <w:pPr>
        <w:numPr>
          <w:ilvl w:val="0"/>
          <w:numId w:val="3"/>
        </w:numPr>
        <w:spacing w:after="160"/>
        <w:ind w:left="360"/>
        <w:contextualSpacing/>
        <w:rPr>
          <w:rFonts w:ascii="Arial" w:hAnsi="Arial" w:cs="Arial"/>
          <w:color w:val="000000"/>
          <w:lang w:eastAsia="en-US"/>
        </w:rPr>
      </w:pPr>
      <w:r w:rsidRPr="00520C3E">
        <w:rPr>
          <w:rFonts w:ascii="Arial" w:hAnsi="Arial" w:cs="Arial"/>
          <w:color w:val="000000"/>
          <w:lang w:eastAsia="en-US"/>
        </w:rPr>
        <w:t>arrange that someone with appropriate training in and current knowledge of emergency first</w:t>
      </w:r>
      <w:r w:rsidR="0075403D">
        <w:rPr>
          <w:rFonts w:ascii="Arial" w:hAnsi="Arial" w:cs="Arial"/>
          <w:color w:val="000000"/>
          <w:lang w:eastAsia="en-US"/>
        </w:rPr>
        <w:t xml:space="preserve"> </w:t>
      </w:r>
      <w:r w:rsidRPr="00520C3E">
        <w:rPr>
          <w:rFonts w:ascii="Arial" w:hAnsi="Arial" w:cs="Arial"/>
          <w:color w:val="000000"/>
          <w:lang w:eastAsia="en-US"/>
        </w:rPr>
        <w:t>aid is available at training</w:t>
      </w:r>
      <w:r w:rsidR="00ED53F2">
        <w:rPr>
          <w:rFonts w:ascii="Arial" w:hAnsi="Arial" w:cs="Arial"/>
          <w:color w:val="000000"/>
          <w:lang w:eastAsia="en-US"/>
        </w:rPr>
        <w:t>.</w:t>
      </w:r>
    </w:p>
    <w:p w14:paraId="7A638688" w14:textId="77777777" w:rsidR="00ED53F2" w:rsidRDefault="00ED53F2" w:rsidP="00ED53F2">
      <w:pPr>
        <w:spacing w:after="160"/>
        <w:contextualSpacing/>
      </w:pPr>
    </w:p>
    <w:p w14:paraId="0C6D8C15" w14:textId="3C67EFB3" w:rsidR="00A514D3" w:rsidRPr="0075403D" w:rsidRDefault="00A514D3" w:rsidP="00ED53F2">
      <w:pPr>
        <w:spacing w:after="160"/>
        <w:contextualSpacing/>
        <w:rPr>
          <w:rFonts w:ascii="Arial" w:hAnsi="Arial" w:cs="Arial"/>
          <w:b/>
          <w:color w:val="000000"/>
          <w:lang w:eastAsia="en-US"/>
        </w:rPr>
      </w:pPr>
      <w:r w:rsidRPr="0075403D">
        <w:rPr>
          <w:rFonts w:ascii="Arial" w:hAnsi="Arial" w:cs="Arial"/>
          <w:b/>
          <w:color w:val="000000"/>
          <w:lang w:eastAsia="en-US"/>
        </w:rPr>
        <w:t>Poor practice</w:t>
      </w:r>
    </w:p>
    <w:p w14:paraId="61A3C523" w14:textId="77777777" w:rsidR="00A514D3" w:rsidRPr="0075403D" w:rsidRDefault="00A514D3" w:rsidP="00ED53F2">
      <w:pPr>
        <w:spacing w:after="160"/>
        <w:contextualSpacing/>
        <w:rPr>
          <w:rFonts w:ascii="Arial" w:hAnsi="Arial" w:cs="Arial"/>
          <w:bCs/>
          <w:color w:val="000000"/>
          <w:lang w:eastAsia="en-US"/>
        </w:rPr>
      </w:pPr>
      <w:r w:rsidRPr="0075403D">
        <w:rPr>
          <w:rFonts w:ascii="Arial" w:hAnsi="Arial" w:cs="Arial"/>
          <w:bCs/>
          <w:color w:val="000000"/>
          <w:lang w:eastAsia="en-US"/>
        </w:rPr>
        <w:t>The following are regarded as poor practice and should be avoided:</w:t>
      </w:r>
    </w:p>
    <w:p w14:paraId="62CEC2CE" w14:textId="4B913962" w:rsidR="00A514D3" w:rsidRPr="0075403D" w:rsidRDefault="00A514D3" w:rsidP="0075403D">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communicating directly to a child without the parents’ knowledge, this includes phoning, texting and emailing</w:t>
      </w:r>
      <w:r w:rsidR="004B5590">
        <w:rPr>
          <w:rFonts w:ascii="Arial" w:hAnsi="Arial" w:cs="Arial"/>
          <w:bCs/>
          <w:color w:val="000000"/>
          <w:lang w:eastAsia="en-US"/>
        </w:rPr>
        <w:t>.</w:t>
      </w:r>
    </w:p>
    <w:p w14:paraId="311432AD" w14:textId="1D534A82" w:rsidR="00A514D3" w:rsidRPr="0075403D" w:rsidRDefault="00A514D3" w:rsidP="0075403D">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spending excessive amounts of time alone with a child away from others</w:t>
      </w:r>
      <w:r w:rsidR="004B5590">
        <w:rPr>
          <w:rFonts w:ascii="Arial" w:hAnsi="Arial" w:cs="Arial"/>
          <w:bCs/>
          <w:color w:val="000000"/>
          <w:lang w:eastAsia="en-US"/>
        </w:rPr>
        <w:t>.</w:t>
      </w:r>
    </w:p>
    <w:p w14:paraId="6EE8E884" w14:textId="1F5E11E7" w:rsidR="00A514D3" w:rsidRPr="0075403D" w:rsidRDefault="00A514D3" w:rsidP="0075403D">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engaging in rough, physical or sexually provocative games</w:t>
      </w:r>
      <w:r w:rsidR="004B5590">
        <w:rPr>
          <w:rFonts w:ascii="Arial" w:hAnsi="Arial" w:cs="Arial"/>
          <w:bCs/>
          <w:color w:val="000000"/>
          <w:lang w:eastAsia="en-US"/>
        </w:rPr>
        <w:t>.</w:t>
      </w:r>
    </w:p>
    <w:p w14:paraId="782D0FB4" w14:textId="76E198FD" w:rsidR="00A514D3" w:rsidRPr="0075403D" w:rsidRDefault="00A514D3" w:rsidP="0075403D">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allowing or engaging in inappropriate touching of any form</w:t>
      </w:r>
      <w:r w:rsidR="004B5590">
        <w:rPr>
          <w:rFonts w:ascii="Arial" w:hAnsi="Arial" w:cs="Arial"/>
          <w:bCs/>
          <w:color w:val="000000"/>
          <w:lang w:eastAsia="en-US"/>
        </w:rPr>
        <w:t>.</w:t>
      </w:r>
    </w:p>
    <w:p w14:paraId="73C0610D" w14:textId="47B72C74" w:rsidR="00A514D3" w:rsidRPr="0075403D" w:rsidRDefault="00A514D3" w:rsidP="0075403D">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using inappropriate language to a child or allowing children to use inappropriate language unchallenged</w:t>
      </w:r>
      <w:r w:rsidR="004B5590">
        <w:rPr>
          <w:rFonts w:ascii="Arial" w:hAnsi="Arial" w:cs="Arial"/>
          <w:bCs/>
          <w:color w:val="000000"/>
          <w:lang w:eastAsia="en-US"/>
        </w:rPr>
        <w:t>.</w:t>
      </w:r>
    </w:p>
    <w:p w14:paraId="365828E2" w14:textId="5931326F" w:rsidR="00A514D3" w:rsidRPr="0075403D" w:rsidRDefault="00A514D3" w:rsidP="0075403D">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making sexually suggestive comments to a child, even in jest</w:t>
      </w:r>
      <w:r w:rsidR="004B5590">
        <w:rPr>
          <w:rFonts w:ascii="Arial" w:hAnsi="Arial" w:cs="Arial"/>
          <w:bCs/>
          <w:color w:val="000000"/>
          <w:lang w:eastAsia="en-US"/>
        </w:rPr>
        <w:t>.</w:t>
      </w:r>
    </w:p>
    <w:p w14:paraId="6F253500" w14:textId="4F68B36D" w:rsidR="00A514D3" w:rsidRPr="0075403D" w:rsidRDefault="00A514D3" w:rsidP="0075403D">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reducing a child to tears as a form of control</w:t>
      </w:r>
      <w:r w:rsidR="004B5590">
        <w:rPr>
          <w:rFonts w:ascii="Arial" w:hAnsi="Arial" w:cs="Arial"/>
          <w:bCs/>
          <w:color w:val="000000"/>
          <w:lang w:eastAsia="en-US"/>
        </w:rPr>
        <w:t>.</w:t>
      </w:r>
    </w:p>
    <w:p w14:paraId="016F251C" w14:textId="7BB13C7F" w:rsidR="00A514D3" w:rsidRPr="0075403D" w:rsidRDefault="00A514D3" w:rsidP="0075403D">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 xml:space="preserve">letting allegations made by a child go </w:t>
      </w:r>
      <w:proofErr w:type="spellStart"/>
      <w:r w:rsidRPr="0075403D">
        <w:rPr>
          <w:rFonts w:ascii="Arial" w:hAnsi="Arial" w:cs="Arial"/>
          <w:bCs/>
          <w:color w:val="000000"/>
          <w:lang w:eastAsia="en-US"/>
        </w:rPr>
        <w:t>uninvestigated</w:t>
      </w:r>
      <w:proofErr w:type="spellEnd"/>
      <w:r w:rsidRPr="0075403D">
        <w:rPr>
          <w:rFonts w:ascii="Arial" w:hAnsi="Arial" w:cs="Arial"/>
          <w:bCs/>
          <w:color w:val="000000"/>
          <w:lang w:eastAsia="en-US"/>
        </w:rPr>
        <w:t>, unrecorded, or not acted upon</w:t>
      </w:r>
      <w:r w:rsidR="004B5590">
        <w:rPr>
          <w:rFonts w:ascii="Arial" w:hAnsi="Arial" w:cs="Arial"/>
          <w:bCs/>
          <w:color w:val="000000"/>
          <w:lang w:eastAsia="en-US"/>
        </w:rPr>
        <w:t>.</w:t>
      </w:r>
    </w:p>
    <w:p w14:paraId="1FEF4A10" w14:textId="7EB83409" w:rsidR="00A514D3" w:rsidRPr="0075403D" w:rsidRDefault="00A514D3" w:rsidP="0075403D">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doing things of a personal nature that children can do for themselves</w:t>
      </w:r>
      <w:r w:rsidR="004B5590">
        <w:rPr>
          <w:rFonts w:ascii="Arial" w:hAnsi="Arial" w:cs="Arial"/>
          <w:bCs/>
          <w:color w:val="000000"/>
          <w:lang w:eastAsia="en-US"/>
        </w:rPr>
        <w:t>.</w:t>
      </w:r>
    </w:p>
    <w:p w14:paraId="39F905B5" w14:textId="596ABE75" w:rsidR="00A514D3" w:rsidRPr="0075403D" w:rsidRDefault="00A514D3" w:rsidP="0075403D">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taking children alone in a car on journeys, however short (see note below)</w:t>
      </w:r>
      <w:r w:rsidR="004B5590">
        <w:rPr>
          <w:rFonts w:ascii="Arial" w:hAnsi="Arial" w:cs="Arial"/>
          <w:bCs/>
          <w:color w:val="000000"/>
          <w:lang w:eastAsia="en-US"/>
        </w:rPr>
        <w:t>.</w:t>
      </w:r>
    </w:p>
    <w:p w14:paraId="215CB115" w14:textId="6F19851D" w:rsidR="00A514D3" w:rsidRPr="0075403D" w:rsidRDefault="00A514D3" w:rsidP="0075403D">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inviting or taking children to your home or office where they will be alone with you (see note below)</w:t>
      </w:r>
      <w:r w:rsidR="004B5590">
        <w:rPr>
          <w:rFonts w:ascii="Arial" w:hAnsi="Arial" w:cs="Arial"/>
          <w:bCs/>
          <w:color w:val="000000"/>
          <w:lang w:eastAsia="en-US"/>
        </w:rPr>
        <w:t>.</w:t>
      </w:r>
    </w:p>
    <w:p w14:paraId="5F7C109E" w14:textId="77777777" w:rsidR="004B5590" w:rsidRDefault="00A514D3" w:rsidP="004B5590">
      <w:pPr>
        <w:numPr>
          <w:ilvl w:val="0"/>
          <w:numId w:val="3"/>
        </w:numPr>
        <w:spacing w:after="160"/>
        <w:ind w:left="360"/>
        <w:contextualSpacing/>
        <w:rPr>
          <w:rFonts w:ascii="Arial" w:hAnsi="Arial" w:cs="Arial"/>
          <w:bCs/>
          <w:color w:val="000000"/>
          <w:lang w:eastAsia="en-US"/>
        </w:rPr>
      </w:pPr>
      <w:r w:rsidRPr="0075403D">
        <w:rPr>
          <w:rFonts w:ascii="Arial" w:hAnsi="Arial" w:cs="Arial"/>
          <w:bCs/>
          <w:color w:val="000000"/>
          <w:lang w:eastAsia="en-US"/>
        </w:rPr>
        <w:t>sharing a room with a child (unless you are the carer).</w:t>
      </w:r>
    </w:p>
    <w:p w14:paraId="676EE4DC" w14:textId="77777777" w:rsidR="004B5590" w:rsidRDefault="004B5590" w:rsidP="004B5590">
      <w:pPr>
        <w:spacing w:after="160"/>
        <w:contextualSpacing/>
        <w:rPr>
          <w:rFonts w:ascii="Arial" w:hAnsi="Arial" w:cs="Arial"/>
          <w:bCs/>
          <w:color w:val="000000"/>
          <w:lang w:eastAsia="en-US"/>
        </w:rPr>
      </w:pPr>
    </w:p>
    <w:p w14:paraId="6B800EB9" w14:textId="77777777" w:rsidR="004E62F7" w:rsidRDefault="00A514D3" w:rsidP="004E62F7">
      <w:pPr>
        <w:spacing w:after="160"/>
        <w:contextualSpacing/>
        <w:rPr>
          <w:rFonts w:ascii="Arial" w:hAnsi="Arial" w:cs="Arial"/>
          <w:bCs/>
          <w:i/>
          <w:iCs/>
          <w:color w:val="000000"/>
          <w:lang w:eastAsia="en-US"/>
        </w:rPr>
      </w:pPr>
      <w:r w:rsidRPr="004B5590">
        <w:rPr>
          <w:rFonts w:ascii="Arial" w:hAnsi="Arial" w:cs="Arial"/>
          <w:b/>
          <w:color w:val="000000"/>
          <w:lang w:eastAsia="en-US"/>
        </w:rPr>
        <w:t>Note:</w:t>
      </w:r>
      <w:r w:rsidRPr="004B5590">
        <w:rPr>
          <w:rFonts w:ascii="Arial" w:hAnsi="Arial" w:cs="Arial"/>
          <w:bCs/>
          <w:color w:val="000000"/>
          <w:lang w:eastAsia="en-US"/>
        </w:rPr>
        <w:t xml:space="preserve">  </w:t>
      </w:r>
      <w:r w:rsidRPr="004E62F7">
        <w:rPr>
          <w:rFonts w:ascii="Arial" w:hAnsi="Arial" w:cs="Arial"/>
          <w:bCs/>
          <w:i/>
          <w:iCs/>
          <w:color w:val="000000"/>
          <w:lang w:eastAsia="en-US"/>
        </w:rPr>
        <w:t>In exceptional circumstances it may be impractical to avoid some of these particular examples of poor practice.  In which case, to protect both the child and yourself, you must seek parental consent and also make sure that the relevant Safeguarding Officer is aware of the situation and gives approval.</w:t>
      </w:r>
    </w:p>
    <w:p w14:paraId="681962A5" w14:textId="77777777" w:rsidR="004E62F7" w:rsidRDefault="004E62F7" w:rsidP="004E62F7">
      <w:pPr>
        <w:spacing w:after="160"/>
        <w:contextualSpacing/>
        <w:rPr>
          <w:rFonts w:ascii="Arial" w:hAnsi="Arial" w:cs="Arial"/>
          <w:bCs/>
          <w:i/>
          <w:iCs/>
          <w:color w:val="000000"/>
          <w:lang w:eastAsia="en-US"/>
        </w:rPr>
      </w:pPr>
    </w:p>
    <w:p w14:paraId="3030E8C2" w14:textId="77777777" w:rsidR="004E62F7" w:rsidRDefault="00A514D3" w:rsidP="004E62F7">
      <w:pPr>
        <w:spacing w:after="160"/>
        <w:contextualSpacing/>
        <w:rPr>
          <w:rFonts w:ascii="Arial" w:hAnsi="Arial" w:cs="Arial"/>
          <w:bCs/>
          <w:color w:val="000000"/>
          <w:lang w:eastAsia="en-US"/>
        </w:rPr>
      </w:pPr>
      <w:r w:rsidRPr="004B5590">
        <w:rPr>
          <w:rFonts w:ascii="Arial" w:hAnsi="Arial" w:cs="Arial"/>
          <w:bCs/>
          <w:color w:val="000000"/>
          <w:lang w:eastAsia="en-US"/>
        </w:rPr>
        <w:t>If whilst in your care a child is accidentally hurt, the child seems distressed in any way, appears to be sexually aroused by your actions, or misunderstands or misinterprets something you have done, report any such incidents as soon as possible to another adult involved in the organisation of the activity / event, make a brief written note of it and inform ParalympicsGB’s LSO/DSO.  Parents should also be informed of the incident</w:t>
      </w:r>
      <w:r w:rsidR="004E62F7">
        <w:rPr>
          <w:rFonts w:ascii="Arial" w:hAnsi="Arial" w:cs="Arial"/>
          <w:bCs/>
          <w:color w:val="000000"/>
          <w:lang w:eastAsia="en-US"/>
        </w:rPr>
        <w:t>.</w:t>
      </w:r>
    </w:p>
    <w:p w14:paraId="3C26AECF" w14:textId="77777777" w:rsidR="004E62F7" w:rsidRDefault="004E62F7" w:rsidP="004E62F7">
      <w:pPr>
        <w:spacing w:after="160"/>
        <w:contextualSpacing/>
        <w:rPr>
          <w:rFonts w:ascii="Arial" w:hAnsi="Arial" w:cs="Arial"/>
          <w:bCs/>
          <w:color w:val="000000"/>
          <w:lang w:eastAsia="en-US"/>
        </w:rPr>
      </w:pPr>
    </w:p>
    <w:p w14:paraId="0714F571" w14:textId="5F5E3511" w:rsidR="004E62F7" w:rsidRPr="004E62F7" w:rsidRDefault="00A514D3" w:rsidP="004E62F7">
      <w:pPr>
        <w:spacing w:after="160"/>
        <w:contextualSpacing/>
        <w:rPr>
          <w:rFonts w:ascii="Arial" w:hAnsi="Arial" w:cs="Arial"/>
          <w:b/>
          <w:color w:val="000000"/>
          <w:lang w:eastAsia="en-US"/>
        </w:rPr>
      </w:pPr>
      <w:r w:rsidRPr="004E62F7">
        <w:rPr>
          <w:rFonts w:ascii="Arial" w:hAnsi="Arial" w:cs="Arial"/>
          <w:b/>
          <w:color w:val="000000"/>
          <w:lang w:eastAsia="en-US"/>
        </w:rPr>
        <w:t>Abuse</w:t>
      </w:r>
    </w:p>
    <w:p w14:paraId="3463CC9F" w14:textId="77777777" w:rsidR="004E62F7" w:rsidRDefault="00A514D3" w:rsidP="004E62F7">
      <w:pPr>
        <w:spacing w:after="160"/>
        <w:contextualSpacing/>
        <w:rPr>
          <w:rFonts w:ascii="Arial" w:hAnsi="Arial" w:cs="Arial"/>
          <w:bCs/>
          <w:color w:val="000000"/>
          <w:lang w:eastAsia="en-US"/>
        </w:rPr>
      </w:pPr>
      <w:r w:rsidRPr="004E62F7">
        <w:rPr>
          <w:rFonts w:ascii="Arial" w:hAnsi="Arial" w:cs="Arial"/>
          <w:bCs/>
          <w:color w:val="000000"/>
          <w:lang w:eastAsia="en-US"/>
        </w:rPr>
        <w:t xml:space="preserve">Abuse in all its forms can affect a child at any age.  The effects can be so damaging that without appropriate intervention, they may continue to have a very negative impact upon an individual into adulthood.  </w:t>
      </w:r>
    </w:p>
    <w:p w14:paraId="6941F6F9" w14:textId="77777777" w:rsidR="004E62F7" w:rsidRDefault="004E62F7" w:rsidP="004E62F7">
      <w:pPr>
        <w:spacing w:after="160"/>
        <w:contextualSpacing/>
        <w:rPr>
          <w:rFonts w:ascii="Arial" w:hAnsi="Arial" w:cs="Arial"/>
          <w:bCs/>
          <w:color w:val="000000"/>
          <w:lang w:eastAsia="en-US"/>
        </w:rPr>
      </w:pPr>
    </w:p>
    <w:p w14:paraId="0E2FD237" w14:textId="73ADAFE6" w:rsidR="00A514D3" w:rsidRPr="004E62F7" w:rsidRDefault="00A514D3" w:rsidP="004E62F7">
      <w:pPr>
        <w:spacing w:after="160"/>
        <w:contextualSpacing/>
        <w:rPr>
          <w:rFonts w:ascii="Arial" w:hAnsi="Arial" w:cs="Arial"/>
          <w:bCs/>
          <w:color w:val="000000"/>
          <w:lang w:eastAsia="en-US"/>
        </w:rPr>
      </w:pPr>
      <w:r w:rsidRPr="004E62F7">
        <w:rPr>
          <w:rFonts w:ascii="Arial" w:hAnsi="Arial" w:cs="Arial"/>
          <w:bCs/>
          <w:color w:val="000000"/>
          <w:lang w:eastAsia="en-US"/>
        </w:rPr>
        <w:t>An individual who has been abused may:</w:t>
      </w:r>
    </w:p>
    <w:p w14:paraId="5BA030E4" w14:textId="13358630" w:rsidR="00A514D3" w:rsidRPr="004E62F7" w:rsidRDefault="00A514D3" w:rsidP="004E62F7">
      <w:pPr>
        <w:numPr>
          <w:ilvl w:val="0"/>
          <w:numId w:val="3"/>
        </w:numPr>
        <w:spacing w:after="160"/>
        <w:ind w:left="360"/>
        <w:contextualSpacing/>
        <w:rPr>
          <w:rFonts w:ascii="Arial" w:hAnsi="Arial" w:cs="Arial"/>
          <w:color w:val="000000"/>
          <w:lang w:eastAsia="en-US"/>
        </w:rPr>
      </w:pPr>
      <w:r w:rsidRPr="004E62F7">
        <w:rPr>
          <w:rFonts w:ascii="Arial" w:hAnsi="Arial" w:cs="Arial"/>
          <w:color w:val="000000"/>
          <w:lang w:eastAsia="en-US"/>
        </w:rPr>
        <w:t>find it difficult, or impossible to maintain a stable, trusting relationship</w:t>
      </w:r>
      <w:r w:rsidR="004E62F7">
        <w:rPr>
          <w:rFonts w:ascii="Arial" w:hAnsi="Arial" w:cs="Arial"/>
          <w:color w:val="000000"/>
          <w:lang w:eastAsia="en-US"/>
        </w:rPr>
        <w:t>.</w:t>
      </w:r>
    </w:p>
    <w:p w14:paraId="2B807B6A" w14:textId="07699DB5" w:rsidR="00A514D3" w:rsidRPr="004E62F7" w:rsidRDefault="00A514D3" w:rsidP="004E62F7">
      <w:pPr>
        <w:numPr>
          <w:ilvl w:val="0"/>
          <w:numId w:val="3"/>
        </w:numPr>
        <w:spacing w:after="160"/>
        <w:ind w:left="360"/>
        <w:contextualSpacing/>
        <w:rPr>
          <w:rFonts w:ascii="Arial" w:hAnsi="Arial" w:cs="Arial"/>
          <w:color w:val="000000"/>
          <w:lang w:eastAsia="en-US"/>
        </w:rPr>
      </w:pPr>
      <w:r w:rsidRPr="004E62F7">
        <w:rPr>
          <w:rFonts w:ascii="Arial" w:hAnsi="Arial" w:cs="Arial"/>
          <w:color w:val="000000"/>
          <w:lang w:eastAsia="en-US"/>
        </w:rPr>
        <w:t>become involved with drugs or prostitution</w:t>
      </w:r>
      <w:r w:rsidR="004E62F7">
        <w:rPr>
          <w:rFonts w:ascii="Arial" w:hAnsi="Arial" w:cs="Arial"/>
          <w:color w:val="000000"/>
          <w:lang w:eastAsia="en-US"/>
        </w:rPr>
        <w:t>.</w:t>
      </w:r>
    </w:p>
    <w:p w14:paraId="7B0B4A26" w14:textId="79D3DA0E" w:rsidR="00A514D3" w:rsidRPr="004E62F7" w:rsidRDefault="00A514D3" w:rsidP="004E62F7">
      <w:pPr>
        <w:numPr>
          <w:ilvl w:val="0"/>
          <w:numId w:val="3"/>
        </w:numPr>
        <w:spacing w:after="160"/>
        <w:ind w:left="360"/>
        <w:contextualSpacing/>
        <w:rPr>
          <w:rFonts w:ascii="Arial" w:hAnsi="Arial" w:cs="Arial"/>
          <w:color w:val="000000"/>
          <w:lang w:eastAsia="en-US"/>
        </w:rPr>
      </w:pPr>
      <w:r w:rsidRPr="004E62F7">
        <w:rPr>
          <w:rFonts w:ascii="Arial" w:hAnsi="Arial" w:cs="Arial"/>
          <w:color w:val="000000"/>
          <w:lang w:eastAsia="en-US"/>
        </w:rPr>
        <w:t>attempt suicide or self-harm</w:t>
      </w:r>
      <w:r w:rsidR="004E62F7">
        <w:rPr>
          <w:rFonts w:ascii="Arial" w:hAnsi="Arial" w:cs="Arial"/>
          <w:color w:val="000000"/>
          <w:lang w:eastAsia="en-US"/>
        </w:rPr>
        <w:t>.</w:t>
      </w:r>
      <w:r w:rsidRPr="004E62F7">
        <w:rPr>
          <w:rFonts w:ascii="Arial" w:hAnsi="Arial" w:cs="Arial"/>
          <w:color w:val="000000"/>
          <w:lang w:eastAsia="en-US"/>
        </w:rPr>
        <w:t xml:space="preserve"> </w:t>
      </w:r>
    </w:p>
    <w:p w14:paraId="7B28A04B" w14:textId="77777777" w:rsidR="00A514D3" w:rsidRPr="004E62F7" w:rsidRDefault="00A514D3" w:rsidP="004E62F7">
      <w:pPr>
        <w:numPr>
          <w:ilvl w:val="0"/>
          <w:numId w:val="3"/>
        </w:numPr>
        <w:spacing w:after="160"/>
        <w:ind w:left="360"/>
        <w:contextualSpacing/>
        <w:rPr>
          <w:rFonts w:ascii="Arial" w:hAnsi="Arial" w:cs="Arial"/>
          <w:color w:val="000000"/>
          <w:lang w:eastAsia="en-US"/>
        </w:rPr>
      </w:pPr>
      <w:r w:rsidRPr="004E62F7">
        <w:rPr>
          <w:rFonts w:ascii="Arial" w:hAnsi="Arial" w:cs="Arial"/>
          <w:color w:val="000000"/>
          <w:lang w:eastAsia="en-US"/>
        </w:rPr>
        <w:t>go on to abuse another child.</w:t>
      </w:r>
    </w:p>
    <w:p w14:paraId="5FCF0771" w14:textId="77777777" w:rsidR="004E62F7" w:rsidRDefault="004E62F7" w:rsidP="004E62F7">
      <w:pPr>
        <w:spacing w:after="160"/>
        <w:contextualSpacing/>
        <w:rPr>
          <w:rFonts w:ascii="Arial" w:hAnsi="Arial" w:cs="Arial"/>
          <w:color w:val="000000"/>
          <w:lang w:eastAsia="en-US"/>
        </w:rPr>
      </w:pPr>
    </w:p>
    <w:p w14:paraId="609A4D43" w14:textId="4F6138DB" w:rsidR="00A514D3" w:rsidRPr="004E62F7" w:rsidRDefault="00A514D3" w:rsidP="004E62F7">
      <w:pPr>
        <w:spacing w:after="160"/>
        <w:contextualSpacing/>
        <w:rPr>
          <w:rFonts w:ascii="Arial" w:hAnsi="Arial" w:cs="Arial"/>
          <w:color w:val="000000"/>
          <w:lang w:eastAsia="en-US"/>
        </w:rPr>
      </w:pPr>
      <w:r w:rsidRPr="004E62F7">
        <w:rPr>
          <w:rFonts w:ascii="Arial" w:hAnsi="Arial" w:cs="Arial"/>
          <w:color w:val="000000"/>
          <w:lang w:eastAsia="en-US"/>
        </w:rPr>
        <w:t>Children with disabilities may be at increased risk of abuse through various factors such as:</w:t>
      </w:r>
    </w:p>
    <w:p w14:paraId="1A92F276" w14:textId="38618CE6" w:rsidR="00A514D3" w:rsidRPr="004E62F7" w:rsidRDefault="00A514D3" w:rsidP="004E62F7">
      <w:pPr>
        <w:numPr>
          <w:ilvl w:val="0"/>
          <w:numId w:val="3"/>
        </w:numPr>
        <w:spacing w:after="160"/>
        <w:ind w:left="360"/>
        <w:contextualSpacing/>
        <w:rPr>
          <w:rFonts w:ascii="Arial" w:hAnsi="Arial" w:cs="Arial"/>
          <w:color w:val="000000"/>
          <w:lang w:eastAsia="en-US"/>
        </w:rPr>
      </w:pPr>
      <w:r w:rsidRPr="004E62F7">
        <w:rPr>
          <w:rFonts w:ascii="Arial" w:hAnsi="Arial" w:cs="Arial"/>
          <w:color w:val="000000"/>
          <w:lang w:eastAsia="en-US"/>
        </w:rPr>
        <w:t>stereotyping</w:t>
      </w:r>
      <w:r w:rsidR="004E62F7">
        <w:rPr>
          <w:rFonts w:ascii="Arial" w:hAnsi="Arial" w:cs="Arial"/>
          <w:color w:val="000000"/>
          <w:lang w:eastAsia="en-US"/>
        </w:rPr>
        <w:t>.</w:t>
      </w:r>
    </w:p>
    <w:p w14:paraId="126C5AA8" w14:textId="03625D00" w:rsidR="00A514D3" w:rsidRPr="004E62F7" w:rsidRDefault="004E62F7" w:rsidP="004E62F7">
      <w:pPr>
        <w:numPr>
          <w:ilvl w:val="0"/>
          <w:numId w:val="3"/>
        </w:numPr>
        <w:spacing w:after="160"/>
        <w:ind w:left="360"/>
        <w:contextualSpacing/>
        <w:rPr>
          <w:rFonts w:ascii="Arial" w:hAnsi="Arial" w:cs="Arial"/>
          <w:color w:val="000000"/>
          <w:lang w:eastAsia="en-US"/>
        </w:rPr>
      </w:pPr>
      <w:r>
        <w:rPr>
          <w:rFonts w:ascii="Arial" w:hAnsi="Arial" w:cs="Arial"/>
          <w:color w:val="000000"/>
          <w:lang w:eastAsia="en-US"/>
        </w:rPr>
        <w:t>p</w:t>
      </w:r>
      <w:r w:rsidR="00A514D3" w:rsidRPr="004E62F7">
        <w:rPr>
          <w:rFonts w:ascii="Arial" w:hAnsi="Arial" w:cs="Arial"/>
          <w:color w:val="000000"/>
          <w:lang w:eastAsia="en-US"/>
        </w:rPr>
        <w:t>rejudice</w:t>
      </w:r>
      <w:r>
        <w:rPr>
          <w:rFonts w:ascii="Arial" w:hAnsi="Arial" w:cs="Arial"/>
          <w:color w:val="000000"/>
          <w:lang w:eastAsia="en-US"/>
        </w:rPr>
        <w:t>.</w:t>
      </w:r>
    </w:p>
    <w:p w14:paraId="61DEA4F0" w14:textId="5876AF3A" w:rsidR="00A514D3" w:rsidRPr="004E62F7" w:rsidRDefault="00A514D3" w:rsidP="004E62F7">
      <w:pPr>
        <w:numPr>
          <w:ilvl w:val="0"/>
          <w:numId w:val="3"/>
        </w:numPr>
        <w:spacing w:after="160"/>
        <w:ind w:left="360"/>
        <w:contextualSpacing/>
        <w:rPr>
          <w:rFonts w:ascii="Arial" w:hAnsi="Arial" w:cs="Arial"/>
          <w:color w:val="000000"/>
          <w:lang w:eastAsia="en-US"/>
        </w:rPr>
      </w:pPr>
      <w:r w:rsidRPr="004E62F7">
        <w:rPr>
          <w:rFonts w:ascii="Arial" w:hAnsi="Arial" w:cs="Arial"/>
          <w:color w:val="000000"/>
          <w:lang w:eastAsia="en-US"/>
        </w:rPr>
        <w:t>discrimination, including minority group backgrounds</w:t>
      </w:r>
      <w:r w:rsidR="004E62F7">
        <w:rPr>
          <w:rFonts w:ascii="Arial" w:hAnsi="Arial" w:cs="Arial"/>
          <w:color w:val="000000"/>
          <w:lang w:eastAsia="en-US"/>
        </w:rPr>
        <w:t>.</w:t>
      </w:r>
    </w:p>
    <w:p w14:paraId="356A7716" w14:textId="7C5D188A" w:rsidR="00A514D3" w:rsidRPr="004E62F7" w:rsidRDefault="004E62F7" w:rsidP="004E62F7">
      <w:pPr>
        <w:numPr>
          <w:ilvl w:val="0"/>
          <w:numId w:val="3"/>
        </w:numPr>
        <w:spacing w:after="160"/>
        <w:ind w:left="360"/>
        <w:contextualSpacing/>
        <w:rPr>
          <w:rFonts w:ascii="Arial" w:hAnsi="Arial" w:cs="Arial"/>
          <w:color w:val="000000"/>
          <w:lang w:eastAsia="en-US"/>
        </w:rPr>
      </w:pPr>
      <w:r>
        <w:rPr>
          <w:rFonts w:ascii="Arial" w:hAnsi="Arial" w:cs="Arial"/>
          <w:color w:val="000000"/>
          <w:lang w:eastAsia="en-US"/>
        </w:rPr>
        <w:t>i</w:t>
      </w:r>
      <w:r w:rsidR="00A514D3" w:rsidRPr="004E62F7">
        <w:rPr>
          <w:rFonts w:ascii="Arial" w:hAnsi="Arial" w:cs="Arial"/>
          <w:color w:val="000000"/>
          <w:lang w:eastAsia="en-US"/>
        </w:rPr>
        <w:t>solation</w:t>
      </w:r>
      <w:r>
        <w:rPr>
          <w:rFonts w:ascii="Arial" w:hAnsi="Arial" w:cs="Arial"/>
          <w:color w:val="000000"/>
          <w:lang w:eastAsia="en-US"/>
        </w:rPr>
        <w:t>.</w:t>
      </w:r>
    </w:p>
    <w:p w14:paraId="5067500C" w14:textId="1A835F72" w:rsidR="00A514D3" w:rsidRPr="004E62F7" w:rsidRDefault="00A514D3" w:rsidP="004E62F7">
      <w:pPr>
        <w:numPr>
          <w:ilvl w:val="0"/>
          <w:numId w:val="3"/>
        </w:numPr>
        <w:spacing w:after="160"/>
        <w:ind w:left="360"/>
        <w:contextualSpacing/>
        <w:rPr>
          <w:rFonts w:ascii="Arial" w:hAnsi="Arial" w:cs="Arial"/>
          <w:color w:val="000000"/>
          <w:lang w:eastAsia="en-US"/>
        </w:rPr>
      </w:pPr>
      <w:r w:rsidRPr="004E62F7">
        <w:rPr>
          <w:rFonts w:ascii="Arial" w:hAnsi="Arial" w:cs="Arial"/>
          <w:color w:val="000000"/>
          <w:lang w:eastAsia="en-US"/>
        </w:rPr>
        <w:t>powerlessness to protect themselves</w:t>
      </w:r>
      <w:r w:rsidR="004E62F7">
        <w:rPr>
          <w:rFonts w:ascii="Arial" w:hAnsi="Arial" w:cs="Arial"/>
          <w:color w:val="000000"/>
          <w:lang w:eastAsia="en-US"/>
        </w:rPr>
        <w:t>.</w:t>
      </w:r>
    </w:p>
    <w:p w14:paraId="43B9F15E" w14:textId="77777777" w:rsidR="004E62F7" w:rsidRDefault="00A514D3" w:rsidP="004E62F7">
      <w:pPr>
        <w:numPr>
          <w:ilvl w:val="0"/>
          <w:numId w:val="3"/>
        </w:numPr>
        <w:spacing w:after="160"/>
        <w:ind w:left="360"/>
        <w:contextualSpacing/>
        <w:rPr>
          <w:rFonts w:ascii="Arial" w:hAnsi="Arial" w:cs="Arial"/>
          <w:color w:val="000000"/>
          <w:lang w:eastAsia="en-US"/>
        </w:rPr>
      </w:pPr>
      <w:r w:rsidRPr="004E62F7">
        <w:rPr>
          <w:rFonts w:ascii="Arial" w:hAnsi="Arial" w:cs="Arial"/>
          <w:color w:val="000000"/>
          <w:lang w:eastAsia="en-US"/>
        </w:rPr>
        <w:t>inability to communicate that abuse has occurred.</w:t>
      </w:r>
    </w:p>
    <w:p w14:paraId="36CB22CC" w14:textId="77777777" w:rsidR="004E62F7" w:rsidRDefault="004E62F7" w:rsidP="004E62F7">
      <w:pPr>
        <w:spacing w:after="160"/>
        <w:contextualSpacing/>
        <w:rPr>
          <w:rFonts w:ascii="Arial" w:hAnsi="Arial" w:cs="Arial"/>
          <w:color w:val="000000"/>
          <w:lang w:eastAsia="en-US"/>
        </w:rPr>
      </w:pPr>
    </w:p>
    <w:p w14:paraId="5F09C308" w14:textId="77777777" w:rsidR="008675E8" w:rsidRPr="008675E8" w:rsidRDefault="00A514D3" w:rsidP="008675E8">
      <w:pPr>
        <w:spacing w:after="160"/>
        <w:contextualSpacing/>
        <w:rPr>
          <w:rFonts w:ascii="Arial" w:hAnsi="Arial" w:cs="Arial"/>
          <w:b/>
          <w:color w:val="000000"/>
          <w:lang w:eastAsia="en-US"/>
        </w:rPr>
      </w:pPr>
      <w:r w:rsidRPr="008675E8">
        <w:rPr>
          <w:rFonts w:ascii="Arial" w:hAnsi="Arial" w:cs="Arial"/>
          <w:b/>
          <w:color w:val="000000"/>
          <w:lang w:eastAsia="en-US"/>
        </w:rPr>
        <w:t>Indicators of abuse</w:t>
      </w:r>
    </w:p>
    <w:p w14:paraId="1545AAAF" w14:textId="77777777" w:rsidR="008675E8" w:rsidRDefault="00A514D3" w:rsidP="008675E8">
      <w:pPr>
        <w:spacing w:after="160"/>
        <w:contextualSpacing/>
        <w:rPr>
          <w:rFonts w:ascii="Arial" w:hAnsi="Arial" w:cs="Arial"/>
          <w:bCs/>
          <w:color w:val="000000"/>
          <w:lang w:eastAsia="en-US"/>
        </w:rPr>
      </w:pPr>
      <w:r w:rsidRPr="004E62F7">
        <w:rPr>
          <w:rFonts w:ascii="Arial" w:hAnsi="Arial" w:cs="Arial"/>
          <w:bCs/>
          <w:color w:val="000000"/>
          <w:lang w:eastAsia="en-US"/>
        </w:rPr>
        <w:t>Even for those experienced in working with child abuse, it is not always easy to recognise a situation where abuse may occur or has already taken place.  It is not the responsibility of those working with or for ParalympicsGB to decide that child abuse is occurring, but it is their responsibility to act on any concerns.</w:t>
      </w:r>
    </w:p>
    <w:p w14:paraId="373F1B46" w14:textId="77777777" w:rsidR="008675E8" w:rsidRDefault="008675E8" w:rsidP="008675E8">
      <w:pPr>
        <w:spacing w:after="160"/>
        <w:contextualSpacing/>
        <w:rPr>
          <w:rFonts w:ascii="Arial" w:hAnsi="Arial" w:cs="Arial"/>
          <w:bCs/>
          <w:color w:val="000000"/>
          <w:lang w:eastAsia="en-US"/>
        </w:rPr>
      </w:pPr>
    </w:p>
    <w:p w14:paraId="0D139CF1" w14:textId="2CB1ACCE" w:rsidR="00A514D3" w:rsidRPr="004E62F7" w:rsidRDefault="00A514D3" w:rsidP="008675E8">
      <w:pPr>
        <w:spacing w:after="160"/>
        <w:contextualSpacing/>
        <w:rPr>
          <w:rFonts w:ascii="Arial" w:hAnsi="Arial" w:cs="Arial"/>
          <w:bCs/>
          <w:color w:val="000000"/>
          <w:lang w:eastAsia="en-US"/>
        </w:rPr>
      </w:pPr>
      <w:r w:rsidRPr="004E62F7">
        <w:rPr>
          <w:rFonts w:ascii="Arial" w:hAnsi="Arial" w:cs="Arial"/>
          <w:bCs/>
          <w:color w:val="000000"/>
          <w:lang w:eastAsia="en-US"/>
        </w:rPr>
        <w:t>Indications that a child is being abused may include one or more of the following:</w:t>
      </w:r>
    </w:p>
    <w:p w14:paraId="44787B27" w14:textId="33E692BF" w:rsidR="00A514D3" w:rsidRP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unexplained or suspicious injuries such as bruising, cuts or burns, particularly if situated on a part of the body not normally prone to such injuries or an injury for which an explanation seems inconsistent</w:t>
      </w:r>
      <w:r w:rsidR="008675E8">
        <w:rPr>
          <w:rFonts w:ascii="Arial" w:hAnsi="Arial" w:cs="Arial"/>
          <w:bCs/>
          <w:color w:val="000000"/>
          <w:lang w:eastAsia="en-US"/>
        </w:rPr>
        <w:t>.</w:t>
      </w:r>
    </w:p>
    <w:p w14:paraId="5D196A72" w14:textId="2F987B49" w:rsidR="00A514D3" w:rsidRP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the child describes what appears to be an abusive act involving him/her</w:t>
      </w:r>
      <w:r w:rsidR="008675E8">
        <w:rPr>
          <w:rFonts w:ascii="Arial" w:hAnsi="Arial" w:cs="Arial"/>
          <w:bCs/>
          <w:color w:val="000000"/>
          <w:lang w:eastAsia="en-US"/>
        </w:rPr>
        <w:t>.</w:t>
      </w:r>
    </w:p>
    <w:p w14:paraId="33158B1B" w14:textId="77777777" w:rsidR="00A514D3" w:rsidRP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someone else, a child or adult, expresses concern about the welfare of a child</w:t>
      </w:r>
    </w:p>
    <w:p w14:paraId="5C864FAB" w14:textId="07BE6774" w:rsidR="00A514D3" w:rsidRP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unexplained changes in a child’s behaviour, e.g. becoming very quiet, withdrawn, displaying sudden outbursts of temper or behaviour changing over time</w:t>
      </w:r>
      <w:r w:rsidR="008675E8">
        <w:rPr>
          <w:rFonts w:ascii="Arial" w:hAnsi="Arial" w:cs="Arial"/>
          <w:bCs/>
          <w:color w:val="000000"/>
          <w:lang w:eastAsia="en-US"/>
        </w:rPr>
        <w:t>.</w:t>
      </w:r>
    </w:p>
    <w:p w14:paraId="27AB2A31" w14:textId="2E938F01" w:rsidR="00A514D3" w:rsidRP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inappropriate sexual awareness</w:t>
      </w:r>
      <w:r w:rsidR="008675E8">
        <w:rPr>
          <w:rFonts w:ascii="Arial" w:hAnsi="Arial" w:cs="Arial"/>
          <w:bCs/>
          <w:color w:val="000000"/>
          <w:lang w:eastAsia="en-US"/>
        </w:rPr>
        <w:t>.</w:t>
      </w:r>
    </w:p>
    <w:p w14:paraId="6C7E4FD2" w14:textId="6DE1E63D" w:rsidR="00A514D3" w:rsidRP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engaging in sexually explicit behaviour</w:t>
      </w:r>
      <w:r w:rsidR="008675E8">
        <w:rPr>
          <w:rFonts w:ascii="Arial" w:hAnsi="Arial" w:cs="Arial"/>
          <w:bCs/>
          <w:color w:val="000000"/>
          <w:lang w:eastAsia="en-US"/>
        </w:rPr>
        <w:t>.</w:t>
      </w:r>
    </w:p>
    <w:p w14:paraId="44C92A11" w14:textId="0E4A99F0" w:rsidR="00A514D3" w:rsidRP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distrust of adults, particularly those with whom a close relationship would normally be expected</w:t>
      </w:r>
      <w:r w:rsidR="008675E8">
        <w:rPr>
          <w:rFonts w:ascii="Arial" w:hAnsi="Arial" w:cs="Arial"/>
          <w:bCs/>
          <w:color w:val="000000"/>
          <w:lang w:eastAsia="en-US"/>
        </w:rPr>
        <w:t>.</w:t>
      </w:r>
    </w:p>
    <w:p w14:paraId="745FB4E6" w14:textId="5F0055B1" w:rsidR="00A514D3" w:rsidRP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difficulty in making friends</w:t>
      </w:r>
      <w:r w:rsidR="008675E8">
        <w:rPr>
          <w:rFonts w:ascii="Arial" w:hAnsi="Arial" w:cs="Arial"/>
          <w:bCs/>
          <w:color w:val="000000"/>
          <w:lang w:eastAsia="en-US"/>
        </w:rPr>
        <w:t>.</w:t>
      </w:r>
    </w:p>
    <w:p w14:paraId="16ABDCE2" w14:textId="2AE44869" w:rsidR="00A514D3" w:rsidRP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being prevented from socialising with other children</w:t>
      </w:r>
      <w:r w:rsidR="008675E8">
        <w:rPr>
          <w:rFonts w:ascii="Arial" w:hAnsi="Arial" w:cs="Arial"/>
          <w:bCs/>
          <w:color w:val="000000"/>
          <w:lang w:eastAsia="en-US"/>
        </w:rPr>
        <w:t>.</w:t>
      </w:r>
    </w:p>
    <w:p w14:paraId="5A45915B" w14:textId="12BAA735" w:rsidR="00A514D3" w:rsidRP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displaying variations in eating patterns including overeating or loss of appetite</w:t>
      </w:r>
      <w:r w:rsidR="008675E8">
        <w:rPr>
          <w:rFonts w:ascii="Arial" w:hAnsi="Arial" w:cs="Arial"/>
          <w:bCs/>
          <w:color w:val="000000"/>
          <w:lang w:eastAsia="en-US"/>
        </w:rPr>
        <w:t>.</w:t>
      </w:r>
    </w:p>
    <w:p w14:paraId="39E6464C" w14:textId="1DAD6589" w:rsidR="00A514D3" w:rsidRP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losing weight for no apparent reason</w:t>
      </w:r>
      <w:r w:rsidR="008675E8">
        <w:rPr>
          <w:rFonts w:ascii="Arial" w:hAnsi="Arial" w:cs="Arial"/>
          <w:bCs/>
          <w:color w:val="000000"/>
          <w:lang w:eastAsia="en-US"/>
        </w:rPr>
        <w:t>.</w:t>
      </w:r>
    </w:p>
    <w:p w14:paraId="08EDC850" w14:textId="77777777" w:rsidR="008675E8" w:rsidRDefault="00A514D3" w:rsidP="008675E8">
      <w:pPr>
        <w:numPr>
          <w:ilvl w:val="0"/>
          <w:numId w:val="3"/>
        </w:numPr>
        <w:spacing w:after="160"/>
        <w:ind w:left="360"/>
        <w:contextualSpacing/>
        <w:rPr>
          <w:rFonts w:ascii="Arial" w:hAnsi="Arial" w:cs="Arial"/>
          <w:bCs/>
          <w:color w:val="000000"/>
          <w:lang w:eastAsia="en-US"/>
        </w:rPr>
      </w:pPr>
      <w:r w:rsidRPr="008675E8">
        <w:rPr>
          <w:rFonts w:ascii="Arial" w:hAnsi="Arial" w:cs="Arial"/>
          <w:bCs/>
          <w:color w:val="000000"/>
          <w:lang w:eastAsia="en-US"/>
        </w:rPr>
        <w:t>becoming increasingly dirty or unkempt.</w:t>
      </w:r>
    </w:p>
    <w:p w14:paraId="656B0E1A" w14:textId="77777777" w:rsidR="008675E8" w:rsidRDefault="008675E8" w:rsidP="008675E8">
      <w:pPr>
        <w:spacing w:after="160"/>
        <w:contextualSpacing/>
        <w:rPr>
          <w:rFonts w:ascii="Arial" w:hAnsi="Arial" w:cs="Arial"/>
          <w:bCs/>
          <w:color w:val="000000"/>
          <w:lang w:eastAsia="en-US"/>
        </w:rPr>
      </w:pPr>
    </w:p>
    <w:p w14:paraId="4DF850E1" w14:textId="77777777" w:rsidR="008675E8" w:rsidRDefault="00A514D3" w:rsidP="008675E8">
      <w:pPr>
        <w:spacing w:after="160"/>
        <w:contextualSpacing/>
        <w:rPr>
          <w:rFonts w:ascii="Arial" w:hAnsi="Arial" w:cs="Arial"/>
          <w:bCs/>
          <w:color w:val="000000"/>
          <w:lang w:eastAsia="en-US"/>
        </w:rPr>
      </w:pPr>
      <w:r w:rsidRPr="008675E8">
        <w:rPr>
          <w:rFonts w:ascii="Arial" w:hAnsi="Arial" w:cs="Arial"/>
          <w:bCs/>
          <w:color w:val="000000"/>
          <w:lang w:eastAsia="en-US"/>
        </w:rPr>
        <w:t>Abuse may take a number of forms, and may be classified under the following headings:</w:t>
      </w:r>
    </w:p>
    <w:p w14:paraId="20FEEC67" w14:textId="77777777" w:rsidR="008675E8" w:rsidRDefault="008675E8" w:rsidP="008675E8">
      <w:pPr>
        <w:spacing w:after="160"/>
        <w:contextualSpacing/>
        <w:rPr>
          <w:rFonts w:ascii="Arial" w:hAnsi="Arial" w:cs="Arial"/>
          <w:bCs/>
          <w:color w:val="000000"/>
          <w:lang w:eastAsia="en-US"/>
        </w:rPr>
      </w:pPr>
    </w:p>
    <w:p w14:paraId="5FA722DA" w14:textId="77777777" w:rsidR="008675E8" w:rsidRPr="008675E8" w:rsidRDefault="00A514D3" w:rsidP="008675E8">
      <w:pPr>
        <w:spacing w:after="160"/>
        <w:contextualSpacing/>
        <w:rPr>
          <w:rFonts w:ascii="Arial" w:hAnsi="Arial" w:cs="Arial"/>
          <w:b/>
          <w:color w:val="000000"/>
          <w:lang w:eastAsia="en-US"/>
        </w:rPr>
      </w:pPr>
      <w:r w:rsidRPr="008675E8">
        <w:rPr>
          <w:rFonts w:ascii="Arial" w:hAnsi="Arial" w:cs="Arial"/>
          <w:b/>
          <w:color w:val="000000"/>
          <w:lang w:eastAsia="en-US"/>
        </w:rPr>
        <w:t>Neglect</w:t>
      </w:r>
    </w:p>
    <w:p w14:paraId="0FF6E653" w14:textId="29F0DD03" w:rsidR="00A514D3" w:rsidRPr="008675E8" w:rsidRDefault="00A514D3" w:rsidP="008675E8">
      <w:pPr>
        <w:spacing w:after="160"/>
        <w:contextualSpacing/>
        <w:rPr>
          <w:rFonts w:ascii="Arial" w:hAnsi="Arial" w:cs="Arial"/>
          <w:bCs/>
          <w:i/>
          <w:iCs/>
          <w:color w:val="000000"/>
          <w:lang w:eastAsia="en-US"/>
        </w:rPr>
      </w:pPr>
      <w:r w:rsidRPr="008675E8">
        <w:rPr>
          <w:rFonts w:ascii="Arial" w:hAnsi="Arial" w:cs="Arial"/>
          <w:bCs/>
          <w:i/>
          <w:iCs/>
          <w:color w:val="000000"/>
          <w:lang w:eastAsia="en-US"/>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0DEEB4A1" w14:textId="78BDA0DA" w:rsidR="00A514D3" w:rsidRPr="00491196" w:rsidRDefault="00A514D3" w:rsidP="00A514D3">
      <w:pPr>
        <w:pStyle w:val="Pa1"/>
        <w:spacing w:after="200" w:line="276" w:lineRule="auto"/>
        <w:ind w:left="720"/>
        <w:rPr>
          <w:rFonts w:ascii="Arial" w:hAnsi="Arial" w:cs="Arial"/>
          <w:i/>
          <w:iCs/>
        </w:rPr>
      </w:pPr>
      <w:r w:rsidRPr="00491196">
        <w:rPr>
          <w:rFonts w:ascii="Arial" w:hAnsi="Arial" w:cs="Arial"/>
          <w:i/>
          <w:iCs/>
        </w:rPr>
        <w:t>a. provide adequate food, clothing and shelter (including exclusion from home or abandonment)</w:t>
      </w:r>
      <w:r w:rsidR="005A0313">
        <w:rPr>
          <w:rFonts w:ascii="Arial" w:hAnsi="Arial" w:cs="Arial"/>
          <w:i/>
          <w:iCs/>
        </w:rPr>
        <w:t>.</w:t>
      </w:r>
    </w:p>
    <w:p w14:paraId="199439FD" w14:textId="5AD0ED74" w:rsidR="00A514D3" w:rsidRPr="00491196" w:rsidRDefault="00A514D3" w:rsidP="00A514D3">
      <w:pPr>
        <w:pStyle w:val="Pa1"/>
        <w:spacing w:after="200" w:line="276" w:lineRule="auto"/>
        <w:ind w:firstLine="720"/>
        <w:rPr>
          <w:rFonts w:ascii="Arial" w:hAnsi="Arial" w:cs="Arial"/>
          <w:i/>
          <w:iCs/>
        </w:rPr>
      </w:pPr>
      <w:r w:rsidRPr="00491196">
        <w:rPr>
          <w:rFonts w:ascii="Arial" w:hAnsi="Arial" w:cs="Arial"/>
          <w:i/>
          <w:iCs/>
        </w:rPr>
        <w:t>b. protect a child from physical and emotional harm or danger</w:t>
      </w:r>
      <w:r w:rsidR="005A0313">
        <w:rPr>
          <w:rFonts w:ascii="Arial" w:hAnsi="Arial" w:cs="Arial"/>
          <w:i/>
          <w:iCs/>
        </w:rPr>
        <w:t>.</w:t>
      </w:r>
    </w:p>
    <w:p w14:paraId="66816CE9" w14:textId="52408F5D" w:rsidR="00A514D3" w:rsidRPr="00491196" w:rsidRDefault="00A514D3" w:rsidP="00A514D3">
      <w:pPr>
        <w:pStyle w:val="Pa1"/>
        <w:spacing w:after="200" w:line="276" w:lineRule="auto"/>
        <w:ind w:firstLine="720"/>
        <w:rPr>
          <w:rFonts w:ascii="Arial" w:hAnsi="Arial" w:cs="Arial"/>
          <w:i/>
          <w:iCs/>
        </w:rPr>
      </w:pPr>
      <w:r w:rsidRPr="00491196">
        <w:rPr>
          <w:rFonts w:ascii="Arial" w:hAnsi="Arial" w:cs="Arial"/>
          <w:i/>
          <w:iCs/>
        </w:rPr>
        <w:t>c. ensure adequate supervision (including the use of inadequate care-givers)</w:t>
      </w:r>
      <w:r w:rsidR="005A0313">
        <w:rPr>
          <w:rFonts w:ascii="Arial" w:hAnsi="Arial" w:cs="Arial"/>
          <w:i/>
          <w:iCs/>
        </w:rPr>
        <w:t>.</w:t>
      </w:r>
    </w:p>
    <w:p w14:paraId="0E3C03DC" w14:textId="77777777" w:rsidR="00A514D3" w:rsidRPr="00491196" w:rsidRDefault="00A514D3" w:rsidP="00A514D3">
      <w:pPr>
        <w:pStyle w:val="Pa1"/>
        <w:spacing w:after="200" w:line="276" w:lineRule="auto"/>
        <w:ind w:firstLine="720"/>
        <w:rPr>
          <w:rStyle w:val="A3"/>
          <w:rFonts w:ascii="Arial" w:hAnsi="Arial" w:cs="Arial"/>
          <w:b w:val="0"/>
          <w:i/>
          <w:iCs/>
          <w:color w:val="auto"/>
        </w:rPr>
      </w:pPr>
      <w:r w:rsidRPr="00491196">
        <w:rPr>
          <w:rFonts w:ascii="Arial" w:hAnsi="Arial" w:cs="Arial"/>
          <w:i/>
          <w:iCs/>
        </w:rPr>
        <w:t>d. ensure access to appropriate medical care or treatment.</w:t>
      </w:r>
      <w:r w:rsidRPr="00491196">
        <w:rPr>
          <w:rStyle w:val="A3"/>
          <w:rFonts w:ascii="Arial" w:hAnsi="Arial" w:cs="Arial"/>
          <w:i/>
          <w:iCs/>
          <w:color w:val="auto"/>
        </w:rPr>
        <w:t xml:space="preserve"> </w:t>
      </w:r>
    </w:p>
    <w:p w14:paraId="158A687D" w14:textId="77777777" w:rsidR="00E323D0" w:rsidRDefault="00A514D3" w:rsidP="00483B89">
      <w:pPr>
        <w:pStyle w:val="Pa1"/>
        <w:spacing w:after="200" w:line="276" w:lineRule="auto"/>
        <w:rPr>
          <w:rFonts w:ascii="Arial" w:eastAsia="Atkinson Hyperlegible" w:hAnsi="Arial" w:cs="Arial"/>
          <w:bCs/>
          <w:i/>
          <w:iCs/>
          <w:color w:val="000000"/>
          <w:lang w:eastAsia="en-US"/>
        </w:rPr>
      </w:pPr>
      <w:r w:rsidRPr="00483B89">
        <w:rPr>
          <w:rFonts w:ascii="Arial" w:eastAsia="Atkinson Hyperlegible" w:hAnsi="Arial" w:cs="Arial"/>
          <w:bCs/>
          <w:i/>
          <w:iCs/>
          <w:color w:val="000000"/>
          <w:lang w:eastAsia="en-US"/>
        </w:rPr>
        <w:t>It may also include neglect of, or unresponsiveness to, a child’s basic emotional needs.”</w:t>
      </w:r>
    </w:p>
    <w:p w14:paraId="41381DC0" w14:textId="69F92196" w:rsidR="00483B89" w:rsidRPr="00E323D0" w:rsidRDefault="00A514D3" w:rsidP="00483B89">
      <w:pPr>
        <w:pStyle w:val="Pa1"/>
        <w:spacing w:after="200" w:line="276" w:lineRule="auto"/>
        <w:rPr>
          <w:rFonts w:ascii="Arial" w:eastAsia="Atkinson Hyperlegible" w:hAnsi="Arial" w:cs="Arial"/>
          <w:bCs/>
          <w:i/>
          <w:iCs/>
          <w:color w:val="000000"/>
          <w:lang w:eastAsia="en-US"/>
        </w:rPr>
      </w:pPr>
      <w:r w:rsidRPr="00E323D0">
        <w:rPr>
          <w:rFonts w:ascii="Arial" w:eastAsia="Atkinson Hyperlegible" w:hAnsi="Arial" w:cs="Arial"/>
          <w:bCs/>
          <w:color w:val="000000"/>
          <w:lang w:eastAsia="en-US"/>
        </w:rPr>
        <w:t>In a sports situation this could include:</w:t>
      </w:r>
    </w:p>
    <w:p w14:paraId="48583725" w14:textId="5D7A71FA" w:rsidR="00A514D3" w:rsidRPr="00A156AF" w:rsidRDefault="00A514D3" w:rsidP="00A156AF">
      <w:pPr>
        <w:numPr>
          <w:ilvl w:val="0"/>
          <w:numId w:val="3"/>
        </w:numPr>
        <w:spacing w:after="160"/>
        <w:ind w:left="360"/>
        <w:contextualSpacing/>
        <w:rPr>
          <w:rFonts w:ascii="Arial" w:hAnsi="Arial" w:cs="Arial"/>
          <w:bCs/>
          <w:color w:val="000000"/>
          <w:lang w:eastAsia="en-US"/>
        </w:rPr>
      </w:pPr>
      <w:r w:rsidRPr="00A156AF">
        <w:rPr>
          <w:rFonts w:ascii="Arial" w:hAnsi="Arial" w:cs="Arial"/>
          <w:bCs/>
          <w:color w:val="000000"/>
          <w:lang w:eastAsia="en-US"/>
        </w:rPr>
        <w:t>a coach not keeping Children safe by exposing them to undue cold, heat or the unnecessary risk of injury e.g. allowing Children under their supervision to train or race inappropriately clothed for the prevailing conditions</w:t>
      </w:r>
      <w:r w:rsidR="005A0313">
        <w:rPr>
          <w:rFonts w:ascii="Arial" w:hAnsi="Arial" w:cs="Arial"/>
          <w:bCs/>
          <w:color w:val="000000"/>
          <w:lang w:eastAsia="en-US"/>
        </w:rPr>
        <w:t>.</w:t>
      </w:r>
      <w:r w:rsidRPr="00A156AF">
        <w:rPr>
          <w:rFonts w:ascii="Arial" w:hAnsi="Arial" w:cs="Arial"/>
          <w:bCs/>
          <w:color w:val="000000"/>
          <w:lang w:eastAsia="en-US"/>
        </w:rPr>
        <w:t xml:space="preserve"> </w:t>
      </w:r>
    </w:p>
    <w:p w14:paraId="0EB30A3B" w14:textId="77777777" w:rsidR="00E323D0" w:rsidRDefault="00A514D3" w:rsidP="00E323D0">
      <w:pPr>
        <w:numPr>
          <w:ilvl w:val="0"/>
          <w:numId w:val="3"/>
        </w:numPr>
        <w:spacing w:after="160"/>
        <w:ind w:left="360"/>
        <w:contextualSpacing/>
        <w:rPr>
          <w:rFonts w:ascii="Arial" w:hAnsi="Arial" w:cs="Arial"/>
          <w:color w:val="000000"/>
          <w:lang w:eastAsia="en-US"/>
        </w:rPr>
      </w:pPr>
      <w:r w:rsidRPr="00483B89">
        <w:rPr>
          <w:rFonts w:ascii="Arial" w:hAnsi="Arial" w:cs="Arial"/>
          <w:color w:val="000000"/>
          <w:lang w:eastAsia="en-US"/>
        </w:rPr>
        <w:t xml:space="preserve">a Parent consistently leaving a Child without adequate provisions e.g. food, water, clothing, sun protection. </w:t>
      </w:r>
    </w:p>
    <w:p w14:paraId="5179CF14" w14:textId="77777777" w:rsidR="00E323D0" w:rsidRDefault="00E323D0" w:rsidP="00E323D0">
      <w:pPr>
        <w:spacing w:after="160"/>
        <w:contextualSpacing/>
        <w:rPr>
          <w:rFonts w:ascii="Arial" w:hAnsi="Arial" w:cs="Arial"/>
          <w:color w:val="000000"/>
          <w:lang w:eastAsia="en-US"/>
        </w:rPr>
      </w:pPr>
    </w:p>
    <w:p w14:paraId="25881A77" w14:textId="059C1FBA" w:rsidR="00A514D3" w:rsidRPr="008E6D73" w:rsidRDefault="00A514D3" w:rsidP="00E323D0">
      <w:pPr>
        <w:spacing w:after="160"/>
        <w:contextualSpacing/>
        <w:rPr>
          <w:rFonts w:ascii="Arial" w:hAnsi="Arial" w:cs="Arial"/>
          <w:b/>
          <w:bCs/>
          <w:color w:val="000000"/>
          <w:lang w:eastAsia="en-US"/>
        </w:rPr>
      </w:pPr>
      <w:r w:rsidRPr="008E6D73">
        <w:rPr>
          <w:rFonts w:ascii="Arial" w:hAnsi="Arial" w:cs="Arial"/>
          <w:b/>
          <w:bCs/>
          <w:color w:val="000000"/>
          <w:lang w:eastAsia="en-US"/>
        </w:rPr>
        <w:t>Physical Abuse</w:t>
      </w:r>
    </w:p>
    <w:p w14:paraId="716C0532" w14:textId="77777777" w:rsidR="00A514D3" w:rsidRPr="008E6D73" w:rsidRDefault="00A514D3" w:rsidP="008E6D73">
      <w:pPr>
        <w:spacing w:after="160"/>
        <w:contextualSpacing/>
        <w:rPr>
          <w:rFonts w:ascii="Arial" w:hAnsi="Arial" w:cs="Arial"/>
          <w:i/>
          <w:iCs/>
          <w:color w:val="000000"/>
          <w:lang w:eastAsia="en-US"/>
        </w:rPr>
      </w:pPr>
      <w:r w:rsidRPr="008E6D73">
        <w:rPr>
          <w:rFonts w:ascii="Arial" w:hAnsi="Arial" w:cs="Arial"/>
          <w:b/>
          <w:color w:val="000000"/>
          <w:lang w:eastAsia="en-US"/>
        </w:rPr>
        <w:t xml:space="preserve"> </w:t>
      </w:r>
      <w:r w:rsidRPr="008E6D73">
        <w:rPr>
          <w:rFonts w:ascii="Arial" w:hAnsi="Arial" w:cs="Arial"/>
          <w:bCs/>
          <w:i/>
          <w:iCs/>
          <w:color w:val="000000"/>
          <w:lang w:eastAsia="en-US"/>
        </w:rPr>
        <w:t>“Physical abuse may</w:t>
      </w:r>
      <w:r w:rsidRPr="008E6D73">
        <w:rPr>
          <w:rFonts w:ascii="Arial" w:hAnsi="Arial" w:cs="Arial"/>
          <w:i/>
          <w:iCs/>
          <w:color w:val="000000"/>
          <w:lang w:eastAsia="en-US"/>
        </w:rPr>
        <w:t xml:space="preserve"> involve hitting, shaking, throwing, poisoning, burning or scalding, drowning, suffocating or otherwise causing physical harm to a child. Physical harm may also be caused when a parent or carer fabricates the symptoms of or deliberately induces illness in a child.” </w:t>
      </w:r>
    </w:p>
    <w:p w14:paraId="5CE74B85" w14:textId="77777777" w:rsidR="002A4DEA" w:rsidRDefault="00A514D3" w:rsidP="002A4DEA">
      <w:pPr>
        <w:pStyle w:val="Pa1"/>
        <w:spacing w:after="200" w:line="276" w:lineRule="auto"/>
        <w:rPr>
          <w:rFonts w:ascii="Arial" w:eastAsia="Atkinson Hyperlegible" w:hAnsi="Arial" w:cs="Arial"/>
          <w:color w:val="000000"/>
          <w:lang w:eastAsia="en-US"/>
        </w:rPr>
      </w:pPr>
      <w:r w:rsidRPr="000C105E">
        <w:rPr>
          <w:rFonts w:ascii="Arial" w:eastAsia="Atkinson Hyperlegible" w:hAnsi="Arial" w:cs="Arial"/>
          <w:color w:val="000000"/>
          <w:lang w:eastAsia="en-US"/>
        </w:rPr>
        <w:t xml:space="preserve">In a sports situation this could include a coach disregarding the individual requirements of each child’s impairment, growing body or needs when setting a training programme e.g.  in adaptive rowing allowing 14 year olds to undertake hour-long, continuous </w:t>
      </w:r>
      <w:proofErr w:type="spellStart"/>
      <w:r w:rsidRPr="000C105E">
        <w:rPr>
          <w:rFonts w:ascii="Arial" w:eastAsia="Atkinson Hyperlegible" w:hAnsi="Arial" w:cs="Arial"/>
          <w:color w:val="000000"/>
          <w:lang w:eastAsia="en-US"/>
        </w:rPr>
        <w:t>ergos</w:t>
      </w:r>
      <w:proofErr w:type="spellEnd"/>
      <w:r w:rsidR="002A4DEA">
        <w:rPr>
          <w:rFonts w:ascii="Arial" w:eastAsia="Atkinson Hyperlegible" w:hAnsi="Arial" w:cs="Arial"/>
          <w:color w:val="000000"/>
          <w:lang w:eastAsia="en-US"/>
        </w:rPr>
        <w:t>.</w:t>
      </w:r>
      <w:r w:rsidRPr="000C105E">
        <w:rPr>
          <w:rFonts w:ascii="Arial" w:eastAsia="Atkinson Hyperlegible" w:hAnsi="Arial" w:cs="Arial"/>
          <w:color w:val="000000"/>
          <w:lang w:eastAsia="en-US"/>
        </w:rPr>
        <w:t xml:space="preserve"> </w:t>
      </w:r>
      <w:r w:rsidRPr="000C105E">
        <w:rPr>
          <w:rFonts w:ascii="Arial" w:eastAsia="Atkinson Hyperlegible" w:hAnsi="Arial" w:cs="Arial"/>
          <w:color w:val="000000"/>
          <w:lang w:eastAsia="en-US"/>
        </w:rPr>
        <w:tab/>
      </w:r>
    </w:p>
    <w:p w14:paraId="7F1CBEBF" w14:textId="77777777" w:rsidR="002A4DEA" w:rsidRPr="00A870CE" w:rsidRDefault="002A4DEA" w:rsidP="00A870CE">
      <w:pPr>
        <w:spacing w:after="160"/>
        <w:contextualSpacing/>
        <w:rPr>
          <w:rFonts w:ascii="Arial" w:hAnsi="Arial" w:cs="Arial"/>
          <w:b/>
          <w:bCs/>
          <w:color w:val="000000"/>
          <w:lang w:eastAsia="en-US"/>
        </w:rPr>
      </w:pPr>
    </w:p>
    <w:p w14:paraId="70BE8C10" w14:textId="77777777" w:rsidR="002A4DEA" w:rsidRDefault="002A4DEA" w:rsidP="00A870CE">
      <w:pPr>
        <w:spacing w:after="160"/>
        <w:contextualSpacing/>
        <w:rPr>
          <w:rFonts w:ascii="Arial" w:hAnsi="Arial" w:cs="Arial"/>
          <w:b/>
          <w:bCs/>
          <w:color w:val="000000"/>
          <w:lang w:eastAsia="en-US"/>
        </w:rPr>
      </w:pPr>
    </w:p>
    <w:p w14:paraId="4C1921E8" w14:textId="77777777" w:rsidR="00A870CE" w:rsidRPr="00A870CE" w:rsidRDefault="00A870CE" w:rsidP="00A870CE">
      <w:pPr>
        <w:spacing w:after="160"/>
        <w:contextualSpacing/>
        <w:rPr>
          <w:rFonts w:ascii="Arial" w:hAnsi="Arial" w:cs="Arial"/>
          <w:b/>
          <w:bCs/>
          <w:color w:val="000000"/>
          <w:lang w:eastAsia="en-US"/>
        </w:rPr>
      </w:pPr>
    </w:p>
    <w:p w14:paraId="4A59D0CA" w14:textId="77777777" w:rsidR="00A870CE" w:rsidRDefault="00A514D3" w:rsidP="002A4DEA">
      <w:pPr>
        <w:spacing w:after="160"/>
        <w:contextualSpacing/>
        <w:rPr>
          <w:rFonts w:ascii="Arial" w:hAnsi="Arial" w:cs="Arial"/>
          <w:b/>
          <w:bCs/>
          <w:color w:val="000000"/>
          <w:lang w:eastAsia="en-US"/>
        </w:rPr>
      </w:pPr>
      <w:r w:rsidRPr="00A870CE">
        <w:rPr>
          <w:rFonts w:ascii="Arial" w:hAnsi="Arial" w:cs="Arial"/>
          <w:b/>
          <w:bCs/>
          <w:color w:val="000000"/>
          <w:lang w:eastAsia="en-US"/>
        </w:rPr>
        <w:t>Sexual Abuse</w:t>
      </w:r>
    </w:p>
    <w:p w14:paraId="56172543" w14:textId="72ABB331" w:rsidR="00A514D3" w:rsidRPr="00A870CE" w:rsidRDefault="00A514D3" w:rsidP="002A4DEA">
      <w:pPr>
        <w:spacing w:after="160"/>
        <w:contextualSpacing/>
        <w:rPr>
          <w:rFonts w:ascii="Arial" w:hAnsi="Arial" w:cs="Arial"/>
          <w:b/>
          <w:bCs/>
          <w:i/>
          <w:iCs/>
          <w:color w:val="000000"/>
          <w:lang w:eastAsia="en-US"/>
        </w:rPr>
      </w:pPr>
      <w:r w:rsidRPr="00A870CE">
        <w:rPr>
          <w:rFonts w:ascii="Arial" w:hAnsi="Arial" w:cs="Arial"/>
          <w:i/>
          <w:iCs/>
          <w:color w:val="000000"/>
          <w:lang w:eastAsia="en-US"/>
        </w:rPr>
        <w:t>“Sexual abuse involves</w:t>
      </w:r>
      <w:r w:rsidRPr="00A870CE">
        <w:rPr>
          <w:rFonts w:ascii="Arial" w:hAnsi="Arial" w:cs="Arial"/>
          <w:bCs/>
          <w:i/>
          <w:iCs/>
          <w:color w:val="000000"/>
          <w:lang w:eastAsia="en-US"/>
        </w:rPr>
        <w:t xml:space="preserve">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03B56502" w14:textId="77777777" w:rsidR="00A870CE" w:rsidRDefault="00A870CE" w:rsidP="00A870CE">
      <w:pPr>
        <w:spacing w:after="160"/>
        <w:contextualSpacing/>
        <w:rPr>
          <w:rFonts w:ascii="Arial" w:hAnsi="Arial" w:cs="Arial"/>
          <w:i/>
          <w:iCs/>
          <w:color w:val="000000"/>
          <w:lang w:eastAsia="en-US"/>
        </w:rPr>
      </w:pPr>
    </w:p>
    <w:p w14:paraId="50FD6AE9" w14:textId="6BB11667" w:rsidR="00A514D3" w:rsidRPr="00A870CE" w:rsidRDefault="00A514D3" w:rsidP="00A870CE">
      <w:pPr>
        <w:spacing w:after="160"/>
        <w:contextualSpacing/>
        <w:rPr>
          <w:rFonts w:ascii="Arial" w:hAnsi="Arial" w:cs="Arial"/>
          <w:color w:val="000000"/>
          <w:lang w:eastAsia="en-US"/>
        </w:rPr>
      </w:pPr>
      <w:r w:rsidRPr="00A870CE">
        <w:rPr>
          <w:rFonts w:ascii="Arial" w:hAnsi="Arial" w:cs="Arial"/>
          <w:color w:val="000000"/>
          <w:lang w:eastAsia="en-US"/>
        </w:rPr>
        <w:t>In a sport situation, indicators could include:</w:t>
      </w:r>
    </w:p>
    <w:p w14:paraId="24FB4044" w14:textId="0EC003DA" w:rsidR="00A514D3" w:rsidRPr="00A870CE" w:rsidRDefault="00A514D3" w:rsidP="00A870CE">
      <w:pPr>
        <w:numPr>
          <w:ilvl w:val="0"/>
          <w:numId w:val="3"/>
        </w:numPr>
        <w:spacing w:after="160"/>
        <w:ind w:left="360"/>
        <w:contextualSpacing/>
        <w:rPr>
          <w:rFonts w:ascii="Arial" w:hAnsi="Arial" w:cs="Arial"/>
          <w:color w:val="000000"/>
          <w:lang w:eastAsia="en-US"/>
        </w:rPr>
      </w:pPr>
      <w:r w:rsidRPr="00A870CE">
        <w:rPr>
          <w:rFonts w:ascii="Arial" w:hAnsi="Arial" w:cs="Arial"/>
          <w:color w:val="000000"/>
          <w:lang w:eastAsia="en-US"/>
        </w:rPr>
        <w:t>a coach engaging in unnecessary and inappropriate physical contact e.g. massaging the shoulders of the child suggestively</w:t>
      </w:r>
      <w:r w:rsidR="005A0313">
        <w:rPr>
          <w:rFonts w:ascii="Arial" w:hAnsi="Arial" w:cs="Arial"/>
          <w:color w:val="000000"/>
          <w:lang w:eastAsia="en-US"/>
        </w:rPr>
        <w:t>.</w:t>
      </w:r>
    </w:p>
    <w:p w14:paraId="55DD3F74" w14:textId="776088ED" w:rsidR="00A514D3" w:rsidRPr="00A870CE" w:rsidRDefault="00A514D3" w:rsidP="00A870CE">
      <w:pPr>
        <w:numPr>
          <w:ilvl w:val="0"/>
          <w:numId w:val="3"/>
        </w:numPr>
        <w:spacing w:after="160"/>
        <w:ind w:left="360"/>
        <w:contextualSpacing/>
        <w:rPr>
          <w:rFonts w:ascii="Arial" w:hAnsi="Arial" w:cs="Arial"/>
          <w:color w:val="000000"/>
          <w:lang w:eastAsia="en-US"/>
        </w:rPr>
      </w:pPr>
      <w:r w:rsidRPr="00A870CE">
        <w:rPr>
          <w:rFonts w:ascii="Arial" w:hAnsi="Arial" w:cs="Arial"/>
          <w:color w:val="000000"/>
          <w:lang w:eastAsia="en-US"/>
        </w:rPr>
        <w:t>a coach making suggestive comments to their junior athletes</w:t>
      </w:r>
      <w:r w:rsidR="005A0313">
        <w:rPr>
          <w:rFonts w:ascii="Arial" w:hAnsi="Arial" w:cs="Arial"/>
          <w:color w:val="000000"/>
          <w:lang w:eastAsia="en-US"/>
        </w:rPr>
        <w:t>.</w:t>
      </w:r>
    </w:p>
    <w:p w14:paraId="23D81B4F" w14:textId="4D71D7EB" w:rsidR="00A514D3" w:rsidRPr="00A870CE" w:rsidRDefault="00A514D3" w:rsidP="00A870CE">
      <w:pPr>
        <w:numPr>
          <w:ilvl w:val="0"/>
          <w:numId w:val="3"/>
        </w:numPr>
        <w:spacing w:after="160"/>
        <w:ind w:left="360"/>
        <w:contextualSpacing/>
        <w:rPr>
          <w:rFonts w:ascii="Arial" w:hAnsi="Arial" w:cs="Arial"/>
          <w:color w:val="000000"/>
          <w:lang w:eastAsia="en-US"/>
        </w:rPr>
      </w:pPr>
      <w:r w:rsidRPr="00A870CE">
        <w:rPr>
          <w:rFonts w:ascii="Arial" w:hAnsi="Arial" w:cs="Arial"/>
          <w:color w:val="000000"/>
          <w:lang w:eastAsia="en-US"/>
        </w:rPr>
        <w:t>an inappropriately close relationship developing between a young athlete and a coach</w:t>
      </w:r>
      <w:r w:rsidR="005A0313">
        <w:rPr>
          <w:rFonts w:ascii="Arial" w:hAnsi="Arial" w:cs="Arial"/>
          <w:color w:val="000000"/>
          <w:lang w:eastAsia="en-US"/>
        </w:rPr>
        <w:t>.</w:t>
      </w:r>
    </w:p>
    <w:p w14:paraId="384768F1" w14:textId="77777777" w:rsidR="005A0313" w:rsidRDefault="00A514D3" w:rsidP="005A0313">
      <w:pPr>
        <w:numPr>
          <w:ilvl w:val="0"/>
          <w:numId w:val="3"/>
        </w:numPr>
        <w:spacing w:after="160"/>
        <w:ind w:left="360"/>
        <w:contextualSpacing/>
        <w:rPr>
          <w:rFonts w:ascii="Arial" w:hAnsi="Arial" w:cs="Arial"/>
          <w:color w:val="000000"/>
          <w:lang w:eastAsia="en-US"/>
        </w:rPr>
      </w:pPr>
      <w:r w:rsidRPr="00A870CE">
        <w:rPr>
          <w:rFonts w:ascii="Arial" w:hAnsi="Arial" w:cs="Arial"/>
          <w:color w:val="000000"/>
          <w:lang w:eastAsia="en-US"/>
        </w:rPr>
        <w:t>an individual spending an unnecessary amount of time in the changing area when children are present.</w:t>
      </w:r>
    </w:p>
    <w:p w14:paraId="55D8B2E8" w14:textId="77777777" w:rsidR="005A0313" w:rsidRDefault="005A0313" w:rsidP="005A0313">
      <w:pPr>
        <w:spacing w:after="160"/>
        <w:contextualSpacing/>
        <w:rPr>
          <w:rFonts w:ascii="Arial" w:hAnsi="Arial" w:cs="Arial"/>
          <w:color w:val="000000"/>
          <w:lang w:eastAsia="en-US"/>
        </w:rPr>
      </w:pPr>
    </w:p>
    <w:p w14:paraId="722EEA4E" w14:textId="60346A23" w:rsidR="00A514D3" w:rsidRPr="00880A7F" w:rsidRDefault="00A514D3" w:rsidP="005A0313">
      <w:pPr>
        <w:spacing w:after="160"/>
        <w:contextualSpacing/>
        <w:rPr>
          <w:rFonts w:ascii="Arial" w:hAnsi="Arial" w:cs="Arial"/>
          <w:b/>
          <w:bCs/>
          <w:color w:val="000000"/>
          <w:lang w:eastAsia="en-US"/>
        </w:rPr>
      </w:pPr>
      <w:r w:rsidRPr="00880A7F">
        <w:rPr>
          <w:rFonts w:ascii="Arial" w:hAnsi="Arial" w:cs="Arial"/>
          <w:b/>
          <w:bCs/>
          <w:color w:val="000000"/>
          <w:lang w:eastAsia="en-US"/>
        </w:rPr>
        <w:t>Child Sexual Exploitation</w:t>
      </w:r>
    </w:p>
    <w:p w14:paraId="3C57A4AC" w14:textId="77777777" w:rsidR="00760525" w:rsidRPr="00456586" w:rsidRDefault="00A514D3" w:rsidP="00880A7F">
      <w:pPr>
        <w:spacing w:after="160"/>
        <w:contextualSpacing/>
        <w:rPr>
          <w:rFonts w:ascii="Arial" w:hAnsi="Arial" w:cs="Arial"/>
          <w:i/>
          <w:iCs/>
        </w:rPr>
      </w:pPr>
      <w:r w:rsidRPr="00456586">
        <w:rPr>
          <w:rFonts w:ascii="Arial" w:hAnsi="Arial" w:cs="Arial"/>
          <w:i/>
          <w:iCs/>
          <w:color w:val="000000"/>
          <w:lang w:eastAsia="en-US"/>
        </w:rPr>
        <w:t>“Child sexual exploitation</w:t>
      </w:r>
      <w:r w:rsidRPr="00456586">
        <w:rPr>
          <w:rFonts w:ascii="Arial" w:hAnsi="Arial" w:cs="Arial"/>
          <w:i/>
          <w:iCs/>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w:t>
      </w:r>
    </w:p>
    <w:p w14:paraId="0CDF9492" w14:textId="474EFD49" w:rsidR="00A514D3" w:rsidRPr="00456586" w:rsidRDefault="00A514D3" w:rsidP="00880A7F">
      <w:pPr>
        <w:spacing w:after="160"/>
        <w:contextualSpacing/>
        <w:rPr>
          <w:rFonts w:ascii="Arial" w:hAnsi="Arial" w:cs="Arial"/>
          <w:b/>
          <w:i/>
        </w:rPr>
      </w:pPr>
      <w:r w:rsidRPr="00456586">
        <w:rPr>
          <w:rFonts w:ascii="Arial" w:hAnsi="Arial" w:cs="Arial"/>
          <w:i/>
          <w:iCs/>
        </w:rPr>
        <w:t>occur through the use of technology</w:t>
      </w:r>
      <w:r w:rsidRPr="00456586">
        <w:rPr>
          <w:rFonts w:ascii="Arial" w:hAnsi="Arial" w:cs="Arial"/>
          <w:i/>
        </w:rPr>
        <w:t>.”</w:t>
      </w:r>
    </w:p>
    <w:p w14:paraId="25D6398A" w14:textId="77777777" w:rsidR="00760525" w:rsidRDefault="00760525" w:rsidP="00760525">
      <w:pPr>
        <w:spacing w:after="160"/>
        <w:contextualSpacing/>
        <w:rPr>
          <w:rFonts w:ascii="Arial" w:hAnsi="Arial" w:cs="Arial"/>
          <w:b/>
          <w:bCs/>
          <w:color w:val="000000"/>
          <w:lang w:eastAsia="en-US"/>
        </w:rPr>
      </w:pPr>
    </w:p>
    <w:p w14:paraId="78535D9B" w14:textId="09553B72" w:rsidR="00A514D3" w:rsidRPr="00760525" w:rsidRDefault="00A514D3" w:rsidP="00760525">
      <w:pPr>
        <w:spacing w:after="160"/>
        <w:contextualSpacing/>
        <w:rPr>
          <w:rFonts w:ascii="Arial" w:hAnsi="Arial" w:cs="Arial"/>
          <w:b/>
          <w:bCs/>
          <w:color w:val="000000"/>
          <w:lang w:eastAsia="en-US"/>
        </w:rPr>
      </w:pPr>
      <w:r w:rsidRPr="00760525">
        <w:rPr>
          <w:rFonts w:ascii="Arial" w:hAnsi="Arial" w:cs="Arial"/>
          <w:b/>
          <w:bCs/>
          <w:color w:val="000000"/>
          <w:lang w:eastAsia="en-US"/>
        </w:rPr>
        <w:t>Child Trafficking</w:t>
      </w:r>
    </w:p>
    <w:p w14:paraId="313B08D5" w14:textId="77777777" w:rsidR="00A514D3" w:rsidRPr="00760525" w:rsidRDefault="00A514D3" w:rsidP="00760525">
      <w:pPr>
        <w:spacing w:after="160"/>
        <w:contextualSpacing/>
        <w:rPr>
          <w:rFonts w:ascii="Arial" w:hAnsi="Arial" w:cs="Arial"/>
          <w:i/>
          <w:iCs/>
          <w:color w:val="000000"/>
          <w:lang w:eastAsia="en-US"/>
        </w:rPr>
      </w:pPr>
      <w:r w:rsidRPr="00760525">
        <w:rPr>
          <w:rFonts w:ascii="Arial" w:hAnsi="Arial" w:cs="Arial"/>
          <w:i/>
          <w:iCs/>
          <w:color w:val="000000"/>
          <w:lang w:eastAsia="en-US"/>
        </w:rPr>
        <w:t>“The recruitment, transportation, transfer, harbouring or receipt of a child for the purpose of exploitation shall be considered 'trafficking in human beings.”</w:t>
      </w:r>
    </w:p>
    <w:p w14:paraId="5372DC7C" w14:textId="77777777" w:rsidR="00760525" w:rsidRDefault="00760525" w:rsidP="00760525">
      <w:pPr>
        <w:spacing w:after="160"/>
        <w:contextualSpacing/>
        <w:rPr>
          <w:b/>
          <w:color w:val="000000"/>
          <w:lang w:eastAsia="en-US"/>
        </w:rPr>
      </w:pPr>
    </w:p>
    <w:p w14:paraId="40CEA13B" w14:textId="266A34A8" w:rsidR="00A514D3" w:rsidRPr="00456586" w:rsidRDefault="00A514D3" w:rsidP="00760525">
      <w:pPr>
        <w:spacing w:after="160"/>
        <w:contextualSpacing/>
        <w:rPr>
          <w:rFonts w:ascii="Arial" w:hAnsi="Arial" w:cs="Arial"/>
          <w:b/>
          <w:bCs/>
          <w:color w:val="000000"/>
          <w:lang w:eastAsia="en-US"/>
        </w:rPr>
      </w:pPr>
      <w:r w:rsidRPr="00456586">
        <w:rPr>
          <w:rFonts w:ascii="Arial" w:hAnsi="Arial" w:cs="Arial"/>
          <w:b/>
          <w:color w:val="000000"/>
          <w:lang w:eastAsia="en-US"/>
        </w:rPr>
        <w:t>Emotional Abuse</w:t>
      </w:r>
    </w:p>
    <w:p w14:paraId="520C23B5" w14:textId="4D51775E" w:rsidR="00A514D3" w:rsidRPr="00456586" w:rsidRDefault="00A514D3" w:rsidP="00760525">
      <w:pPr>
        <w:spacing w:after="160"/>
        <w:contextualSpacing/>
        <w:rPr>
          <w:rFonts w:ascii="Arial" w:hAnsi="Arial" w:cs="Arial"/>
        </w:rPr>
      </w:pPr>
      <w:r w:rsidRPr="00456586">
        <w:rPr>
          <w:rFonts w:ascii="Arial" w:hAnsi="Arial" w:cs="Arial"/>
          <w:b/>
          <w:i/>
          <w:iCs/>
          <w:color w:val="000000"/>
          <w:lang w:eastAsia="en-US"/>
        </w:rPr>
        <w:t xml:space="preserve"> </w:t>
      </w:r>
      <w:r w:rsidRPr="00456586">
        <w:rPr>
          <w:rFonts w:ascii="Arial" w:hAnsi="Arial" w:cs="Arial"/>
          <w:bCs/>
          <w:i/>
          <w:iCs/>
          <w:color w:val="000000"/>
          <w:lang w:eastAsia="en-US"/>
        </w:rPr>
        <w:t>“The persistent emotional maltreatment of a child such as to cause severe and persistent adverse effects</w:t>
      </w:r>
      <w:r w:rsidRPr="00456586">
        <w:rPr>
          <w:rFonts w:ascii="Arial" w:hAnsi="Arial" w:cs="Arial"/>
          <w:bCs/>
          <w:i/>
          <w:iCs/>
        </w:rPr>
        <w:t xml:space="preserve"> on</w:t>
      </w:r>
      <w:r w:rsidRPr="00456586">
        <w:rPr>
          <w:rFonts w:ascii="Arial" w:hAnsi="Arial" w:cs="Arial"/>
          <w:i/>
          <w:iCs/>
        </w:rPr>
        <w:t xml:space="preserve">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w:t>
      </w:r>
      <w:r w:rsidR="00DA02F7">
        <w:rPr>
          <w:rFonts w:ascii="Arial" w:hAnsi="Arial" w:cs="Arial"/>
          <w:i/>
          <w:iCs/>
        </w:rPr>
        <w:t xml:space="preserve"> </w:t>
      </w:r>
      <w:r w:rsidRPr="00456586">
        <w:rPr>
          <w:rFonts w:ascii="Arial" w:hAnsi="Arial" w:cs="Arial"/>
          <w:i/>
          <w:iCs/>
        </w:rPr>
        <w:t>involved in all types of maltreatment of a child, though it may occur alone</w:t>
      </w:r>
      <w:r w:rsidRPr="00456586">
        <w:rPr>
          <w:rStyle w:val="A3"/>
          <w:rFonts w:ascii="Arial" w:hAnsi="Arial" w:cs="Arial"/>
          <w:i/>
          <w:iCs/>
          <w:color w:val="auto"/>
          <w:sz w:val="24"/>
        </w:rPr>
        <w:t>.”</w:t>
      </w:r>
    </w:p>
    <w:p w14:paraId="15F0C177" w14:textId="77777777" w:rsidR="00DA02F7" w:rsidRDefault="00DA02F7" w:rsidP="00DA02F7">
      <w:pPr>
        <w:spacing w:after="160"/>
        <w:contextualSpacing/>
        <w:rPr>
          <w:rFonts w:ascii="Arial" w:hAnsi="Arial" w:cs="Arial"/>
          <w:color w:val="000000"/>
          <w:lang w:eastAsia="en-US"/>
        </w:rPr>
      </w:pPr>
    </w:p>
    <w:p w14:paraId="36C2B756" w14:textId="495D28BD" w:rsidR="00A514D3" w:rsidRPr="00DA02F7" w:rsidRDefault="00A514D3" w:rsidP="00DA02F7">
      <w:pPr>
        <w:spacing w:after="160"/>
        <w:contextualSpacing/>
        <w:rPr>
          <w:rFonts w:ascii="Arial" w:hAnsi="Arial" w:cs="Arial"/>
          <w:color w:val="000000"/>
          <w:lang w:eastAsia="en-US"/>
        </w:rPr>
      </w:pPr>
      <w:r w:rsidRPr="00DA02F7">
        <w:rPr>
          <w:rFonts w:ascii="Arial" w:hAnsi="Arial" w:cs="Arial"/>
          <w:color w:val="000000"/>
          <w:lang w:eastAsia="en-US"/>
        </w:rPr>
        <w:t>In a sports situation this could include:</w:t>
      </w:r>
    </w:p>
    <w:p w14:paraId="67003D40" w14:textId="51FFE03D" w:rsidR="00A514D3" w:rsidRPr="00DA02F7" w:rsidRDefault="00A514D3" w:rsidP="00DA02F7">
      <w:pPr>
        <w:numPr>
          <w:ilvl w:val="0"/>
          <w:numId w:val="3"/>
        </w:numPr>
        <w:spacing w:after="160"/>
        <w:ind w:left="360"/>
        <w:contextualSpacing/>
        <w:rPr>
          <w:rFonts w:ascii="Arial" w:hAnsi="Arial" w:cs="Arial"/>
          <w:color w:val="000000"/>
          <w:lang w:eastAsia="en-US"/>
        </w:rPr>
      </w:pPr>
      <w:r w:rsidRPr="00DA02F7">
        <w:rPr>
          <w:rFonts w:ascii="Arial" w:hAnsi="Arial" w:cs="Arial"/>
          <w:color w:val="000000"/>
          <w:lang w:eastAsia="en-US"/>
        </w:rPr>
        <w:t>a parent or coach subjecting a child to constant criticism, name-calling, sarcasm, bullying or racism</w:t>
      </w:r>
      <w:r w:rsidR="005763EF">
        <w:rPr>
          <w:rFonts w:ascii="Arial" w:hAnsi="Arial" w:cs="Arial"/>
          <w:color w:val="000000"/>
          <w:lang w:eastAsia="en-US"/>
        </w:rPr>
        <w:t>.</w:t>
      </w:r>
    </w:p>
    <w:p w14:paraId="62EAC53A" w14:textId="77777777" w:rsidR="005E38D9" w:rsidRDefault="00A514D3" w:rsidP="005E38D9">
      <w:pPr>
        <w:numPr>
          <w:ilvl w:val="0"/>
          <w:numId w:val="3"/>
        </w:numPr>
        <w:spacing w:after="160"/>
        <w:ind w:left="360"/>
        <w:contextualSpacing/>
        <w:rPr>
          <w:rFonts w:ascii="Arial" w:hAnsi="Arial" w:cs="Arial"/>
          <w:color w:val="000000"/>
          <w:lang w:eastAsia="en-US"/>
        </w:rPr>
      </w:pPr>
      <w:r w:rsidRPr="00DA02F7">
        <w:rPr>
          <w:rFonts w:ascii="Arial" w:hAnsi="Arial" w:cs="Arial"/>
          <w:color w:val="000000"/>
          <w:lang w:eastAsia="en-US"/>
        </w:rPr>
        <w:t xml:space="preserve">a parent or coach putting a child under unrealistic pressure in order to perform to high expectations. </w:t>
      </w:r>
    </w:p>
    <w:p w14:paraId="21B3F83C" w14:textId="77777777" w:rsidR="005E38D9" w:rsidRDefault="005E38D9" w:rsidP="005E38D9">
      <w:pPr>
        <w:spacing w:after="160"/>
        <w:contextualSpacing/>
        <w:rPr>
          <w:rFonts w:ascii="Arial" w:hAnsi="Arial" w:cs="Arial"/>
          <w:color w:val="000000"/>
          <w:lang w:eastAsia="en-US"/>
        </w:rPr>
      </w:pPr>
    </w:p>
    <w:p w14:paraId="5D553831" w14:textId="77777777" w:rsidR="005E38D9" w:rsidRPr="005E38D9" w:rsidRDefault="00A514D3" w:rsidP="005E38D9">
      <w:pPr>
        <w:spacing w:after="160"/>
        <w:contextualSpacing/>
        <w:rPr>
          <w:rFonts w:ascii="Arial" w:hAnsi="Arial" w:cs="Arial"/>
          <w:b/>
          <w:bCs/>
        </w:rPr>
      </w:pPr>
      <w:r w:rsidRPr="005E38D9">
        <w:rPr>
          <w:rFonts w:ascii="Arial" w:hAnsi="Arial" w:cs="Arial"/>
          <w:b/>
          <w:bCs/>
        </w:rPr>
        <w:t>Bullying</w:t>
      </w:r>
    </w:p>
    <w:p w14:paraId="19B1FB23" w14:textId="77777777" w:rsidR="00FF617D" w:rsidRDefault="00A514D3" w:rsidP="00FF617D">
      <w:pPr>
        <w:spacing w:after="160"/>
        <w:contextualSpacing/>
        <w:rPr>
          <w:rFonts w:ascii="Arial" w:hAnsi="Arial" w:cs="Arial"/>
          <w:i/>
          <w:iCs/>
        </w:rPr>
      </w:pPr>
      <w:r w:rsidRPr="005E38D9">
        <w:rPr>
          <w:rFonts w:ascii="Arial" w:hAnsi="Arial" w:cs="Arial"/>
          <w:i/>
          <w:iCs/>
        </w:rPr>
        <w:t>“Bullying is deliberately hurtful behaviour, usually repeated over a period of time, where it is difficult for those being bullied to defend themselves”</w:t>
      </w:r>
    </w:p>
    <w:p w14:paraId="735E3D4A" w14:textId="77777777" w:rsidR="00FF617D" w:rsidRDefault="00FF617D" w:rsidP="00FF617D">
      <w:pPr>
        <w:spacing w:after="160"/>
        <w:contextualSpacing/>
        <w:rPr>
          <w:rFonts w:ascii="Arial" w:hAnsi="Arial" w:cs="Arial"/>
          <w:i/>
          <w:iCs/>
        </w:rPr>
      </w:pPr>
    </w:p>
    <w:p w14:paraId="1C8C974E" w14:textId="5BFC2682" w:rsidR="00A514D3" w:rsidRPr="00FF617D" w:rsidRDefault="00A514D3" w:rsidP="00FF617D">
      <w:pPr>
        <w:spacing w:after="160"/>
        <w:contextualSpacing/>
        <w:rPr>
          <w:rFonts w:ascii="Arial" w:hAnsi="Arial" w:cs="Arial"/>
          <w:color w:val="000000"/>
          <w:lang w:eastAsia="en-US"/>
        </w:rPr>
      </w:pPr>
      <w:r w:rsidRPr="00FF617D">
        <w:rPr>
          <w:rFonts w:ascii="Arial" w:hAnsi="Arial" w:cs="Arial"/>
          <w:color w:val="000000"/>
          <w:lang w:eastAsia="en-US"/>
        </w:rPr>
        <w:t>Bullying can be:</w:t>
      </w:r>
    </w:p>
    <w:p w14:paraId="589554FD" w14:textId="197DCBCB" w:rsidR="00A514D3" w:rsidRPr="00FF617D" w:rsidRDefault="00A514D3" w:rsidP="00FF617D">
      <w:pPr>
        <w:numPr>
          <w:ilvl w:val="0"/>
          <w:numId w:val="3"/>
        </w:numPr>
        <w:spacing w:after="160"/>
        <w:ind w:left="360"/>
        <w:contextualSpacing/>
        <w:rPr>
          <w:rFonts w:ascii="Arial" w:hAnsi="Arial" w:cs="Arial"/>
          <w:color w:val="000000"/>
          <w:lang w:eastAsia="en-US"/>
        </w:rPr>
      </w:pPr>
      <w:r w:rsidRPr="00894A3F">
        <w:rPr>
          <w:rFonts w:ascii="Arial" w:hAnsi="Arial" w:cs="Arial"/>
          <w:b/>
          <w:bCs/>
          <w:color w:val="000000"/>
          <w:lang w:eastAsia="en-US"/>
        </w:rPr>
        <w:t>Emotional</w:t>
      </w:r>
      <w:r w:rsidR="00716822">
        <w:rPr>
          <w:rFonts w:ascii="Arial" w:hAnsi="Arial" w:cs="Arial"/>
          <w:color w:val="000000"/>
          <w:lang w:eastAsia="en-US"/>
        </w:rPr>
        <w:tab/>
        <w:t xml:space="preserve"> </w:t>
      </w:r>
      <w:r w:rsidRPr="00FF617D">
        <w:rPr>
          <w:rFonts w:ascii="Arial" w:hAnsi="Arial" w:cs="Arial"/>
          <w:color w:val="000000"/>
          <w:lang w:eastAsia="en-US"/>
        </w:rPr>
        <w:t>being unfriendly, excluding (emotionally and physically), sending hurtful text messages, tormenting, (e.g. hiding kit or equipment, threatening gestures)</w:t>
      </w:r>
      <w:r w:rsidR="00716822">
        <w:rPr>
          <w:rFonts w:ascii="Arial" w:hAnsi="Arial" w:cs="Arial"/>
          <w:color w:val="000000"/>
          <w:lang w:eastAsia="en-US"/>
        </w:rPr>
        <w:t>.</w:t>
      </w:r>
    </w:p>
    <w:p w14:paraId="73EA5CF3" w14:textId="368FC4F8" w:rsidR="00A514D3" w:rsidRPr="00FF617D" w:rsidRDefault="00A514D3" w:rsidP="00FF617D">
      <w:pPr>
        <w:numPr>
          <w:ilvl w:val="0"/>
          <w:numId w:val="3"/>
        </w:numPr>
        <w:spacing w:after="160"/>
        <w:ind w:left="360"/>
        <w:contextualSpacing/>
        <w:rPr>
          <w:rFonts w:ascii="Arial" w:hAnsi="Arial" w:cs="Arial"/>
          <w:color w:val="000000"/>
          <w:lang w:eastAsia="en-US"/>
        </w:rPr>
      </w:pPr>
      <w:r w:rsidRPr="00716822">
        <w:rPr>
          <w:rFonts w:ascii="Arial" w:hAnsi="Arial" w:cs="Arial"/>
          <w:b/>
          <w:bCs/>
          <w:color w:val="000000"/>
          <w:lang w:eastAsia="en-US"/>
        </w:rPr>
        <w:t>Physical</w:t>
      </w:r>
      <w:r w:rsidRPr="00FF617D">
        <w:rPr>
          <w:rFonts w:ascii="Arial" w:hAnsi="Arial" w:cs="Arial"/>
          <w:color w:val="000000"/>
          <w:lang w:eastAsia="en-US"/>
        </w:rPr>
        <w:tab/>
      </w:r>
      <w:r w:rsidR="00052331">
        <w:rPr>
          <w:rFonts w:ascii="Arial" w:hAnsi="Arial" w:cs="Arial"/>
          <w:color w:val="000000"/>
          <w:lang w:eastAsia="en-US"/>
        </w:rPr>
        <w:tab/>
      </w:r>
      <w:r w:rsidRPr="00FF617D">
        <w:rPr>
          <w:rFonts w:ascii="Arial" w:hAnsi="Arial" w:cs="Arial"/>
          <w:color w:val="000000"/>
          <w:lang w:eastAsia="en-US"/>
        </w:rPr>
        <w:t>pushing, kicking, hitting, punching or any use of violence</w:t>
      </w:r>
    </w:p>
    <w:p w14:paraId="00FCDDD4" w14:textId="77777777" w:rsidR="00A514D3" w:rsidRPr="00FF617D" w:rsidRDefault="00A514D3" w:rsidP="00FF617D">
      <w:pPr>
        <w:numPr>
          <w:ilvl w:val="0"/>
          <w:numId w:val="3"/>
        </w:numPr>
        <w:spacing w:after="160"/>
        <w:ind w:left="360"/>
        <w:contextualSpacing/>
        <w:rPr>
          <w:rFonts w:ascii="Arial" w:hAnsi="Arial" w:cs="Arial"/>
          <w:color w:val="000000"/>
          <w:lang w:eastAsia="en-US"/>
        </w:rPr>
      </w:pPr>
      <w:r w:rsidRPr="00052331">
        <w:rPr>
          <w:rFonts w:ascii="Arial" w:hAnsi="Arial" w:cs="Arial"/>
          <w:b/>
          <w:bCs/>
          <w:color w:val="000000"/>
          <w:lang w:eastAsia="en-US"/>
        </w:rPr>
        <w:t>Racist</w:t>
      </w:r>
      <w:r w:rsidRPr="00052331">
        <w:rPr>
          <w:rFonts w:ascii="Arial" w:hAnsi="Arial" w:cs="Arial"/>
          <w:b/>
          <w:bCs/>
          <w:color w:val="000000"/>
          <w:lang w:eastAsia="en-US"/>
        </w:rPr>
        <w:tab/>
      </w:r>
      <w:r w:rsidRPr="00FF617D">
        <w:rPr>
          <w:rFonts w:ascii="Arial" w:hAnsi="Arial" w:cs="Arial"/>
          <w:color w:val="000000"/>
          <w:lang w:eastAsia="en-US"/>
        </w:rPr>
        <w:tab/>
        <w:t>racial taunts, graffiti or gestures</w:t>
      </w:r>
    </w:p>
    <w:p w14:paraId="7FD6B1C1" w14:textId="77777777" w:rsidR="00A514D3" w:rsidRPr="00FF617D" w:rsidRDefault="00A514D3" w:rsidP="00FF617D">
      <w:pPr>
        <w:numPr>
          <w:ilvl w:val="0"/>
          <w:numId w:val="3"/>
        </w:numPr>
        <w:spacing w:after="160"/>
        <w:ind w:left="360"/>
        <w:contextualSpacing/>
        <w:rPr>
          <w:rFonts w:ascii="Arial" w:hAnsi="Arial" w:cs="Arial"/>
          <w:color w:val="000000"/>
          <w:lang w:eastAsia="en-US"/>
        </w:rPr>
      </w:pPr>
      <w:r w:rsidRPr="00052331">
        <w:rPr>
          <w:rFonts w:ascii="Arial" w:hAnsi="Arial" w:cs="Arial"/>
          <w:b/>
          <w:bCs/>
          <w:color w:val="000000"/>
          <w:lang w:eastAsia="en-US"/>
        </w:rPr>
        <w:t>Sexual</w:t>
      </w:r>
      <w:r w:rsidRPr="00FF617D">
        <w:rPr>
          <w:rFonts w:ascii="Arial" w:hAnsi="Arial" w:cs="Arial"/>
          <w:color w:val="000000"/>
          <w:lang w:eastAsia="en-US"/>
        </w:rPr>
        <w:tab/>
      </w:r>
      <w:r w:rsidRPr="00FF617D">
        <w:rPr>
          <w:rFonts w:ascii="Arial" w:hAnsi="Arial" w:cs="Arial"/>
          <w:color w:val="000000"/>
          <w:lang w:eastAsia="en-US"/>
        </w:rPr>
        <w:tab/>
        <w:t>unwanted physical contact or sexually abusive comments</w:t>
      </w:r>
    </w:p>
    <w:p w14:paraId="6A6E2B9A" w14:textId="77777777" w:rsidR="00A514D3" w:rsidRPr="00FF617D" w:rsidRDefault="00A514D3" w:rsidP="00FF617D">
      <w:pPr>
        <w:numPr>
          <w:ilvl w:val="0"/>
          <w:numId w:val="3"/>
        </w:numPr>
        <w:spacing w:after="160"/>
        <w:ind w:left="360"/>
        <w:contextualSpacing/>
        <w:rPr>
          <w:rFonts w:ascii="Arial" w:hAnsi="Arial" w:cs="Arial"/>
          <w:color w:val="000000"/>
          <w:lang w:eastAsia="en-US"/>
        </w:rPr>
      </w:pPr>
      <w:r w:rsidRPr="00052331">
        <w:rPr>
          <w:rFonts w:ascii="Arial" w:hAnsi="Arial" w:cs="Arial"/>
          <w:b/>
          <w:bCs/>
          <w:color w:val="000000"/>
          <w:lang w:eastAsia="en-US"/>
        </w:rPr>
        <w:t>Homophobic</w:t>
      </w:r>
      <w:r w:rsidRPr="00FF617D">
        <w:rPr>
          <w:rFonts w:ascii="Arial" w:hAnsi="Arial" w:cs="Arial"/>
          <w:color w:val="000000"/>
          <w:lang w:eastAsia="en-US"/>
        </w:rPr>
        <w:tab/>
        <w:t>because of, or focussing on, the issue of sexuality</w:t>
      </w:r>
    </w:p>
    <w:p w14:paraId="1F8BAD4E" w14:textId="77777777" w:rsidR="00A514D3" w:rsidRPr="00FF617D" w:rsidRDefault="00A514D3" w:rsidP="00FF617D">
      <w:pPr>
        <w:numPr>
          <w:ilvl w:val="0"/>
          <w:numId w:val="3"/>
        </w:numPr>
        <w:spacing w:after="160"/>
        <w:ind w:left="360"/>
        <w:contextualSpacing/>
        <w:rPr>
          <w:rFonts w:ascii="Arial" w:hAnsi="Arial" w:cs="Arial"/>
          <w:color w:val="000000"/>
          <w:lang w:eastAsia="en-US"/>
        </w:rPr>
      </w:pPr>
      <w:r w:rsidRPr="00052331">
        <w:rPr>
          <w:rFonts w:ascii="Arial" w:hAnsi="Arial" w:cs="Arial"/>
          <w:b/>
          <w:bCs/>
          <w:color w:val="000000"/>
          <w:lang w:eastAsia="en-US"/>
        </w:rPr>
        <w:t>Verbal</w:t>
      </w:r>
      <w:r w:rsidRPr="00FF617D">
        <w:rPr>
          <w:rFonts w:ascii="Arial" w:hAnsi="Arial" w:cs="Arial"/>
          <w:color w:val="000000"/>
          <w:lang w:eastAsia="en-US"/>
        </w:rPr>
        <w:tab/>
      </w:r>
      <w:r w:rsidRPr="00FF617D">
        <w:rPr>
          <w:rFonts w:ascii="Arial" w:hAnsi="Arial" w:cs="Arial"/>
          <w:color w:val="000000"/>
          <w:lang w:eastAsia="en-US"/>
        </w:rPr>
        <w:tab/>
        <w:t>name-calling, sarcasm, spreading rumours, teasing.</w:t>
      </w:r>
    </w:p>
    <w:p w14:paraId="4C845490" w14:textId="77777777" w:rsidR="00A514D3" w:rsidRDefault="00A514D3" w:rsidP="00A514D3">
      <w:pPr>
        <w:pStyle w:val="Pa1"/>
        <w:spacing w:after="200" w:line="276" w:lineRule="auto"/>
        <w:rPr>
          <w:rStyle w:val="A8"/>
          <w:rFonts w:ascii="Arial" w:hAnsi="Arial" w:cs="Arial"/>
          <w:b/>
          <w:bCs/>
          <w:color w:val="auto"/>
          <w:sz w:val="24"/>
        </w:rPr>
      </w:pPr>
    </w:p>
    <w:p w14:paraId="58C94E97" w14:textId="77777777" w:rsidR="00E16C95" w:rsidRPr="00E16C95" w:rsidRDefault="00A514D3" w:rsidP="00E16C95">
      <w:pPr>
        <w:spacing w:after="160"/>
        <w:contextualSpacing/>
        <w:rPr>
          <w:rFonts w:ascii="Arial" w:hAnsi="Arial" w:cs="Arial"/>
          <w:b/>
          <w:bCs/>
          <w:color w:val="000000"/>
          <w:lang w:eastAsia="en-US"/>
        </w:rPr>
      </w:pPr>
      <w:r w:rsidRPr="00E16C95">
        <w:rPr>
          <w:rFonts w:ascii="Arial" w:hAnsi="Arial" w:cs="Arial"/>
          <w:b/>
          <w:bCs/>
          <w:color w:val="000000"/>
          <w:lang w:eastAsia="en-US"/>
        </w:rPr>
        <w:t>Anti-Bullying Policy</w:t>
      </w:r>
    </w:p>
    <w:p w14:paraId="17AFCE4B" w14:textId="77777777" w:rsidR="004753F5" w:rsidRDefault="00A514D3" w:rsidP="004753F5">
      <w:pPr>
        <w:spacing w:after="160"/>
        <w:contextualSpacing/>
        <w:rPr>
          <w:rFonts w:ascii="Arial" w:hAnsi="Arial" w:cs="Arial"/>
          <w:color w:val="000000"/>
          <w:lang w:eastAsia="en-US"/>
        </w:rPr>
      </w:pPr>
      <w:r w:rsidRPr="00E16C95">
        <w:rPr>
          <w:rFonts w:ascii="Arial" w:hAnsi="Arial" w:cs="Arial"/>
          <w:color w:val="000000"/>
          <w:lang w:eastAsia="en-US"/>
        </w:rPr>
        <w:t>ParalympicsGB is committed to fostering a caring, friendly and safe environment for everyone involved in Paralympic sport so they can participate in a relaxed and secure atmosphere.  Bullying of any kind is unacceptable in sport.  If bullying does occur, all athletes, coaches, volunteers or Parents should be able to tell and know that incidents will be dealt with promptly and effectively.</w:t>
      </w:r>
    </w:p>
    <w:p w14:paraId="19459A1A" w14:textId="77777777" w:rsidR="004753F5" w:rsidRDefault="004753F5" w:rsidP="004753F5">
      <w:pPr>
        <w:spacing w:after="160"/>
        <w:contextualSpacing/>
        <w:rPr>
          <w:rFonts w:ascii="Arial" w:hAnsi="Arial" w:cs="Arial"/>
          <w:color w:val="000000"/>
          <w:lang w:eastAsia="en-US"/>
        </w:rPr>
      </w:pPr>
    </w:p>
    <w:p w14:paraId="08127141" w14:textId="77777777" w:rsidR="0067389A" w:rsidRDefault="00A514D3" w:rsidP="0067389A">
      <w:pPr>
        <w:spacing w:after="160"/>
        <w:contextualSpacing/>
        <w:rPr>
          <w:rFonts w:ascii="Arial" w:hAnsi="Arial" w:cs="Arial"/>
          <w:color w:val="000000"/>
          <w:lang w:eastAsia="en-US"/>
        </w:rPr>
      </w:pPr>
      <w:r w:rsidRPr="00E16C95">
        <w:rPr>
          <w:rFonts w:ascii="Arial" w:hAnsi="Arial" w:cs="Arial"/>
          <w:color w:val="000000"/>
          <w:lang w:eastAsia="en-US"/>
        </w:rPr>
        <w:t>Bullies come from all walks of life. They bully for a variety of reasons and may even have been bullied or abused themselves. Typically, bullies can have low self-esteem, be excitable, aggressive or jealous.  Bullies can be boys or girls, men or women.  Although bullying often takes place in schools, research shows it can and does occur anywhere where there is inadequate supervision – on the way to and from school, at a sporting event, in the playground or changing rooms.  Competitive sports are an ideal environment for the bully.</w:t>
      </w:r>
    </w:p>
    <w:p w14:paraId="0A8322EB" w14:textId="77777777" w:rsidR="0067389A" w:rsidRDefault="0067389A" w:rsidP="0067389A">
      <w:pPr>
        <w:spacing w:after="160"/>
        <w:contextualSpacing/>
        <w:rPr>
          <w:rFonts w:ascii="Arial" w:hAnsi="Arial" w:cs="Arial"/>
          <w:color w:val="000000"/>
          <w:lang w:eastAsia="en-US"/>
        </w:rPr>
      </w:pPr>
    </w:p>
    <w:p w14:paraId="03EC547C" w14:textId="468F8236" w:rsidR="00A514D3" w:rsidRPr="00E16C95" w:rsidRDefault="00A514D3" w:rsidP="0067389A">
      <w:pPr>
        <w:spacing w:after="160"/>
        <w:contextualSpacing/>
        <w:rPr>
          <w:rFonts w:ascii="Arial" w:hAnsi="Arial" w:cs="Arial"/>
          <w:color w:val="000000"/>
          <w:lang w:eastAsia="en-US"/>
        </w:rPr>
      </w:pPr>
      <w:r w:rsidRPr="00E16C95">
        <w:rPr>
          <w:rFonts w:ascii="Arial" w:hAnsi="Arial" w:cs="Arial"/>
          <w:color w:val="000000"/>
          <w:lang w:eastAsia="en-US"/>
        </w:rPr>
        <w:t>The bully in sport can be a:</w:t>
      </w:r>
    </w:p>
    <w:p w14:paraId="1C71DAE9" w14:textId="57D13CF2" w:rsidR="00A514D3" w:rsidRPr="002D52C6" w:rsidRDefault="00A514D3" w:rsidP="002D52C6">
      <w:pPr>
        <w:numPr>
          <w:ilvl w:val="0"/>
          <w:numId w:val="3"/>
        </w:numPr>
        <w:spacing w:after="160"/>
        <w:ind w:left="360"/>
        <w:contextualSpacing/>
        <w:rPr>
          <w:rFonts w:ascii="Arial" w:hAnsi="Arial" w:cs="Arial"/>
          <w:color w:val="000000"/>
          <w:lang w:eastAsia="en-US"/>
        </w:rPr>
      </w:pPr>
      <w:r w:rsidRPr="002D52C6">
        <w:rPr>
          <w:rFonts w:ascii="Arial" w:hAnsi="Arial" w:cs="Arial"/>
          <w:color w:val="000000"/>
          <w:lang w:eastAsia="en-US"/>
        </w:rPr>
        <w:t>Parent who pushes too hard</w:t>
      </w:r>
      <w:r w:rsidR="00764DC6">
        <w:rPr>
          <w:rFonts w:ascii="Arial" w:hAnsi="Arial" w:cs="Arial"/>
          <w:color w:val="000000"/>
          <w:lang w:eastAsia="en-US"/>
        </w:rPr>
        <w:t>.</w:t>
      </w:r>
    </w:p>
    <w:p w14:paraId="56E7E985" w14:textId="111BEDBA" w:rsidR="00A514D3" w:rsidRPr="002D52C6" w:rsidRDefault="00A514D3" w:rsidP="002D52C6">
      <w:pPr>
        <w:numPr>
          <w:ilvl w:val="0"/>
          <w:numId w:val="3"/>
        </w:numPr>
        <w:spacing w:after="160"/>
        <w:ind w:left="360"/>
        <w:contextualSpacing/>
        <w:rPr>
          <w:rFonts w:ascii="Arial" w:hAnsi="Arial" w:cs="Arial"/>
          <w:color w:val="000000"/>
          <w:lang w:eastAsia="en-US"/>
        </w:rPr>
      </w:pPr>
      <w:r w:rsidRPr="002D52C6">
        <w:rPr>
          <w:rFonts w:ascii="Arial" w:hAnsi="Arial" w:cs="Arial"/>
          <w:color w:val="000000"/>
          <w:lang w:eastAsia="en-US"/>
        </w:rPr>
        <w:t>coach who adopts a ‘win at all costs’ philosophy</w:t>
      </w:r>
      <w:r w:rsidR="00764DC6">
        <w:rPr>
          <w:rFonts w:ascii="Arial" w:hAnsi="Arial" w:cs="Arial"/>
          <w:color w:val="000000"/>
          <w:lang w:eastAsia="en-US"/>
        </w:rPr>
        <w:t>.</w:t>
      </w:r>
    </w:p>
    <w:p w14:paraId="19F67B18" w14:textId="777BBBEE" w:rsidR="00A514D3" w:rsidRPr="002D52C6" w:rsidRDefault="00A514D3" w:rsidP="002D52C6">
      <w:pPr>
        <w:numPr>
          <w:ilvl w:val="0"/>
          <w:numId w:val="3"/>
        </w:numPr>
        <w:spacing w:after="160"/>
        <w:ind w:left="360"/>
        <w:contextualSpacing/>
        <w:rPr>
          <w:rFonts w:ascii="Arial" w:hAnsi="Arial" w:cs="Arial"/>
          <w:color w:val="000000"/>
          <w:lang w:eastAsia="en-US"/>
        </w:rPr>
      </w:pPr>
      <w:r w:rsidRPr="002D52C6">
        <w:rPr>
          <w:rFonts w:ascii="Arial" w:hAnsi="Arial" w:cs="Arial"/>
          <w:color w:val="000000"/>
          <w:lang w:eastAsia="en-US"/>
        </w:rPr>
        <w:t>athlete who intimidates or ridicules a peer</w:t>
      </w:r>
      <w:r w:rsidR="00764DC6">
        <w:rPr>
          <w:rFonts w:ascii="Arial" w:hAnsi="Arial" w:cs="Arial"/>
          <w:color w:val="000000"/>
          <w:lang w:eastAsia="en-US"/>
        </w:rPr>
        <w:t>.</w:t>
      </w:r>
    </w:p>
    <w:p w14:paraId="1FDD1127" w14:textId="60E57E9D" w:rsidR="00A514D3" w:rsidRPr="002D52C6" w:rsidRDefault="00A514D3" w:rsidP="002D52C6">
      <w:pPr>
        <w:numPr>
          <w:ilvl w:val="0"/>
          <w:numId w:val="3"/>
        </w:numPr>
        <w:spacing w:after="160"/>
        <w:ind w:left="360"/>
        <w:contextualSpacing/>
        <w:rPr>
          <w:rFonts w:ascii="Arial" w:hAnsi="Arial" w:cs="Arial"/>
          <w:color w:val="000000"/>
          <w:lang w:eastAsia="en-US"/>
        </w:rPr>
      </w:pPr>
      <w:r w:rsidRPr="002D52C6">
        <w:rPr>
          <w:rFonts w:ascii="Arial" w:hAnsi="Arial" w:cs="Arial"/>
          <w:color w:val="000000"/>
          <w:lang w:eastAsia="en-US"/>
        </w:rPr>
        <w:t>team official who places unfair pressure on a person</w:t>
      </w:r>
      <w:r w:rsidR="00764DC6">
        <w:rPr>
          <w:rFonts w:ascii="Arial" w:hAnsi="Arial" w:cs="Arial"/>
          <w:color w:val="000000"/>
          <w:lang w:eastAsia="en-US"/>
        </w:rPr>
        <w:t>.</w:t>
      </w:r>
    </w:p>
    <w:p w14:paraId="7D941292" w14:textId="77777777" w:rsidR="00F86CAE" w:rsidRDefault="00A514D3" w:rsidP="00F86CAE">
      <w:pPr>
        <w:numPr>
          <w:ilvl w:val="0"/>
          <w:numId w:val="3"/>
        </w:numPr>
        <w:spacing w:after="160"/>
        <w:ind w:left="360"/>
        <w:contextualSpacing/>
        <w:rPr>
          <w:rFonts w:ascii="Arial" w:hAnsi="Arial" w:cs="Arial"/>
          <w:color w:val="000000"/>
          <w:lang w:eastAsia="en-US"/>
        </w:rPr>
      </w:pPr>
      <w:r w:rsidRPr="002D52C6">
        <w:rPr>
          <w:rFonts w:ascii="Arial" w:hAnsi="Arial" w:cs="Arial"/>
          <w:color w:val="000000"/>
          <w:lang w:eastAsia="en-US"/>
        </w:rPr>
        <w:t>spectator who constantly shouts abuse.</w:t>
      </w:r>
    </w:p>
    <w:p w14:paraId="7BF08410" w14:textId="77777777" w:rsidR="00F86CAE" w:rsidRDefault="00F86CAE" w:rsidP="00F86CAE">
      <w:pPr>
        <w:spacing w:after="160"/>
        <w:contextualSpacing/>
        <w:rPr>
          <w:rFonts w:ascii="Arial" w:hAnsi="Arial" w:cs="Arial"/>
          <w:color w:val="000000"/>
          <w:lang w:eastAsia="en-US"/>
        </w:rPr>
      </w:pPr>
    </w:p>
    <w:p w14:paraId="3A01B48D" w14:textId="77777777" w:rsidR="008D4B32" w:rsidRDefault="008D4B32" w:rsidP="00F86CAE">
      <w:pPr>
        <w:spacing w:after="160"/>
        <w:contextualSpacing/>
        <w:rPr>
          <w:rFonts w:ascii="Arial" w:hAnsi="Arial" w:cs="Arial"/>
          <w:color w:val="000000"/>
          <w:lang w:eastAsia="en-US"/>
        </w:rPr>
      </w:pPr>
    </w:p>
    <w:p w14:paraId="1AAEE319" w14:textId="34996626" w:rsidR="00A514D3" w:rsidRPr="00F86CAE" w:rsidRDefault="00A514D3" w:rsidP="00F86CAE">
      <w:pPr>
        <w:spacing w:after="160"/>
        <w:contextualSpacing/>
        <w:rPr>
          <w:rFonts w:ascii="Arial" w:hAnsi="Arial" w:cs="Arial"/>
          <w:b/>
          <w:bCs/>
          <w:color w:val="000000"/>
          <w:lang w:eastAsia="en-US"/>
        </w:rPr>
      </w:pPr>
      <w:r w:rsidRPr="00F86CAE">
        <w:rPr>
          <w:rFonts w:ascii="Arial" w:hAnsi="Arial" w:cs="Arial"/>
          <w:b/>
          <w:bCs/>
          <w:color w:val="000000"/>
          <w:lang w:eastAsia="en-US"/>
        </w:rPr>
        <w:t>Why is it important to respond to bullying?</w:t>
      </w:r>
    </w:p>
    <w:p w14:paraId="424AFF23" w14:textId="77777777" w:rsidR="00A514D3" w:rsidRDefault="00A514D3" w:rsidP="00F86CAE">
      <w:pPr>
        <w:spacing w:after="160"/>
        <w:contextualSpacing/>
        <w:rPr>
          <w:rFonts w:ascii="Arial" w:hAnsi="Arial" w:cs="Arial"/>
          <w:color w:val="000000"/>
          <w:lang w:eastAsia="en-US"/>
        </w:rPr>
      </w:pPr>
      <w:r w:rsidRPr="00F86CAE">
        <w:rPr>
          <w:rFonts w:ascii="Arial" w:hAnsi="Arial" w:cs="Arial"/>
          <w:color w:val="000000"/>
          <w:lang w:eastAsia="en-US"/>
        </w:rPr>
        <w:t>Bullying results in pain and distress to the victim.  No one deserves to be a victim of bullying.  Everybody has the right to be treated with respect.  Athletes and Personnel who are bullying need to learn different ways of behaving.  Everyone involved with the Paralympic family has a responsibility to respond promptly and effectively to issues of bullying.</w:t>
      </w:r>
    </w:p>
    <w:p w14:paraId="6F5251E8" w14:textId="77777777" w:rsidR="003E5D29" w:rsidRPr="00F86CAE" w:rsidRDefault="003E5D29" w:rsidP="00F86CAE">
      <w:pPr>
        <w:spacing w:after="160"/>
        <w:contextualSpacing/>
        <w:rPr>
          <w:rFonts w:ascii="Arial" w:hAnsi="Arial" w:cs="Arial"/>
          <w:color w:val="000000"/>
          <w:lang w:eastAsia="en-US"/>
        </w:rPr>
      </w:pPr>
    </w:p>
    <w:p w14:paraId="522ABF60" w14:textId="77777777" w:rsidR="00A514D3" w:rsidRPr="0074294B" w:rsidRDefault="00A514D3" w:rsidP="00F86CAE">
      <w:pPr>
        <w:spacing w:after="160"/>
        <w:contextualSpacing/>
        <w:rPr>
          <w:rFonts w:ascii="Arial" w:hAnsi="Arial" w:cs="Arial"/>
          <w:b/>
          <w:bCs/>
          <w:color w:val="000000"/>
          <w:lang w:eastAsia="en-US"/>
        </w:rPr>
      </w:pPr>
      <w:r w:rsidRPr="0074294B">
        <w:rPr>
          <w:rFonts w:ascii="Arial" w:hAnsi="Arial" w:cs="Arial"/>
          <w:b/>
          <w:bCs/>
          <w:color w:val="000000"/>
          <w:lang w:eastAsia="en-US"/>
        </w:rPr>
        <w:t>Signs and indicators</w:t>
      </w:r>
    </w:p>
    <w:p w14:paraId="4CFCA1A9" w14:textId="77777777" w:rsidR="00A514D3" w:rsidRPr="00F86CAE" w:rsidRDefault="00A514D3" w:rsidP="00F86CAE">
      <w:pPr>
        <w:spacing w:after="160"/>
        <w:contextualSpacing/>
        <w:rPr>
          <w:rFonts w:ascii="Arial" w:hAnsi="Arial" w:cs="Arial"/>
          <w:color w:val="000000"/>
          <w:lang w:eastAsia="en-US"/>
        </w:rPr>
      </w:pPr>
      <w:r w:rsidRPr="00F86CAE">
        <w:rPr>
          <w:rFonts w:ascii="Arial" w:hAnsi="Arial" w:cs="Arial"/>
          <w:color w:val="000000"/>
          <w:lang w:eastAsia="en-US"/>
        </w:rPr>
        <w:t>The damage inflicted by bullying can frequently be underestimated. It can cause considerable distress to children.  A child may indicate by signs or behaviour that he or she is being bullied.  Adults should be aware of these possible signs and that they should investigate if a child:</w:t>
      </w:r>
    </w:p>
    <w:p w14:paraId="12D2BDCB" w14:textId="67D7917A" w:rsidR="00A514D3" w:rsidRPr="00613495" w:rsidRDefault="00A514D3" w:rsidP="00613495">
      <w:pPr>
        <w:numPr>
          <w:ilvl w:val="0"/>
          <w:numId w:val="3"/>
        </w:numPr>
        <w:spacing w:after="160"/>
        <w:ind w:left="360"/>
        <w:contextualSpacing/>
        <w:rPr>
          <w:rFonts w:ascii="Arial" w:hAnsi="Arial" w:cs="Arial"/>
          <w:bCs/>
          <w:color w:val="000000"/>
          <w:lang w:eastAsia="en-US"/>
        </w:rPr>
      </w:pPr>
      <w:r w:rsidRPr="00613495">
        <w:rPr>
          <w:rFonts w:ascii="Arial" w:hAnsi="Arial" w:cs="Arial"/>
          <w:bCs/>
          <w:color w:val="000000"/>
          <w:lang w:eastAsia="en-US"/>
        </w:rPr>
        <w:t>says they are being bullied</w:t>
      </w:r>
      <w:r w:rsidR="00613495">
        <w:rPr>
          <w:rFonts w:ascii="Arial" w:hAnsi="Arial" w:cs="Arial"/>
          <w:bCs/>
          <w:color w:val="000000"/>
          <w:lang w:eastAsia="en-US"/>
        </w:rPr>
        <w:t>.</w:t>
      </w:r>
    </w:p>
    <w:p w14:paraId="39C7CFB7" w14:textId="53F4E15E" w:rsidR="00A514D3" w:rsidRPr="00613495" w:rsidRDefault="00A514D3" w:rsidP="00613495">
      <w:pPr>
        <w:numPr>
          <w:ilvl w:val="0"/>
          <w:numId w:val="3"/>
        </w:numPr>
        <w:spacing w:after="160"/>
        <w:ind w:left="360"/>
        <w:contextualSpacing/>
        <w:rPr>
          <w:rFonts w:ascii="Arial" w:hAnsi="Arial" w:cs="Arial"/>
          <w:bCs/>
          <w:color w:val="000000"/>
          <w:lang w:eastAsia="en-US"/>
        </w:rPr>
      </w:pPr>
      <w:r w:rsidRPr="00613495">
        <w:rPr>
          <w:rFonts w:ascii="Arial" w:hAnsi="Arial" w:cs="Arial"/>
          <w:bCs/>
          <w:color w:val="000000"/>
          <w:lang w:eastAsia="en-US"/>
        </w:rPr>
        <w:t>is unwilling to go to training sessions</w:t>
      </w:r>
      <w:r w:rsidR="00613495">
        <w:rPr>
          <w:rFonts w:ascii="Arial" w:hAnsi="Arial" w:cs="Arial"/>
          <w:bCs/>
          <w:color w:val="000000"/>
          <w:lang w:eastAsia="en-US"/>
        </w:rPr>
        <w:t>.</w:t>
      </w:r>
    </w:p>
    <w:p w14:paraId="41787772" w14:textId="7476AA23" w:rsidR="00A514D3" w:rsidRPr="00613495" w:rsidRDefault="00A514D3" w:rsidP="00613495">
      <w:pPr>
        <w:numPr>
          <w:ilvl w:val="0"/>
          <w:numId w:val="3"/>
        </w:numPr>
        <w:spacing w:after="160"/>
        <w:ind w:left="360"/>
        <w:contextualSpacing/>
        <w:rPr>
          <w:rFonts w:ascii="Arial" w:hAnsi="Arial" w:cs="Arial"/>
          <w:bCs/>
          <w:color w:val="000000"/>
          <w:lang w:eastAsia="en-US"/>
        </w:rPr>
      </w:pPr>
      <w:r w:rsidRPr="00613495">
        <w:rPr>
          <w:rFonts w:ascii="Arial" w:hAnsi="Arial" w:cs="Arial"/>
          <w:bCs/>
          <w:color w:val="000000"/>
          <w:lang w:eastAsia="en-US"/>
        </w:rPr>
        <w:t>becomes withdrawn, anxious or lacking in confidence</w:t>
      </w:r>
      <w:r w:rsidR="00613495">
        <w:rPr>
          <w:rFonts w:ascii="Arial" w:hAnsi="Arial" w:cs="Arial"/>
          <w:bCs/>
          <w:color w:val="000000"/>
          <w:lang w:eastAsia="en-US"/>
        </w:rPr>
        <w:t>.</w:t>
      </w:r>
    </w:p>
    <w:p w14:paraId="458B33B2" w14:textId="0769FC80" w:rsidR="00A514D3" w:rsidRPr="00613495" w:rsidRDefault="00A514D3" w:rsidP="00613495">
      <w:pPr>
        <w:numPr>
          <w:ilvl w:val="0"/>
          <w:numId w:val="3"/>
        </w:numPr>
        <w:spacing w:after="160"/>
        <w:ind w:left="360"/>
        <w:contextualSpacing/>
        <w:rPr>
          <w:rFonts w:ascii="Arial" w:hAnsi="Arial" w:cs="Arial"/>
          <w:bCs/>
          <w:color w:val="000000"/>
          <w:lang w:eastAsia="en-US"/>
        </w:rPr>
      </w:pPr>
      <w:r w:rsidRPr="00613495">
        <w:rPr>
          <w:rFonts w:ascii="Arial" w:hAnsi="Arial" w:cs="Arial"/>
          <w:bCs/>
          <w:color w:val="000000"/>
          <w:lang w:eastAsia="en-US"/>
        </w:rPr>
        <w:t>feels ill before training sessions</w:t>
      </w:r>
      <w:r w:rsidR="00613495">
        <w:rPr>
          <w:rFonts w:ascii="Arial" w:hAnsi="Arial" w:cs="Arial"/>
          <w:bCs/>
          <w:color w:val="000000"/>
          <w:lang w:eastAsia="en-US"/>
        </w:rPr>
        <w:t>.</w:t>
      </w:r>
    </w:p>
    <w:p w14:paraId="084B00FE" w14:textId="080870AD" w:rsidR="00A514D3" w:rsidRPr="00613495" w:rsidRDefault="00A514D3" w:rsidP="00613495">
      <w:pPr>
        <w:numPr>
          <w:ilvl w:val="0"/>
          <w:numId w:val="3"/>
        </w:numPr>
        <w:spacing w:after="160"/>
        <w:ind w:left="360"/>
        <w:contextualSpacing/>
        <w:rPr>
          <w:rFonts w:ascii="Arial" w:hAnsi="Arial" w:cs="Arial"/>
          <w:bCs/>
          <w:color w:val="000000"/>
          <w:lang w:eastAsia="en-US"/>
        </w:rPr>
      </w:pPr>
      <w:r w:rsidRPr="00613495">
        <w:rPr>
          <w:rFonts w:ascii="Arial" w:hAnsi="Arial" w:cs="Arial"/>
          <w:bCs/>
          <w:color w:val="000000"/>
          <w:lang w:eastAsia="en-US"/>
        </w:rPr>
        <w:t>has clothes torn or possessions damaged</w:t>
      </w:r>
      <w:r w:rsidR="00613495">
        <w:rPr>
          <w:rFonts w:ascii="Arial" w:hAnsi="Arial" w:cs="Arial"/>
          <w:bCs/>
          <w:color w:val="000000"/>
          <w:lang w:eastAsia="en-US"/>
        </w:rPr>
        <w:t>.</w:t>
      </w:r>
    </w:p>
    <w:p w14:paraId="4071D522" w14:textId="46D75CD6" w:rsidR="00A514D3" w:rsidRPr="00613495" w:rsidRDefault="00A514D3" w:rsidP="00613495">
      <w:pPr>
        <w:numPr>
          <w:ilvl w:val="0"/>
          <w:numId w:val="3"/>
        </w:numPr>
        <w:spacing w:after="160"/>
        <w:ind w:left="360"/>
        <w:contextualSpacing/>
        <w:rPr>
          <w:rFonts w:ascii="Arial" w:hAnsi="Arial" w:cs="Arial"/>
          <w:bCs/>
          <w:color w:val="000000"/>
          <w:lang w:eastAsia="en-US"/>
        </w:rPr>
      </w:pPr>
      <w:r w:rsidRPr="00613495">
        <w:rPr>
          <w:rFonts w:ascii="Arial" w:hAnsi="Arial" w:cs="Arial"/>
          <w:bCs/>
          <w:color w:val="000000"/>
          <w:lang w:eastAsia="en-US"/>
        </w:rPr>
        <w:t>has possessions go ‘missing’</w:t>
      </w:r>
      <w:r w:rsidR="00613495">
        <w:rPr>
          <w:rFonts w:ascii="Arial" w:hAnsi="Arial" w:cs="Arial"/>
          <w:bCs/>
          <w:color w:val="000000"/>
          <w:lang w:eastAsia="en-US"/>
        </w:rPr>
        <w:t>.</w:t>
      </w:r>
    </w:p>
    <w:p w14:paraId="6A0A506A" w14:textId="4F115C3A" w:rsidR="00A514D3" w:rsidRPr="00613495" w:rsidRDefault="00A514D3" w:rsidP="00613495">
      <w:pPr>
        <w:numPr>
          <w:ilvl w:val="0"/>
          <w:numId w:val="3"/>
        </w:numPr>
        <w:spacing w:after="160"/>
        <w:ind w:left="360"/>
        <w:contextualSpacing/>
        <w:rPr>
          <w:rFonts w:ascii="Arial" w:hAnsi="Arial" w:cs="Arial"/>
          <w:bCs/>
          <w:color w:val="000000"/>
          <w:lang w:eastAsia="en-US"/>
        </w:rPr>
      </w:pPr>
      <w:r w:rsidRPr="00613495">
        <w:rPr>
          <w:rFonts w:ascii="Arial" w:hAnsi="Arial" w:cs="Arial"/>
          <w:bCs/>
          <w:color w:val="000000"/>
          <w:lang w:eastAsia="en-US"/>
        </w:rPr>
        <w:t>asks for money or starts stealing money (to pay bully)</w:t>
      </w:r>
      <w:r w:rsidR="00613495">
        <w:rPr>
          <w:rFonts w:ascii="Arial" w:hAnsi="Arial" w:cs="Arial"/>
          <w:bCs/>
          <w:color w:val="000000"/>
          <w:lang w:eastAsia="en-US"/>
        </w:rPr>
        <w:t>.</w:t>
      </w:r>
    </w:p>
    <w:p w14:paraId="28BBF542" w14:textId="680BF8C8" w:rsidR="00A514D3" w:rsidRPr="00613495" w:rsidRDefault="00A514D3" w:rsidP="00613495">
      <w:pPr>
        <w:numPr>
          <w:ilvl w:val="0"/>
          <w:numId w:val="3"/>
        </w:numPr>
        <w:spacing w:after="160"/>
        <w:ind w:left="360"/>
        <w:contextualSpacing/>
        <w:rPr>
          <w:rFonts w:ascii="Arial" w:hAnsi="Arial" w:cs="Arial"/>
          <w:bCs/>
          <w:color w:val="000000"/>
          <w:lang w:eastAsia="en-US"/>
        </w:rPr>
      </w:pPr>
      <w:r w:rsidRPr="00613495">
        <w:rPr>
          <w:rFonts w:ascii="Arial" w:hAnsi="Arial" w:cs="Arial"/>
          <w:bCs/>
          <w:color w:val="000000"/>
          <w:lang w:eastAsia="en-US"/>
        </w:rPr>
        <w:t>has unexplained cuts or bruises</w:t>
      </w:r>
      <w:r w:rsidR="00613495">
        <w:rPr>
          <w:rFonts w:ascii="Arial" w:hAnsi="Arial" w:cs="Arial"/>
          <w:bCs/>
          <w:color w:val="000000"/>
          <w:lang w:eastAsia="en-US"/>
        </w:rPr>
        <w:t>.</w:t>
      </w:r>
    </w:p>
    <w:p w14:paraId="4DBCBD64" w14:textId="2E53F716" w:rsidR="00A514D3" w:rsidRPr="00613495" w:rsidRDefault="00A514D3" w:rsidP="00613495">
      <w:pPr>
        <w:numPr>
          <w:ilvl w:val="0"/>
          <w:numId w:val="3"/>
        </w:numPr>
        <w:spacing w:after="160"/>
        <w:ind w:left="360"/>
        <w:contextualSpacing/>
        <w:rPr>
          <w:rFonts w:ascii="Arial" w:hAnsi="Arial" w:cs="Arial"/>
          <w:bCs/>
          <w:color w:val="000000"/>
          <w:lang w:eastAsia="en-US"/>
        </w:rPr>
      </w:pPr>
      <w:r w:rsidRPr="00613495">
        <w:rPr>
          <w:rFonts w:ascii="Arial" w:hAnsi="Arial" w:cs="Arial"/>
          <w:bCs/>
          <w:color w:val="000000"/>
          <w:lang w:eastAsia="en-US"/>
        </w:rPr>
        <w:t>is frightened to say what’s wrong</w:t>
      </w:r>
      <w:r w:rsidR="00613495">
        <w:rPr>
          <w:rFonts w:ascii="Arial" w:hAnsi="Arial" w:cs="Arial"/>
          <w:bCs/>
          <w:color w:val="000000"/>
          <w:lang w:eastAsia="en-US"/>
        </w:rPr>
        <w:t>.</w:t>
      </w:r>
    </w:p>
    <w:p w14:paraId="5CBA8C0E" w14:textId="77777777" w:rsidR="00A514D3" w:rsidRPr="00613495" w:rsidRDefault="00A514D3" w:rsidP="00613495">
      <w:pPr>
        <w:numPr>
          <w:ilvl w:val="0"/>
          <w:numId w:val="3"/>
        </w:numPr>
        <w:spacing w:after="160"/>
        <w:ind w:left="360"/>
        <w:contextualSpacing/>
        <w:rPr>
          <w:rFonts w:ascii="Arial" w:hAnsi="Arial" w:cs="Arial"/>
          <w:bCs/>
          <w:color w:val="000000"/>
          <w:lang w:eastAsia="en-US"/>
        </w:rPr>
      </w:pPr>
      <w:r w:rsidRPr="00613495">
        <w:rPr>
          <w:rFonts w:ascii="Arial" w:hAnsi="Arial" w:cs="Arial"/>
          <w:bCs/>
          <w:color w:val="000000"/>
          <w:lang w:eastAsia="en-US"/>
        </w:rPr>
        <w:t>gives improbable excuses for any of the above.</w:t>
      </w:r>
    </w:p>
    <w:p w14:paraId="1A5FDA03" w14:textId="77777777" w:rsidR="00613495" w:rsidRDefault="00613495" w:rsidP="00613495">
      <w:pPr>
        <w:spacing w:after="160"/>
        <w:contextualSpacing/>
        <w:rPr>
          <w:rFonts w:ascii="Arial" w:hAnsi="Arial" w:cs="Arial"/>
          <w:color w:val="000000"/>
          <w:lang w:eastAsia="en-US"/>
        </w:rPr>
      </w:pPr>
    </w:p>
    <w:p w14:paraId="7B9BD00C" w14:textId="57A61AD2" w:rsidR="00A514D3" w:rsidRPr="00613495" w:rsidRDefault="00A514D3" w:rsidP="00613495">
      <w:pPr>
        <w:spacing w:after="160"/>
        <w:contextualSpacing/>
        <w:rPr>
          <w:rFonts w:ascii="Arial" w:hAnsi="Arial" w:cs="Arial"/>
          <w:color w:val="000000"/>
          <w:lang w:eastAsia="en-US"/>
        </w:rPr>
      </w:pPr>
      <w:r w:rsidRPr="00613495">
        <w:rPr>
          <w:rFonts w:ascii="Arial" w:hAnsi="Arial" w:cs="Arial"/>
          <w:color w:val="000000"/>
          <w:lang w:eastAsia="en-US"/>
        </w:rPr>
        <w:t>In more extreme cases:</w:t>
      </w:r>
    </w:p>
    <w:p w14:paraId="238949D5" w14:textId="1D3961FC" w:rsidR="00A514D3" w:rsidRPr="00613495" w:rsidRDefault="00A514D3" w:rsidP="00613495">
      <w:pPr>
        <w:numPr>
          <w:ilvl w:val="0"/>
          <w:numId w:val="3"/>
        </w:numPr>
        <w:spacing w:after="160"/>
        <w:ind w:left="360"/>
        <w:contextualSpacing/>
        <w:rPr>
          <w:rFonts w:ascii="Arial" w:hAnsi="Arial" w:cs="Arial"/>
          <w:color w:val="000000"/>
          <w:lang w:eastAsia="en-US"/>
        </w:rPr>
      </w:pPr>
      <w:r w:rsidRPr="00613495">
        <w:rPr>
          <w:rFonts w:ascii="Arial" w:hAnsi="Arial" w:cs="Arial"/>
          <w:color w:val="000000"/>
          <w:lang w:eastAsia="en-US"/>
        </w:rPr>
        <w:t>starts stammering</w:t>
      </w:r>
      <w:r w:rsidR="00CC7FA8">
        <w:rPr>
          <w:rFonts w:ascii="Arial" w:hAnsi="Arial" w:cs="Arial"/>
          <w:color w:val="000000"/>
          <w:lang w:eastAsia="en-US"/>
        </w:rPr>
        <w:t>.</w:t>
      </w:r>
    </w:p>
    <w:p w14:paraId="64E23264" w14:textId="3D70B3B9" w:rsidR="00A514D3" w:rsidRPr="00613495" w:rsidRDefault="00A514D3" w:rsidP="00613495">
      <w:pPr>
        <w:numPr>
          <w:ilvl w:val="0"/>
          <w:numId w:val="3"/>
        </w:numPr>
        <w:spacing w:after="160"/>
        <w:ind w:left="360"/>
        <w:contextualSpacing/>
        <w:rPr>
          <w:rFonts w:ascii="Arial" w:hAnsi="Arial" w:cs="Arial"/>
          <w:color w:val="000000"/>
          <w:lang w:eastAsia="en-US"/>
        </w:rPr>
      </w:pPr>
      <w:r w:rsidRPr="00613495">
        <w:rPr>
          <w:rFonts w:ascii="Arial" w:hAnsi="Arial" w:cs="Arial"/>
          <w:color w:val="000000"/>
          <w:lang w:eastAsia="en-US"/>
        </w:rPr>
        <w:t>cries themselves to sleep at night, has nightmares or wets the bed</w:t>
      </w:r>
      <w:r w:rsidR="00CC7FA8">
        <w:rPr>
          <w:rFonts w:ascii="Arial" w:hAnsi="Arial" w:cs="Arial"/>
          <w:color w:val="000000"/>
          <w:lang w:eastAsia="en-US"/>
        </w:rPr>
        <w:t>.</w:t>
      </w:r>
    </w:p>
    <w:p w14:paraId="54B40124" w14:textId="27AB9C5F" w:rsidR="00A514D3" w:rsidRPr="00613495" w:rsidRDefault="00A514D3" w:rsidP="00613495">
      <w:pPr>
        <w:numPr>
          <w:ilvl w:val="0"/>
          <w:numId w:val="3"/>
        </w:numPr>
        <w:spacing w:after="160"/>
        <w:ind w:left="360"/>
        <w:contextualSpacing/>
        <w:rPr>
          <w:rFonts w:ascii="Arial" w:hAnsi="Arial" w:cs="Arial"/>
          <w:color w:val="000000"/>
          <w:lang w:eastAsia="en-US"/>
        </w:rPr>
      </w:pPr>
      <w:r w:rsidRPr="00613495">
        <w:rPr>
          <w:rFonts w:ascii="Arial" w:hAnsi="Arial" w:cs="Arial"/>
          <w:color w:val="000000"/>
          <w:lang w:eastAsia="en-US"/>
        </w:rPr>
        <w:t>becomes aggressive, disruptive or unreasonable</w:t>
      </w:r>
      <w:r w:rsidR="00CC7FA8">
        <w:rPr>
          <w:rFonts w:ascii="Arial" w:hAnsi="Arial" w:cs="Arial"/>
          <w:color w:val="000000"/>
          <w:lang w:eastAsia="en-US"/>
        </w:rPr>
        <w:t>.</w:t>
      </w:r>
    </w:p>
    <w:p w14:paraId="189CA19D" w14:textId="7D9AAC05" w:rsidR="00A514D3" w:rsidRPr="00613495" w:rsidRDefault="00A514D3" w:rsidP="00613495">
      <w:pPr>
        <w:numPr>
          <w:ilvl w:val="0"/>
          <w:numId w:val="3"/>
        </w:numPr>
        <w:spacing w:after="160"/>
        <w:ind w:left="360"/>
        <w:contextualSpacing/>
        <w:rPr>
          <w:rFonts w:ascii="Arial" w:hAnsi="Arial" w:cs="Arial"/>
          <w:color w:val="000000"/>
          <w:lang w:eastAsia="en-US"/>
        </w:rPr>
      </w:pPr>
      <w:r w:rsidRPr="00613495">
        <w:rPr>
          <w:rFonts w:ascii="Arial" w:hAnsi="Arial" w:cs="Arial"/>
          <w:color w:val="000000"/>
          <w:lang w:eastAsia="en-US"/>
        </w:rPr>
        <w:t>is bullying other children or siblings</w:t>
      </w:r>
      <w:r w:rsidR="00CC7FA8">
        <w:rPr>
          <w:rFonts w:ascii="Arial" w:hAnsi="Arial" w:cs="Arial"/>
          <w:color w:val="000000"/>
          <w:lang w:eastAsia="en-US"/>
        </w:rPr>
        <w:t>.</w:t>
      </w:r>
    </w:p>
    <w:p w14:paraId="4BF0CE37" w14:textId="31C62EE8" w:rsidR="00A514D3" w:rsidRPr="00613495" w:rsidRDefault="00A514D3" w:rsidP="00613495">
      <w:pPr>
        <w:numPr>
          <w:ilvl w:val="0"/>
          <w:numId w:val="3"/>
        </w:numPr>
        <w:spacing w:after="160"/>
        <w:ind w:left="360"/>
        <w:contextualSpacing/>
        <w:rPr>
          <w:rFonts w:ascii="Arial" w:hAnsi="Arial" w:cs="Arial"/>
          <w:color w:val="000000"/>
          <w:lang w:eastAsia="en-US"/>
        </w:rPr>
      </w:pPr>
      <w:r w:rsidRPr="00613495">
        <w:rPr>
          <w:rFonts w:ascii="Arial" w:hAnsi="Arial" w:cs="Arial"/>
          <w:color w:val="000000"/>
          <w:lang w:eastAsia="en-US"/>
        </w:rPr>
        <w:t>stops eating</w:t>
      </w:r>
      <w:r w:rsidR="00CC7FA8">
        <w:rPr>
          <w:rFonts w:ascii="Arial" w:hAnsi="Arial" w:cs="Arial"/>
          <w:color w:val="000000"/>
          <w:lang w:eastAsia="en-US"/>
        </w:rPr>
        <w:t>.</w:t>
      </w:r>
    </w:p>
    <w:p w14:paraId="7023E713" w14:textId="1B02541F" w:rsidR="00A514D3" w:rsidRPr="00613495" w:rsidRDefault="00A514D3" w:rsidP="00613495">
      <w:pPr>
        <w:numPr>
          <w:ilvl w:val="0"/>
          <w:numId w:val="3"/>
        </w:numPr>
        <w:spacing w:after="160"/>
        <w:ind w:left="360"/>
        <w:contextualSpacing/>
        <w:rPr>
          <w:rFonts w:ascii="Arial" w:hAnsi="Arial" w:cs="Arial"/>
          <w:color w:val="000000"/>
          <w:lang w:eastAsia="en-US"/>
        </w:rPr>
      </w:pPr>
      <w:proofErr w:type="spellStart"/>
      <w:r w:rsidRPr="00613495">
        <w:rPr>
          <w:rFonts w:ascii="Arial" w:hAnsi="Arial" w:cs="Arial"/>
          <w:color w:val="000000"/>
          <w:lang w:eastAsia="en-US"/>
        </w:rPr>
        <w:t>self harms</w:t>
      </w:r>
      <w:proofErr w:type="spellEnd"/>
      <w:r w:rsidR="00CC7FA8">
        <w:rPr>
          <w:rFonts w:ascii="Arial" w:hAnsi="Arial" w:cs="Arial"/>
          <w:color w:val="000000"/>
          <w:lang w:eastAsia="en-US"/>
        </w:rPr>
        <w:t>.</w:t>
      </w:r>
    </w:p>
    <w:p w14:paraId="2C64AE9A" w14:textId="77777777" w:rsidR="00A514D3" w:rsidRPr="00613495" w:rsidRDefault="00A514D3" w:rsidP="00613495">
      <w:pPr>
        <w:numPr>
          <w:ilvl w:val="0"/>
          <w:numId w:val="3"/>
        </w:numPr>
        <w:spacing w:after="160"/>
        <w:ind w:left="360"/>
        <w:contextualSpacing/>
        <w:rPr>
          <w:rFonts w:ascii="Arial" w:hAnsi="Arial" w:cs="Arial"/>
          <w:color w:val="000000"/>
          <w:lang w:eastAsia="en-US"/>
        </w:rPr>
      </w:pPr>
      <w:r w:rsidRPr="00613495">
        <w:rPr>
          <w:rFonts w:ascii="Arial" w:hAnsi="Arial" w:cs="Arial"/>
          <w:color w:val="000000"/>
          <w:lang w:eastAsia="en-US"/>
        </w:rPr>
        <w:t>attempts or threatens suicide or runs away.</w:t>
      </w:r>
    </w:p>
    <w:p w14:paraId="16E65ADC" w14:textId="77777777" w:rsidR="0086005A" w:rsidRDefault="00A514D3" w:rsidP="0086005A">
      <w:pPr>
        <w:numPr>
          <w:ilvl w:val="0"/>
          <w:numId w:val="3"/>
        </w:numPr>
        <w:spacing w:after="160"/>
        <w:ind w:left="360"/>
        <w:contextualSpacing/>
        <w:rPr>
          <w:rFonts w:ascii="Arial" w:hAnsi="Arial" w:cs="Arial"/>
          <w:color w:val="000000"/>
          <w:lang w:eastAsia="en-US"/>
        </w:rPr>
      </w:pPr>
      <w:r w:rsidRPr="00613495">
        <w:rPr>
          <w:rFonts w:ascii="Arial" w:hAnsi="Arial" w:cs="Arial"/>
          <w:color w:val="000000"/>
          <w:lang w:eastAsia="en-US"/>
        </w:rPr>
        <w:t>These signs and behaviours may indicate other problems, but bullying should be considered a possibility and be investigated.</w:t>
      </w:r>
    </w:p>
    <w:p w14:paraId="777A34A6" w14:textId="77777777" w:rsidR="0086005A" w:rsidRDefault="0086005A" w:rsidP="0086005A">
      <w:pPr>
        <w:spacing w:after="160"/>
        <w:contextualSpacing/>
        <w:rPr>
          <w:rFonts w:ascii="Arial" w:hAnsi="Arial" w:cs="Arial"/>
          <w:color w:val="000000"/>
          <w:lang w:eastAsia="en-US"/>
        </w:rPr>
      </w:pPr>
    </w:p>
    <w:p w14:paraId="4BEEBE74" w14:textId="1E3878AD" w:rsidR="00A514D3" w:rsidRPr="001F0173" w:rsidRDefault="00A514D3" w:rsidP="0086005A">
      <w:pPr>
        <w:spacing w:after="160"/>
        <w:contextualSpacing/>
        <w:rPr>
          <w:rFonts w:ascii="Arial" w:hAnsi="Arial" w:cs="Arial"/>
          <w:b/>
          <w:color w:val="000000"/>
          <w:lang w:eastAsia="en-US"/>
        </w:rPr>
      </w:pPr>
      <w:r w:rsidRPr="001F0173">
        <w:rPr>
          <w:rStyle w:val="A8"/>
          <w:rFonts w:ascii="Arial" w:hAnsi="Arial" w:cs="Arial"/>
          <w:b/>
          <w:color w:val="auto"/>
          <w:sz w:val="24"/>
        </w:rPr>
        <w:t>Procedures for reporting bullying</w:t>
      </w:r>
    </w:p>
    <w:p w14:paraId="2F92D5B2" w14:textId="77777777" w:rsidR="000A7CBD" w:rsidRDefault="00A514D3" w:rsidP="000A7CBD">
      <w:pPr>
        <w:pStyle w:val="ListParagraph"/>
        <w:numPr>
          <w:ilvl w:val="0"/>
          <w:numId w:val="39"/>
        </w:numPr>
        <w:spacing w:after="160"/>
        <w:rPr>
          <w:color w:val="000000"/>
        </w:rPr>
      </w:pPr>
      <w:r w:rsidRPr="000A7CBD">
        <w:rPr>
          <w:color w:val="000000"/>
        </w:rPr>
        <w:t xml:space="preserve">Report bullying incidents to the Safeguarding Officer or a member of ParalympicsGB staff. </w:t>
      </w:r>
    </w:p>
    <w:p w14:paraId="5D7BF4BE" w14:textId="77777777" w:rsidR="000A7CBD" w:rsidRDefault="00A514D3" w:rsidP="000A7CBD">
      <w:pPr>
        <w:pStyle w:val="ListParagraph"/>
        <w:numPr>
          <w:ilvl w:val="0"/>
          <w:numId w:val="39"/>
        </w:numPr>
        <w:spacing w:after="160"/>
        <w:rPr>
          <w:color w:val="000000"/>
        </w:rPr>
      </w:pPr>
      <w:r w:rsidRPr="000A7CBD">
        <w:rPr>
          <w:color w:val="000000"/>
        </w:rPr>
        <w:t>In cases of serious bullying, the incidents will be referred to the Lead Safeguarding Officer for advice and appropriate action (see flowchart Appendices 5-8).</w:t>
      </w:r>
    </w:p>
    <w:p w14:paraId="00BA051C" w14:textId="77777777" w:rsidR="000A7CBD" w:rsidRDefault="00A514D3" w:rsidP="000A7CBD">
      <w:pPr>
        <w:pStyle w:val="ListParagraph"/>
        <w:numPr>
          <w:ilvl w:val="0"/>
          <w:numId w:val="39"/>
        </w:numPr>
        <w:spacing w:after="160"/>
        <w:rPr>
          <w:color w:val="000000"/>
        </w:rPr>
      </w:pPr>
      <w:r w:rsidRPr="000A7CBD">
        <w:rPr>
          <w:color w:val="000000"/>
        </w:rPr>
        <w:t>If the bullying persists / cannot be resolved, parents may be informed and may be asked to come to a meeting to discuss the problem.</w:t>
      </w:r>
    </w:p>
    <w:p w14:paraId="0010350B" w14:textId="77777777" w:rsidR="000A7CBD" w:rsidRDefault="00A514D3" w:rsidP="000A7CBD">
      <w:pPr>
        <w:pStyle w:val="ListParagraph"/>
        <w:numPr>
          <w:ilvl w:val="0"/>
          <w:numId w:val="39"/>
        </w:numPr>
        <w:spacing w:after="160"/>
        <w:rPr>
          <w:color w:val="000000"/>
        </w:rPr>
      </w:pPr>
      <w:r w:rsidRPr="000A7CBD">
        <w:rPr>
          <w:color w:val="000000"/>
        </w:rPr>
        <w:t>If necessary and appropriate, police will be consulted.</w:t>
      </w:r>
    </w:p>
    <w:p w14:paraId="0F710A8B" w14:textId="77777777" w:rsidR="000A7CBD" w:rsidRDefault="00A514D3" w:rsidP="000A7CBD">
      <w:pPr>
        <w:pStyle w:val="ListParagraph"/>
        <w:numPr>
          <w:ilvl w:val="0"/>
          <w:numId w:val="39"/>
        </w:numPr>
        <w:spacing w:after="160"/>
        <w:rPr>
          <w:color w:val="000000"/>
        </w:rPr>
      </w:pPr>
      <w:r w:rsidRPr="000A7CBD">
        <w:rPr>
          <w:color w:val="000000"/>
        </w:rPr>
        <w:t>The bullying behaviour or threats of bullying must be investigated and the bullying stopped quickly.</w:t>
      </w:r>
    </w:p>
    <w:p w14:paraId="358305C0" w14:textId="77777777" w:rsidR="000A7CBD" w:rsidRDefault="00A514D3" w:rsidP="000A7CBD">
      <w:pPr>
        <w:pStyle w:val="ListParagraph"/>
        <w:numPr>
          <w:ilvl w:val="0"/>
          <w:numId w:val="39"/>
        </w:numPr>
        <w:spacing w:after="160"/>
        <w:rPr>
          <w:color w:val="000000"/>
        </w:rPr>
      </w:pPr>
      <w:r w:rsidRPr="000A7CBD">
        <w:rPr>
          <w:color w:val="000000"/>
        </w:rPr>
        <w:t>An attempt will be made to help the bully (bullies) change their behaviour.</w:t>
      </w:r>
    </w:p>
    <w:p w14:paraId="5D4DB532" w14:textId="5DC3A44D" w:rsidR="00A514D3" w:rsidRPr="000A7CBD" w:rsidRDefault="00A514D3" w:rsidP="000A7CBD">
      <w:pPr>
        <w:pStyle w:val="ListParagraph"/>
        <w:numPr>
          <w:ilvl w:val="0"/>
          <w:numId w:val="39"/>
        </w:numPr>
        <w:spacing w:after="160"/>
        <w:rPr>
          <w:color w:val="000000"/>
        </w:rPr>
      </w:pPr>
      <w:r w:rsidRPr="000A7CBD">
        <w:rPr>
          <w:color w:val="000000"/>
        </w:rPr>
        <w:t>If mediation fails and the bullying is seen to continue ParalympicsGB will initiate disciplinary action appropriate to the specific circumstance.</w:t>
      </w:r>
    </w:p>
    <w:p w14:paraId="092D328F" w14:textId="77777777" w:rsidR="00A514D3" w:rsidRPr="00491196" w:rsidRDefault="00A514D3" w:rsidP="00A514D3">
      <w:pPr>
        <w:pStyle w:val="Default"/>
      </w:pPr>
    </w:p>
    <w:p w14:paraId="25F94C67" w14:textId="77777777" w:rsidR="00A514D3" w:rsidRPr="00886CC1" w:rsidRDefault="00A514D3" w:rsidP="00886CC1">
      <w:pPr>
        <w:spacing w:after="160"/>
        <w:contextualSpacing/>
        <w:rPr>
          <w:rFonts w:ascii="Arial" w:hAnsi="Arial" w:cs="Arial"/>
          <w:b/>
          <w:bCs/>
          <w:color w:val="000000"/>
          <w:lang w:eastAsia="en-US"/>
        </w:rPr>
      </w:pPr>
      <w:r w:rsidRPr="00886CC1">
        <w:rPr>
          <w:rFonts w:ascii="Arial" w:hAnsi="Arial" w:cs="Arial"/>
          <w:b/>
          <w:bCs/>
          <w:color w:val="000000"/>
          <w:lang w:eastAsia="en-US"/>
        </w:rPr>
        <w:t>Grooming</w:t>
      </w:r>
    </w:p>
    <w:p w14:paraId="22B4B684" w14:textId="77777777" w:rsidR="00973AF3" w:rsidRDefault="00A514D3" w:rsidP="00886CC1">
      <w:pPr>
        <w:spacing w:after="160"/>
        <w:contextualSpacing/>
        <w:rPr>
          <w:rFonts w:ascii="Arial" w:hAnsi="Arial" w:cs="Arial"/>
          <w:color w:val="000000"/>
          <w:lang w:eastAsia="en-US"/>
        </w:rPr>
      </w:pPr>
      <w:r w:rsidRPr="00886CC1">
        <w:rPr>
          <w:rFonts w:ascii="Arial" w:hAnsi="Arial" w:cs="Arial"/>
          <w:color w:val="000000"/>
          <w:lang w:eastAsia="en-US"/>
        </w:rPr>
        <w:t>The National Society for the Prevention of Cruelty to Children (NSPCC) define grooming as a process that "involves the offender building a relationship with a child, and sometimes with their wider family, gaining their trust and a position of power over the child, in preparation for abuse."</w:t>
      </w:r>
    </w:p>
    <w:p w14:paraId="41B6C5B8" w14:textId="77777777" w:rsidR="00973AF3" w:rsidRDefault="00973AF3" w:rsidP="00886CC1">
      <w:pPr>
        <w:spacing w:after="160"/>
        <w:contextualSpacing/>
        <w:rPr>
          <w:rFonts w:ascii="Arial" w:hAnsi="Arial" w:cs="Arial"/>
          <w:color w:val="000000"/>
          <w:lang w:eastAsia="en-US"/>
        </w:rPr>
      </w:pPr>
    </w:p>
    <w:p w14:paraId="09D0FD6C" w14:textId="77777777" w:rsidR="00C9533D" w:rsidRDefault="00A514D3" w:rsidP="00886CC1">
      <w:pPr>
        <w:spacing w:after="160"/>
        <w:contextualSpacing/>
        <w:rPr>
          <w:rFonts w:ascii="Arial" w:hAnsi="Arial" w:cs="Arial"/>
          <w:color w:val="000000"/>
          <w:lang w:eastAsia="en-US"/>
        </w:rPr>
      </w:pPr>
      <w:r w:rsidRPr="00886CC1">
        <w:rPr>
          <w:rFonts w:ascii="Arial" w:hAnsi="Arial" w:cs="Arial"/>
          <w:color w:val="000000"/>
          <w:lang w:eastAsia="en-US"/>
        </w:rPr>
        <w:t xml:space="preserve">The Sexual Offences Act 2003 states it is a criminal offence to cause or incite a child under 16 years old to engage in sexual activity. The offence carries a maximum prison sentence of 14 years. It can apply where a communication with a child can be shown to have caused or incited some kind of sexual activity by the child e.g. naked or semi-naked posing. </w:t>
      </w:r>
    </w:p>
    <w:p w14:paraId="015113F3" w14:textId="77777777" w:rsidR="00C9533D" w:rsidRDefault="00C9533D" w:rsidP="00886CC1">
      <w:pPr>
        <w:spacing w:after="160"/>
        <w:contextualSpacing/>
        <w:rPr>
          <w:rFonts w:ascii="Arial" w:hAnsi="Arial" w:cs="Arial"/>
          <w:color w:val="000000"/>
          <w:lang w:eastAsia="en-US"/>
        </w:rPr>
      </w:pPr>
    </w:p>
    <w:p w14:paraId="091B7CAF" w14:textId="77777777" w:rsidR="00C9533D" w:rsidRDefault="00A514D3" w:rsidP="00886CC1">
      <w:pPr>
        <w:spacing w:after="160"/>
        <w:contextualSpacing/>
        <w:rPr>
          <w:rFonts w:ascii="Arial" w:hAnsi="Arial" w:cs="Arial"/>
          <w:color w:val="000000"/>
          <w:lang w:eastAsia="en-US"/>
        </w:rPr>
      </w:pPr>
      <w:r w:rsidRPr="00886CC1">
        <w:rPr>
          <w:rFonts w:ascii="Arial" w:hAnsi="Arial" w:cs="Arial"/>
          <w:color w:val="000000"/>
          <w:lang w:eastAsia="en-US"/>
        </w:rPr>
        <w:t xml:space="preserve">In 2017, the Serious Crime Act 2015 inserted a new offence of “engaging in sexual communication with a child” into the Sexual Offences Act 2003. It criminalises a person aged 18 or over who communicates with a child under 16 years old (who the adult does not reasonably believe to be 16 years old or over), if the communication is sexual or if it is intended to obtain from the child a communication which is sexual. The offence applies only when the defendant can be shown to have acted for the purposes of sexual gratification and carries a maximum prison sentence of two years. </w:t>
      </w:r>
    </w:p>
    <w:p w14:paraId="347899C9" w14:textId="77777777" w:rsidR="00C9533D" w:rsidRDefault="00C9533D" w:rsidP="00886CC1">
      <w:pPr>
        <w:spacing w:after="160"/>
        <w:contextualSpacing/>
        <w:rPr>
          <w:rFonts w:ascii="Arial" w:hAnsi="Arial" w:cs="Arial"/>
          <w:color w:val="000000"/>
          <w:lang w:eastAsia="en-US"/>
        </w:rPr>
      </w:pPr>
    </w:p>
    <w:p w14:paraId="60F5C859" w14:textId="7E8AF8D2" w:rsidR="00A514D3" w:rsidRPr="00886CC1" w:rsidRDefault="00A514D3" w:rsidP="00886CC1">
      <w:pPr>
        <w:spacing w:after="160"/>
        <w:contextualSpacing/>
        <w:rPr>
          <w:rFonts w:ascii="Arial" w:hAnsi="Arial" w:cs="Arial"/>
          <w:color w:val="000000"/>
          <w:lang w:eastAsia="en-US"/>
        </w:rPr>
      </w:pPr>
      <w:r w:rsidRPr="00886CC1">
        <w:rPr>
          <w:rFonts w:ascii="Arial" w:hAnsi="Arial" w:cs="Arial"/>
          <w:color w:val="000000"/>
          <w:lang w:eastAsia="en-US"/>
        </w:rPr>
        <w:t xml:space="preserve">Children can be groomed face to face or online, by a stranger or by someone they know. Groomers can be male or female and could be any age. They will hide their true intentions and may spend months or years gaining a child’s trust and in some cases the trust of the child’s family to allow them to be left alone with a child. Those who work with children may use similar tactics to gain the trust of the child and their colleagues. </w:t>
      </w:r>
    </w:p>
    <w:p w14:paraId="5013D759" w14:textId="77777777" w:rsidR="00A514D3" w:rsidRPr="00886CC1" w:rsidRDefault="00A514D3" w:rsidP="00886CC1">
      <w:pPr>
        <w:spacing w:after="160"/>
        <w:contextualSpacing/>
        <w:rPr>
          <w:rFonts w:ascii="Arial" w:hAnsi="Arial" w:cs="Arial"/>
          <w:color w:val="000000"/>
          <w:lang w:eastAsia="en-US"/>
        </w:rPr>
      </w:pPr>
    </w:p>
    <w:p w14:paraId="24394315" w14:textId="77777777" w:rsidR="00A514D3" w:rsidRPr="00886CC1" w:rsidRDefault="00A514D3" w:rsidP="00886CC1">
      <w:pPr>
        <w:spacing w:after="160"/>
        <w:contextualSpacing/>
        <w:rPr>
          <w:rFonts w:ascii="Arial" w:hAnsi="Arial" w:cs="Arial"/>
          <w:color w:val="000000"/>
          <w:lang w:eastAsia="en-US"/>
        </w:rPr>
      </w:pPr>
      <w:r w:rsidRPr="00886CC1">
        <w:rPr>
          <w:rFonts w:ascii="Arial" w:hAnsi="Arial" w:cs="Arial"/>
          <w:color w:val="000000"/>
          <w:lang w:eastAsia="en-US"/>
        </w:rPr>
        <w:t xml:space="preserve">Tactics a groomer may use are: </w:t>
      </w:r>
    </w:p>
    <w:p w14:paraId="43CF36A0" w14:textId="04BE762D" w:rsidR="00A514D3" w:rsidRPr="00886CC1" w:rsidRDefault="00A514D3" w:rsidP="002974BD">
      <w:pPr>
        <w:numPr>
          <w:ilvl w:val="0"/>
          <w:numId w:val="3"/>
        </w:numPr>
        <w:spacing w:after="160"/>
        <w:ind w:left="360"/>
        <w:contextualSpacing/>
        <w:rPr>
          <w:rFonts w:ascii="Arial" w:hAnsi="Arial" w:cs="Arial"/>
          <w:color w:val="000000"/>
          <w:lang w:eastAsia="en-US"/>
        </w:rPr>
      </w:pPr>
      <w:r w:rsidRPr="00886CC1">
        <w:rPr>
          <w:rFonts w:ascii="Arial" w:hAnsi="Arial" w:cs="Arial"/>
          <w:color w:val="000000"/>
          <w:lang w:eastAsia="en-US"/>
        </w:rPr>
        <w:t>pretending to be someone they are not</w:t>
      </w:r>
      <w:r w:rsidR="00582E4A">
        <w:rPr>
          <w:rFonts w:ascii="Arial" w:hAnsi="Arial" w:cs="Arial"/>
          <w:color w:val="000000"/>
          <w:lang w:eastAsia="en-US"/>
        </w:rPr>
        <w:t>.</w:t>
      </w:r>
      <w:r w:rsidRPr="00886CC1">
        <w:rPr>
          <w:rFonts w:ascii="Arial" w:hAnsi="Arial" w:cs="Arial"/>
          <w:color w:val="000000"/>
          <w:lang w:eastAsia="en-US"/>
        </w:rPr>
        <w:t xml:space="preserve"> </w:t>
      </w:r>
    </w:p>
    <w:p w14:paraId="7F6F623A" w14:textId="19C859CB" w:rsidR="00A514D3" w:rsidRPr="00886CC1" w:rsidRDefault="00A514D3" w:rsidP="002974BD">
      <w:pPr>
        <w:numPr>
          <w:ilvl w:val="0"/>
          <w:numId w:val="3"/>
        </w:numPr>
        <w:spacing w:after="160"/>
        <w:ind w:left="360"/>
        <w:contextualSpacing/>
        <w:rPr>
          <w:rFonts w:ascii="Arial" w:hAnsi="Arial" w:cs="Arial"/>
          <w:color w:val="000000"/>
          <w:lang w:eastAsia="en-US"/>
        </w:rPr>
      </w:pPr>
      <w:r w:rsidRPr="00886CC1">
        <w:rPr>
          <w:rFonts w:ascii="Arial" w:hAnsi="Arial" w:cs="Arial"/>
          <w:color w:val="000000"/>
          <w:lang w:eastAsia="en-US"/>
        </w:rPr>
        <w:t>offering advice and understanding</w:t>
      </w:r>
      <w:r w:rsidR="00582E4A">
        <w:rPr>
          <w:rFonts w:ascii="Arial" w:hAnsi="Arial" w:cs="Arial"/>
          <w:color w:val="000000"/>
          <w:lang w:eastAsia="en-US"/>
        </w:rPr>
        <w:t>.</w:t>
      </w:r>
      <w:r w:rsidRPr="00886CC1">
        <w:rPr>
          <w:rFonts w:ascii="Arial" w:hAnsi="Arial" w:cs="Arial"/>
          <w:color w:val="000000"/>
          <w:lang w:eastAsia="en-US"/>
        </w:rPr>
        <w:t xml:space="preserve"> </w:t>
      </w:r>
    </w:p>
    <w:p w14:paraId="6F183D8F" w14:textId="36297220" w:rsidR="00A514D3" w:rsidRPr="00886CC1" w:rsidRDefault="00A514D3" w:rsidP="002974BD">
      <w:pPr>
        <w:numPr>
          <w:ilvl w:val="0"/>
          <w:numId w:val="3"/>
        </w:numPr>
        <w:spacing w:after="160"/>
        <w:ind w:left="360"/>
        <w:contextualSpacing/>
        <w:rPr>
          <w:rFonts w:ascii="Arial" w:hAnsi="Arial" w:cs="Arial"/>
          <w:color w:val="000000"/>
          <w:lang w:eastAsia="en-US"/>
        </w:rPr>
      </w:pPr>
      <w:r w:rsidRPr="00886CC1">
        <w:rPr>
          <w:rFonts w:ascii="Arial" w:hAnsi="Arial" w:cs="Arial"/>
          <w:color w:val="000000"/>
          <w:lang w:eastAsia="en-US"/>
        </w:rPr>
        <w:t>buying gifts</w:t>
      </w:r>
      <w:r w:rsidR="00582E4A">
        <w:rPr>
          <w:rFonts w:ascii="Arial" w:hAnsi="Arial" w:cs="Arial"/>
          <w:color w:val="000000"/>
          <w:lang w:eastAsia="en-US"/>
        </w:rPr>
        <w:t>.</w:t>
      </w:r>
      <w:r w:rsidRPr="00886CC1">
        <w:rPr>
          <w:rFonts w:ascii="Arial" w:hAnsi="Arial" w:cs="Arial"/>
          <w:color w:val="000000"/>
          <w:lang w:eastAsia="en-US"/>
        </w:rPr>
        <w:t xml:space="preserve"> </w:t>
      </w:r>
    </w:p>
    <w:p w14:paraId="0FFE85C5" w14:textId="6F0C03FF" w:rsidR="00A514D3" w:rsidRPr="00886CC1" w:rsidRDefault="00A514D3" w:rsidP="002974BD">
      <w:pPr>
        <w:numPr>
          <w:ilvl w:val="0"/>
          <w:numId w:val="3"/>
        </w:numPr>
        <w:spacing w:after="160"/>
        <w:ind w:left="360"/>
        <w:contextualSpacing/>
        <w:rPr>
          <w:rFonts w:ascii="Arial" w:hAnsi="Arial" w:cs="Arial"/>
          <w:color w:val="000000"/>
          <w:lang w:eastAsia="en-US"/>
        </w:rPr>
      </w:pPr>
      <w:r w:rsidRPr="00886CC1">
        <w:rPr>
          <w:rFonts w:ascii="Arial" w:hAnsi="Arial" w:cs="Arial"/>
          <w:color w:val="000000"/>
          <w:lang w:eastAsia="en-US"/>
        </w:rPr>
        <w:t>giving a child attention</w:t>
      </w:r>
      <w:r w:rsidR="00582E4A">
        <w:rPr>
          <w:rFonts w:ascii="Arial" w:hAnsi="Arial" w:cs="Arial"/>
          <w:color w:val="000000"/>
          <w:lang w:eastAsia="en-US"/>
        </w:rPr>
        <w:t>.</w:t>
      </w:r>
      <w:r w:rsidRPr="00886CC1">
        <w:rPr>
          <w:rFonts w:ascii="Arial" w:hAnsi="Arial" w:cs="Arial"/>
          <w:color w:val="000000"/>
          <w:lang w:eastAsia="en-US"/>
        </w:rPr>
        <w:t xml:space="preserve"> </w:t>
      </w:r>
    </w:p>
    <w:p w14:paraId="325EA2EB" w14:textId="3B024DB1" w:rsidR="00A514D3" w:rsidRPr="00886CC1" w:rsidRDefault="00A514D3" w:rsidP="002974BD">
      <w:pPr>
        <w:numPr>
          <w:ilvl w:val="0"/>
          <w:numId w:val="3"/>
        </w:numPr>
        <w:spacing w:after="160"/>
        <w:ind w:left="360"/>
        <w:contextualSpacing/>
        <w:rPr>
          <w:rFonts w:ascii="Arial" w:hAnsi="Arial" w:cs="Arial"/>
          <w:color w:val="000000"/>
          <w:lang w:eastAsia="en-US"/>
        </w:rPr>
      </w:pPr>
      <w:r w:rsidRPr="00886CC1">
        <w:rPr>
          <w:rFonts w:ascii="Arial" w:hAnsi="Arial" w:cs="Arial"/>
          <w:color w:val="000000"/>
          <w:lang w:eastAsia="en-US"/>
        </w:rPr>
        <w:t>using their professional position or reputation</w:t>
      </w:r>
      <w:r w:rsidR="00582E4A">
        <w:rPr>
          <w:rFonts w:ascii="Arial" w:hAnsi="Arial" w:cs="Arial"/>
          <w:color w:val="000000"/>
          <w:lang w:eastAsia="en-US"/>
        </w:rPr>
        <w:t>.</w:t>
      </w:r>
      <w:r w:rsidRPr="00886CC1">
        <w:rPr>
          <w:rFonts w:ascii="Arial" w:hAnsi="Arial" w:cs="Arial"/>
          <w:color w:val="000000"/>
          <w:lang w:eastAsia="en-US"/>
        </w:rPr>
        <w:t xml:space="preserve"> </w:t>
      </w:r>
    </w:p>
    <w:p w14:paraId="434EC9B7" w14:textId="77777777" w:rsidR="00E76BD8" w:rsidRDefault="00A514D3" w:rsidP="00886CC1">
      <w:pPr>
        <w:numPr>
          <w:ilvl w:val="0"/>
          <w:numId w:val="3"/>
        </w:numPr>
        <w:spacing w:after="160"/>
        <w:ind w:left="360"/>
        <w:contextualSpacing/>
        <w:rPr>
          <w:rFonts w:ascii="Arial" w:hAnsi="Arial" w:cs="Arial"/>
          <w:color w:val="000000"/>
          <w:lang w:eastAsia="en-US"/>
        </w:rPr>
      </w:pPr>
      <w:r w:rsidRPr="00886CC1">
        <w:rPr>
          <w:rFonts w:ascii="Arial" w:hAnsi="Arial" w:cs="Arial"/>
          <w:color w:val="000000"/>
          <w:lang w:eastAsia="en-US"/>
        </w:rPr>
        <w:t xml:space="preserve">taking them on trips, outings and holidays. </w:t>
      </w:r>
    </w:p>
    <w:p w14:paraId="6D3CDC03" w14:textId="77777777" w:rsidR="00E76BD8" w:rsidRDefault="00E76BD8" w:rsidP="00E76BD8">
      <w:pPr>
        <w:spacing w:after="160"/>
        <w:contextualSpacing/>
        <w:rPr>
          <w:rFonts w:ascii="Arial" w:hAnsi="Arial" w:cs="Arial"/>
          <w:color w:val="000000"/>
          <w:lang w:eastAsia="en-US"/>
        </w:rPr>
      </w:pPr>
    </w:p>
    <w:p w14:paraId="6A6D991C" w14:textId="77777777" w:rsidR="00502FB5" w:rsidRDefault="00A514D3" w:rsidP="00886CC1">
      <w:pPr>
        <w:spacing w:after="160"/>
        <w:contextualSpacing/>
        <w:rPr>
          <w:rFonts w:ascii="Arial" w:hAnsi="Arial" w:cs="Arial"/>
          <w:color w:val="000000"/>
          <w:lang w:eastAsia="en-US"/>
        </w:rPr>
      </w:pPr>
      <w:r w:rsidRPr="00E76BD8">
        <w:rPr>
          <w:rFonts w:ascii="Arial" w:hAnsi="Arial" w:cs="Arial"/>
          <w:color w:val="000000"/>
          <w:lang w:eastAsia="en-US"/>
        </w:rPr>
        <w:t xml:space="preserve">Once they have gained a child’s trust groomers will exploit that relationship often by isolating the child from their family and friends so the child becomes dependent on them. They may introduce secrets as a way of controlling or sometimes scaring the child not to tell. This can include blackmailing the child or making them feel guilty or ashamed. </w:t>
      </w:r>
    </w:p>
    <w:p w14:paraId="1ED11F29" w14:textId="77777777" w:rsidR="00502FB5" w:rsidRDefault="00502FB5" w:rsidP="00886CC1">
      <w:pPr>
        <w:spacing w:after="160"/>
        <w:contextualSpacing/>
        <w:rPr>
          <w:rFonts w:ascii="Arial" w:hAnsi="Arial" w:cs="Arial"/>
          <w:color w:val="000000"/>
          <w:lang w:eastAsia="en-US"/>
        </w:rPr>
      </w:pPr>
    </w:p>
    <w:p w14:paraId="5DA10404" w14:textId="0997C79A" w:rsidR="00A514D3" w:rsidRDefault="00A514D3" w:rsidP="00886CC1">
      <w:pPr>
        <w:spacing w:after="160"/>
        <w:contextualSpacing/>
        <w:rPr>
          <w:rFonts w:ascii="Arial" w:hAnsi="Arial" w:cs="Arial"/>
          <w:color w:val="000000"/>
          <w:lang w:eastAsia="en-US"/>
        </w:rPr>
      </w:pPr>
      <w:r w:rsidRPr="00886CC1">
        <w:rPr>
          <w:rFonts w:ascii="Arial" w:hAnsi="Arial" w:cs="Arial"/>
          <w:color w:val="000000"/>
          <w:lang w:eastAsia="en-US"/>
        </w:rPr>
        <w:t xml:space="preserve">Groomers use online social networks to connect with children. They can easily hide their identity in the online world and can spend time learning about children from their online profiles. They may pretend to be a child and chat or become friends with children they are targeting. Groomers do not need to meet children in real life to abuse them and increasingly children are being sexually exploited online after being persuaded to engage in online sexual activity. </w:t>
      </w:r>
    </w:p>
    <w:p w14:paraId="4732A966" w14:textId="77777777" w:rsidR="00A54C41" w:rsidRPr="00A54C41" w:rsidRDefault="00A54C41" w:rsidP="00A54C41">
      <w:pPr>
        <w:pStyle w:val="Heading1"/>
        <w:rPr>
          <w:rFonts w:ascii="Arial" w:hAnsi="Arial" w:cs="Arial"/>
          <w:sz w:val="24"/>
          <w:szCs w:val="20"/>
        </w:rPr>
      </w:pPr>
      <w:bookmarkStart w:id="41" w:name="_Toc200440567"/>
      <w:r w:rsidRPr="00A54C41">
        <w:rPr>
          <w:rFonts w:ascii="Arial" w:hAnsi="Arial" w:cs="Arial"/>
          <w:sz w:val="24"/>
          <w:szCs w:val="20"/>
        </w:rPr>
        <w:t xml:space="preserve">Appendix 2 - </w:t>
      </w:r>
      <w:r w:rsidRPr="00A54C41">
        <w:rPr>
          <w:rFonts w:ascii="Arial" w:hAnsi="Arial" w:cs="Arial"/>
          <w:sz w:val="24"/>
          <w:szCs w:val="14"/>
        </w:rPr>
        <w:t>Welfare planning for ParalympicsGB events and camps</w:t>
      </w:r>
      <w:bookmarkEnd w:id="41"/>
      <w:r w:rsidRPr="00A54C41">
        <w:rPr>
          <w:rFonts w:ascii="Arial" w:hAnsi="Arial" w:cs="Arial"/>
          <w:sz w:val="24"/>
          <w:szCs w:val="14"/>
        </w:rPr>
        <w:t xml:space="preserve"> </w:t>
      </w:r>
    </w:p>
    <w:p w14:paraId="04A07DA5" w14:textId="77777777" w:rsidR="00A54C41" w:rsidRPr="00A54C41" w:rsidRDefault="00A54C41" w:rsidP="00A54C41">
      <w:pPr>
        <w:spacing w:after="160"/>
        <w:contextualSpacing/>
        <w:rPr>
          <w:rFonts w:ascii="Arial" w:hAnsi="Arial" w:cs="Arial"/>
          <w:color w:val="000000"/>
          <w:lang w:eastAsia="en-US"/>
        </w:rPr>
      </w:pPr>
      <w:r w:rsidRPr="00A54C41">
        <w:rPr>
          <w:rFonts w:ascii="Arial" w:hAnsi="Arial" w:cs="Arial"/>
          <w:color w:val="000000"/>
          <w:lang w:eastAsia="en-US"/>
        </w:rPr>
        <w:t>The following elements will be considered in the welfare plans:  Camps &amp; Games, Paralympic Inspiration Programme and other ParalympicsGB lead events:</w:t>
      </w:r>
    </w:p>
    <w:p w14:paraId="4102D622" w14:textId="77777777" w:rsidR="00C3218E" w:rsidRDefault="00C3218E" w:rsidP="00A54C41">
      <w:pPr>
        <w:spacing w:after="160"/>
        <w:contextualSpacing/>
        <w:rPr>
          <w:color w:val="000000"/>
          <w:lang w:eastAsia="en-US"/>
        </w:rPr>
      </w:pPr>
    </w:p>
    <w:p w14:paraId="1C00DA04" w14:textId="6F2030F3" w:rsidR="00A54C41" w:rsidRPr="00C3218E" w:rsidRDefault="00A54C41" w:rsidP="00A54C41">
      <w:pPr>
        <w:spacing w:after="160"/>
        <w:contextualSpacing/>
        <w:rPr>
          <w:rFonts w:ascii="Arial" w:hAnsi="Arial" w:cs="Arial"/>
          <w:b/>
          <w:bCs/>
          <w:color w:val="000000"/>
          <w:lang w:eastAsia="en-US"/>
        </w:rPr>
      </w:pPr>
      <w:r w:rsidRPr="00C3218E">
        <w:rPr>
          <w:rFonts w:ascii="Arial" w:hAnsi="Arial" w:cs="Arial"/>
          <w:b/>
          <w:bCs/>
          <w:color w:val="000000"/>
          <w:lang w:eastAsia="en-US"/>
        </w:rPr>
        <w:t>Designated Safeguarding Officer(s)</w:t>
      </w:r>
    </w:p>
    <w:p w14:paraId="67B89255" w14:textId="77777777" w:rsidR="00A54C41" w:rsidRDefault="00A54C41" w:rsidP="00A54C41">
      <w:pPr>
        <w:spacing w:after="160"/>
        <w:contextualSpacing/>
        <w:rPr>
          <w:rFonts w:ascii="Arial" w:hAnsi="Arial" w:cs="Arial"/>
          <w:color w:val="000000"/>
          <w:lang w:eastAsia="en-US"/>
        </w:rPr>
      </w:pPr>
      <w:r w:rsidRPr="00A54C41">
        <w:rPr>
          <w:rFonts w:ascii="Arial" w:hAnsi="Arial" w:cs="Arial"/>
          <w:color w:val="000000"/>
          <w:lang w:eastAsia="en-US"/>
        </w:rPr>
        <w:t>At all events where children or adults at risk will be participating ParalympicsGB will designate a member(s) of staff as the Designated Safeguarding Officer(s).  The size and complexity of the event and the associated risks will be reflected the number of DSOs and the communication and reporting structure between them. Each DSO will undergo appropriate training to handle safeguarding concerns prior to their appointment. The roles and responsibilities of the DSO are set out in section 4.2.</w:t>
      </w:r>
    </w:p>
    <w:p w14:paraId="4BB42F2E" w14:textId="77777777" w:rsidR="00C566DA" w:rsidRPr="00A54C41" w:rsidRDefault="00C566DA" w:rsidP="00A54C41">
      <w:pPr>
        <w:spacing w:after="160"/>
        <w:contextualSpacing/>
        <w:rPr>
          <w:rFonts w:ascii="Arial" w:hAnsi="Arial" w:cs="Arial"/>
          <w:color w:val="000000"/>
          <w:lang w:eastAsia="en-US"/>
        </w:rPr>
      </w:pPr>
    </w:p>
    <w:p w14:paraId="2ED2C0A4" w14:textId="77777777" w:rsidR="00A54C41" w:rsidRDefault="00A54C41" w:rsidP="00A54C41">
      <w:pPr>
        <w:spacing w:after="160"/>
        <w:contextualSpacing/>
        <w:rPr>
          <w:rFonts w:ascii="Arial" w:hAnsi="Arial" w:cs="Arial"/>
          <w:color w:val="000000"/>
          <w:lang w:eastAsia="en-US"/>
        </w:rPr>
      </w:pPr>
      <w:r w:rsidRPr="00A54C41">
        <w:rPr>
          <w:rFonts w:ascii="Arial" w:hAnsi="Arial" w:cs="Arial"/>
          <w:color w:val="000000"/>
          <w:lang w:eastAsia="en-US"/>
        </w:rPr>
        <w:t>At a Paralympic Games the Chef de Mission has ultimate authority for deciding what action should be taken on reported cases and is responsible for taking concerns forward to the statutory agencies if appropriate.</w:t>
      </w:r>
    </w:p>
    <w:p w14:paraId="7146178A" w14:textId="77777777" w:rsidR="00AE31FA" w:rsidRPr="00A54C41" w:rsidRDefault="00AE31FA" w:rsidP="00A54C41">
      <w:pPr>
        <w:spacing w:after="160"/>
        <w:contextualSpacing/>
        <w:rPr>
          <w:rFonts w:ascii="Arial" w:hAnsi="Arial" w:cs="Arial"/>
          <w:color w:val="000000"/>
          <w:lang w:eastAsia="en-US"/>
        </w:rPr>
      </w:pPr>
    </w:p>
    <w:p w14:paraId="66350D6C" w14:textId="77777777" w:rsidR="00A54C41" w:rsidRDefault="00A54C41" w:rsidP="00A54C41">
      <w:pPr>
        <w:spacing w:after="160"/>
        <w:contextualSpacing/>
        <w:rPr>
          <w:rFonts w:ascii="Arial" w:hAnsi="Arial" w:cs="Arial"/>
          <w:color w:val="000000"/>
          <w:lang w:eastAsia="en-US"/>
        </w:rPr>
      </w:pPr>
      <w:r w:rsidRPr="00A54C41">
        <w:rPr>
          <w:rFonts w:ascii="Arial" w:hAnsi="Arial" w:cs="Arial"/>
          <w:color w:val="000000"/>
          <w:lang w:eastAsia="en-US"/>
        </w:rPr>
        <w:t>The ParalympicsGB safeguarding team will be clearly identified and communicated to all athletes and support staff prior to their arrival and will be reinforced on arrival and during the course of their stay.</w:t>
      </w:r>
    </w:p>
    <w:p w14:paraId="28E83C82" w14:textId="77777777" w:rsidR="007A54AA" w:rsidRPr="00A54C41" w:rsidRDefault="007A54AA" w:rsidP="00A54C41">
      <w:pPr>
        <w:spacing w:after="160"/>
        <w:contextualSpacing/>
        <w:rPr>
          <w:rFonts w:ascii="Arial" w:hAnsi="Arial" w:cs="Arial"/>
          <w:color w:val="000000"/>
          <w:lang w:eastAsia="en-US"/>
        </w:rPr>
      </w:pPr>
    </w:p>
    <w:p w14:paraId="1C50CAC5" w14:textId="77777777" w:rsidR="00A54C41" w:rsidRPr="007A54AA" w:rsidRDefault="00A54C41" w:rsidP="00A54C41">
      <w:pPr>
        <w:spacing w:after="160"/>
        <w:contextualSpacing/>
        <w:rPr>
          <w:rFonts w:ascii="Arial" w:hAnsi="Arial" w:cs="Arial"/>
          <w:b/>
          <w:bCs/>
          <w:color w:val="000000"/>
          <w:lang w:eastAsia="en-US"/>
        </w:rPr>
      </w:pPr>
      <w:r w:rsidRPr="007A54AA">
        <w:rPr>
          <w:rFonts w:ascii="Arial" w:hAnsi="Arial" w:cs="Arial"/>
          <w:b/>
          <w:bCs/>
          <w:color w:val="000000"/>
          <w:lang w:eastAsia="en-US"/>
        </w:rPr>
        <w:t>Team Member Agreement /Codes of Conduct</w:t>
      </w:r>
    </w:p>
    <w:p w14:paraId="627F9592" w14:textId="77777777" w:rsidR="00A54C41" w:rsidRDefault="00A54C41" w:rsidP="007A54AA">
      <w:pPr>
        <w:spacing w:after="160"/>
        <w:contextualSpacing/>
        <w:rPr>
          <w:rFonts w:ascii="Arial" w:hAnsi="Arial" w:cs="Arial"/>
          <w:color w:val="000000"/>
          <w:lang w:eastAsia="en-US"/>
        </w:rPr>
      </w:pPr>
      <w:r w:rsidRPr="007A54AA">
        <w:rPr>
          <w:rFonts w:ascii="Arial" w:hAnsi="Arial" w:cs="Arial"/>
          <w:color w:val="000000"/>
          <w:lang w:eastAsia="en-US"/>
        </w:rPr>
        <w:t>All members selected as part of ParalympicsGB for the Paralympic Summer/Winter Games as an associate team member of full member (athletes and support staff) are required to sign a Team Member Agreement outlining expected behaviour as well as broader aspects relating to participation at the Paralympic Games.  Failure to behave in the appropriate manner as outlined in the Team Members Agreement can result in de-selection from the team.</w:t>
      </w:r>
    </w:p>
    <w:p w14:paraId="516B5D0A" w14:textId="77777777" w:rsidR="003E130E" w:rsidRPr="007A54AA" w:rsidRDefault="003E130E" w:rsidP="007A54AA">
      <w:pPr>
        <w:spacing w:after="160"/>
        <w:contextualSpacing/>
        <w:rPr>
          <w:rFonts w:ascii="Arial" w:hAnsi="Arial" w:cs="Arial"/>
          <w:color w:val="000000"/>
          <w:lang w:eastAsia="en-US"/>
        </w:rPr>
      </w:pPr>
    </w:p>
    <w:p w14:paraId="5399F01C" w14:textId="77777777" w:rsidR="00A54C41" w:rsidRDefault="00A54C41" w:rsidP="007A54AA">
      <w:pPr>
        <w:spacing w:after="160"/>
        <w:contextualSpacing/>
        <w:rPr>
          <w:rFonts w:ascii="Arial" w:hAnsi="Arial" w:cs="Arial"/>
          <w:color w:val="000000"/>
          <w:lang w:eastAsia="en-US"/>
        </w:rPr>
      </w:pPr>
      <w:r w:rsidRPr="007A54AA">
        <w:rPr>
          <w:rFonts w:ascii="Arial" w:hAnsi="Arial" w:cs="Arial"/>
          <w:color w:val="000000"/>
          <w:lang w:eastAsia="en-US"/>
        </w:rPr>
        <w:t>For other events, ParalympicsGB will have a Code of Conduct/event plans in place that all participants will be expected to adhere to, outlining the expected behaviours for different roles.</w:t>
      </w:r>
    </w:p>
    <w:p w14:paraId="5BCEFB8E" w14:textId="77777777" w:rsidR="008056BC" w:rsidRPr="007A54AA" w:rsidRDefault="008056BC" w:rsidP="007A54AA">
      <w:pPr>
        <w:spacing w:after="160"/>
        <w:contextualSpacing/>
        <w:rPr>
          <w:rFonts w:ascii="Arial" w:hAnsi="Arial" w:cs="Arial"/>
          <w:color w:val="000000"/>
          <w:lang w:eastAsia="en-US"/>
        </w:rPr>
      </w:pPr>
    </w:p>
    <w:p w14:paraId="539D357E" w14:textId="487CC3C1" w:rsidR="00A54C41" w:rsidRPr="007A54AA" w:rsidRDefault="00A54C41" w:rsidP="007A54AA">
      <w:pPr>
        <w:spacing w:after="160"/>
        <w:contextualSpacing/>
        <w:rPr>
          <w:rFonts w:ascii="Arial" w:hAnsi="Arial" w:cs="Arial"/>
          <w:color w:val="000000"/>
          <w:lang w:eastAsia="en-US"/>
        </w:rPr>
      </w:pPr>
      <w:r w:rsidRPr="007A54AA">
        <w:rPr>
          <w:rFonts w:ascii="Arial" w:hAnsi="Arial" w:cs="Arial"/>
          <w:color w:val="000000"/>
          <w:lang w:eastAsia="en-US"/>
        </w:rPr>
        <w:t>The Team Member Agreement covers areas around media, alcohol, drugs, sexual behaviour and anti-social behaviour.  For further detail, please review the relevant Code of Conduct</w:t>
      </w:r>
      <w:r w:rsidR="003E5E7A">
        <w:rPr>
          <w:rFonts w:ascii="Arial" w:hAnsi="Arial" w:cs="Arial"/>
          <w:color w:val="000000"/>
          <w:lang w:eastAsia="en-US"/>
        </w:rPr>
        <w:t xml:space="preserve"> </w:t>
      </w:r>
      <w:r w:rsidRPr="007A54AA">
        <w:rPr>
          <w:rFonts w:ascii="Arial" w:hAnsi="Arial" w:cs="Arial"/>
          <w:color w:val="000000"/>
          <w:lang w:eastAsia="en-US"/>
        </w:rPr>
        <w:t>and/or Team Member Agreement for the specific event.</w:t>
      </w:r>
    </w:p>
    <w:p w14:paraId="3D9E26F3" w14:textId="77777777" w:rsidR="003E5E7A" w:rsidRDefault="003E5E7A" w:rsidP="003E5E7A">
      <w:pPr>
        <w:spacing w:after="160"/>
        <w:contextualSpacing/>
        <w:rPr>
          <w:color w:val="000000"/>
          <w:lang w:eastAsia="en-US"/>
        </w:rPr>
      </w:pPr>
    </w:p>
    <w:p w14:paraId="5119FC03" w14:textId="1675BB46" w:rsidR="00A54C41" w:rsidRPr="003E5E7A" w:rsidRDefault="00A54C41" w:rsidP="003E5E7A">
      <w:pPr>
        <w:spacing w:after="160"/>
        <w:contextualSpacing/>
        <w:rPr>
          <w:rFonts w:ascii="Arial" w:hAnsi="Arial" w:cs="Arial"/>
          <w:b/>
          <w:bCs/>
          <w:color w:val="000000"/>
          <w:lang w:eastAsia="en-US"/>
        </w:rPr>
      </w:pPr>
      <w:r w:rsidRPr="003E5E7A">
        <w:rPr>
          <w:rFonts w:ascii="Arial" w:hAnsi="Arial" w:cs="Arial"/>
          <w:b/>
          <w:bCs/>
          <w:color w:val="000000"/>
          <w:lang w:eastAsia="en-US"/>
        </w:rPr>
        <w:t>Changing rooms and facilities</w:t>
      </w:r>
    </w:p>
    <w:p w14:paraId="6CE5E5BD" w14:textId="1E13F7B1" w:rsidR="00A54C41" w:rsidRPr="003E5E7A" w:rsidRDefault="00A54C41" w:rsidP="003E5E7A">
      <w:pPr>
        <w:spacing w:after="160"/>
        <w:contextualSpacing/>
        <w:rPr>
          <w:rFonts w:ascii="Arial" w:hAnsi="Arial" w:cs="Arial"/>
          <w:color w:val="000000"/>
          <w:lang w:eastAsia="en-US"/>
        </w:rPr>
      </w:pPr>
      <w:r w:rsidRPr="003E5E7A">
        <w:rPr>
          <w:rFonts w:ascii="Arial" w:hAnsi="Arial" w:cs="Arial"/>
          <w:color w:val="000000"/>
          <w:lang w:eastAsia="en-US"/>
        </w:rPr>
        <w:t>Where required children should be supervised in changing rooms by two adults</w:t>
      </w:r>
      <w:r w:rsidR="00491B9A">
        <w:rPr>
          <w:rFonts w:ascii="Arial" w:hAnsi="Arial" w:cs="Arial"/>
          <w:color w:val="000000"/>
          <w:lang w:eastAsia="en-US"/>
        </w:rPr>
        <w:t>.</w:t>
      </w:r>
    </w:p>
    <w:p w14:paraId="4AAB7E05" w14:textId="77777777" w:rsidR="00A54C41" w:rsidRPr="003E5E7A" w:rsidRDefault="00A54C41" w:rsidP="003C496A">
      <w:pPr>
        <w:numPr>
          <w:ilvl w:val="0"/>
          <w:numId w:val="3"/>
        </w:numPr>
        <w:spacing w:after="160"/>
        <w:ind w:left="360"/>
        <w:contextualSpacing/>
        <w:rPr>
          <w:rFonts w:ascii="Arial" w:hAnsi="Arial" w:cs="Arial"/>
          <w:color w:val="000000"/>
          <w:lang w:eastAsia="en-US"/>
        </w:rPr>
      </w:pPr>
      <w:r w:rsidRPr="003E5E7A">
        <w:rPr>
          <w:rFonts w:ascii="Arial" w:hAnsi="Arial" w:cs="Arial"/>
          <w:color w:val="000000"/>
          <w:lang w:eastAsia="en-US"/>
        </w:rPr>
        <w:t xml:space="preserve">Adult coaches or volunteers should not shower or change at the same time as the children they have been working with. </w:t>
      </w:r>
    </w:p>
    <w:p w14:paraId="300E511F" w14:textId="77777777" w:rsidR="00A54C41" w:rsidRPr="003E5E7A" w:rsidRDefault="00A54C41" w:rsidP="003C496A">
      <w:pPr>
        <w:numPr>
          <w:ilvl w:val="0"/>
          <w:numId w:val="3"/>
        </w:numPr>
        <w:spacing w:after="160"/>
        <w:ind w:left="360"/>
        <w:contextualSpacing/>
        <w:rPr>
          <w:rFonts w:ascii="Arial" w:hAnsi="Arial" w:cs="Arial"/>
          <w:color w:val="000000"/>
          <w:lang w:eastAsia="en-US"/>
        </w:rPr>
      </w:pPr>
      <w:r w:rsidRPr="003E5E7A">
        <w:rPr>
          <w:rFonts w:ascii="Arial" w:hAnsi="Arial" w:cs="Arial"/>
          <w:color w:val="000000"/>
          <w:lang w:eastAsia="en-US"/>
        </w:rPr>
        <w:t>No staff or volunteers, medical or otherwise should be present when Children of the opposite sex are showering or changing (for example a male coach working with a female crew).</w:t>
      </w:r>
    </w:p>
    <w:p w14:paraId="304ADACB" w14:textId="23186B97" w:rsidR="00A54C41" w:rsidRPr="003E5E7A" w:rsidRDefault="00A54C41" w:rsidP="003C496A">
      <w:pPr>
        <w:numPr>
          <w:ilvl w:val="0"/>
          <w:numId w:val="3"/>
        </w:numPr>
        <w:spacing w:after="160"/>
        <w:ind w:left="360"/>
        <w:contextualSpacing/>
        <w:rPr>
          <w:rFonts w:ascii="Arial" w:hAnsi="Arial" w:cs="Arial"/>
          <w:color w:val="000000"/>
          <w:lang w:eastAsia="en-US"/>
        </w:rPr>
      </w:pPr>
      <w:r w:rsidRPr="003E5E7A">
        <w:rPr>
          <w:rFonts w:ascii="Arial" w:hAnsi="Arial" w:cs="Arial"/>
          <w:color w:val="000000"/>
          <w:lang w:eastAsia="en-US"/>
        </w:rPr>
        <w:t>Separate changing facilities should be available for each gender</w:t>
      </w:r>
      <w:r w:rsidR="009721B0">
        <w:rPr>
          <w:rFonts w:ascii="Arial" w:hAnsi="Arial" w:cs="Arial"/>
          <w:color w:val="000000"/>
          <w:lang w:eastAsia="en-US"/>
        </w:rPr>
        <w:t>.</w:t>
      </w:r>
    </w:p>
    <w:p w14:paraId="42B870FE" w14:textId="77777777" w:rsidR="00A54C41" w:rsidRPr="003E5E7A" w:rsidRDefault="00A54C41" w:rsidP="003C496A">
      <w:pPr>
        <w:numPr>
          <w:ilvl w:val="0"/>
          <w:numId w:val="3"/>
        </w:numPr>
        <w:spacing w:after="160"/>
        <w:ind w:left="360"/>
        <w:contextualSpacing/>
        <w:rPr>
          <w:rFonts w:ascii="Arial" w:hAnsi="Arial" w:cs="Arial"/>
          <w:color w:val="000000"/>
          <w:lang w:eastAsia="en-US"/>
        </w:rPr>
      </w:pPr>
      <w:r w:rsidRPr="003E5E7A">
        <w:rPr>
          <w:rFonts w:ascii="Arial" w:hAnsi="Arial" w:cs="Arial"/>
          <w:color w:val="000000"/>
          <w:lang w:eastAsia="en-US"/>
        </w:rPr>
        <w:t xml:space="preserve">If a child is uncomfortable showering or changing in public no pressure should be put on them to do so, they should be encouraged to change and shower at home. </w:t>
      </w:r>
    </w:p>
    <w:p w14:paraId="38D3928C" w14:textId="77777777" w:rsidR="00A54C41" w:rsidRPr="003E5E7A" w:rsidRDefault="00A54C41" w:rsidP="003C496A">
      <w:pPr>
        <w:numPr>
          <w:ilvl w:val="0"/>
          <w:numId w:val="3"/>
        </w:numPr>
        <w:spacing w:after="160"/>
        <w:ind w:left="360"/>
        <w:contextualSpacing/>
        <w:rPr>
          <w:rFonts w:ascii="Arial" w:hAnsi="Arial" w:cs="Arial"/>
          <w:color w:val="000000"/>
          <w:lang w:eastAsia="en-US"/>
        </w:rPr>
      </w:pPr>
      <w:r w:rsidRPr="003E5E7A">
        <w:rPr>
          <w:rFonts w:ascii="Arial" w:hAnsi="Arial" w:cs="Arial"/>
          <w:color w:val="000000"/>
          <w:lang w:eastAsia="en-US"/>
        </w:rPr>
        <w:t xml:space="preserve">Where assistance is needed, carers should be involved in deciding how best the child can be assisted. Always ensure the children consent to the assistance that is offered. </w:t>
      </w:r>
    </w:p>
    <w:p w14:paraId="27A9C945" w14:textId="77777777" w:rsidR="00A54C41" w:rsidRPr="003E5E7A" w:rsidRDefault="00A54C41" w:rsidP="003C496A">
      <w:pPr>
        <w:numPr>
          <w:ilvl w:val="0"/>
          <w:numId w:val="3"/>
        </w:numPr>
        <w:spacing w:after="160"/>
        <w:ind w:left="360"/>
        <w:contextualSpacing/>
        <w:rPr>
          <w:rFonts w:ascii="Arial" w:hAnsi="Arial" w:cs="Arial"/>
          <w:color w:val="000000"/>
          <w:lang w:eastAsia="en-US"/>
        </w:rPr>
      </w:pPr>
      <w:r w:rsidRPr="003E5E7A">
        <w:rPr>
          <w:rFonts w:ascii="Arial" w:hAnsi="Arial" w:cs="Arial"/>
          <w:color w:val="000000"/>
          <w:lang w:eastAsia="en-US"/>
        </w:rPr>
        <w:t xml:space="preserve">No photographic equipment should be used in the changing room environment. This includes cameras, video cameras, camera phones etc. </w:t>
      </w:r>
    </w:p>
    <w:p w14:paraId="13F73AFE" w14:textId="77777777" w:rsidR="00C53C06" w:rsidRDefault="00C53C06" w:rsidP="00C53C06">
      <w:pPr>
        <w:spacing w:after="160"/>
        <w:contextualSpacing/>
        <w:rPr>
          <w:rFonts w:ascii="Arial" w:hAnsi="Arial" w:cs="Arial"/>
          <w:color w:val="000000"/>
          <w:lang w:eastAsia="en-US"/>
        </w:rPr>
      </w:pPr>
    </w:p>
    <w:p w14:paraId="379B2FB0" w14:textId="69FC6D3A" w:rsidR="00A54C41" w:rsidRPr="00C53C06" w:rsidRDefault="00A54C41" w:rsidP="00C53C06">
      <w:pPr>
        <w:spacing w:after="160"/>
        <w:contextualSpacing/>
        <w:rPr>
          <w:rFonts w:ascii="Arial" w:hAnsi="Arial" w:cs="Arial"/>
          <w:b/>
          <w:bCs/>
          <w:color w:val="000000"/>
          <w:lang w:eastAsia="en-US"/>
        </w:rPr>
      </w:pPr>
      <w:r w:rsidRPr="00C53C06">
        <w:rPr>
          <w:rFonts w:ascii="Arial" w:hAnsi="Arial" w:cs="Arial"/>
          <w:b/>
          <w:bCs/>
          <w:color w:val="000000"/>
          <w:lang w:eastAsia="en-US"/>
        </w:rPr>
        <w:t>Staff ratios</w:t>
      </w:r>
    </w:p>
    <w:p w14:paraId="578141B0" w14:textId="77777777" w:rsidR="00A54C41" w:rsidRDefault="00A54C41" w:rsidP="00C53C06">
      <w:pPr>
        <w:spacing w:after="160"/>
        <w:contextualSpacing/>
        <w:rPr>
          <w:rFonts w:ascii="Arial" w:hAnsi="Arial" w:cs="Arial"/>
          <w:color w:val="000000"/>
          <w:lang w:eastAsia="en-US"/>
        </w:rPr>
      </w:pPr>
      <w:r w:rsidRPr="00C53C06">
        <w:rPr>
          <w:rFonts w:ascii="Arial" w:hAnsi="Arial" w:cs="Arial"/>
          <w:color w:val="000000"/>
          <w:lang w:eastAsia="en-US"/>
        </w:rPr>
        <w:t xml:space="preserve">Although there is government guidance for people working with groups of Children, it is essential that </w:t>
      </w:r>
      <w:r w:rsidRPr="00BA601F">
        <w:rPr>
          <w:rFonts w:ascii="Arial" w:hAnsi="Arial" w:cs="Arial"/>
          <w:b/>
          <w:bCs/>
          <w:color w:val="000000"/>
          <w:lang w:eastAsia="en-US"/>
        </w:rPr>
        <w:t xml:space="preserve">a separate risk </w:t>
      </w:r>
      <w:r w:rsidRPr="00C53C06">
        <w:rPr>
          <w:rFonts w:ascii="Arial" w:hAnsi="Arial" w:cs="Arial"/>
          <w:color w:val="000000"/>
          <w:lang w:eastAsia="en-US"/>
        </w:rPr>
        <w:t>assessment is taken for each group of children and that this is reviewed for each session.  Participants under the age of 18, even those qualified as coaches, should be supervised at all times.</w:t>
      </w:r>
    </w:p>
    <w:p w14:paraId="09C93078" w14:textId="77777777" w:rsidR="00D6460C" w:rsidRPr="00C53C06" w:rsidRDefault="00D6460C" w:rsidP="00C53C06">
      <w:pPr>
        <w:spacing w:after="160"/>
        <w:contextualSpacing/>
        <w:rPr>
          <w:rFonts w:ascii="Arial" w:hAnsi="Arial" w:cs="Arial"/>
          <w:color w:val="000000"/>
          <w:lang w:eastAsia="en-US"/>
        </w:rPr>
      </w:pPr>
    </w:p>
    <w:p w14:paraId="14C1D31C" w14:textId="77777777" w:rsidR="00A54C41" w:rsidRPr="00C53C06" w:rsidRDefault="00A54C41" w:rsidP="00C53C06">
      <w:pPr>
        <w:spacing w:after="160"/>
        <w:contextualSpacing/>
        <w:rPr>
          <w:rFonts w:ascii="Arial" w:hAnsi="Arial" w:cs="Arial"/>
          <w:color w:val="000000"/>
          <w:lang w:eastAsia="en-US"/>
        </w:rPr>
      </w:pPr>
      <w:r w:rsidRPr="00C53C06">
        <w:rPr>
          <w:rFonts w:ascii="Arial" w:hAnsi="Arial" w:cs="Arial"/>
          <w:color w:val="000000"/>
          <w:lang w:eastAsia="en-US"/>
        </w:rPr>
        <w:t>In line with the national guidance, the level of supervision should take account of the:</w:t>
      </w:r>
    </w:p>
    <w:p w14:paraId="6ACC884D" w14:textId="223879C9" w:rsidR="00A54C41" w:rsidRPr="005C4EFD" w:rsidRDefault="00A54C41" w:rsidP="005C4EFD">
      <w:pPr>
        <w:numPr>
          <w:ilvl w:val="0"/>
          <w:numId w:val="3"/>
        </w:numPr>
        <w:spacing w:after="160"/>
        <w:ind w:left="360"/>
        <w:contextualSpacing/>
        <w:rPr>
          <w:rFonts w:ascii="Arial" w:hAnsi="Arial" w:cs="Arial"/>
          <w:bCs/>
          <w:color w:val="000000"/>
          <w:lang w:eastAsia="en-US"/>
        </w:rPr>
      </w:pPr>
      <w:r w:rsidRPr="005C4EFD">
        <w:rPr>
          <w:rFonts w:ascii="Arial" w:hAnsi="Arial" w:cs="Arial"/>
          <w:bCs/>
          <w:color w:val="000000"/>
          <w:lang w:eastAsia="en-US"/>
        </w:rPr>
        <w:t>age, ability and impairment of the children</w:t>
      </w:r>
      <w:r w:rsidR="00CB4805">
        <w:rPr>
          <w:rFonts w:ascii="Arial" w:hAnsi="Arial" w:cs="Arial"/>
          <w:bCs/>
          <w:color w:val="000000"/>
          <w:lang w:eastAsia="en-US"/>
        </w:rPr>
        <w:t>.</w:t>
      </w:r>
    </w:p>
    <w:p w14:paraId="4395D57A" w14:textId="3807BAE3" w:rsidR="00A54C41" w:rsidRPr="005C4EFD" w:rsidRDefault="00A54C41" w:rsidP="005C4EFD">
      <w:pPr>
        <w:numPr>
          <w:ilvl w:val="0"/>
          <w:numId w:val="3"/>
        </w:numPr>
        <w:spacing w:after="160"/>
        <w:ind w:left="360"/>
        <w:contextualSpacing/>
        <w:rPr>
          <w:rFonts w:ascii="Arial" w:hAnsi="Arial" w:cs="Arial"/>
          <w:bCs/>
          <w:color w:val="000000"/>
          <w:lang w:eastAsia="en-US"/>
        </w:rPr>
      </w:pPr>
      <w:r w:rsidRPr="005C4EFD">
        <w:rPr>
          <w:rFonts w:ascii="Arial" w:hAnsi="Arial" w:cs="Arial"/>
          <w:bCs/>
          <w:color w:val="000000"/>
          <w:lang w:eastAsia="en-US"/>
        </w:rPr>
        <w:t>type of session/nature of the activity being undertaken</w:t>
      </w:r>
      <w:r w:rsidR="00CB4805">
        <w:rPr>
          <w:rFonts w:ascii="Arial" w:hAnsi="Arial" w:cs="Arial"/>
          <w:bCs/>
          <w:color w:val="000000"/>
          <w:lang w:eastAsia="en-US"/>
        </w:rPr>
        <w:t>.</w:t>
      </w:r>
    </w:p>
    <w:p w14:paraId="662B8B8D" w14:textId="1B997028" w:rsidR="00A54C41" w:rsidRPr="005C4EFD" w:rsidRDefault="00A54C41" w:rsidP="005C4EFD">
      <w:pPr>
        <w:numPr>
          <w:ilvl w:val="0"/>
          <w:numId w:val="3"/>
        </w:numPr>
        <w:spacing w:after="160"/>
        <w:ind w:left="360"/>
        <w:contextualSpacing/>
        <w:rPr>
          <w:rFonts w:ascii="Arial" w:hAnsi="Arial" w:cs="Arial"/>
          <w:bCs/>
          <w:color w:val="000000"/>
          <w:lang w:eastAsia="en-US"/>
        </w:rPr>
      </w:pPr>
      <w:r w:rsidRPr="005C4EFD">
        <w:rPr>
          <w:rFonts w:ascii="Arial" w:hAnsi="Arial" w:cs="Arial"/>
          <w:bCs/>
          <w:color w:val="000000"/>
          <w:lang w:eastAsia="en-US"/>
        </w:rPr>
        <w:t>the child’s growing independence</w:t>
      </w:r>
      <w:r w:rsidR="00CB4805">
        <w:rPr>
          <w:rFonts w:ascii="Arial" w:hAnsi="Arial" w:cs="Arial"/>
          <w:bCs/>
          <w:color w:val="000000"/>
          <w:lang w:eastAsia="en-US"/>
        </w:rPr>
        <w:t>.</w:t>
      </w:r>
    </w:p>
    <w:p w14:paraId="2F957F15" w14:textId="68707244" w:rsidR="00A54C41" w:rsidRPr="005C4EFD" w:rsidRDefault="00A54C41" w:rsidP="005C4EFD">
      <w:pPr>
        <w:numPr>
          <w:ilvl w:val="0"/>
          <w:numId w:val="3"/>
        </w:numPr>
        <w:spacing w:after="160"/>
        <w:ind w:left="360"/>
        <w:contextualSpacing/>
        <w:rPr>
          <w:rFonts w:ascii="Arial" w:hAnsi="Arial" w:cs="Arial"/>
          <w:bCs/>
          <w:color w:val="000000"/>
          <w:lang w:eastAsia="en-US"/>
        </w:rPr>
      </w:pPr>
      <w:r w:rsidRPr="005C4EFD">
        <w:rPr>
          <w:rFonts w:ascii="Arial" w:hAnsi="Arial" w:cs="Arial"/>
          <w:bCs/>
          <w:color w:val="000000"/>
          <w:lang w:eastAsia="en-US"/>
        </w:rPr>
        <w:t>environment that the session is taking place in</w:t>
      </w:r>
      <w:r w:rsidR="00CB4805">
        <w:rPr>
          <w:rFonts w:ascii="Arial" w:hAnsi="Arial" w:cs="Arial"/>
          <w:bCs/>
          <w:color w:val="000000"/>
          <w:lang w:eastAsia="en-US"/>
        </w:rPr>
        <w:t>.</w:t>
      </w:r>
    </w:p>
    <w:p w14:paraId="30D7D3A3" w14:textId="77777777" w:rsidR="00656F3F" w:rsidRDefault="00A54C41" w:rsidP="00656F3F">
      <w:pPr>
        <w:numPr>
          <w:ilvl w:val="0"/>
          <w:numId w:val="3"/>
        </w:numPr>
        <w:spacing w:after="160"/>
        <w:ind w:left="360"/>
        <w:contextualSpacing/>
        <w:rPr>
          <w:rFonts w:ascii="Arial" w:hAnsi="Arial" w:cs="Arial"/>
          <w:bCs/>
          <w:color w:val="000000"/>
          <w:lang w:eastAsia="en-US"/>
        </w:rPr>
      </w:pPr>
      <w:r w:rsidRPr="005C4EFD">
        <w:rPr>
          <w:rFonts w:ascii="Arial" w:hAnsi="Arial" w:cs="Arial"/>
          <w:bCs/>
          <w:color w:val="000000"/>
          <w:lang w:eastAsia="en-US"/>
        </w:rPr>
        <w:t xml:space="preserve">risk assessment. </w:t>
      </w:r>
    </w:p>
    <w:p w14:paraId="1D1783FE" w14:textId="77777777" w:rsidR="00656F3F" w:rsidRDefault="00656F3F" w:rsidP="00656F3F">
      <w:pPr>
        <w:spacing w:after="160"/>
        <w:contextualSpacing/>
        <w:rPr>
          <w:rFonts w:ascii="Arial" w:hAnsi="Arial" w:cs="Arial"/>
          <w:bCs/>
          <w:color w:val="000000"/>
          <w:lang w:eastAsia="en-US"/>
        </w:rPr>
      </w:pPr>
    </w:p>
    <w:p w14:paraId="26D80186" w14:textId="77777777" w:rsidR="0070037A" w:rsidRDefault="00A54C41" w:rsidP="0070037A">
      <w:pPr>
        <w:spacing w:after="160"/>
        <w:contextualSpacing/>
        <w:rPr>
          <w:rFonts w:ascii="Arial" w:hAnsi="Arial" w:cs="Arial"/>
          <w:color w:val="000000"/>
          <w:lang w:eastAsia="en-US"/>
        </w:rPr>
      </w:pPr>
      <w:r w:rsidRPr="00656F3F">
        <w:rPr>
          <w:rFonts w:ascii="Arial" w:hAnsi="Arial" w:cs="Arial"/>
          <w:color w:val="000000"/>
          <w:lang w:eastAsia="en-US"/>
        </w:rPr>
        <w:t>If there is an accident or incident you should ensure there is always someone available to supervise the remaining Children. Coaches working with children should ensure that they do not work in isolation.</w:t>
      </w:r>
    </w:p>
    <w:p w14:paraId="0D62A5CA" w14:textId="77777777" w:rsidR="0070037A" w:rsidRDefault="0070037A" w:rsidP="0070037A">
      <w:pPr>
        <w:spacing w:after="160"/>
        <w:contextualSpacing/>
        <w:rPr>
          <w:rFonts w:ascii="Arial" w:hAnsi="Arial" w:cs="Arial"/>
          <w:color w:val="000000"/>
          <w:lang w:eastAsia="en-US"/>
        </w:rPr>
      </w:pPr>
    </w:p>
    <w:p w14:paraId="16A549E6" w14:textId="77777777" w:rsidR="0070037A" w:rsidRPr="0070037A" w:rsidRDefault="00A54C41" w:rsidP="0070037A">
      <w:pPr>
        <w:spacing w:after="160"/>
        <w:contextualSpacing/>
        <w:rPr>
          <w:rFonts w:ascii="Arial" w:hAnsi="Arial" w:cs="Arial"/>
          <w:b/>
          <w:bCs/>
          <w:color w:val="000000"/>
          <w:lang w:eastAsia="en-US"/>
        </w:rPr>
      </w:pPr>
      <w:r w:rsidRPr="0070037A">
        <w:rPr>
          <w:rFonts w:ascii="Arial" w:hAnsi="Arial" w:cs="Arial"/>
          <w:b/>
          <w:bCs/>
          <w:color w:val="000000"/>
          <w:lang w:eastAsia="en-US"/>
        </w:rPr>
        <w:t>Supervision and Communication with parents, coaches and NGBs</w:t>
      </w:r>
    </w:p>
    <w:p w14:paraId="289CBBB1" w14:textId="77777777" w:rsidR="00521F9F" w:rsidRDefault="00A54C41" w:rsidP="00521F9F">
      <w:pPr>
        <w:spacing w:after="160"/>
        <w:contextualSpacing/>
        <w:rPr>
          <w:rFonts w:ascii="Arial" w:hAnsi="Arial" w:cs="Arial"/>
          <w:color w:val="000000"/>
        </w:rPr>
      </w:pPr>
      <w:r w:rsidRPr="00656F3F">
        <w:rPr>
          <w:rFonts w:ascii="Arial" w:hAnsi="Arial" w:cs="Arial"/>
          <w:color w:val="000000"/>
        </w:rPr>
        <w:t xml:space="preserve">For all ParalympicsGB camps and events the Welfare Plan will consider the specific circumstances of the event and who the most appropriate first point of contact is if a safeguarding concern is raised. </w:t>
      </w:r>
    </w:p>
    <w:p w14:paraId="6BC70BE4" w14:textId="77777777" w:rsidR="00521F9F" w:rsidRDefault="00521F9F" w:rsidP="00521F9F">
      <w:pPr>
        <w:spacing w:after="160"/>
        <w:contextualSpacing/>
        <w:rPr>
          <w:rFonts w:ascii="Arial" w:hAnsi="Arial" w:cs="Arial"/>
          <w:color w:val="000000"/>
        </w:rPr>
      </w:pPr>
    </w:p>
    <w:p w14:paraId="5E2970C2" w14:textId="77777777" w:rsidR="00537D84" w:rsidRDefault="00A54C41" w:rsidP="00537D84">
      <w:pPr>
        <w:spacing w:after="160"/>
        <w:contextualSpacing/>
        <w:rPr>
          <w:rFonts w:ascii="Arial" w:hAnsi="Arial" w:cs="Arial"/>
          <w:color w:val="000000"/>
        </w:rPr>
      </w:pPr>
      <w:r w:rsidRPr="00656F3F">
        <w:rPr>
          <w:rFonts w:ascii="Arial" w:hAnsi="Arial" w:cs="Arial"/>
          <w:color w:val="000000"/>
        </w:rPr>
        <w:t>In general during the Paralympic Games or at a Pre-Games holding camp ParalympicsGB Safeguarding Policy will take precedence. During camps and other events where athletes are attending on behalf of or through a NGB, that NGB’s safeguarding lead officer will be contacted should a Safeguarding concern arise. ParalympicsGB’s DSO should hold details of the NGB Safeguarding Officer.</w:t>
      </w:r>
    </w:p>
    <w:p w14:paraId="4B52018B" w14:textId="77777777" w:rsidR="00537D84" w:rsidRDefault="00537D84" w:rsidP="00537D84">
      <w:pPr>
        <w:spacing w:after="160"/>
        <w:contextualSpacing/>
        <w:rPr>
          <w:rFonts w:ascii="Arial" w:hAnsi="Arial" w:cs="Arial"/>
          <w:color w:val="000000"/>
        </w:rPr>
      </w:pPr>
    </w:p>
    <w:p w14:paraId="38AE3D7A" w14:textId="77777777" w:rsidR="002006B4" w:rsidRDefault="00A54C41" w:rsidP="002006B4">
      <w:pPr>
        <w:spacing w:after="160"/>
        <w:contextualSpacing/>
        <w:rPr>
          <w:rFonts w:ascii="Arial" w:hAnsi="Arial" w:cs="Arial"/>
          <w:color w:val="000000"/>
        </w:rPr>
      </w:pPr>
      <w:r w:rsidRPr="00656F3F">
        <w:rPr>
          <w:rFonts w:ascii="Arial" w:hAnsi="Arial" w:cs="Arial"/>
          <w:color w:val="000000"/>
        </w:rPr>
        <w:t>If a child is attending an event as an independent athlete, for example at a talent ID or Paralympic Potential Day the Statutory agency or parents will be the first point of contact and any disciplinary matters will be dealt with under ParalympicsGB’s safeguarding procedures. The DSO should hold emergency contact details for the parent whether or not they are present.</w:t>
      </w:r>
    </w:p>
    <w:p w14:paraId="383478E0" w14:textId="77777777" w:rsidR="002006B4" w:rsidRDefault="002006B4" w:rsidP="002006B4">
      <w:pPr>
        <w:spacing w:after="160"/>
        <w:contextualSpacing/>
        <w:rPr>
          <w:rFonts w:ascii="Arial" w:hAnsi="Arial" w:cs="Arial"/>
          <w:color w:val="000000"/>
        </w:rPr>
      </w:pPr>
    </w:p>
    <w:p w14:paraId="1EF86292" w14:textId="0F7936B5" w:rsidR="00A54C41" w:rsidRPr="002006B4" w:rsidRDefault="00A54C41" w:rsidP="002006B4">
      <w:pPr>
        <w:spacing w:after="160"/>
        <w:contextualSpacing/>
        <w:rPr>
          <w:rFonts w:ascii="Arial" w:hAnsi="Arial" w:cs="Arial"/>
          <w:bCs/>
          <w:color w:val="000000"/>
          <w:lang w:eastAsia="en-US"/>
        </w:rPr>
      </w:pPr>
      <w:r w:rsidRPr="00656F3F">
        <w:rPr>
          <w:rFonts w:ascii="Arial" w:hAnsi="Arial" w:cs="Arial"/>
          <w:color w:val="000000"/>
          <w:lang w:eastAsia="en-US"/>
        </w:rPr>
        <w:t>A parent, coach or carer who can act In Loco Parentis must accompany any child attending a ParalympicsGB event. Anyone acting in this position would be expected to be aware of details of transport, pick up and return points and times, competition or venue details, team leader or coach contact details, emergency contact details for parents, costs, dietary requirements (if relevant) and any other special requirements or medical details.  Strict instructions should be given to parents regarding the drop off and return locations and times.</w:t>
      </w:r>
    </w:p>
    <w:p w14:paraId="3BD80BEF" w14:textId="77777777" w:rsidR="00857200" w:rsidRPr="00857200" w:rsidRDefault="00A54C41" w:rsidP="00857200">
      <w:pPr>
        <w:spacing w:after="160"/>
        <w:contextualSpacing/>
        <w:rPr>
          <w:rFonts w:ascii="Arial" w:hAnsi="Arial" w:cs="Arial"/>
          <w:b/>
          <w:bCs/>
          <w:color w:val="000000"/>
        </w:rPr>
      </w:pPr>
      <w:r w:rsidRPr="00857200">
        <w:rPr>
          <w:rFonts w:ascii="Arial" w:hAnsi="Arial" w:cs="Arial"/>
          <w:b/>
          <w:bCs/>
          <w:color w:val="000000"/>
        </w:rPr>
        <w:t>Transport</w:t>
      </w:r>
    </w:p>
    <w:p w14:paraId="29C89A8E" w14:textId="77777777" w:rsidR="00CE2530" w:rsidRDefault="00A54C41" w:rsidP="00CE2530">
      <w:pPr>
        <w:spacing w:after="160"/>
        <w:contextualSpacing/>
        <w:rPr>
          <w:rFonts w:ascii="Arial" w:hAnsi="Arial" w:cs="Arial"/>
          <w:color w:val="000000"/>
        </w:rPr>
      </w:pPr>
      <w:r w:rsidRPr="00857200">
        <w:rPr>
          <w:rFonts w:ascii="Arial" w:hAnsi="Arial" w:cs="Arial"/>
          <w:color w:val="000000"/>
        </w:rPr>
        <w:t>If transporting children as part of the event or camp points to consider include vehicle type (public transport, minibus, coach or private car), accessibility, length of journey, competence of driver, journey time, distance, stopping points, supervision during journey and legislation regarding seat belts.</w:t>
      </w:r>
    </w:p>
    <w:p w14:paraId="55964E87" w14:textId="77777777" w:rsidR="00CE2530" w:rsidRDefault="00CE2530" w:rsidP="00CE2530">
      <w:pPr>
        <w:spacing w:after="160"/>
        <w:contextualSpacing/>
        <w:rPr>
          <w:rFonts w:ascii="Arial" w:hAnsi="Arial" w:cs="Arial"/>
          <w:color w:val="000000"/>
        </w:rPr>
      </w:pPr>
    </w:p>
    <w:p w14:paraId="293575E1" w14:textId="77777777" w:rsidR="00CE2530" w:rsidRPr="00CE2530" w:rsidRDefault="00A54C41" w:rsidP="00CE2530">
      <w:pPr>
        <w:spacing w:after="160"/>
        <w:contextualSpacing/>
        <w:rPr>
          <w:rFonts w:ascii="Arial" w:hAnsi="Arial" w:cs="Arial"/>
          <w:b/>
          <w:bCs/>
          <w:color w:val="000000"/>
          <w:lang w:eastAsia="en-US"/>
        </w:rPr>
      </w:pPr>
      <w:r w:rsidRPr="00CE2530">
        <w:rPr>
          <w:rFonts w:ascii="Arial" w:hAnsi="Arial" w:cs="Arial"/>
          <w:b/>
          <w:bCs/>
          <w:color w:val="000000"/>
          <w:lang w:eastAsia="en-US"/>
        </w:rPr>
        <w:t>Emergency Procedures</w:t>
      </w:r>
    </w:p>
    <w:p w14:paraId="135CADF2" w14:textId="77777777" w:rsidR="005C470E" w:rsidRDefault="00A54C41" w:rsidP="005C470E">
      <w:pPr>
        <w:spacing w:after="160"/>
        <w:contextualSpacing/>
        <w:rPr>
          <w:rFonts w:ascii="Arial" w:hAnsi="Arial" w:cs="Arial"/>
          <w:color w:val="000000"/>
          <w:lang w:eastAsia="en-US"/>
        </w:rPr>
      </w:pPr>
      <w:r w:rsidRPr="00857200">
        <w:rPr>
          <w:rFonts w:ascii="Arial" w:hAnsi="Arial" w:cs="Arial"/>
          <w:color w:val="000000"/>
          <w:lang w:eastAsia="en-US"/>
        </w:rPr>
        <w:t xml:space="preserve">The team leader or coach should know how to contact emergency services and have access to at least a basic First Aid box.  Those in charge of children have a duty to ensure that they are kept safe and healthy and should not hesitate to act in an emergency and to take </w:t>
      </w:r>
      <w:proofErr w:type="spellStart"/>
      <w:r w:rsidRPr="00857200">
        <w:rPr>
          <w:rFonts w:ascii="Arial" w:hAnsi="Arial" w:cs="Arial"/>
          <w:color w:val="000000"/>
          <w:lang w:eastAsia="en-US"/>
        </w:rPr>
        <w:t>life saving</w:t>
      </w:r>
      <w:proofErr w:type="spellEnd"/>
      <w:r w:rsidRPr="00857200">
        <w:rPr>
          <w:rFonts w:ascii="Arial" w:hAnsi="Arial" w:cs="Arial"/>
          <w:color w:val="000000"/>
          <w:lang w:eastAsia="en-US"/>
        </w:rPr>
        <w:t xml:space="preserve"> action in an extreme situation.</w:t>
      </w:r>
    </w:p>
    <w:p w14:paraId="71A22E4B" w14:textId="77777777" w:rsidR="005C470E" w:rsidRDefault="005C470E" w:rsidP="005C470E">
      <w:pPr>
        <w:spacing w:after="160"/>
        <w:contextualSpacing/>
        <w:rPr>
          <w:rFonts w:ascii="Arial" w:hAnsi="Arial" w:cs="Arial"/>
          <w:color w:val="000000"/>
          <w:lang w:eastAsia="en-US"/>
        </w:rPr>
      </w:pPr>
    </w:p>
    <w:p w14:paraId="60E9C8A4" w14:textId="77777777" w:rsidR="005C470E" w:rsidRPr="005C470E" w:rsidRDefault="00A54C41" w:rsidP="005C470E">
      <w:pPr>
        <w:spacing w:after="160"/>
        <w:contextualSpacing/>
        <w:rPr>
          <w:rStyle w:val="A8"/>
          <w:rFonts w:ascii="Arial" w:hAnsi="Arial" w:cs="Arial"/>
          <w:b/>
          <w:color w:val="auto"/>
          <w:sz w:val="24"/>
        </w:rPr>
      </w:pPr>
      <w:r w:rsidRPr="005C470E">
        <w:rPr>
          <w:rStyle w:val="A8"/>
          <w:rFonts w:ascii="Arial" w:hAnsi="Arial" w:cs="Arial"/>
          <w:b/>
          <w:color w:val="auto"/>
          <w:sz w:val="24"/>
        </w:rPr>
        <w:t>Photography</w:t>
      </w:r>
    </w:p>
    <w:p w14:paraId="08AEC6FE" w14:textId="77777777" w:rsidR="00461000" w:rsidRDefault="00A54C41" w:rsidP="00461000">
      <w:pPr>
        <w:spacing w:after="160"/>
        <w:contextualSpacing/>
        <w:rPr>
          <w:rFonts w:ascii="Arial" w:hAnsi="Arial" w:cs="Arial"/>
        </w:rPr>
      </w:pPr>
      <w:r w:rsidRPr="00491196">
        <w:rPr>
          <w:rFonts w:ascii="Arial" w:hAnsi="Arial" w:cs="Arial"/>
        </w:rPr>
        <w:t xml:space="preserve">The use of photography and film is an excellent way of capturing sporting moments for use in the promotion of the sport and/or to celebrate individual success.  There is evidence that some people have used sporting events as an opportunity to take inappropriate photographs or film footage of young athletes and athletes with a disability in vulnerable positions. With this in mind </w:t>
      </w:r>
      <w:r>
        <w:rPr>
          <w:rFonts w:ascii="Arial" w:hAnsi="Arial" w:cs="Arial"/>
        </w:rPr>
        <w:t>ParalympicsGB</w:t>
      </w:r>
      <w:r w:rsidRPr="00491196">
        <w:rPr>
          <w:rFonts w:ascii="Arial" w:hAnsi="Arial" w:cs="Arial"/>
        </w:rPr>
        <w:t xml:space="preserve"> will only use appropriate imagery of its athletes on its website and in its promotional documents.  Consent to use this imagery will always be sought from parents where applicable.</w:t>
      </w:r>
    </w:p>
    <w:p w14:paraId="197AFE59" w14:textId="77777777" w:rsidR="00461000" w:rsidRDefault="00461000" w:rsidP="00461000">
      <w:pPr>
        <w:spacing w:after="160"/>
        <w:contextualSpacing/>
        <w:rPr>
          <w:rFonts w:ascii="Arial" w:hAnsi="Arial" w:cs="Arial"/>
        </w:rPr>
      </w:pPr>
    </w:p>
    <w:p w14:paraId="03D3AB42" w14:textId="77777777" w:rsidR="00461000" w:rsidRDefault="00A54C41" w:rsidP="00461000">
      <w:pPr>
        <w:spacing w:after="160"/>
        <w:contextualSpacing/>
        <w:rPr>
          <w:rFonts w:ascii="Arial" w:hAnsi="Arial" w:cs="Arial"/>
          <w:b/>
          <w:bCs/>
        </w:rPr>
      </w:pPr>
      <w:r w:rsidRPr="00491196">
        <w:rPr>
          <w:rFonts w:ascii="Arial" w:hAnsi="Arial" w:cs="Arial"/>
          <w:b/>
          <w:bCs/>
        </w:rPr>
        <w:t xml:space="preserve">Indecent images </w:t>
      </w:r>
    </w:p>
    <w:p w14:paraId="3876F585" w14:textId="77777777" w:rsidR="00494119" w:rsidRDefault="00A54C41" w:rsidP="00494119">
      <w:pPr>
        <w:spacing w:after="160"/>
        <w:contextualSpacing/>
        <w:rPr>
          <w:rFonts w:ascii="Arial" w:hAnsi="Arial" w:cs="Arial"/>
        </w:rPr>
      </w:pPr>
      <w:r w:rsidRPr="00491196">
        <w:rPr>
          <w:rFonts w:ascii="Arial" w:hAnsi="Arial" w:cs="Arial"/>
        </w:rPr>
        <w:t>It is a criminal Act Under the Protection of Children Act 1978 and Criminal Justice Act 1988 to take, make, distribute (send), upload and/or possess any indecent image of a child (including those taken/possessed by other under 18-year-olds). It is also an offence to request a child to take, make, distribute or upload such an image, or encourage another to commit an offence. “Making” includes opening, accessing, downloading and storing online content. “Sharing” includes sending on an email, offering on a file share platform, uploading to a site that other people can access and possession with a view to distribute the image(s).</w:t>
      </w:r>
    </w:p>
    <w:p w14:paraId="45A28456" w14:textId="77777777" w:rsidR="00494119" w:rsidRDefault="00494119" w:rsidP="00494119">
      <w:pPr>
        <w:spacing w:after="160"/>
        <w:contextualSpacing/>
        <w:rPr>
          <w:rFonts w:ascii="Arial" w:hAnsi="Arial" w:cs="Arial"/>
        </w:rPr>
      </w:pPr>
    </w:p>
    <w:p w14:paraId="167964F2" w14:textId="77777777" w:rsidR="00225E46" w:rsidRDefault="00A54C41" w:rsidP="00225E46">
      <w:pPr>
        <w:spacing w:after="160"/>
        <w:contextualSpacing/>
        <w:rPr>
          <w:rFonts w:ascii="Arial" w:hAnsi="Arial" w:cs="Arial"/>
        </w:rPr>
      </w:pPr>
      <w:r w:rsidRPr="00491196">
        <w:rPr>
          <w:rFonts w:ascii="Arial" w:hAnsi="Arial" w:cs="Arial"/>
        </w:rPr>
        <w:t xml:space="preserve">All staff should be vigilant and any concerns over the misuse of photography or images of </w:t>
      </w:r>
      <w:r>
        <w:rPr>
          <w:rFonts w:ascii="Arial" w:hAnsi="Arial" w:cs="Arial"/>
        </w:rPr>
        <w:t>ParalympicsGB</w:t>
      </w:r>
      <w:r w:rsidRPr="00491196">
        <w:rPr>
          <w:rFonts w:ascii="Arial" w:hAnsi="Arial" w:cs="Arial"/>
        </w:rPr>
        <w:t xml:space="preserve"> athletes should be reported to a DSO or the LSO.</w:t>
      </w:r>
    </w:p>
    <w:p w14:paraId="22ACF63E" w14:textId="77777777" w:rsidR="00225E46" w:rsidRDefault="00225E46" w:rsidP="00225E46">
      <w:pPr>
        <w:spacing w:after="160"/>
        <w:contextualSpacing/>
        <w:rPr>
          <w:rFonts w:ascii="Arial" w:hAnsi="Arial" w:cs="Arial"/>
        </w:rPr>
      </w:pPr>
    </w:p>
    <w:p w14:paraId="1F1FE80E" w14:textId="4A225894" w:rsidR="00A54C41" w:rsidRDefault="00A54C41" w:rsidP="00225E46">
      <w:pPr>
        <w:spacing w:after="160"/>
        <w:contextualSpacing/>
        <w:rPr>
          <w:rFonts w:ascii="Arial" w:hAnsi="Arial" w:cs="Arial"/>
        </w:rPr>
      </w:pPr>
      <w:hyperlink r:id="rId36" w:anchor="video" w:history="1">
        <w:r w:rsidRPr="00491196">
          <w:rPr>
            <w:rFonts w:ascii="Arial" w:hAnsi="Arial" w:cs="Arial"/>
          </w:rPr>
          <w:t>Videoing as a coaching aid</w:t>
        </w:r>
      </w:hyperlink>
      <w:r w:rsidRPr="00491196">
        <w:rPr>
          <w:rFonts w:ascii="Arial" w:hAnsi="Arial" w:cs="Arial"/>
        </w:rPr>
        <w:t>: there is no intention to prevent coaches using video equipment as a legitimate coaching aid. However, athletes and their parents should be made aware that this is part of the coaching programme, their consent obtained, and such films should be stored safely.</w:t>
      </w:r>
    </w:p>
    <w:p w14:paraId="2CD79C04" w14:textId="77777777" w:rsidR="00B95EAB" w:rsidRPr="00225E46" w:rsidRDefault="00B95EAB" w:rsidP="00225E46">
      <w:pPr>
        <w:spacing w:after="160"/>
        <w:contextualSpacing/>
        <w:rPr>
          <w:rFonts w:ascii="Arial" w:hAnsi="Arial" w:cs="Arial"/>
          <w:color w:val="000000"/>
        </w:rPr>
      </w:pPr>
    </w:p>
    <w:p w14:paraId="26161E01" w14:textId="77777777" w:rsidR="00A54C41" w:rsidRPr="00E24E75" w:rsidRDefault="00A54C41" w:rsidP="00E24E75">
      <w:pPr>
        <w:spacing w:after="160"/>
        <w:contextualSpacing/>
        <w:rPr>
          <w:rFonts w:ascii="Arial" w:hAnsi="Arial" w:cs="Arial"/>
          <w:b/>
          <w:bCs/>
        </w:rPr>
      </w:pPr>
      <w:r w:rsidRPr="00E24E75">
        <w:rPr>
          <w:rFonts w:ascii="Arial" w:hAnsi="Arial" w:cs="Arial"/>
          <w:b/>
          <w:bCs/>
        </w:rPr>
        <w:t>Case Management Group</w:t>
      </w:r>
    </w:p>
    <w:p w14:paraId="3989D9B1" w14:textId="77777777" w:rsidR="00A54C41" w:rsidRDefault="00A54C41" w:rsidP="00E24E75">
      <w:pPr>
        <w:spacing w:after="160"/>
        <w:contextualSpacing/>
        <w:rPr>
          <w:rFonts w:ascii="Arial" w:hAnsi="Arial" w:cs="Arial"/>
        </w:rPr>
      </w:pPr>
      <w:r w:rsidRPr="00E24E75">
        <w:rPr>
          <w:rFonts w:ascii="Arial" w:hAnsi="Arial" w:cs="Arial"/>
        </w:rPr>
        <w:t>At major events it may be appropriate to form a case management group to provide support for the DSO or LSO and to help investigate or manage any cases or referrals.</w:t>
      </w:r>
    </w:p>
    <w:p w14:paraId="30704144" w14:textId="77777777" w:rsidR="003F3337" w:rsidRPr="00E24E75" w:rsidRDefault="003F3337" w:rsidP="00E24E75">
      <w:pPr>
        <w:spacing w:after="160"/>
        <w:contextualSpacing/>
        <w:rPr>
          <w:rFonts w:ascii="Arial" w:hAnsi="Arial" w:cs="Arial"/>
        </w:rPr>
      </w:pPr>
    </w:p>
    <w:p w14:paraId="0B8C27B9" w14:textId="77777777" w:rsidR="00E00235" w:rsidRDefault="00A54C41" w:rsidP="00E00235">
      <w:pPr>
        <w:spacing w:after="160"/>
        <w:contextualSpacing/>
        <w:rPr>
          <w:rFonts w:ascii="Arial" w:hAnsi="Arial" w:cs="Arial"/>
        </w:rPr>
      </w:pPr>
      <w:r w:rsidRPr="003F3337">
        <w:rPr>
          <w:rFonts w:ascii="Arial" w:hAnsi="Arial" w:cs="Arial"/>
        </w:rPr>
        <w:t>This group must work within the policies and procedures of ParalympicsGB to ensure that all decisions relating to safeguarding children are reached following a fair, open and transparent process.  The group will comprise of the LSO and two other suitably qualified persons. It may call upon whatever professional input is required on an advisory capacity for each case.</w:t>
      </w:r>
    </w:p>
    <w:p w14:paraId="1E600778" w14:textId="77777777" w:rsidR="00E00235" w:rsidRDefault="00E00235" w:rsidP="00E00235">
      <w:pPr>
        <w:spacing w:after="160"/>
        <w:contextualSpacing/>
        <w:rPr>
          <w:rFonts w:ascii="Arial" w:hAnsi="Arial" w:cs="Arial"/>
        </w:rPr>
      </w:pPr>
    </w:p>
    <w:p w14:paraId="26EB9BF7" w14:textId="1ADCA985" w:rsidR="00A54C41" w:rsidRPr="00065750" w:rsidRDefault="00A54C41" w:rsidP="00E00235">
      <w:pPr>
        <w:spacing w:after="160"/>
        <w:contextualSpacing/>
        <w:rPr>
          <w:rFonts w:ascii="Arial" w:hAnsi="Arial" w:cs="Arial"/>
          <w:b/>
        </w:rPr>
      </w:pPr>
      <w:r w:rsidRPr="00065750">
        <w:rPr>
          <w:rStyle w:val="A8"/>
          <w:rFonts w:ascii="Arial" w:hAnsi="Arial" w:cs="Arial"/>
          <w:b/>
          <w:color w:val="auto"/>
          <w:sz w:val="24"/>
        </w:rPr>
        <w:t>Responsibilities</w:t>
      </w:r>
    </w:p>
    <w:p w14:paraId="37CB08E8" w14:textId="41318BB6" w:rsidR="00A54C41" w:rsidRPr="00065750" w:rsidRDefault="00A54C41" w:rsidP="00065750">
      <w:pPr>
        <w:numPr>
          <w:ilvl w:val="0"/>
          <w:numId w:val="3"/>
        </w:numPr>
        <w:spacing w:after="160"/>
        <w:ind w:left="360"/>
        <w:contextualSpacing/>
        <w:rPr>
          <w:rFonts w:ascii="Arial" w:hAnsi="Arial" w:cs="Arial"/>
          <w:color w:val="000000"/>
          <w:lang w:eastAsia="en-US"/>
        </w:rPr>
      </w:pPr>
      <w:r w:rsidRPr="00065750">
        <w:rPr>
          <w:rFonts w:ascii="Arial" w:hAnsi="Arial" w:cs="Arial"/>
          <w:color w:val="000000"/>
          <w:lang w:eastAsia="en-US"/>
        </w:rPr>
        <w:t>To recommend, where appropriate, that a person is referred to DBS (England and Wales)</w:t>
      </w:r>
      <w:r w:rsidR="00001546">
        <w:rPr>
          <w:rFonts w:ascii="Arial" w:hAnsi="Arial" w:cs="Arial"/>
          <w:color w:val="000000"/>
          <w:lang w:eastAsia="en-US"/>
        </w:rPr>
        <w:t>.</w:t>
      </w:r>
      <w:r w:rsidRPr="00065750">
        <w:rPr>
          <w:rFonts w:ascii="Arial" w:hAnsi="Arial" w:cs="Arial"/>
          <w:color w:val="000000"/>
          <w:lang w:eastAsia="en-US"/>
        </w:rPr>
        <w:t xml:space="preserve"> </w:t>
      </w:r>
    </w:p>
    <w:p w14:paraId="03216C46" w14:textId="3182A549" w:rsidR="00A54C41" w:rsidRPr="00065750" w:rsidRDefault="00A54C41" w:rsidP="00065750">
      <w:pPr>
        <w:numPr>
          <w:ilvl w:val="0"/>
          <w:numId w:val="3"/>
        </w:numPr>
        <w:spacing w:after="160"/>
        <w:ind w:left="360"/>
        <w:contextualSpacing/>
        <w:rPr>
          <w:rFonts w:ascii="Arial" w:hAnsi="Arial" w:cs="Arial"/>
          <w:lang w:eastAsia="en-US"/>
        </w:rPr>
      </w:pPr>
      <w:r w:rsidRPr="00065750">
        <w:rPr>
          <w:rFonts w:ascii="Arial" w:hAnsi="Arial" w:cs="Arial"/>
          <w:color w:val="000000"/>
          <w:lang w:eastAsia="en-US"/>
        </w:rPr>
        <w:t>To recommend to the appropriate member of ParalympicsGB’s senior management team where appropriate, that a person is temporarily suspended or banned from some or all activities at the event</w:t>
      </w:r>
      <w:r w:rsidR="00AC0F22">
        <w:rPr>
          <w:rFonts w:ascii="Arial" w:hAnsi="Arial" w:cs="Arial"/>
          <w:color w:val="000000"/>
          <w:lang w:eastAsia="en-US"/>
        </w:rPr>
        <w:t>.</w:t>
      </w:r>
    </w:p>
    <w:p w14:paraId="189A68AC" w14:textId="77777777" w:rsidR="00171B93" w:rsidRDefault="00A54C41" w:rsidP="00171B93">
      <w:pPr>
        <w:numPr>
          <w:ilvl w:val="0"/>
          <w:numId w:val="3"/>
        </w:numPr>
        <w:spacing w:after="160"/>
        <w:ind w:left="360"/>
        <w:contextualSpacing/>
        <w:rPr>
          <w:rFonts w:ascii="Arial" w:hAnsi="Arial" w:cs="Arial"/>
          <w:color w:val="000000"/>
          <w:lang w:eastAsia="en-US"/>
        </w:rPr>
      </w:pPr>
      <w:r w:rsidRPr="00065750">
        <w:rPr>
          <w:rFonts w:ascii="Arial" w:hAnsi="Arial" w:cs="Arial"/>
          <w:color w:val="000000"/>
          <w:lang w:eastAsia="en-US"/>
        </w:rPr>
        <w:t>To identify who should be informed, for example refer to statutory agencies and/or NGB</w:t>
      </w:r>
      <w:r w:rsidR="00831770">
        <w:rPr>
          <w:rFonts w:ascii="Arial" w:hAnsi="Arial" w:cs="Arial"/>
          <w:color w:val="000000"/>
          <w:lang w:eastAsia="en-US"/>
        </w:rPr>
        <w:t>.</w:t>
      </w:r>
    </w:p>
    <w:p w14:paraId="19A90390" w14:textId="77777777" w:rsidR="00171B93" w:rsidRDefault="00171B93" w:rsidP="00171B93">
      <w:pPr>
        <w:spacing w:after="160"/>
        <w:contextualSpacing/>
        <w:rPr>
          <w:rFonts w:ascii="Arial" w:hAnsi="Arial" w:cs="Arial"/>
          <w:color w:val="000000"/>
          <w:lang w:eastAsia="en-US"/>
        </w:rPr>
      </w:pPr>
    </w:p>
    <w:p w14:paraId="1A6809F1" w14:textId="76AE5969" w:rsidR="00A54C41" w:rsidRPr="00171B93" w:rsidRDefault="00A54C41" w:rsidP="00171B93">
      <w:pPr>
        <w:spacing w:after="160"/>
        <w:contextualSpacing/>
        <w:rPr>
          <w:rStyle w:val="A8"/>
          <w:rFonts w:ascii="Arial" w:hAnsi="Arial" w:cs="Arial"/>
          <w:color w:val="000000"/>
          <w:sz w:val="24"/>
          <w:lang w:eastAsia="en-US"/>
        </w:rPr>
      </w:pPr>
      <w:r w:rsidRPr="00171B93">
        <w:rPr>
          <w:rStyle w:val="A8"/>
          <w:rFonts w:ascii="Arial" w:hAnsi="Arial" w:cs="Arial"/>
          <w:b/>
          <w:color w:val="auto"/>
          <w:sz w:val="24"/>
        </w:rPr>
        <w:t>Role</w:t>
      </w:r>
      <w:r w:rsidRPr="00171B93">
        <w:rPr>
          <w:rStyle w:val="A8"/>
          <w:rFonts w:ascii="Arial" w:hAnsi="Arial"/>
          <w:color w:val="auto"/>
          <w:sz w:val="24"/>
        </w:rPr>
        <w:t xml:space="preserve"> </w:t>
      </w:r>
    </w:p>
    <w:p w14:paraId="493B91D8" w14:textId="24521342" w:rsidR="003D7C2D" w:rsidRDefault="00A54C41" w:rsidP="00A9509A">
      <w:pPr>
        <w:numPr>
          <w:ilvl w:val="0"/>
          <w:numId w:val="3"/>
        </w:numPr>
        <w:spacing w:after="160"/>
        <w:ind w:left="360"/>
        <w:contextualSpacing/>
        <w:rPr>
          <w:rFonts w:ascii="Arial" w:hAnsi="Arial" w:cs="Arial"/>
          <w:color w:val="000000"/>
          <w:lang w:eastAsia="en-US"/>
        </w:rPr>
      </w:pPr>
      <w:r w:rsidRPr="00A9509A">
        <w:rPr>
          <w:rFonts w:ascii="Arial" w:hAnsi="Arial" w:cs="Arial"/>
          <w:color w:val="000000"/>
          <w:lang w:eastAsia="en-US"/>
        </w:rPr>
        <w:t>To support the LSO to make decisions on the initial approach to all reported cases related to the welfare and protection of children.  That is, to the ‘route’ a case will take either internally or via external referral to statutory agencies.</w:t>
      </w:r>
    </w:p>
    <w:p w14:paraId="3FBDBDD4" w14:textId="77777777" w:rsidR="00DF6B4C" w:rsidRDefault="00DF6B4C" w:rsidP="00DF6B4C">
      <w:pPr>
        <w:spacing w:after="160"/>
        <w:contextualSpacing/>
        <w:rPr>
          <w:rFonts w:ascii="Arial" w:hAnsi="Arial" w:cs="Arial"/>
          <w:color w:val="000000"/>
          <w:lang w:eastAsia="en-US"/>
        </w:rPr>
      </w:pPr>
    </w:p>
    <w:p w14:paraId="3B5CA51F" w14:textId="77777777" w:rsidR="00DF6B4C" w:rsidRDefault="00DF6B4C" w:rsidP="00DF6B4C">
      <w:pPr>
        <w:spacing w:after="160"/>
        <w:contextualSpacing/>
        <w:rPr>
          <w:rFonts w:ascii="Arial" w:hAnsi="Arial" w:cs="Arial"/>
          <w:color w:val="000000"/>
          <w:lang w:eastAsia="en-US"/>
        </w:rPr>
      </w:pPr>
    </w:p>
    <w:p w14:paraId="25DA26DC" w14:textId="77777777" w:rsidR="00DF6B4C" w:rsidRDefault="00DF6B4C" w:rsidP="00DF6B4C">
      <w:pPr>
        <w:spacing w:after="160"/>
        <w:contextualSpacing/>
        <w:rPr>
          <w:rFonts w:ascii="Arial" w:hAnsi="Arial" w:cs="Arial"/>
          <w:color w:val="000000"/>
          <w:lang w:eastAsia="en-US"/>
        </w:rPr>
      </w:pPr>
    </w:p>
    <w:p w14:paraId="66DD5C83" w14:textId="77777777" w:rsidR="00DF6B4C" w:rsidRDefault="00DF6B4C" w:rsidP="00DF6B4C">
      <w:pPr>
        <w:spacing w:after="160"/>
        <w:contextualSpacing/>
        <w:rPr>
          <w:rFonts w:ascii="Arial" w:hAnsi="Arial" w:cs="Arial"/>
          <w:color w:val="000000"/>
          <w:lang w:eastAsia="en-US"/>
        </w:rPr>
      </w:pPr>
    </w:p>
    <w:p w14:paraId="1F7A5AE4" w14:textId="77777777" w:rsidR="00DF6B4C" w:rsidRDefault="00DF6B4C" w:rsidP="00DF6B4C">
      <w:pPr>
        <w:spacing w:after="160"/>
        <w:contextualSpacing/>
        <w:rPr>
          <w:rFonts w:ascii="Arial" w:hAnsi="Arial" w:cs="Arial"/>
          <w:color w:val="000000"/>
          <w:lang w:eastAsia="en-US"/>
        </w:rPr>
      </w:pPr>
    </w:p>
    <w:p w14:paraId="2333BF63" w14:textId="77777777" w:rsidR="00DF6B4C" w:rsidRDefault="00DF6B4C" w:rsidP="00DF6B4C">
      <w:pPr>
        <w:spacing w:after="160"/>
        <w:contextualSpacing/>
        <w:rPr>
          <w:rFonts w:ascii="Arial" w:hAnsi="Arial" w:cs="Arial"/>
          <w:color w:val="000000"/>
          <w:lang w:eastAsia="en-US"/>
        </w:rPr>
      </w:pPr>
    </w:p>
    <w:p w14:paraId="66151A52" w14:textId="77777777" w:rsidR="00DF6B4C" w:rsidRDefault="00DF6B4C" w:rsidP="00DF6B4C">
      <w:pPr>
        <w:spacing w:after="160"/>
        <w:contextualSpacing/>
        <w:rPr>
          <w:rFonts w:ascii="Arial" w:hAnsi="Arial" w:cs="Arial"/>
          <w:color w:val="000000"/>
          <w:lang w:eastAsia="en-US"/>
        </w:rPr>
      </w:pPr>
    </w:p>
    <w:p w14:paraId="519D77BE" w14:textId="77777777" w:rsidR="00DF6B4C" w:rsidRDefault="00DF6B4C" w:rsidP="00DF6B4C">
      <w:pPr>
        <w:spacing w:after="160"/>
        <w:contextualSpacing/>
        <w:rPr>
          <w:rFonts w:ascii="Arial" w:hAnsi="Arial" w:cs="Arial"/>
          <w:color w:val="000000"/>
          <w:lang w:eastAsia="en-US"/>
        </w:rPr>
      </w:pPr>
    </w:p>
    <w:p w14:paraId="3B165ABB" w14:textId="77777777" w:rsidR="00DF6B4C" w:rsidRDefault="00DF6B4C" w:rsidP="00DF6B4C">
      <w:pPr>
        <w:spacing w:after="160"/>
        <w:contextualSpacing/>
        <w:rPr>
          <w:rFonts w:ascii="Arial" w:hAnsi="Arial" w:cs="Arial"/>
          <w:color w:val="000000"/>
          <w:lang w:eastAsia="en-US"/>
        </w:rPr>
      </w:pPr>
    </w:p>
    <w:p w14:paraId="16191F39" w14:textId="77777777" w:rsidR="00DF6B4C" w:rsidRDefault="00DF6B4C" w:rsidP="00DF6B4C">
      <w:pPr>
        <w:spacing w:after="160"/>
        <w:contextualSpacing/>
        <w:rPr>
          <w:rFonts w:ascii="Arial" w:hAnsi="Arial" w:cs="Arial"/>
          <w:color w:val="000000"/>
          <w:lang w:eastAsia="en-US"/>
        </w:rPr>
      </w:pPr>
    </w:p>
    <w:p w14:paraId="22AF5650" w14:textId="77777777" w:rsidR="00DF6B4C" w:rsidRDefault="00DF6B4C" w:rsidP="00DF6B4C">
      <w:pPr>
        <w:spacing w:after="160"/>
        <w:contextualSpacing/>
        <w:rPr>
          <w:rFonts w:ascii="Arial" w:hAnsi="Arial" w:cs="Arial"/>
          <w:color w:val="000000"/>
          <w:lang w:eastAsia="en-US"/>
        </w:rPr>
      </w:pPr>
    </w:p>
    <w:p w14:paraId="78925113" w14:textId="77777777" w:rsidR="00DF6B4C" w:rsidRDefault="00DF6B4C" w:rsidP="00DF6B4C">
      <w:pPr>
        <w:spacing w:after="160"/>
        <w:contextualSpacing/>
        <w:rPr>
          <w:rFonts w:ascii="Arial" w:hAnsi="Arial" w:cs="Arial"/>
          <w:color w:val="000000"/>
          <w:lang w:eastAsia="en-US"/>
        </w:rPr>
      </w:pPr>
    </w:p>
    <w:p w14:paraId="66BAADF4" w14:textId="77777777" w:rsidR="00DF6B4C" w:rsidRDefault="00DF6B4C" w:rsidP="00DF6B4C">
      <w:pPr>
        <w:spacing w:after="160"/>
        <w:contextualSpacing/>
        <w:rPr>
          <w:rFonts w:ascii="Arial" w:hAnsi="Arial" w:cs="Arial"/>
          <w:color w:val="000000"/>
          <w:lang w:eastAsia="en-US"/>
        </w:rPr>
      </w:pPr>
    </w:p>
    <w:p w14:paraId="6360C615" w14:textId="77777777" w:rsidR="00DF6B4C" w:rsidRDefault="00DF6B4C" w:rsidP="00DF6B4C">
      <w:pPr>
        <w:spacing w:after="160"/>
        <w:contextualSpacing/>
        <w:rPr>
          <w:rFonts w:ascii="Arial" w:hAnsi="Arial" w:cs="Arial"/>
          <w:color w:val="000000"/>
          <w:lang w:eastAsia="en-US"/>
        </w:rPr>
      </w:pPr>
    </w:p>
    <w:p w14:paraId="034B0243" w14:textId="77777777" w:rsidR="00DF6B4C" w:rsidRDefault="00DF6B4C" w:rsidP="00DF6B4C">
      <w:pPr>
        <w:spacing w:after="160"/>
        <w:contextualSpacing/>
        <w:rPr>
          <w:rFonts w:ascii="Arial" w:hAnsi="Arial" w:cs="Arial"/>
          <w:color w:val="000000"/>
          <w:lang w:eastAsia="en-US"/>
        </w:rPr>
      </w:pPr>
    </w:p>
    <w:p w14:paraId="44E4553B" w14:textId="77777777" w:rsidR="00DF6B4C" w:rsidRDefault="00DF6B4C" w:rsidP="00DF6B4C">
      <w:pPr>
        <w:spacing w:after="160"/>
        <w:contextualSpacing/>
        <w:rPr>
          <w:rFonts w:ascii="Arial" w:hAnsi="Arial" w:cs="Arial"/>
          <w:color w:val="000000"/>
          <w:lang w:eastAsia="en-US"/>
        </w:rPr>
      </w:pPr>
    </w:p>
    <w:p w14:paraId="417F7F7F" w14:textId="77777777" w:rsidR="00DF6B4C" w:rsidRDefault="00DF6B4C" w:rsidP="00DF6B4C">
      <w:pPr>
        <w:spacing w:after="160"/>
        <w:contextualSpacing/>
        <w:rPr>
          <w:rFonts w:ascii="Arial" w:hAnsi="Arial" w:cs="Arial"/>
          <w:color w:val="000000"/>
          <w:lang w:eastAsia="en-US"/>
        </w:rPr>
      </w:pPr>
    </w:p>
    <w:p w14:paraId="7E6CCF1D" w14:textId="77777777" w:rsidR="00DF6B4C" w:rsidRDefault="00DF6B4C" w:rsidP="00DF6B4C">
      <w:pPr>
        <w:spacing w:after="160"/>
        <w:contextualSpacing/>
        <w:rPr>
          <w:rFonts w:ascii="Arial" w:hAnsi="Arial" w:cs="Arial"/>
          <w:color w:val="000000"/>
          <w:lang w:eastAsia="en-US"/>
        </w:rPr>
      </w:pPr>
    </w:p>
    <w:p w14:paraId="09A8875D" w14:textId="77777777" w:rsidR="00DF6B4C" w:rsidRDefault="00DF6B4C" w:rsidP="00DF6B4C">
      <w:pPr>
        <w:spacing w:after="160"/>
        <w:contextualSpacing/>
        <w:rPr>
          <w:rFonts w:ascii="Arial" w:hAnsi="Arial" w:cs="Arial"/>
          <w:color w:val="000000"/>
          <w:lang w:eastAsia="en-US"/>
        </w:rPr>
      </w:pPr>
    </w:p>
    <w:p w14:paraId="2223EFD1" w14:textId="77777777" w:rsidR="00DF6B4C" w:rsidRDefault="00DF6B4C" w:rsidP="00DF6B4C">
      <w:pPr>
        <w:spacing w:after="160"/>
        <w:contextualSpacing/>
        <w:rPr>
          <w:rFonts w:ascii="Arial" w:hAnsi="Arial" w:cs="Arial"/>
          <w:color w:val="000000"/>
          <w:lang w:eastAsia="en-US"/>
        </w:rPr>
      </w:pPr>
    </w:p>
    <w:p w14:paraId="2A704E5B" w14:textId="77777777" w:rsidR="00DF6B4C" w:rsidRDefault="00DF6B4C" w:rsidP="00DF6B4C">
      <w:pPr>
        <w:spacing w:after="160"/>
        <w:contextualSpacing/>
        <w:rPr>
          <w:rFonts w:ascii="Arial" w:hAnsi="Arial" w:cs="Arial"/>
          <w:color w:val="000000"/>
          <w:lang w:eastAsia="en-US"/>
        </w:rPr>
      </w:pPr>
    </w:p>
    <w:p w14:paraId="5063EE71" w14:textId="77777777" w:rsidR="00DF6B4C" w:rsidRDefault="00DF6B4C" w:rsidP="00DF6B4C">
      <w:pPr>
        <w:spacing w:after="160"/>
        <w:contextualSpacing/>
        <w:rPr>
          <w:rFonts w:ascii="Arial" w:hAnsi="Arial" w:cs="Arial"/>
          <w:color w:val="000000"/>
          <w:lang w:eastAsia="en-US"/>
        </w:rPr>
      </w:pPr>
    </w:p>
    <w:p w14:paraId="57F0A198" w14:textId="77777777" w:rsidR="00DF6B4C" w:rsidRDefault="00DF6B4C" w:rsidP="00DF6B4C">
      <w:pPr>
        <w:spacing w:after="160"/>
        <w:contextualSpacing/>
        <w:rPr>
          <w:rFonts w:ascii="Arial" w:hAnsi="Arial" w:cs="Arial"/>
          <w:color w:val="000000"/>
          <w:lang w:eastAsia="en-US"/>
        </w:rPr>
      </w:pPr>
    </w:p>
    <w:p w14:paraId="140DC77A" w14:textId="77777777" w:rsidR="00DF6B4C" w:rsidRDefault="00DF6B4C" w:rsidP="00DF6B4C">
      <w:pPr>
        <w:spacing w:after="160"/>
        <w:contextualSpacing/>
        <w:rPr>
          <w:rFonts w:ascii="Arial" w:hAnsi="Arial" w:cs="Arial"/>
          <w:color w:val="000000"/>
          <w:lang w:eastAsia="en-US"/>
        </w:rPr>
      </w:pPr>
    </w:p>
    <w:p w14:paraId="725C726D" w14:textId="77777777" w:rsidR="00DF6B4C" w:rsidRDefault="00DF6B4C" w:rsidP="00DF6B4C">
      <w:pPr>
        <w:spacing w:after="160"/>
        <w:contextualSpacing/>
        <w:rPr>
          <w:rFonts w:ascii="Arial" w:hAnsi="Arial" w:cs="Arial"/>
          <w:color w:val="000000"/>
          <w:lang w:eastAsia="en-US"/>
        </w:rPr>
      </w:pPr>
    </w:p>
    <w:p w14:paraId="65794C84" w14:textId="77777777" w:rsidR="00DF6B4C" w:rsidRDefault="00DF6B4C" w:rsidP="00DF6B4C">
      <w:pPr>
        <w:spacing w:after="160"/>
        <w:contextualSpacing/>
        <w:rPr>
          <w:rFonts w:ascii="Arial" w:hAnsi="Arial" w:cs="Arial"/>
          <w:color w:val="000000"/>
          <w:lang w:eastAsia="en-US"/>
        </w:rPr>
      </w:pPr>
    </w:p>
    <w:p w14:paraId="3C38BB6D" w14:textId="77777777" w:rsidR="00DF6B4C" w:rsidRDefault="00DF6B4C" w:rsidP="00DF6B4C">
      <w:pPr>
        <w:spacing w:after="160"/>
        <w:contextualSpacing/>
        <w:rPr>
          <w:rFonts w:ascii="Arial" w:hAnsi="Arial" w:cs="Arial"/>
          <w:color w:val="000000"/>
          <w:lang w:eastAsia="en-US"/>
        </w:rPr>
      </w:pPr>
    </w:p>
    <w:p w14:paraId="787C89AB" w14:textId="77777777" w:rsidR="00DF6B4C" w:rsidRDefault="00DF6B4C" w:rsidP="00DF6B4C">
      <w:pPr>
        <w:spacing w:after="160"/>
        <w:contextualSpacing/>
        <w:rPr>
          <w:rFonts w:ascii="Arial" w:hAnsi="Arial" w:cs="Arial"/>
          <w:color w:val="000000"/>
          <w:lang w:eastAsia="en-US"/>
        </w:rPr>
      </w:pPr>
    </w:p>
    <w:p w14:paraId="7435C543" w14:textId="77777777" w:rsidR="00DF6B4C" w:rsidRDefault="00DF6B4C" w:rsidP="00DF6B4C">
      <w:pPr>
        <w:spacing w:after="160"/>
        <w:contextualSpacing/>
        <w:rPr>
          <w:rFonts w:ascii="Arial" w:hAnsi="Arial" w:cs="Arial"/>
          <w:color w:val="000000"/>
          <w:lang w:eastAsia="en-US"/>
        </w:rPr>
      </w:pPr>
    </w:p>
    <w:p w14:paraId="4636A0B0" w14:textId="77777777" w:rsidR="001757E2" w:rsidRDefault="001757E2" w:rsidP="00DF6B4C">
      <w:pPr>
        <w:spacing w:after="160"/>
        <w:contextualSpacing/>
        <w:rPr>
          <w:rFonts w:ascii="Arial" w:hAnsi="Arial" w:cs="Arial"/>
          <w:color w:val="000000"/>
          <w:lang w:eastAsia="en-US"/>
        </w:rPr>
      </w:pPr>
    </w:p>
    <w:p w14:paraId="3FDF189E" w14:textId="77777777" w:rsidR="00DF6B4C" w:rsidRDefault="00DF6B4C" w:rsidP="00DF6B4C">
      <w:pPr>
        <w:spacing w:after="160"/>
        <w:contextualSpacing/>
        <w:rPr>
          <w:rFonts w:ascii="Arial" w:hAnsi="Arial" w:cs="Arial"/>
          <w:color w:val="000000"/>
          <w:lang w:eastAsia="en-US"/>
        </w:rPr>
      </w:pPr>
    </w:p>
    <w:p w14:paraId="656CF49D" w14:textId="1C4B8047" w:rsidR="00DF6B4C" w:rsidRPr="001757E2" w:rsidRDefault="00DF6B4C" w:rsidP="00DF6B4C">
      <w:pPr>
        <w:pStyle w:val="Heading1"/>
        <w:rPr>
          <w:sz w:val="24"/>
          <w:szCs w:val="20"/>
        </w:rPr>
      </w:pPr>
      <w:bookmarkStart w:id="42" w:name="_Toc200440568"/>
      <w:r w:rsidRPr="001757E2">
        <w:rPr>
          <w:rFonts w:ascii="Arial" w:hAnsi="Arial" w:cs="Arial"/>
          <w:sz w:val="24"/>
          <w:szCs w:val="20"/>
        </w:rPr>
        <w:t>Appendix 3</w:t>
      </w:r>
      <w:r w:rsidR="00FA664C">
        <w:rPr>
          <w:rFonts w:ascii="Arial" w:hAnsi="Arial" w:cs="Arial"/>
          <w:sz w:val="24"/>
          <w:szCs w:val="20"/>
        </w:rPr>
        <w:t xml:space="preserve"> </w:t>
      </w:r>
      <w:r w:rsidRPr="001757E2">
        <w:rPr>
          <w:rFonts w:ascii="Arial" w:hAnsi="Arial" w:cs="Arial"/>
          <w:sz w:val="24"/>
          <w:szCs w:val="20"/>
        </w:rPr>
        <w:t>- Criminal records checks</w:t>
      </w:r>
      <w:bookmarkEnd w:id="42"/>
      <w:r w:rsidRPr="001757E2">
        <w:rPr>
          <w:sz w:val="24"/>
          <w:szCs w:val="20"/>
        </w:rPr>
        <w:t xml:space="preserve"> </w:t>
      </w:r>
    </w:p>
    <w:p w14:paraId="7CB97284" w14:textId="77777777" w:rsidR="00DF6B4C" w:rsidRDefault="00DF6B4C" w:rsidP="001757E2">
      <w:pPr>
        <w:spacing w:after="160"/>
        <w:contextualSpacing/>
        <w:rPr>
          <w:rFonts w:ascii="Arial" w:hAnsi="Arial" w:cs="Arial"/>
        </w:rPr>
      </w:pPr>
      <w:r w:rsidRPr="001757E2">
        <w:rPr>
          <w:rFonts w:ascii="Arial" w:hAnsi="Arial" w:cs="Arial"/>
        </w:rPr>
        <w:t xml:space="preserve">All volunteers and employees working in a role that involves Significant Access to children, or where they hold a Position of Trust, or existing volunteers or employees who change their role to work with children, are required to complete a vetting process as outlined in the safeguarding policy in 5.1 Safe Recruitment Practice. </w:t>
      </w:r>
    </w:p>
    <w:p w14:paraId="68FAEBD3" w14:textId="77777777" w:rsidR="00674381" w:rsidRPr="001757E2" w:rsidRDefault="00674381" w:rsidP="001757E2">
      <w:pPr>
        <w:spacing w:after="160"/>
        <w:contextualSpacing/>
        <w:rPr>
          <w:rFonts w:ascii="Arial" w:hAnsi="Arial" w:cs="Arial"/>
        </w:rPr>
      </w:pPr>
    </w:p>
    <w:p w14:paraId="716B3AEB" w14:textId="77777777" w:rsidR="00DF6B4C" w:rsidRDefault="00DF6B4C" w:rsidP="001757E2">
      <w:pPr>
        <w:spacing w:after="160"/>
        <w:contextualSpacing/>
        <w:rPr>
          <w:rFonts w:ascii="Arial" w:hAnsi="Arial" w:cs="Arial"/>
        </w:rPr>
      </w:pPr>
      <w:r w:rsidRPr="001757E2">
        <w:rPr>
          <w:rFonts w:ascii="Arial" w:hAnsi="Arial" w:cs="Arial"/>
        </w:rPr>
        <w:t xml:space="preserve">Disclosure information for core staff will be assessed by ParalympicsGB LSO and the Director of Finance and Corporate Services, who is responsible for Human Resources at ParalympicsGB and has undertaken appropriate training in safe recruitment in line with ParalympicsGB’s policy on the recruitment of ex-offenders and the DBS (or equivalent agency’s) Code of Practice (available on website).  Completing a criminal records Disclosure form is a confidential and sensitive matter for some people and care should be taken to explain how the information contained on the certificate will be treated. </w:t>
      </w:r>
    </w:p>
    <w:p w14:paraId="49282846" w14:textId="77777777" w:rsidR="00CC113E" w:rsidRPr="001757E2" w:rsidRDefault="00CC113E" w:rsidP="001757E2">
      <w:pPr>
        <w:spacing w:after="160"/>
        <w:contextualSpacing/>
        <w:rPr>
          <w:rFonts w:ascii="Arial" w:hAnsi="Arial" w:cs="Arial"/>
        </w:rPr>
      </w:pPr>
    </w:p>
    <w:p w14:paraId="39C04B13" w14:textId="77777777" w:rsidR="00DF6B4C" w:rsidRDefault="00DF6B4C" w:rsidP="001757E2">
      <w:pPr>
        <w:spacing w:after="160"/>
        <w:contextualSpacing/>
        <w:rPr>
          <w:rFonts w:ascii="Arial" w:hAnsi="Arial" w:cs="Arial"/>
        </w:rPr>
      </w:pPr>
      <w:r w:rsidRPr="001757E2">
        <w:rPr>
          <w:rFonts w:ascii="Arial" w:hAnsi="Arial" w:cs="Arial"/>
        </w:rPr>
        <w:t xml:space="preserve">Disclosure certificates must be renewed at least every three years if a person remains in post or more regularly if, for example, there is a concern raised, if the person changes their role or moves to a new role, or if the person has been absent from ParalympicsGB for a significant period. </w:t>
      </w:r>
    </w:p>
    <w:p w14:paraId="5B8CE2E7" w14:textId="77777777" w:rsidR="00EA2FA3" w:rsidRPr="001757E2" w:rsidRDefault="00EA2FA3" w:rsidP="001757E2">
      <w:pPr>
        <w:spacing w:after="160"/>
        <w:contextualSpacing/>
        <w:rPr>
          <w:rFonts w:ascii="Arial" w:hAnsi="Arial" w:cs="Arial"/>
        </w:rPr>
      </w:pPr>
    </w:p>
    <w:p w14:paraId="210CDB91" w14:textId="77777777" w:rsidR="00DF6B4C" w:rsidRDefault="00DF6B4C" w:rsidP="001757E2">
      <w:pPr>
        <w:spacing w:after="160"/>
        <w:contextualSpacing/>
        <w:rPr>
          <w:rFonts w:ascii="Arial" w:hAnsi="Arial" w:cs="Arial"/>
        </w:rPr>
      </w:pPr>
      <w:r w:rsidRPr="00EA2FA3">
        <w:rPr>
          <w:rFonts w:ascii="Arial" w:hAnsi="Arial" w:cs="Arial"/>
          <w:b/>
          <w:bCs/>
        </w:rPr>
        <w:t>Note:</w:t>
      </w:r>
      <w:r w:rsidRPr="001757E2">
        <w:rPr>
          <w:rFonts w:ascii="Arial" w:hAnsi="Arial" w:cs="Arial"/>
        </w:rPr>
        <w:t xml:space="preserve"> Completing the above process does not guarantee that an individual is safe to work with children.  ParalympicsGB will use information from the Disclosure certificate and any additional information from the Disclosure agency as part of an overall recruitment and selection process to assess any potential risk.  The Line Manager will also assess for the individual’s suitability by taking up references, interviewing and supervision.</w:t>
      </w:r>
    </w:p>
    <w:p w14:paraId="00CFEC70" w14:textId="77777777" w:rsidR="00D702A6" w:rsidRPr="001757E2" w:rsidRDefault="00D702A6" w:rsidP="001757E2">
      <w:pPr>
        <w:spacing w:after="160"/>
        <w:contextualSpacing/>
        <w:rPr>
          <w:rFonts w:ascii="Arial" w:hAnsi="Arial" w:cs="Arial"/>
        </w:rPr>
      </w:pPr>
    </w:p>
    <w:p w14:paraId="054FFDFB" w14:textId="77777777" w:rsidR="00DF6B4C" w:rsidRPr="00BE15C4" w:rsidRDefault="00DF6B4C" w:rsidP="001757E2">
      <w:pPr>
        <w:spacing w:after="160"/>
        <w:contextualSpacing/>
        <w:rPr>
          <w:rFonts w:ascii="Arial" w:hAnsi="Arial" w:cs="Arial"/>
          <w:b/>
          <w:bCs/>
        </w:rPr>
      </w:pPr>
      <w:r w:rsidRPr="00BE15C4">
        <w:rPr>
          <w:rFonts w:ascii="Arial" w:hAnsi="Arial" w:cs="Arial"/>
          <w:b/>
          <w:bCs/>
        </w:rPr>
        <w:t>Who should be considered for eligibility to check criminal records history?</w:t>
      </w:r>
    </w:p>
    <w:p w14:paraId="68CF316A" w14:textId="44423DA1" w:rsidR="00DF6B4C" w:rsidRPr="00B7251F" w:rsidRDefault="00DF6B4C" w:rsidP="00B7251F">
      <w:pPr>
        <w:numPr>
          <w:ilvl w:val="0"/>
          <w:numId w:val="3"/>
        </w:numPr>
        <w:spacing w:after="160"/>
        <w:ind w:left="360"/>
        <w:contextualSpacing/>
        <w:rPr>
          <w:rFonts w:ascii="Arial" w:hAnsi="Arial" w:cs="Arial"/>
          <w:color w:val="000000"/>
          <w:lang w:eastAsia="en-US"/>
        </w:rPr>
      </w:pPr>
      <w:r w:rsidRPr="00B7251F">
        <w:rPr>
          <w:rFonts w:ascii="Arial" w:hAnsi="Arial" w:cs="Arial"/>
          <w:color w:val="000000"/>
          <w:lang w:eastAsia="en-US"/>
        </w:rPr>
        <w:t>medical staff</w:t>
      </w:r>
      <w:r w:rsidR="000F0B7F">
        <w:rPr>
          <w:rFonts w:ascii="Arial" w:hAnsi="Arial" w:cs="Arial"/>
          <w:color w:val="000000"/>
          <w:lang w:eastAsia="en-US"/>
        </w:rPr>
        <w:t>.</w:t>
      </w:r>
      <w:r w:rsidRPr="00B7251F">
        <w:rPr>
          <w:rFonts w:ascii="Arial" w:hAnsi="Arial" w:cs="Arial"/>
          <w:color w:val="000000"/>
          <w:lang w:eastAsia="en-US"/>
        </w:rPr>
        <w:t xml:space="preserve"> </w:t>
      </w:r>
    </w:p>
    <w:p w14:paraId="6FA7A84A" w14:textId="2DE8F69E" w:rsidR="00DF6B4C" w:rsidRPr="00B7251F" w:rsidRDefault="00DF6B4C" w:rsidP="00B7251F">
      <w:pPr>
        <w:numPr>
          <w:ilvl w:val="0"/>
          <w:numId w:val="3"/>
        </w:numPr>
        <w:spacing w:after="160"/>
        <w:ind w:left="360"/>
        <w:contextualSpacing/>
        <w:rPr>
          <w:rFonts w:ascii="Arial" w:hAnsi="Arial" w:cs="Arial"/>
          <w:color w:val="000000"/>
          <w:lang w:eastAsia="en-US"/>
        </w:rPr>
      </w:pPr>
      <w:r w:rsidRPr="00B7251F">
        <w:rPr>
          <w:rFonts w:ascii="Arial" w:hAnsi="Arial" w:cs="Arial"/>
          <w:color w:val="000000"/>
          <w:lang w:eastAsia="en-US"/>
        </w:rPr>
        <w:t>sport science staff</w:t>
      </w:r>
      <w:r w:rsidR="000F0B7F">
        <w:rPr>
          <w:rFonts w:ascii="Arial" w:hAnsi="Arial" w:cs="Arial"/>
          <w:color w:val="000000"/>
          <w:lang w:eastAsia="en-US"/>
        </w:rPr>
        <w:t>.</w:t>
      </w:r>
    </w:p>
    <w:p w14:paraId="0DF01798" w14:textId="02AF51B2" w:rsidR="00DF6B4C" w:rsidRPr="00B7251F" w:rsidRDefault="00DF6B4C" w:rsidP="00B7251F">
      <w:pPr>
        <w:numPr>
          <w:ilvl w:val="0"/>
          <w:numId w:val="3"/>
        </w:numPr>
        <w:spacing w:after="160"/>
        <w:ind w:left="360"/>
        <w:contextualSpacing/>
        <w:rPr>
          <w:rFonts w:ascii="Arial" w:hAnsi="Arial" w:cs="Arial"/>
          <w:color w:val="000000"/>
          <w:lang w:eastAsia="en-US"/>
        </w:rPr>
      </w:pPr>
      <w:r w:rsidRPr="00B7251F">
        <w:rPr>
          <w:rFonts w:ascii="Arial" w:hAnsi="Arial" w:cs="Arial"/>
          <w:color w:val="000000"/>
          <w:lang w:eastAsia="en-US"/>
        </w:rPr>
        <w:t>DSOs</w:t>
      </w:r>
      <w:r w:rsidR="000F0B7F">
        <w:rPr>
          <w:rFonts w:ascii="Arial" w:hAnsi="Arial" w:cs="Arial"/>
          <w:color w:val="000000"/>
          <w:lang w:eastAsia="en-US"/>
        </w:rPr>
        <w:t>.</w:t>
      </w:r>
    </w:p>
    <w:p w14:paraId="4EC5EDAC" w14:textId="4B5B6102" w:rsidR="00DF6B4C" w:rsidRPr="00B7251F" w:rsidRDefault="00DF6B4C" w:rsidP="00B7251F">
      <w:pPr>
        <w:numPr>
          <w:ilvl w:val="0"/>
          <w:numId w:val="3"/>
        </w:numPr>
        <w:spacing w:after="160"/>
        <w:ind w:left="360"/>
        <w:contextualSpacing/>
        <w:rPr>
          <w:rFonts w:ascii="Arial" w:hAnsi="Arial" w:cs="Arial"/>
          <w:color w:val="000000"/>
          <w:lang w:eastAsia="en-US"/>
        </w:rPr>
      </w:pPr>
      <w:r w:rsidRPr="00B7251F">
        <w:rPr>
          <w:rFonts w:ascii="Arial" w:hAnsi="Arial" w:cs="Arial"/>
          <w:color w:val="000000"/>
          <w:lang w:eastAsia="en-US"/>
        </w:rPr>
        <w:t>those with sole access to children</w:t>
      </w:r>
      <w:r w:rsidR="000F0B7F">
        <w:rPr>
          <w:rFonts w:ascii="Arial" w:hAnsi="Arial" w:cs="Arial"/>
          <w:color w:val="000000"/>
          <w:lang w:eastAsia="en-US"/>
        </w:rPr>
        <w:t>.</w:t>
      </w:r>
    </w:p>
    <w:p w14:paraId="1A3BB5F4" w14:textId="0BA570AE" w:rsidR="00DF6B4C" w:rsidRPr="00B7251F" w:rsidRDefault="00DF6B4C" w:rsidP="00B7251F">
      <w:pPr>
        <w:numPr>
          <w:ilvl w:val="0"/>
          <w:numId w:val="3"/>
        </w:numPr>
        <w:spacing w:after="160"/>
        <w:ind w:left="360"/>
        <w:contextualSpacing/>
        <w:rPr>
          <w:rFonts w:ascii="Arial" w:hAnsi="Arial" w:cs="Arial"/>
          <w:color w:val="000000"/>
          <w:lang w:eastAsia="en-US"/>
        </w:rPr>
      </w:pPr>
      <w:r w:rsidRPr="00B7251F">
        <w:rPr>
          <w:rFonts w:ascii="Arial" w:hAnsi="Arial" w:cs="Arial"/>
          <w:color w:val="000000"/>
          <w:lang w:eastAsia="en-US"/>
        </w:rPr>
        <w:t>overnight staff supporting children</w:t>
      </w:r>
      <w:r w:rsidR="000F0B7F">
        <w:rPr>
          <w:rFonts w:ascii="Arial" w:hAnsi="Arial" w:cs="Arial"/>
          <w:color w:val="000000"/>
          <w:lang w:eastAsia="en-US"/>
        </w:rPr>
        <w:t>.</w:t>
      </w:r>
    </w:p>
    <w:p w14:paraId="49EC464D" w14:textId="77777777" w:rsidR="00DA1CF1" w:rsidRDefault="00DA1CF1" w:rsidP="00DF6B4C">
      <w:pPr>
        <w:widowControl w:val="0"/>
        <w:autoSpaceDE w:val="0"/>
        <w:autoSpaceDN w:val="0"/>
        <w:adjustRightInd w:val="0"/>
        <w:rPr>
          <w:rFonts w:ascii="Arial" w:hAnsi="Arial" w:cs="Arial"/>
          <w:lang w:bidi="en-US"/>
        </w:rPr>
      </w:pPr>
    </w:p>
    <w:p w14:paraId="7FC01CA4" w14:textId="12FB3350" w:rsidR="00DF6B4C" w:rsidRDefault="00DF6B4C" w:rsidP="00DF6B4C">
      <w:pPr>
        <w:widowControl w:val="0"/>
        <w:autoSpaceDE w:val="0"/>
        <w:autoSpaceDN w:val="0"/>
        <w:adjustRightInd w:val="0"/>
        <w:rPr>
          <w:rFonts w:ascii="Arial" w:hAnsi="Arial" w:cs="Arial"/>
          <w:lang w:bidi="en-US"/>
        </w:rPr>
      </w:pPr>
      <w:r w:rsidRPr="00491196">
        <w:rPr>
          <w:rFonts w:ascii="Arial" w:hAnsi="Arial" w:cs="Arial"/>
          <w:lang w:bidi="en-US"/>
        </w:rPr>
        <w:t xml:space="preserve">It is not enough to meet the Disclosure Agency eligibility criteria, to state that an individual may come into contact with children or adults at risk. Eligibility to apply for a Disclosure check depends on the specific role a person will perform whilst conducting their duties within an organisation. A risk assessment should be undertaken to assess the role and duties they are expected to fulfil whilst carrying out their role and Disclosure applications should be made accordingly. </w:t>
      </w:r>
    </w:p>
    <w:p w14:paraId="7C8C2A16" w14:textId="77777777" w:rsidR="00EE7706" w:rsidRPr="00491196" w:rsidRDefault="00EE7706" w:rsidP="00DF6B4C">
      <w:pPr>
        <w:widowControl w:val="0"/>
        <w:autoSpaceDE w:val="0"/>
        <w:autoSpaceDN w:val="0"/>
        <w:adjustRightInd w:val="0"/>
        <w:rPr>
          <w:rFonts w:ascii="Arial" w:hAnsi="Arial" w:cs="Arial"/>
          <w:lang w:bidi="en-US"/>
        </w:rPr>
      </w:pPr>
    </w:p>
    <w:p w14:paraId="0817B8F7" w14:textId="77777777" w:rsidR="00DF6B4C" w:rsidRPr="00EE7706" w:rsidRDefault="00DF6B4C" w:rsidP="00DF6B4C">
      <w:pPr>
        <w:pStyle w:val="Default"/>
        <w:spacing w:after="200" w:line="276" w:lineRule="auto"/>
        <w:rPr>
          <w:rFonts w:ascii="Arial" w:eastAsia="Atkinson Hyperlegible" w:hAnsi="Arial" w:cs="Arial"/>
          <w:color w:val="auto"/>
          <w:lang w:eastAsia="en-GB" w:bidi="en-US"/>
        </w:rPr>
      </w:pPr>
      <w:r w:rsidRPr="00EE7706">
        <w:rPr>
          <w:rFonts w:ascii="Arial" w:eastAsia="Atkinson Hyperlegible" w:hAnsi="Arial" w:cs="Arial"/>
          <w:color w:val="auto"/>
          <w:lang w:eastAsia="en-GB" w:bidi="en-US"/>
        </w:rPr>
        <w:t>All appointments to roles requiring DBS Enhanced Disclosures must be expressed to be conditional upon the Individual complying with ParalympicsGB’s vetting requirements and receipt of satisfactory DBS clearance.  Individuals must be checked against the barred list prior to commencing a role in Regulated Activity.</w:t>
      </w:r>
    </w:p>
    <w:p w14:paraId="2616DE72" w14:textId="77777777" w:rsidR="003F03CA" w:rsidRDefault="00DF6B4C" w:rsidP="003F03CA">
      <w:pPr>
        <w:widowControl w:val="0"/>
        <w:autoSpaceDE w:val="0"/>
        <w:autoSpaceDN w:val="0"/>
        <w:adjustRightInd w:val="0"/>
        <w:rPr>
          <w:rFonts w:ascii="Arial" w:hAnsi="Arial" w:cs="Arial"/>
          <w:lang w:bidi="en-US"/>
        </w:rPr>
      </w:pPr>
      <w:r w:rsidRPr="00EE7706">
        <w:rPr>
          <w:rFonts w:ascii="Arial" w:hAnsi="Arial" w:cs="Arial"/>
          <w:lang w:bidi="en-US"/>
        </w:rPr>
        <w:t xml:space="preserve">Regulated Activity working with children involves </w:t>
      </w:r>
      <w:r w:rsidRPr="00BF4932">
        <w:rPr>
          <w:rFonts w:ascii="Arial" w:hAnsi="Arial" w:cs="Arial"/>
          <w:lang w:bidi="en-US"/>
        </w:rPr>
        <w:t>Activity which involves:</w:t>
      </w:r>
      <w:r w:rsidRPr="00BF4932">
        <w:rPr>
          <w:rFonts w:ascii="Arial" w:hAnsi="Arial" w:cs="Arial"/>
          <w:lang w:bidi="en-US"/>
        </w:rPr>
        <w:br/>
        <w:t xml:space="preserve">Teaching, training, instructing, caring for or supervising children; or providing guidance/advice on well-being; or driving a vehicle only for children and happens frequently (once a week or more often) or happens intensively (on 4 or more days in a 30-day period, or overnight) and the individual carrying out the activity of teaching, training or instructing is </w:t>
      </w:r>
      <w:r w:rsidRPr="003F03CA">
        <w:rPr>
          <w:rFonts w:ascii="Arial" w:hAnsi="Arial" w:cs="Arial"/>
          <w:lang w:bidi="en-US"/>
        </w:rPr>
        <w:t>unsupervised</w:t>
      </w:r>
      <w:r w:rsidRPr="00BF4932">
        <w:rPr>
          <w:rFonts w:ascii="Arial" w:hAnsi="Arial" w:cs="Arial"/>
          <w:lang w:bidi="en-US"/>
        </w:rPr>
        <w:t>.</w:t>
      </w:r>
      <w:r w:rsidR="003F03CA">
        <w:rPr>
          <w:rFonts w:ascii="Arial" w:hAnsi="Arial" w:cs="Arial"/>
          <w:lang w:bidi="en-US"/>
        </w:rPr>
        <w:t xml:space="preserve"> </w:t>
      </w:r>
    </w:p>
    <w:p w14:paraId="4B20D3E5" w14:textId="77777777" w:rsidR="003F03CA" w:rsidRDefault="003F03CA" w:rsidP="003F03CA">
      <w:pPr>
        <w:widowControl w:val="0"/>
        <w:autoSpaceDE w:val="0"/>
        <w:autoSpaceDN w:val="0"/>
        <w:adjustRightInd w:val="0"/>
        <w:rPr>
          <w:rFonts w:ascii="Arial" w:hAnsi="Arial" w:cs="Arial"/>
          <w:lang w:bidi="en-US"/>
        </w:rPr>
      </w:pPr>
    </w:p>
    <w:p w14:paraId="5CE6E8F5" w14:textId="77777777" w:rsidR="00993114" w:rsidRDefault="00DF6B4C" w:rsidP="00993114">
      <w:pPr>
        <w:widowControl w:val="0"/>
        <w:autoSpaceDE w:val="0"/>
        <w:autoSpaceDN w:val="0"/>
        <w:adjustRightInd w:val="0"/>
        <w:rPr>
          <w:rFonts w:ascii="Arial" w:hAnsi="Arial" w:cs="Arial"/>
        </w:rPr>
      </w:pPr>
      <w:r w:rsidRPr="003F03CA">
        <w:rPr>
          <w:rFonts w:ascii="Arial" w:hAnsi="Arial" w:cs="Arial"/>
          <w:b/>
          <w:bCs/>
          <w:lang w:bidi="en-US"/>
        </w:rPr>
        <w:t xml:space="preserve">More information can be found here: </w:t>
      </w:r>
      <w:hyperlink r:id="rId37" w:history="1">
        <w:r w:rsidRPr="00C92ADD">
          <w:rPr>
            <w:rStyle w:val="Hyperlink"/>
            <w:rFonts w:ascii="Arial" w:hAnsi="Arial" w:cs="Arial"/>
          </w:rPr>
          <w:t>http://www.safenetwork.org.uk/help_and_advice/employing_the_right_people/Pages/regulated-activity-supervision-guidance.aspx</w:t>
        </w:r>
      </w:hyperlink>
    </w:p>
    <w:p w14:paraId="5C646E25" w14:textId="77777777" w:rsidR="00993114" w:rsidRDefault="00993114" w:rsidP="00993114">
      <w:pPr>
        <w:widowControl w:val="0"/>
        <w:autoSpaceDE w:val="0"/>
        <w:autoSpaceDN w:val="0"/>
        <w:adjustRightInd w:val="0"/>
        <w:rPr>
          <w:rFonts w:ascii="Arial" w:hAnsi="Arial" w:cs="Arial"/>
        </w:rPr>
      </w:pPr>
    </w:p>
    <w:p w14:paraId="522FB80E" w14:textId="2183E7E8" w:rsidR="00DF6B4C" w:rsidRPr="00993114" w:rsidRDefault="00DF6B4C" w:rsidP="00993114">
      <w:pPr>
        <w:widowControl w:val="0"/>
        <w:autoSpaceDE w:val="0"/>
        <w:autoSpaceDN w:val="0"/>
        <w:adjustRightInd w:val="0"/>
        <w:rPr>
          <w:rFonts w:ascii="Arial" w:hAnsi="Arial" w:cs="Arial"/>
          <w:lang w:bidi="en-US"/>
        </w:rPr>
      </w:pPr>
      <w:r w:rsidRPr="00491196">
        <w:rPr>
          <w:rFonts w:ascii="Arial" w:hAnsi="Arial" w:cs="Arial"/>
        </w:rPr>
        <w:t>Information about the different Disclosure services in England, Wales, Scotland and Northern Ireland is available from:</w:t>
      </w:r>
    </w:p>
    <w:p w14:paraId="0BB4CA67" w14:textId="77777777" w:rsidR="00DF6B4C" w:rsidRPr="00491196" w:rsidRDefault="00DF6B4C" w:rsidP="00DF6B4C">
      <w:pPr>
        <w:rPr>
          <w:rFonts w:ascii="Arial" w:eastAsiaTheme="minorEastAsia" w:hAnsi="Arial" w:cs="Arial"/>
          <w:lang w:val="en-US" w:eastAsia="ja-JP"/>
        </w:rPr>
      </w:pPr>
      <w:r w:rsidRPr="00491196">
        <w:rPr>
          <w:rFonts w:ascii="Arial" w:hAnsi="Arial" w:cs="Arial"/>
        </w:rPr>
        <w:t xml:space="preserve">England and Wales: </w:t>
      </w:r>
      <w:hyperlink r:id="rId38" w:history="1">
        <w:r w:rsidRPr="00491196">
          <w:rPr>
            <w:rStyle w:val="Hyperlink"/>
            <w:rFonts w:ascii="Arial" w:eastAsiaTheme="minorEastAsia" w:hAnsi="Arial" w:cs="Arial"/>
            <w:color w:val="auto"/>
            <w:lang w:val="en-US" w:eastAsia="ja-JP"/>
          </w:rPr>
          <w:t>www.direct.gov.uk/crb</w:t>
        </w:r>
      </w:hyperlink>
    </w:p>
    <w:p w14:paraId="31C598AD" w14:textId="77777777" w:rsidR="00DF6B4C" w:rsidRPr="00491196" w:rsidRDefault="00DF6B4C" w:rsidP="00DF6B4C">
      <w:pPr>
        <w:rPr>
          <w:rFonts w:ascii="Arial" w:eastAsiaTheme="minorEastAsia" w:hAnsi="Arial" w:cs="Arial"/>
          <w:lang w:val="en-US" w:eastAsia="ja-JP"/>
        </w:rPr>
      </w:pPr>
      <w:r w:rsidRPr="00491196">
        <w:rPr>
          <w:rFonts w:ascii="Arial" w:hAnsi="Arial" w:cs="Arial"/>
        </w:rPr>
        <w:t xml:space="preserve">Scotland: </w:t>
      </w:r>
      <w:hyperlink r:id="rId39" w:history="1">
        <w:r w:rsidRPr="00491196">
          <w:rPr>
            <w:rStyle w:val="Hyperlink"/>
            <w:rFonts w:ascii="Arial" w:eastAsiaTheme="minorEastAsia" w:hAnsi="Arial" w:cs="Arial"/>
            <w:color w:val="auto"/>
            <w:lang w:val="en-US" w:eastAsia="ja-JP"/>
          </w:rPr>
          <w:t>www.</w:t>
        </w:r>
        <w:r w:rsidRPr="00491196">
          <w:rPr>
            <w:rStyle w:val="Hyperlink"/>
            <w:rFonts w:ascii="Arial" w:eastAsiaTheme="minorEastAsia" w:hAnsi="Arial" w:cs="Arial"/>
            <w:bCs/>
            <w:color w:val="auto"/>
            <w:lang w:val="en-US" w:eastAsia="ja-JP"/>
          </w:rPr>
          <w:t>disclosurescotland</w:t>
        </w:r>
        <w:r w:rsidRPr="00491196">
          <w:rPr>
            <w:rStyle w:val="Hyperlink"/>
            <w:rFonts w:ascii="Arial" w:eastAsiaTheme="minorEastAsia" w:hAnsi="Arial" w:cs="Arial"/>
            <w:color w:val="auto"/>
            <w:lang w:val="en-US" w:eastAsia="ja-JP"/>
          </w:rPr>
          <w:t>.co.uk</w:t>
        </w:r>
      </w:hyperlink>
    </w:p>
    <w:p w14:paraId="047EF4BA" w14:textId="77777777" w:rsidR="00DF6B4C" w:rsidRDefault="00DF6B4C" w:rsidP="00DF6B4C">
      <w:pPr>
        <w:rPr>
          <w:rFonts w:ascii="Arial" w:hAnsi="Arial" w:cs="Arial"/>
        </w:rPr>
      </w:pPr>
      <w:r w:rsidRPr="00491196">
        <w:rPr>
          <w:rFonts w:ascii="Arial" w:hAnsi="Arial" w:cs="Arial"/>
        </w:rPr>
        <w:t xml:space="preserve">Northern Ireland: </w:t>
      </w:r>
      <w:hyperlink r:id="rId40" w:history="1">
        <w:r w:rsidRPr="001B0536">
          <w:rPr>
            <w:rStyle w:val="Hyperlink"/>
            <w:rFonts w:ascii="Arial" w:hAnsi="Arial" w:cs="Arial"/>
          </w:rPr>
          <w:t>www.nidirect.gov.uk/articles/using-criminal-record-check</w:t>
        </w:r>
      </w:hyperlink>
      <w:r>
        <w:rPr>
          <w:rFonts w:ascii="Arial" w:hAnsi="Arial" w:cs="Arial"/>
        </w:rPr>
        <w:t xml:space="preserve"> </w:t>
      </w:r>
    </w:p>
    <w:p w14:paraId="4B889AD7" w14:textId="77777777" w:rsidR="00FA664C" w:rsidRDefault="00FA664C" w:rsidP="00DF6B4C">
      <w:pPr>
        <w:rPr>
          <w:rFonts w:ascii="Arial" w:hAnsi="Arial" w:cs="Arial"/>
        </w:rPr>
      </w:pPr>
    </w:p>
    <w:p w14:paraId="39E682A1" w14:textId="77777777" w:rsidR="00FA664C" w:rsidRDefault="00FA664C" w:rsidP="00DF6B4C">
      <w:pPr>
        <w:rPr>
          <w:rFonts w:ascii="Arial" w:hAnsi="Arial" w:cs="Arial"/>
        </w:rPr>
      </w:pPr>
    </w:p>
    <w:p w14:paraId="14F97EF1" w14:textId="77777777" w:rsidR="00FA664C" w:rsidRDefault="00FA664C" w:rsidP="00DF6B4C">
      <w:pPr>
        <w:rPr>
          <w:rFonts w:ascii="Arial" w:hAnsi="Arial" w:cs="Arial"/>
        </w:rPr>
      </w:pPr>
    </w:p>
    <w:p w14:paraId="69F873D6" w14:textId="77777777" w:rsidR="00FA664C" w:rsidRDefault="00FA664C" w:rsidP="00DF6B4C">
      <w:pPr>
        <w:rPr>
          <w:rFonts w:ascii="Arial" w:hAnsi="Arial" w:cs="Arial"/>
        </w:rPr>
      </w:pPr>
    </w:p>
    <w:p w14:paraId="18BC3157" w14:textId="77777777" w:rsidR="00FA664C" w:rsidRDefault="00FA664C" w:rsidP="00DF6B4C">
      <w:pPr>
        <w:rPr>
          <w:rFonts w:ascii="Arial" w:hAnsi="Arial" w:cs="Arial"/>
        </w:rPr>
      </w:pPr>
    </w:p>
    <w:p w14:paraId="31025252" w14:textId="77777777" w:rsidR="00FA664C" w:rsidRDefault="00FA664C" w:rsidP="00DF6B4C">
      <w:pPr>
        <w:rPr>
          <w:rFonts w:ascii="Arial" w:hAnsi="Arial" w:cs="Arial"/>
        </w:rPr>
      </w:pPr>
    </w:p>
    <w:p w14:paraId="092940F7" w14:textId="77777777" w:rsidR="00FA664C" w:rsidRDefault="00FA664C" w:rsidP="00DF6B4C">
      <w:pPr>
        <w:rPr>
          <w:rFonts w:ascii="Arial" w:hAnsi="Arial" w:cs="Arial"/>
        </w:rPr>
      </w:pPr>
    </w:p>
    <w:p w14:paraId="41145365" w14:textId="77777777" w:rsidR="00FA664C" w:rsidRDefault="00FA664C" w:rsidP="00DF6B4C">
      <w:pPr>
        <w:rPr>
          <w:rFonts w:ascii="Arial" w:hAnsi="Arial" w:cs="Arial"/>
        </w:rPr>
      </w:pPr>
    </w:p>
    <w:p w14:paraId="21E775FA" w14:textId="77777777" w:rsidR="00FA664C" w:rsidRDefault="00FA664C" w:rsidP="00DF6B4C">
      <w:pPr>
        <w:rPr>
          <w:rFonts w:ascii="Arial" w:hAnsi="Arial" w:cs="Arial"/>
        </w:rPr>
      </w:pPr>
    </w:p>
    <w:p w14:paraId="3EAB5A9A" w14:textId="77777777" w:rsidR="00FA664C" w:rsidRDefault="00FA664C" w:rsidP="00DF6B4C">
      <w:pPr>
        <w:rPr>
          <w:rFonts w:ascii="Arial" w:hAnsi="Arial" w:cs="Arial"/>
        </w:rPr>
      </w:pPr>
    </w:p>
    <w:p w14:paraId="28D4AE85" w14:textId="77777777" w:rsidR="00FA664C" w:rsidRDefault="00FA664C" w:rsidP="00DF6B4C">
      <w:pPr>
        <w:rPr>
          <w:rFonts w:ascii="Arial" w:hAnsi="Arial" w:cs="Arial"/>
        </w:rPr>
      </w:pPr>
    </w:p>
    <w:p w14:paraId="3757EAA3" w14:textId="77777777" w:rsidR="00FA664C" w:rsidRDefault="00FA664C" w:rsidP="00DF6B4C">
      <w:pPr>
        <w:rPr>
          <w:rFonts w:ascii="Arial" w:hAnsi="Arial" w:cs="Arial"/>
        </w:rPr>
      </w:pPr>
    </w:p>
    <w:p w14:paraId="71B30958" w14:textId="77777777" w:rsidR="00FA664C" w:rsidRDefault="00FA664C" w:rsidP="00DF6B4C">
      <w:pPr>
        <w:rPr>
          <w:rFonts w:ascii="Arial" w:hAnsi="Arial" w:cs="Arial"/>
        </w:rPr>
      </w:pPr>
    </w:p>
    <w:p w14:paraId="005B5142" w14:textId="77777777" w:rsidR="00FA664C" w:rsidRDefault="00FA664C" w:rsidP="00DF6B4C">
      <w:pPr>
        <w:rPr>
          <w:rFonts w:ascii="Arial" w:hAnsi="Arial" w:cs="Arial"/>
        </w:rPr>
      </w:pPr>
    </w:p>
    <w:p w14:paraId="6B2ECAFD" w14:textId="77777777" w:rsidR="00FA664C" w:rsidRDefault="00FA664C" w:rsidP="00DF6B4C">
      <w:pPr>
        <w:rPr>
          <w:rFonts w:ascii="Arial" w:hAnsi="Arial" w:cs="Arial"/>
        </w:rPr>
      </w:pPr>
    </w:p>
    <w:p w14:paraId="71C3A1F4" w14:textId="77777777" w:rsidR="00FA664C" w:rsidRDefault="00FA664C" w:rsidP="00DF6B4C">
      <w:pPr>
        <w:rPr>
          <w:rFonts w:ascii="Arial" w:hAnsi="Arial" w:cs="Arial"/>
        </w:rPr>
      </w:pPr>
    </w:p>
    <w:p w14:paraId="37F09E9D" w14:textId="77777777" w:rsidR="00FA664C" w:rsidRDefault="00FA664C" w:rsidP="00DF6B4C">
      <w:pPr>
        <w:rPr>
          <w:rFonts w:ascii="Arial" w:hAnsi="Arial" w:cs="Arial"/>
        </w:rPr>
      </w:pPr>
    </w:p>
    <w:p w14:paraId="4C8E3B35" w14:textId="77777777" w:rsidR="00FA664C" w:rsidRDefault="00FA664C" w:rsidP="00DF6B4C">
      <w:pPr>
        <w:rPr>
          <w:rFonts w:ascii="Arial" w:hAnsi="Arial" w:cs="Arial"/>
        </w:rPr>
      </w:pPr>
    </w:p>
    <w:p w14:paraId="2A06FBE0" w14:textId="77777777" w:rsidR="00FA664C" w:rsidRDefault="00FA664C" w:rsidP="00DF6B4C">
      <w:pPr>
        <w:rPr>
          <w:rFonts w:ascii="Arial" w:hAnsi="Arial" w:cs="Arial"/>
        </w:rPr>
      </w:pPr>
    </w:p>
    <w:p w14:paraId="48145EE1" w14:textId="77777777" w:rsidR="00FA664C" w:rsidRDefault="00FA664C" w:rsidP="00DF6B4C">
      <w:pPr>
        <w:rPr>
          <w:rFonts w:ascii="Arial" w:hAnsi="Arial" w:cs="Arial"/>
        </w:rPr>
      </w:pPr>
    </w:p>
    <w:p w14:paraId="297E68DA" w14:textId="77777777" w:rsidR="00FA664C" w:rsidRDefault="00FA664C" w:rsidP="00DF6B4C">
      <w:pPr>
        <w:rPr>
          <w:rFonts w:ascii="Arial" w:hAnsi="Arial" w:cs="Arial"/>
        </w:rPr>
      </w:pPr>
    </w:p>
    <w:p w14:paraId="37CB0D11" w14:textId="77777777" w:rsidR="00FA664C" w:rsidRDefault="00FA664C" w:rsidP="00DF6B4C">
      <w:pPr>
        <w:rPr>
          <w:rFonts w:ascii="Arial" w:hAnsi="Arial" w:cs="Arial"/>
        </w:rPr>
      </w:pPr>
    </w:p>
    <w:p w14:paraId="23AA244C" w14:textId="77777777" w:rsidR="00FA664C" w:rsidRDefault="00FA664C" w:rsidP="00DF6B4C">
      <w:pPr>
        <w:rPr>
          <w:rFonts w:ascii="Arial" w:hAnsi="Arial" w:cs="Arial"/>
        </w:rPr>
      </w:pPr>
    </w:p>
    <w:p w14:paraId="0421C618" w14:textId="77777777" w:rsidR="00FA664C" w:rsidRDefault="00FA664C" w:rsidP="00DF6B4C">
      <w:pPr>
        <w:rPr>
          <w:rFonts w:ascii="Arial" w:hAnsi="Arial" w:cs="Arial"/>
        </w:rPr>
      </w:pPr>
    </w:p>
    <w:p w14:paraId="41007899" w14:textId="77777777" w:rsidR="00FA664C" w:rsidRDefault="00FA664C" w:rsidP="00DF6B4C">
      <w:pPr>
        <w:rPr>
          <w:rFonts w:ascii="Arial" w:hAnsi="Arial" w:cs="Arial"/>
        </w:rPr>
      </w:pPr>
    </w:p>
    <w:p w14:paraId="1544741E" w14:textId="77777777" w:rsidR="00FA664C" w:rsidRDefault="00FA664C" w:rsidP="00DF6B4C">
      <w:pPr>
        <w:rPr>
          <w:rFonts w:ascii="Arial" w:hAnsi="Arial" w:cs="Arial"/>
        </w:rPr>
      </w:pPr>
    </w:p>
    <w:p w14:paraId="490F112E" w14:textId="77777777" w:rsidR="00FA664C" w:rsidRDefault="00FA664C" w:rsidP="00DF6B4C">
      <w:pPr>
        <w:rPr>
          <w:rFonts w:ascii="Arial" w:hAnsi="Arial" w:cs="Arial"/>
        </w:rPr>
      </w:pPr>
    </w:p>
    <w:p w14:paraId="0C75BFCB" w14:textId="77777777" w:rsidR="00FA664C" w:rsidRDefault="00FA664C" w:rsidP="00DF6B4C">
      <w:pPr>
        <w:rPr>
          <w:rFonts w:ascii="Arial" w:hAnsi="Arial" w:cs="Arial"/>
        </w:rPr>
      </w:pPr>
    </w:p>
    <w:p w14:paraId="30014AE4" w14:textId="77777777" w:rsidR="00FA664C" w:rsidRDefault="00FA664C" w:rsidP="00DF6B4C">
      <w:pPr>
        <w:rPr>
          <w:rFonts w:ascii="Arial" w:hAnsi="Arial" w:cs="Arial"/>
        </w:rPr>
      </w:pPr>
    </w:p>
    <w:p w14:paraId="6D6FB891" w14:textId="77777777" w:rsidR="00FA664C" w:rsidRDefault="00FA664C" w:rsidP="00DF6B4C">
      <w:pPr>
        <w:rPr>
          <w:rFonts w:ascii="Arial" w:hAnsi="Arial" w:cs="Arial"/>
        </w:rPr>
      </w:pPr>
    </w:p>
    <w:p w14:paraId="6DA91916" w14:textId="5EA21F78" w:rsidR="00FA664C" w:rsidRPr="00FA664C" w:rsidRDefault="00FA664C" w:rsidP="00FA664C">
      <w:pPr>
        <w:pStyle w:val="Heading1"/>
        <w:rPr>
          <w:rFonts w:ascii="Arial" w:hAnsi="Arial" w:cs="Arial"/>
          <w:sz w:val="24"/>
          <w:szCs w:val="20"/>
        </w:rPr>
      </w:pPr>
      <w:bookmarkStart w:id="43" w:name="_Toc200440569"/>
      <w:r w:rsidRPr="00FA664C">
        <w:rPr>
          <w:rFonts w:ascii="Arial" w:hAnsi="Arial" w:cs="Arial"/>
          <w:sz w:val="24"/>
          <w:szCs w:val="20"/>
        </w:rPr>
        <w:t xml:space="preserve">Appendix 4 - </w:t>
      </w:r>
      <w:r w:rsidRPr="00FA664C">
        <w:rPr>
          <w:rFonts w:ascii="Arial" w:hAnsi="Arial" w:cs="Arial"/>
          <w:sz w:val="24"/>
          <w:szCs w:val="14"/>
        </w:rPr>
        <w:t>ParalympicsGB policy and procedure for dealing with online concerns and</w:t>
      </w:r>
      <w:r>
        <w:rPr>
          <w:rFonts w:ascii="Arial" w:hAnsi="Arial" w:cs="Arial"/>
          <w:sz w:val="24"/>
          <w:szCs w:val="14"/>
        </w:rPr>
        <w:t xml:space="preserve"> </w:t>
      </w:r>
      <w:r w:rsidRPr="00FA664C">
        <w:rPr>
          <w:rFonts w:ascii="Arial" w:hAnsi="Arial" w:cs="Arial"/>
          <w:sz w:val="24"/>
          <w:szCs w:val="14"/>
        </w:rPr>
        <w:t>abuse</w:t>
      </w:r>
      <w:bookmarkEnd w:id="43"/>
      <w:r w:rsidRPr="00FA664C">
        <w:rPr>
          <w:rFonts w:ascii="Arial" w:hAnsi="Arial" w:cs="Arial"/>
          <w:sz w:val="24"/>
          <w:szCs w:val="14"/>
        </w:rPr>
        <w:t xml:space="preserve"> </w:t>
      </w:r>
    </w:p>
    <w:p w14:paraId="72483B14" w14:textId="77777777" w:rsidR="00FA664C" w:rsidRPr="00FA664C" w:rsidRDefault="00FA664C" w:rsidP="00FA664C">
      <w:pPr>
        <w:spacing w:after="160"/>
        <w:contextualSpacing/>
        <w:rPr>
          <w:rFonts w:ascii="Arial" w:hAnsi="Arial" w:cs="Arial"/>
          <w:color w:val="000000"/>
          <w:lang w:eastAsia="en-US"/>
        </w:rPr>
      </w:pPr>
      <w:r w:rsidRPr="00FA664C">
        <w:rPr>
          <w:rFonts w:ascii="Arial" w:hAnsi="Arial" w:cs="Arial"/>
          <w:color w:val="000000"/>
          <w:lang w:eastAsia="en-US"/>
        </w:rPr>
        <w:t xml:space="preserve">The purpose of this policy statement is to: </w:t>
      </w:r>
    </w:p>
    <w:p w14:paraId="580F70CA" w14:textId="19FE20A9" w:rsidR="00FA664C" w:rsidRPr="00FA664C" w:rsidRDefault="00FA664C" w:rsidP="00FA664C">
      <w:pPr>
        <w:numPr>
          <w:ilvl w:val="0"/>
          <w:numId w:val="3"/>
        </w:numPr>
        <w:spacing w:after="160"/>
        <w:ind w:left="360"/>
        <w:contextualSpacing/>
        <w:rPr>
          <w:rFonts w:ascii="Arial" w:hAnsi="Arial" w:cs="Arial"/>
          <w:color w:val="000000"/>
          <w:lang w:eastAsia="en-US"/>
        </w:rPr>
      </w:pPr>
      <w:r w:rsidRPr="00FA664C">
        <w:rPr>
          <w:rFonts w:ascii="Arial" w:hAnsi="Arial" w:cs="Arial"/>
          <w:color w:val="000000"/>
          <w:lang w:eastAsia="en-US"/>
        </w:rPr>
        <w:t>ensure the safety and wellbeing of children and young people is paramount when adults, young people or children are using the internet, social media or mobile devices</w:t>
      </w:r>
      <w:r w:rsidR="006A4D27">
        <w:rPr>
          <w:rFonts w:ascii="Arial" w:hAnsi="Arial" w:cs="Arial"/>
          <w:color w:val="000000"/>
          <w:lang w:eastAsia="en-US"/>
        </w:rPr>
        <w:t>.</w:t>
      </w:r>
    </w:p>
    <w:p w14:paraId="6366DF68" w14:textId="3A204356" w:rsidR="00FA664C" w:rsidRPr="00FA664C" w:rsidRDefault="00FA664C" w:rsidP="00FA664C">
      <w:pPr>
        <w:numPr>
          <w:ilvl w:val="0"/>
          <w:numId w:val="3"/>
        </w:numPr>
        <w:spacing w:after="160"/>
        <w:ind w:left="360"/>
        <w:contextualSpacing/>
        <w:rPr>
          <w:rFonts w:ascii="Arial" w:hAnsi="Arial" w:cs="Arial"/>
          <w:color w:val="000000"/>
          <w:lang w:eastAsia="en-US"/>
        </w:rPr>
      </w:pPr>
      <w:r w:rsidRPr="00FA664C">
        <w:rPr>
          <w:rFonts w:ascii="Arial" w:hAnsi="Arial" w:cs="Arial"/>
          <w:color w:val="000000"/>
          <w:lang w:eastAsia="en-US"/>
        </w:rPr>
        <w:t xml:space="preserve"> provide staff and volunteers with the overarching principles that guide our approach to online safety</w:t>
      </w:r>
      <w:r w:rsidR="00796671">
        <w:rPr>
          <w:rFonts w:ascii="Arial" w:hAnsi="Arial" w:cs="Arial"/>
          <w:color w:val="000000"/>
          <w:lang w:eastAsia="en-US"/>
        </w:rPr>
        <w:t>.</w:t>
      </w:r>
    </w:p>
    <w:p w14:paraId="7C957371" w14:textId="77777777" w:rsidR="00FA664C" w:rsidRPr="00FA664C" w:rsidRDefault="00FA664C" w:rsidP="00FA664C">
      <w:pPr>
        <w:numPr>
          <w:ilvl w:val="0"/>
          <w:numId w:val="3"/>
        </w:numPr>
        <w:spacing w:after="160"/>
        <w:ind w:left="360"/>
        <w:contextualSpacing/>
        <w:rPr>
          <w:rFonts w:ascii="Arial" w:hAnsi="Arial" w:cs="Arial"/>
          <w:color w:val="000000"/>
          <w:lang w:eastAsia="en-US"/>
        </w:rPr>
      </w:pPr>
      <w:r w:rsidRPr="00FA664C">
        <w:rPr>
          <w:rFonts w:ascii="Arial" w:hAnsi="Arial" w:cs="Arial"/>
          <w:color w:val="000000"/>
          <w:lang w:eastAsia="en-US"/>
        </w:rPr>
        <w:t xml:space="preserve">ensure that, as an organisation, we operate in line with our values and within the law in terms of how we use online devices. </w:t>
      </w:r>
    </w:p>
    <w:p w14:paraId="0C7AAE04" w14:textId="77777777" w:rsidR="00FA664C" w:rsidRPr="00491196" w:rsidRDefault="00FA664C" w:rsidP="00FA664C">
      <w:pPr>
        <w:rPr>
          <w:rFonts w:ascii="Arial" w:hAnsi="Arial" w:cs="Arial"/>
          <w:b/>
        </w:rPr>
      </w:pPr>
    </w:p>
    <w:p w14:paraId="59727B96" w14:textId="77777777" w:rsidR="00FA664C" w:rsidRPr="00491196" w:rsidRDefault="00FA664C" w:rsidP="00FA664C">
      <w:pPr>
        <w:rPr>
          <w:rFonts w:ascii="Arial" w:hAnsi="Arial" w:cs="Arial"/>
          <w:b/>
        </w:rPr>
      </w:pPr>
      <w:r w:rsidRPr="00491196">
        <w:rPr>
          <w:rFonts w:ascii="Arial" w:hAnsi="Arial" w:cs="Arial"/>
        </w:rPr>
        <w:t xml:space="preserve">The policy statement applies to all staff, volunteers, children and young people and anyone involved in </w:t>
      </w:r>
      <w:r>
        <w:rPr>
          <w:rFonts w:ascii="Arial" w:hAnsi="Arial" w:cs="Arial"/>
        </w:rPr>
        <w:t>ParalympicsGB</w:t>
      </w:r>
      <w:r w:rsidRPr="00491196">
        <w:rPr>
          <w:rFonts w:ascii="Arial" w:hAnsi="Arial" w:cs="Arial"/>
        </w:rPr>
        <w:t xml:space="preserve"> activities.</w:t>
      </w:r>
      <w:r w:rsidRPr="00491196">
        <w:rPr>
          <w:rFonts w:ascii="Arial" w:hAnsi="Arial" w:cs="Arial"/>
          <w:b/>
        </w:rPr>
        <w:t xml:space="preserve"> </w:t>
      </w:r>
    </w:p>
    <w:p w14:paraId="17FC02CF" w14:textId="77777777" w:rsidR="00FA664C" w:rsidRPr="00491196" w:rsidRDefault="00FA664C" w:rsidP="00FA664C">
      <w:pPr>
        <w:rPr>
          <w:rFonts w:ascii="Arial" w:hAnsi="Arial" w:cs="Arial"/>
          <w:bCs/>
        </w:rPr>
      </w:pPr>
    </w:p>
    <w:p w14:paraId="5AA70660" w14:textId="19FFDA10" w:rsidR="00FA664C" w:rsidRPr="00491196" w:rsidRDefault="00FA664C" w:rsidP="00FA664C">
      <w:pPr>
        <w:rPr>
          <w:rFonts w:ascii="Arial" w:hAnsi="Arial" w:cs="Arial"/>
          <w:bCs/>
        </w:rPr>
      </w:pPr>
      <w:r w:rsidRPr="00491196">
        <w:rPr>
          <w:rFonts w:ascii="Arial" w:hAnsi="Arial" w:cs="Arial"/>
          <w:bCs/>
        </w:rPr>
        <w:t>We believe that:</w:t>
      </w:r>
    </w:p>
    <w:p w14:paraId="54AC82D7" w14:textId="3B2225E2" w:rsidR="00FA664C" w:rsidRPr="00747308" w:rsidRDefault="00FA664C" w:rsidP="00747308">
      <w:pPr>
        <w:numPr>
          <w:ilvl w:val="0"/>
          <w:numId w:val="3"/>
        </w:numPr>
        <w:spacing w:after="160"/>
        <w:ind w:left="360"/>
        <w:contextualSpacing/>
        <w:rPr>
          <w:rFonts w:ascii="Arial" w:hAnsi="Arial" w:cs="Arial"/>
          <w:color w:val="000000"/>
          <w:lang w:eastAsia="en-US"/>
        </w:rPr>
      </w:pPr>
      <w:r w:rsidRPr="00747308">
        <w:rPr>
          <w:rFonts w:ascii="Arial" w:hAnsi="Arial" w:cs="Arial"/>
          <w:color w:val="000000"/>
          <w:lang w:eastAsia="en-US"/>
        </w:rPr>
        <w:t>children and young people should never experience abuse of any kind</w:t>
      </w:r>
      <w:r w:rsidR="00E46DE0">
        <w:rPr>
          <w:rFonts w:ascii="Arial" w:hAnsi="Arial" w:cs="Arial"/>
          <w:color w:val="000000"/>
          <w:lang w:eastAsia="en-US"/>
        </w:rPr>
        <w:t>.</w:t>
      </w:r>
    </w:p>
    <w:p w14:paraId="79245682" w14:textId="77777777" w:rsidR="00FA664C" w:rsidRPr="00747308" w:rsidRDefault="00FA664C" w:rsidP="00747308">
      <w:pPr>
        <w:numPr>
          <w:ilvl w:val="0"/>
          <w:numId w:val="3"/>
        </w:numPr>
        <w:spacing w:after="160"/>
        <w:ind w:left="360"/>
        <w:contextualSpacing/>
        <w:rPr>
          <w:rFonts w:ascii="Arial" w:hAnsi="Arial" w:cs="Arial"/>
          <w:color w:val="000000"/>
          <w:lang w:eastAsia="en-US"/>
        </w:rPr>
      </w:pPr>
      <w:r w:rsidRPr="00747308">
        <w:rPr>
          <w:rFonts w:ascii="Arial" w:hAnsi="Arial" w:cs="Arial"/>
          <w:color w:val="000000"/>
          <w:lang w:eastAsia="en-US"/>
        </w:rPr>
        <w:t>children should be able to use the internet for education and personal development, but safeguards need to be in place to ensure they are kept safe at all times.</w:t>
      </w:r>
    </w:p>
    <w:p w14:paraId="0217A25B" w14:textId="77777777" w:rsidR="00FA664C" w:rsidRPr="00491196" w:rsidRDefault="00FA664C" w:rsidP="00FA664C">
      <w:pPr>
        <w:rPr>
          <w:rFonts w:ascii="Arial" w:hAnsi="Arial" w:cs="Arial"/>
          <w:bCs/>
        </w:rPr>
      </w:pPr>
    </w:p>
    <w:p w14:paraId="50B8D3CA" w14:textId="26F72E60" w:rsidR="00FA664C" w:rsidRPr="00491196" w:rsidRDefault="00FA664C" w:rsidP="00FA664C">
      <w:pPr>
        <w:rPr>
          <w:rFonts w:ascii="Arial" w:hAnsi="Arial" w:cs="Arial"/>
          <w:bCs/>
        </w:rPr>
      </w:pPr>
      <w:r w:rsidRPr="00491196">
        <w:rPr>
          <w:rFonts w:ascii="Arial" w:hAnsi="Arial" w:cs="Arial"/>
          <w:bCs/>
        </w:rPr>
        <w:t>We recognise that:</w:t>
      </w:r>
    </w:p>
    <w:p w14:paraId="5DA1CD30" w14:textId="3E59C78B" w:rsidR="00FA664C" w:rsidRPr="00782362" w:rsidRDefault="00FA664C" w:rsidP="00782362">
      <w:pPr>
        <w:numPr>
          <w:ilvl w:val="0"/>
          <w:numId w:val="3"/>
        </w:numPr>
        <w:spacing w:after="160"/>
        <w:ind w:left="360"/>
        <w:contextualSpacing/>
        <w:rPr>
          <w:rFonts w:ascii="Arial" w:hAnsi="Arial" w:cs="Arial"/>
          <w:color w:val="000000"/>
          <w:lang w:eastAsia="en-US"/>
        </w:rPr>
      </w:pPr>
      <w:r w:rsidRPr="00782362">
        <w:rPr>
          <w:rFonts w:ascii="Arial" w:hAnsi="Arial" w:cs="Arial"/>
          <w:color w:val="000000"/>
          <w:lang w:eastAsia="en-US"/>
        </w:rPr>
        <w:t>the online world provides everyone with many opportunities; however, it can also present risks and challenges</w:t>
      </w:r>
      <w:r w:rsidR="002E3ADD">
        <w:rPr>
          <w:rFonts w:ascii="Arial" w:hAnsi="Arial" w:cs="Arial"/>
          <w:color w:val="000000"/>
          <w:lang w:eastAsia="en-US"/>
        </w:rPr>
        <w:t>.</w:t>
      </w:r>
    </w:p>
    <w:p w14:paraId="23499E5B" w14:textId="1548F6DE" w:rsidR="00FA664C" w:rsidRPr="00782362" w:rsidRDefault="00FA664C" w:rsidP="00782362">
      <w:pPr>
        <w:numPr>
          <w:ilvl w:val="0"/>
          <w:numId w:val="3"/>
        </w:numPr>
        <w:spacing w:after="160"/>
        <w:ind w:left="360"/>
        <w:contextualSpacing/>
        <w:rPr>
          <w:rFonts w:ascii="Arial" w:hAnsi="Arial" w:cs="Arial"/>
          <w:color w:val="000000"/>
          <w:lang w:eastAsia="en-US"/>
        </w:rPr>
      </w:pPr>
      <w:r w:rsidRPr="00782362">
        <w:rPr>
          <w:rFonts w:ascii="Arial" w:hAnsi="Arial" w:cs="Arial"/>
          <w:color w:val="000000"/>
          <w:lang w:eastAsia="en-US"/>
        </w:rPr>
        <w:t>we have a duty to ensure that all children, young people and adults involved in our organisation are protected from potential harm online</w:t>
      </w:r>
      <w:r w:rsidR="002E3ADD">
        <w:rPr>
          <w:rFonts w:ascii="Arial" w:hAnsi="Arial" w:cs="Arial"/>
          <w:color w:val="000000"/>
          <w:lang w:eastAsia="en-US"/>
        </w:rPr>
        <w:t>.</w:t>
      </w:r>
      <w:r w:rsidRPr="00782362">
        <w:rPr>
          <w:rFonts w:ascii="Arial" w:hAnsi="Arial" w:cs="Arial"/>
          <w:color w:val="000000"/>
          <w:lang w:eastAsia="en-US"/>
        </w:rPr>
        <w:t xml:space="preserve"> </w:t>
      </w:r>
    </w:p>
    <w:p w14:paraId="5A4CBC75" w14:textId="6A4B2901" w:rsidR="00FA664C" w:rsidRPr="00782362" w:rsidRDefault="00FA664C" w:rsidP="00782362">
      <w:pPr>
        <w:numPr>
          <w:ilvl w:val="0"/>
          <w:numId w:val="3"/>
        </w:numPr>
        <w:spacing w:after="160"/>
        <w:ind w:left="360"/>
        <w:contextualSpacing/>
        <w:rPr>
          <w:rFonts w:ascii="Arial" w:hAnsi="Arial" w:cs="Arial"/>
          <w:color w:val="000000"/>
          <w:lang w:eastAsia="en-US"/>
        </w:rPr>
      </w:pPr>
      <w:r w:rsidRPr="00782362">
        <w:rPr>
          <w:rFonts w:ascii="Arial" w:hAnsi="Arial" w:cs="Arial"/>
          <w:color w:val="000000"/>
          <w:lang w:eastAsia="en-US"/>
        </w:rPr>
        <w:t>we have a responsibility to help keep children and young people safe online, whether or not they are using ParalympicsGB’s network and devices</w:t>
      </w:r>
      <w:r w:rsidR="002E3ADD">
        <w:rPr>
          <w:rFonts w:ascii="Arial" w:hAnsi="Arial" w:cs="Arial"/>
          <w:color w:val="000000"/>
          <w:lang w:eastAsia="en-US"/>
        </w:rPr>
        <w:t>.</w:t>
      </w:r>
    </w:p>
    <w:p w14:paraId="4CE6C592" w14:textId="37063DB7" w:rsidR="00FA664C" w:rsidRPr="00782362" w:rsidRDefault="00FA664C" w:rsidP="00782362">
      <w:pPr>
        <w:numPr>
          <w:ilvl w:val="0"/>
          <w:numId w:val="3"/>
        </w:numPr>
        <w:spacing w:after="160"/>
        <w:ind w:left="360"/>
        <w:contextualSpacing/>
        <w:rPr>
          <w:rFonts w:ascii="Arial" w:hAnsi="Arial" w:cs="Arial"/>
          <w:color w:val="000000"/>
          <w:lang w:eastAsia="en-US"/>
        </w:rPr>
      </w:pPr>
      <w:r w:rsidRPr="00782362">
        <w:rPr>
          <w:rFonts w:ascii="Arial" w:hAnsi="Arial" w:cs="Arial"/>
          <w:color w:val="000000"/>
          <w:lang w:eastAsia="en-US"/>
        </w:rPr>
        <w:t>working in partnership with children, young people, their parents, carers and other agencies is essential in promoting young people’s welfare and in helping young people to be responsible in their approach to online safety</w:t>
      </w:r>
      <w:r w:rsidR="009C2C74">
        <w:rPr>
          <w:rFonts w:ascii="Arial" w:hAnsi="Arial" w:cs="Arial"/>
          <w:color w:val="000000"/>
          <w:lang w:eastAsia="en-US"/>
        </w:rPr>
        <w:t>.</w:t>
      </w:r>
    </w:p>
    <w:p w14:paraId="4C364F8D" w14:textId="77777777" w:rsidR="00FA664C" w:rsidRPr="00782362" w:rsidRDefault="00FA664C" w:rsidP="00782362">
      <w:pPr>
        <w:numPr>
          <w:ilvl w:val="0"/>
          <w:numId w:val="3"/>
        </w:numPr>
        <w:spacing w:after="160"/>
        <w:ind w:left="360"/>
        <w:contextualSpacing/>
        <w:rPr>
          <w:rFonts w:ascii="Arial" w:hAnsi="Arial" w:cs="Arial"/>
          <w:color w:val="000000"/>
          <w:lang w:eastAsia="en-US"/>
        </w:rPr>
      </w:pPr>
      <w:r w:rsidRPr="00782362">
        <w:rPr>
          <w:rFonts w:ascii="Arial" w:hAnsi="Arial" w:cs="Arial"/>
          <w:color w:val="000000"/>
          <w:lang w:eastAsia="en-US"/>
        </w:rPr>
        <w:t xml:space="preserve">all children, regardless of age, disability, gender reassignment, race, religion or belief, sex or sexual orientation, have the right to equal protection from all types of harm or abuse. </w:t>
      </w:r>
    </w:p>
    <w:p w14:paraId="5A96A212" w14:textId="77777777" w:rsidR="00FA664C" w:rsidRPr="00491196" w:rsidRDefault="00FA664C" w:rsidP="00FA664C">
      <w:pPr>
        <w:rPr>
          <w:rFonts w:ascii="Arial" w:hAnsi="Arial" w:cs="Arial"/>
          <w:bCs/>
        </w:rPr>
      </w:pPr>
    </w:p>
    <w:p w14:paraId="7692D8ED" w14:textId="5862E81E" w:rsidR="00FA664C" w:rsidRPr="00491196" w:rsidRDefault="00FA664C" w:rsidP="00FA664C">
      <w:pPr>
        <w:rPr>
          <w:rFonts w:ascii="Arial" w:hAnsi="Arial" w:cs="Arial"/>
          <w:bCs/>
        </w:rPr>
      </w:pPr>
      <w:r w:rsidRPr="00491196">
        <w:rPr>
          <w:rFonts w:ascii="Arial" w:hAnsi="Arial" w:cs="Arial"/>
          <w:bCs/>
        </w:rPr>
        <w:t>We will seek to keep children and young people safe by:</w:t>
      </w:r>
    </w:p>
    <w:p w14:paraId="7A990177" w14:textId="12840084" w:rsidR="00FA664C" w:rsidRPr="00435C27" w:rsidRDefault="00FA664C" w:rsidP="00435C27">
      <w:pPr>
        <w:numPr>
          <w:ilvl w:val="0"/>
          <w:numId w:val="3"/>
        </w:numPr>
        <w:spacing w:after="160"/>
        <w:ind w:left="360"/>
        <w:contextualSpacing/>
        <w:rPr>
          <w:rFonts w:ascii="Arial" w:hAnsi="Arial" w:cs="Arial"/>
          <w:color w:val="000000"/>
          <w:lang w:eastAsia="en-US"/>
        </w:rPr>
      </w:pPr>
      <w:r w:rsidRPr="00435C27">
        <w:rPr>
          <w:rFonts w:ascii="Arial" w:hAnsi="Arial" w:cs="Arial"/>
          <w:color w:val="000000"/>
          <w:lang w:eastAsia="en-US"/>
        </w:rPr>
        <w:t>the LSO and Games-time DSOs ensuring electronic communications with athletes are cyber secure</w:t>
      </w:r>
      <w:r w:rsidR="000651F3">
        <w:rPr>
          <w:rFonts w:ascii="Arial" w:hAnsi="Arial" w:cs="Arial"/>
          <w:color w:val="000000"/>
          <w:lang w:eastAsia="en-US"/>
        </w:rPr>
        <w:t>.</w:t>
      </w:r>
    </w:p>
    <w:p w14:paraId="5ADA3EB8" w14:textId="4A79099B" w:rsidR="00FA664C" w:rsidRPr="00435C27" w:rsidRDefault="00FA664C" w:rsidP="00435C27">
      <w:pPr>
        <w:numPr>
          <w:ilvl w:val="0"/>
          <w:numId w:val="3"/>
        </w:numPr>
        <w:spacing w:after="160"/>
        <w:ind w:left="360"/>
        <w:contextualSpacing/>
        <w:rPr>
          <w:rFonts w:ascii="Arial" w:hAnsi="Arial" w:cs="Arial"/>
          <w:color w:val="000000"/>
          <w:lang w:eastAsia="en-US"/>
        </w:rPr>
      </w:pPr>
      <w:r w:rsidRPr="00435C27">
        <w:rPr>
          <w:rFonts w:ascii="Arial" w:hAnsi="Arial" w:cs="Arial"/>
          <w:color w:val="000000"/>
          <w:lang w:eastAsia="en-US"/>
        </w:rPr>
        <w:t>providing clear and specific directions to staff and volunteers on how to behave online</w:t>
      </w:r>
      <w:r w:rsidR="007A5AD4">
        <w:rPr>
          <w:rFonts w:ascii="Arial" w:hAnsi="Arial" w:cs="Arial"/>
          <w:color w:val="000000"/>
          <w:lang w:eastAsia="en-US"/>
        </w:rPr>
        <w:t>.</w:t>
      </w:r>
      <w:r w:rsidRPr="00435C27">
        <w:rPr>
          <w:rFonts w:ascii="Arial" w:hAnsi="Arial" w:cs="Arial"/>
          <w:color w:val="000000"/>
          <w:lang w:eastAsia="en-US"/>
        </w:rPr>
        <w:t xml:space="preserve"> </w:t>
      </w:r>
    </w:p>
    <w:p w14:paraId="01A508DE" w14:textId="0672EA15" w:rsidR="00FA664C" w:rsidRPr="00435C27" w:rsidRDefault="00FA664C" w:rsidP="00435C27">
      <w:pPr>
        <w:numPr>
          <w:ilvl w:val="0"/>
          <w:numId w:val="3"/>
        </w:numPr>
        <w:spacing w:after="160"/>
        <w:ind w:left="360"/>
        <w:contextualSpacing/>
        <w:rPr>
          <w:rFonts w:ascii="Arial" w:hAnsi="Arial" w:cs="Arial"/>
          <w:color w:val="000000"/>
          <w:lang w:eastAsia="en-US"/>
        </w:rPr>
      </w:pPr>
      <w:r w:rsidRPr="00435C27">
        <w:rPr>
          <w:rFonts w:ascii="Arial" w:hAnsi="Arial" w:cs="Arial"/>
          <w:color w:val="000000"/>
          <w:lang w:eastAsia="en-US"/>
        </w:rPr>
        <w:t>supporting and encouraging the young people engaging with ParalympicsGB to use the internet, social media and mobile phones in a way that keeps them safe and shows respect for others</w:t>
      </w:r>
      <w:r w:rsidR="00610646">
        <w:rPr>
          <w:rFonts w:ascii="Arial" w:hAnsi="Arial" w:cs="Arial"/>
          <w:color w:val="000000"/>
          <w:lang w:eastAsia="en-US"/>
        </w:rPr>
        <w:t>.</w:t>
      </w:r>
    </w:p>
    <w:p w14:paraId="3351CEF7" w14:textId="44A8C7A4" w:rsidR="00FA664C" w:rsidRPr="00435C27" w:rsidRDefault="00FA664C" w:rsidP="00435C27">
      <w:pPr>
        <w:numPr>
          <w:ilvl w:val="0"/>
          <w:numId w:val="3"/>
        </w:numPr>
        <w:spacing w:after="160"/>
        <w:ind w:left="360"/>
        <w:contextualSpacing/>
        <w:rPr>
          <w:rFonts w:ascii="Arial" w:hAnsi="Arial" w:cs="Arial"/>
          <w:color w:val="000000"/>
          <w:lang w:eastAsia="en-US"/>
        </w:rPr>
      </w:pPr>
      <w:r w:rsidRPr="00435C27">
        <w:rPr>
          <w:rFonts w:ascii="Arial" w:hAnsi="Arial" w:cs="Arial"/>
          <w:color w:val="000000"/>
          <w:lang w:eastAsia="en-US"/>
        </w:rPr>
        <w:t>supporting and encouraging parents and carers to do what they can to keep their children safe online</w:t>
      </w:r>
      <w:r w:rsidR="00610646">
        <w:rPr>
          <w:rFonts w:ascii="Arial" w:hAnsi="Arial" w:cs="Arial"/>
          <w:color w:val="000000"/>
          <w:lang w:eastAsia="en-US"/>
        </w:rPr>
        <w:t>.</w:t>
      </w:r>
    </w:p>
    <w:p w14:paraId="647DBAE9" w14:textId="19FFA70A" w:rsidR="00FA664C" w:rsidRPr="00435C27" w:rsidRDefault="00FA664C" w:rsidP="00435C27">
      <w:pPr>
        <w:numPr>
          <w:ilvl w:val="0"/>
          <w:numId w:val="3"/>
        </w:numPr>
        <w:spacing w:after="160"/>
        <w:ind w:left="360"/>
        <w:contextualSpacing/>
        <w:rPr>
          <w:rFonts w:ascii="Arial" w:hAnsi="Arial" w:cs="Arial"/>
          <w:color w:val="000000"/>
          <w:lang w:eastAsia="en-US"/>
        </w:rPr>
      </w:pPr>
      <w:r w:rsidRPr="00435C27">
        <w:rPr>
          <w:rFonts w:ascii="Arial" w:hAnsi="Arial" w:cs="Arial"/>
          <w:color w:val="000000"/>
          <w:lang w:eastAsia="en-US"/>
        </w:rPr>
        <w:t>developing clear and robust procedures to enable us to respond appropriately to any incidents of inappropriate online behaviour, whether by an adult or a child or young person</w:t>
      </w:r>
      <w:r w:rsidR="00610646">
        <w:rPr>
          <w:rFonts w:ascii="Arial" w:hAnsi="Arial" w:cs="Arial"/>
          <w:color w:val="000000"/>
          <w:lang w:eastAsia="en-US"/>
        </w:rPr>
        <w:t>.</w:t>
      </w:r>
      <w:r w:rsidRPr="00435C27">
        <w:rPr>
          <w:rFonts w:ascii="Arial" w:hAnsi="Arial" w:cs="Arial"/>
          <w:color w:val="000000"/>
          <w:lang w:eastAsia="en-US"/>
        </w:rPr>
        <w:t xml:space="preserve"> </w:t>
      </w:r>
    </w:p>
    <w:p w14:paraId="4678788A" w14:textId="4B802D77" w:rsidR="00FA664C" w:rsidRPr="00435C27" w:rsidRDefault="00FA664C" w:rsidP="00435C27">
      <w:pPr>
        <w:numPr>
          <w:ilvl w:val="0"/>
          <w:numId w:val="3"/>
        </w:numPr>
        <w:spacing w:after="160"/>
        <w:ind w:left="360"/>
        <w:contextualSpacing/>
        <w:rPr>
          <w:rFonts w:ascii="Arial" w:hAnsi="Arial" w:cs="Arial"/>
          <w:color w:val="000000"/>
          <w:lang w:eastAsia="en-US"/>
        </w:rPr>
      </w:pPr>
      <w:r w:rsidRPr="00435C27">
        <w:rPr>
          <w:rFonts w:ascii="Arial" w:hAnsi="Arial" w:cs="Arial"/>
          <w:color w:val="000000"/>
          <w:lang w:eastAsia="en-US"/>
        </w:rPr>
        <w:t>reviewing and updating the security of our information systems regularly</w:t>
      </w:r>
      <w:r w:rsidR="00610646">
        <w:rPr>
          <w:rFonts w:ascii="Arial" w:hAnsi="Arial" w:cs="Arial"/>
          <w:color w:val="000000"/>
          <w:lang w:eastAsia="en-US"/>
        </w:rPr>
        <w:t>.</w:t>
      </w:r>
    </w:p>
    <w:p w14:paraId="16B519E8" w14:textId="6400C5F1" w:rsidR="00FA664C" w:rsidRPr="00435C27" w:rsidRDefault="00FA664C" w:rsidP="00435C27">
      <w:pPr>
        <w:numPr>
          <w:ilvl w:val="0"/>
          <w:numId w:val="3"/>
        </w:numPr>
        <w:spacing w:after="160"/>
        <w:ind w:left="360"/>
        <w:contextualSpacing/>
        <w:rPr>
          <w:rFonts w:ascii="Arial" w:hAnsi="Arial" w:cs="Arial"/>
          <w:color w:val="000000"/>
          <w:lang w:eastAsia="en-US"/>
        </w:rPr>
      </w:pPr>
      <w:r w:rsidRPr="00435C27">
        <w:rPr>
          <w:rFonts w:ascii="Arial" w:hAnsi="Arial" w:cs="Arial"/>
          <w:color w:val="000000"/>
          <w:lang w:eastAsia="en-US"/>
        </w:rPr>
        <w:t>ensuring that user names, logins, email accounts and passwords are used effectively</w:t>
      </w:r>
      <w:r w:rsidR="008F58B8">
        <w:rPr>
          <w:rFonts w:ascii="Arial" w:hAnsi="Arial" w:cs="Arial"/>
          <w:color w:val="000000"/>
          <w:lang w:eastAsia="en-US"/>
        </w:rPr>
        <w:t>.</w:t>
      </w:r>
      <w:r w:rsidRPr="00435C27">
        <w:rPr>
          <w:rFonts w:ascii="Arial" w:hAnsi="Arial" w:cs="Arial"/>
          <w:color w:val="000000"/>
          <w:lang w:eastAsia="en-US"/>
        </w:rPr>
        <w:t xml:space="preserve"> </w:t>
      </w:r>
    </w:p>
    <w:p w14:paraId="3CAF8F9B" w14:textId="57359577" w:rsidR="00FA664C" w:rsidRPr="00435C27" w:rsidRDefault="00FA664C" w:rsidP="00435C27">
      <w:pPr>
        <w:numPr>
          <w:ilvl w:val="0"/>
          <w:numId w:val="3"/>
        </w:numPr>
        <w:spacing w:after="160"/>
        <w:ind w:left="360"/>
        <w:contextualSpacing/>
        <w:rPr>
          <w:rFonts w:ascii="Arial" w:hAnsi="Arial" w:cs="Arial"/>
          <w:color w:val="000000"/>
          <w:lang w:eastAsia="en-US"/>
        </w:rPr>
      </w:pPr>
      <w:r w:rsidRPr="00435C27">
        <w:rPr>
          <w:rFonts w:ascii="Arial" w:hAnsi="Arial" w:cs="Arial"/>
          <w:color w:val="000000"/>
          <w:lang w:eastAsia="en-US"/>
        </w:rPr>
        <w:t>ensuring personal information about the adults and children who are involved in our organisation is held securely and shared only as appropriate</w:t>
      </w:r>
      <w:r w:rsidR="008F58B8">
        <w:rPr>
          <w:rFonts w:ascii="Arial" w:hAnsi="Arial" w:cs="Arial"/>
          <w:color w:val="000000"/>
          <w:lang w:eastAsia="en-US"/>
        </w:rPr>
        <w:t>.</w:t>
      </w:r>
    </w:p>
    <w:p w14:paraId="3624FB3C" w14:textId="1BCF8BB3" w:rsidR="00FA664C" w:rsidRPr="00435C27" w:rsidRDefault="00FA664C" w:rsidP="00435C27">
      <w:pPr>
        <w:numPr>
          <w:ilvl w:val="0"/>
          <w:numId w:val="3"/>
        </w:numPr>
        <w:spacing w:after="160"/>
        <w:ind w:left="360"/>
        <w:contextualSpacing/>
        <w:rPr>
          <w:rFonts w:ascii="Arial" w:hAnsi="Arial" w:cs="Arial"/>
          <w:color w:val="000000"/>
          <w:lang w:eastAsia="en-US"/>
        </w:rPr>
      </w:pPr>
      <w:r w:rsidRPr="00435C27">
        <w:rPr>
          <w:rFonts w:ascii="Arial" w:hAnsi="Arial" w:cs="Arial"/>
          <w:color w:val="000000"/>
          <w:lang w:eastAsia="en-US"/>
        </w:rPr>
        <w:t>ensuring that images of children, young people and families are used only after their written permission has been obtained, and only for the purpose for which consent has been given</w:t>
      </w:r>
      <w:r w:rsidR="0089529A">
        <w:rPr>
          <w:rFonts w:ascii="Arial" w:hAnsi="Arial" w:cs="Arial"/>
          <w:color w:val="000000"/>
          <w:lang w:eastAsia="en-US"/>
        </w:rPr>
        <w:t>.</w:t>
      </w:r>
      <w:r w:rsidRPr="00435C27">
        <w:rPr>
          <w:rFonts w:ascii="Arial" w:hAnsi="Arial" w:cs="Arial"/>
          <w:color w:val="000000"/>
          <w:lang w:eastAsia="en-US"/>
        </w:rPr>
        <w:t xml:space="preserve"> </w:t>
      </w:r>
    </w:p>
    <w:p w14:paraId="43C7030A" w14:textId="1DFDF47D" w:rsidR="00FA664C" w:rsidRPr="00435C27" w:rsidRDefault="00FA664C" w:rsidP="00435C27">
      <w:pPr>
        <w:numPr>
          <w:ilvl w:val="0"/>
          <w:numId w:val="3"/>
        </w:numPr>
        <w:spacing w:after="160"/>
        <w:ind w:left="360"/>
        <w:contextualSpacing/>
        <w:rPr>
          <w:rFonts w:ascii="Arial" w:hAnsi="Arial" w:cs="Arial"/>
          <w:color w:val="000000"/>
          <w:lang w:eastAsia="en-US"/>
        </w:rPr>
      </w:pPr>
      <w:r w:rsidRPr="00435C27">
        <w:rPr>
          <w:rFonts w:ascii="Arial" w:hAnsi="Arial" w:cs="Arial"/>
          <w:color w:val="000000"/>
          <w:lang w:eastAsia="en-US"/>
        </w:rPr>
        <w:t>providing supervision, support and training for staff and volunteers about online safety</w:t>
      </w:r>
      <w:r w:rsidR="0089529A">
        <w:rPr>
          <w:rFonts w:ascii="Arial" w:hAnsi="Arial" w:cs="Arial"/>
          <w:color w:val="000000"/>
          <w:lang w:eastAsia="en-US"/>
        </w:rPr>
        <w:t>.</w:t>
      </w:r>
    </w:p>
    <w:p w14:paraId="44CC7318" w14:textId="77777777" w:rsidR="00FA664C" w:rsidRPr="00435C27" w:rsidRDefault="00FA664C" w:rsidP="00435C27">
      <w:pPr>
        <w:numPr>
          <w:ilvl w:val="0"/>
          <w:numId w:val="3"/>
        </w:numPr>
        <w:spacing w:after="160"/>
        <w:ind w:left="360"/>
        <w:contextualSpacing/>
        <w:rPr>
          <w:rFonts w:ascii="Arial" w:hAnsi="Arial" w:cs="Arial"/>
          <w:color w:val="000000"/>
          <w:lang w:eastAsia="en-US"/>
        </w:rPr>
      </w:pPr>
      <w:r w:rsidRPr="00435C27">
        <w:rPr>
          <w:rFonts w:ascii="Arial" w:hAnsi="Arial" w:cs="Arial"/>
          <w:color w:val="000000"/>
          <w:lang w:eastAsia="en-US"/>
        </w:rPr>
        <w:t xml:space="preserve">examining and risk assessing any social media platforms and new technologies before they are used within the organisation. </w:t>
      </w:r>
    </w:p>
    <w:p w14:paraId="72683F1A" w14:textId="77777777" w:rsidR="00FA664C" w:rsidRPr="00491196" w:rsidRDefault="00FA664C" w:rsidP="00FA664C">
      <w:pPr>
        <w:rPr>
          <w:rFonts w:ascii="Arial" w:hAnsi="Arial" w:cs="Arial"/>
          <w:bCs/>
        </w:rPr>
      </w:pPr>
    </w:p>
    <w:p w14:paraId="3933ED10" w14:textId="314C19E1" w:rsidR="00FA664C" w:rsidRPr="00794A4E" w:rsidRDefault="00FA664C" w:rsidP="00794A4E">
      <w:pPr>
        <w:rPr>
          <w:rFonts w:ascii="Arial" w:hAnsi="Arial" w:cs="Arial"/>
          <w:bCs/>
        </w:rPr>
      </w:pPr>
      <w:r w:rsidRPr="00491196">
        <w:rPr>
          <w:rFonts w:ascii="Arial" w:hAnsi="Arial" w:cs="Arial"/>
          <w:bCs/>
        </w:rPr>
        <w:t>If online abuse occurs, we will respond to it by:</w:t>
      </w:r>
    </w:p>
    <w:p w14:paraId="181A4267" w14:textId="77777777" w:rsidR="00FA664C" w:rsidRPr="00794A4E" w:rsidRDefault="00FA664C" w:rsidP="00794A4E">
      <w:pPr>
        <w:numPr>
          <w:ilvl w:val="0"/>
          <w:numId w:val="3"/>
        </w:numPr>
        <w:spacing w:after="160"/>
        <w:ind w:left="360"/>
        <w:contextualSpacing/>
        <w:rPr>
          <w:rFonts w:ascii="Arial" w:hAnsi="Arial" w:cs="Arial"/>
          <w:color w:val="000000"/>
          <w:lang w:eastAsia="en-US"/>
        </w:rPr>
      </w:pPr>
      <w:r w:rsidRPr="00794A4E">
        <w:rPr>
          <w:rFonts w:ascii="Arial" w:hAnsi="Arial" w:cs="Arial"/>
          <w:color w:val="000000"/>
          <w:lang w:eastAsia="en-US"/>
        </w:rPr>
        <w:t xml:space="preserve">applying the same safeguarding procedures that are in place for concerns and abuse reported to ParalympicsGB to online abuse.  </w:t>
      </w:r>
    </w:p>
    <w:p w14:paraId="427216C0" w14:textId="78CFAD98" w:rsidR="00FA664C" w:rsidRPr="00794A4E" w:rsidRDefault="00FA664C" w:rsidP="00794A4E">
      <w:pPr>
        <w:numPr>
          <w:ilvl w:val="0"/>
          <w:numId w:val="3"/>
        </w:numPr>
        <w:spacing w:after="160"/>
        <w:ind w:left="360"/>
        <w:contextualSpacing/>
        <w:rPr>
          <w:rFonts w:ascii="Arial" w:hAnsi="Arial" w:cs="Arial"/>
          <w:color w:val="000000"/>
          <w:lang w:eastAsia="en-US"/>
        </w:rPr>
      </w:pPr>
      <w:r w:rsidRPr="00794A4E">
        <w:rPr>
          <w:rFonts w:ascii="Arial" w:hAnsi="Arial" w:cs="Arial"/>
          <w:color w:val="000000"/>
          <w:lang w:eastAsia="en-US"/>
        </w:rPr>
        <w:t>providing support and training for all staff and volunteers on dealing with all forms of abuse, including bullying or cyberbullying, emotional abuse, sexting, sexual abuse and sexual exploitation</w:t>
      </w:r>
      <w:r w:rsidR="007A3DD1">
        <w:rPr>
          <w:rFonts w:ascii="Arial" w:hAnsi="Arial" w:cs="Arial"/>
          <w:color w:val="000000"/>
          <w:lang w:eastAsia="en-US"/>
        </w:rPr>
        <w:t>.</w:t>
      </w:r>
    </w:p>
    <w:p w14:paraId="2DDF9978" w14:textId="6FA63607" w:rsidR="00FA664C" w:rsidRPr="00794A4E" w:rsidRDefault="00FA664C" w:rsidP="00794A4E">
      <w:pPr>
        <w:numPr>
          <w:ilvl w:val="0"/>
          <w:numId w:val="3"/>
        </w:numPr>
        <w:spacing w:after="160"/>
        <w:ind w:left="360"/>
        <w:contextualSpacing/>
        <w:rPr>
          <w:rFonts w:ascii="Arial" w:hAnsi="Arial" w:cs="Arial"/>
          <w:color w:val="000000"/>
          <w:lang w:eastAsia="en-US"/>
        </w:rPr>
      </w:pPr>
      <w:r w:rsidRPr="00794A4E">
        <w:rPr>
          <w:rFonts w:ascii="Arial" w:hAnsi="Arial" w:cs="Arial"/>
          <w:color w:val="000000"/>
          <w:lang w:eastAsia="en-US"/>
        </w:rPr>
        <w:t>making sure our response takes the needs of the person experiencing abuse, any bystanders and our organisation as a whole into account</w:t>
      </w:r>
      <w:r w:rsidR="00281046">
        <w:rPr>
          <w:rFonts w:ascii="Arial" w:hAnsi="Arial" w:cs="Arial"/>
          <w:color w:val="000000"/>
          <w:lang w:eastAsia="en-US"/>
        </w:rPr>
        <w:t>.</w:t>
      </w:r>
      <w:r w:rsidRPr="00794A4E">
        <w:rPr>
          <w:rFonts w:ascii="Arial" w:hAnsi="Arial" w:cs="Arial"/>
          <w:color w:val="000000"/>
          <w:lang w:eastAsia="en-US"/>
        </w:rPr>
        <w:t xml:space="preserve"> </w:t>
      </w:r>
    </w:p>
    <w:p w14:paraId="760F62A3" w14:textId="77777777" w:rsidR="00FA664C" w:rsidRPr="00794A4E" w:rsidRDefault="00FA664C" w:rsidP="00794A4E">
      <w:pPr>
        <w:numPr>
          <w:ilvl w:val="0"/>
          <w:numId w:val="3"/>
        </w:numPr>
        <w:spacing w:after="160"/>
        <w:ind w:left="360"/>
        <w:contextualSpacing/>
        <w:rPr>
          <w:rFonts w:ascii="Arial" w:hAnsi="Arial" w:cs="Arial"/>
          <w:color w:val="000000"/>
          <w:lang w:eastAsia="en-US"/>
        </w:rPr>
      </w:pPr>
      <w:r w:rsidRPr="00794A4E">
        <w:rPr>
          <w:rFonts w:ascii="Arial" w:hAnsi="Arial" w:cs="Arial"/>
          <w:color w:val="000000"/>
          <w:lang w:eastAsia="en-US"/>
        </w:rPr>
        <w:t>reviewing the plan developed to address online abuse at regular intervals, in order to ensure that any problems have been resolved in the long term.</w:t>
      </w:r>
    </w:p>
    <w:p w14:paraId="4962C840" w14:textId="77777777" w:rsidR="00FA664C" w:rsidRDefault="00FA664C" w:rsidP="00DF6B4C">
      <w:pPr>
        <w:rPr>
          <w:rFonts w:ascii="Arial" w:hAnsi="Arial" w:cs="Arial"/>
          <w:u w:val="single"/>
        </w:rPr>
      </w:pPr>
    </w:p>
    <w:p w14:paraId="26B413EB" w14:textId="77777777" w:rsidR="00DF6B4C" w:rsidRDefault="00DF6B4C" w:rsidP="00DF6B4C">
      <w:pPr>
        <w:spacing w:after="160"/>
        <w:contextualSpacing/>
        <w:rPr>
          <w:rFonts w:ascii="Arial" w:hAnsi="Arial" w:cs="Arial"/>
        </w:rPr>
      </w:pPr>
    </w:p>
    <w:p w14:paraId="1AC772CA" w14:textId="77777777" w:rsidR="00045AC0" w:rsidRDefault="00045AC0" w:rsidP="00DF6B4C">
      <w:pPr>
        <w:spacing w:after="160"/>
        <w:contextualSpacing/>
        <w:rPr>
          <w:rFonts w:ascii="Arial" w:hAnsi="Arial" w:cs="Arial"/>
        </w:rPr>
      </w:pPr>
    </w:p>
    <w:p w14:paraId="32B1F1AD" w14:textId="77777777" w:rsidR="00045AC0" w:rsidRDefault="00045AC0" w:rsidP="00DF6B4C">
      <w:pPr>
        <w:spacing w:after="160"/>
        <w:contextualSpacing/>
        <w:rPr>
          <w:rFonts w:ascii="Arial" w:hAnsi="Arial" w:cs="Arial"/>
        </w:rPr>
      </w:pPr>
    </w:p>
    <w:p w14:paraId="6470FB84" w14:textId="77777777" w:rsidR="00045AC0" w:rsidRDefault="00045AC0" w:rsidP="00DF6B4C">
      <w:pPr>
        <w:spacing w:after="160"/>
        <w:contextualSpacing/>
        <w:rPr>
          <w:rFonts w:ascii="Arial" w:hAnsi="Arial" w:cs="Arial"/>
        </w:rPr>
      </w:pPr>
    </w:p>
    <w:p w14:paraId="5AF81602" w14:textId="77777777" w:rsidR="00045AC0" w:rsidRDefault="00045AC0" w:rsidP="00DF6B4C">
      <w:pPr>
        <w:spacing w:after="160"/>
        <w:contextualSpacing/>
        <w:rPr>
          <w:rFonts w:ascii="Arial" w:hAnsi="Arial" w:cs="Arial"/>
        </w:rPr>
      </w:pPr>
    </w:p>
    <w:p w14:paraId="64B69C44" w14:textId="77777777" w:rsidR="00045AC0" w:rsidRDefault="00045AC0" w:rsidP="00DF6B4C">
      <w:pPr>
        <w:spacing w:after="160"/>
        <w:contextualSpacing/>
        <w:rPr>
          <w:rFonts w:ascii="Arial" w:hAnsi="Arial" w:cs="Arial"/>
        </w:rPr>
      </w:pPr>
    </w:p>
    <w:p w14:paraId="26A582E0" w14:textId="77777777" w:rsidR="00045AC0" w:rsidRDefault="00045AC0" w:rsidP="00DF6B4C">
      <w:pPr>
        <w:spacing w:after="160"/>
        <w:contextualSpacing/>
        <w:rPr>
          <w:rFonts w:ascii="Arial" w:hAnsi="Arial" w:cs="Arial"/>
        </w:rPr>
      </w:pPr>
    </w:p>
    <w:p w14:paraId="65428657" w14:textId="77777777" w:rsidR="00045AC0" w:rsidRDefault="00045AC0" w:rsidP="00DF6B4C">
      <w:pPr>
        <w:spacing w:after="160"/>
        <w:contextualSpacing/>
        <w:rPr>
          <w:rFonts w:ascii="Arial" w:hAnsi="Arial" w:cs="Arial"/>
        </w:rPr>
      </w:pPr>
    </w:p>
    <w:p w14:paraId="677CA4C0" w14:textId="77777777" w:rsidR="00045AC0" w:rsidRDefault="00045AC0" w:rsidP="00DF6B4C">
      <w:pPr>
        <w:spacing w:after="160"/>
        <w:contextualSpacing/>
        <w:rPr>
          <w:rFonts w:ascii="Arial" w:hAnsi="Arial" w:cs="Arial"/>
        </w:rPr>
      </w:pPr>
    </w:p>
    <w:p w14:paraId="4CA9CD0A" w14:textId="77777777" w:rsidR="00045AC0" w:rsidRDefault="00045AC0" w:rsidP="00DF6B4C">
      <w:pPr>
        <w:spacing w:after="160"/>
        <w:contextualSpacing/>
        <w:rPr>
          <w:rFonts w:ascii="Arial" w:hAnsi="Arial" w:cs="Arial"/>
        </w:rPr>
      </w:pPr>
    </w:p>
    <w:p w14:paraId="1169FB4E" w14:textId="77777777" w:rsidR="00045AC0" w:rsidRDefault="00045AC0" w:rsidP="00DF6B4C">
      <w:pPr>
        <w:spacing w:after="160"/>
        <w:contextualSpacing/>
        <w:rPr>
          <w:rFonts w:ascii="Arial" w:hAnsi="Arial" w:cs="Arial"/>
        </w:rPr>
      </w:pPr>
    </w:p>
    <w:p w14:paraId="418F839D" w14:textId="77777777" w:rsidR="00045AC0" w:rsidRDefault="00045AC0" w:rsidP="00DF6B4C">
      <w:pPr>
        <w:spacing w:after="160"/>
        <w:contextualSpacing/>
        <w:rPr>
          <w:rFonts w:ascii="Arial" w:hAnsi="Arial" w:cs="Arial"/>
        </w:rPr>
      </w:pPr>
    </w:p>
    <w:p w14:paraId="07ED5F58" w14:textId="77777777" w:rsidR="00045AC0" w:rsidRDefault="00045AC0" w:rsidP="00DF6B4C">
      <w:pPr>
        <w:spacing w:after="160"/>
        <w:contextualSpacing/>
        <w:rPr>
          <w:rFonts w:ascii="Arial" w:hAnsi="Arial" w:cs="Arial"/>
        </w:rPr>
      </w:pPr>
    </w:p>
    <w:p w14:paraId="2515F0F3" w14:textId="77777777" w:rsidR="00045AC0" w:rsidRDefault="00045AC0" w:rsidP="00DF6B4C">
      <w:pPr>
        <w:spacing w:after="160"/>
        <w:contextualSpacing/>
        <w:rPr>
          <w:rFonts w:ascii="Arial" w:hAnsi="Arial" w:cs="Arial"/>
        </w:rPr>
      </w:pPr>
    </w:p>
    <w:p w14:paraId="29E35251" w14:textId="77777777" w:rsidR="00045AC0" w:rsidRDefault="00045AC0" w:rsidP="00DF6B4C">
      <w:pPr>
        <w:spacing w:after="160"/>
        <w:contextualSpacing/>
        <w:rPr>
          <w:rFonts w:ascii="Arial" w:hAnsi="Arial" w:cs="Arial"/>
        </w:rPr>
      </w:pPr>
    </w:p>
    <w:p w14:paraId="0BFDE18E" w14:textId="77777777" w:rsidR="00045AC0" w:rsidRDefault="00045AC0" w:rsidP="00DF6B4C">
      <w:pPr>
        <w:spacing w:after="160"/>
        <w:contextualSpacing/>
        <w:rPr>
          <w:rFonts w:ascii="Arial" w:hAnsi="Arial" w:cs="Arial"/>
        </w:rPr>
      </w:pPr>
    </w:p>
    <w:p w14:paraId="38A6604C" w14:textId="77777777" w:rsidR="00045AC0" w:rsidRDefault="00045AC0" w:rsidP="00DF6B4C">
      <w:pPr>
        <w:spacing w:after="160"/>
        <w:contextualSpacing/>
        <w:rPr>
          <w:rFonts w:ascii="Arial" w:hAnsi="Arial" w:cs="Arial"/>
        </w:rPr>
      </w:pPr>
    </w:p>
    <w:p w14:paraId="7B36998D" w14:textId="77777777" w:rsidR="00045AC0" w:rsidRDefault="00045AC0" w:rsidP="00DF6B4C">
      <w:pPr>
        <w:spacing w:after="160"/>
        <w:contextualSpacing/>
        <w:rPr>
          <w:rFonts w:ascii="Arial" w:hAnsi="Arial" w:cs="Arial"/>
        </w:rPr>
      </w:pPr>
    </w:p>
    <w:p w14:paraId="38BE220E" w14:textId="77777777" w:rsidR="00045AC0" w:rsidRDefault="00045AC0" w:rsidP="00DF6B4C">
      <w:pPr>
        <w:spacing w:after="160"/>
        <w:contextualSpacing/>
        <w:rPr>
          <w:rFonts w:ascii="Arial" w:hAnsi="Arial" w:cs="Arial"/>
        </w:rPr>
      </w:pPr>
    </w:p>
    <w:p w14:paraId="7209B079" w14:textId="77777777" w:rsidR="00045AC0" w:rsidRDefault="00045AC0" w:rsidP="00DF6B4C">
      <w:pPr>
        <w:spacing w:after="160"/>
        <w:contextualSpacing/>
        <w:rPr>
          <w:rFonts w:ascii="Arial" w:hAnsi="Arial" w:cs="Arial"/>
        </w:rPr>
      </w:pPr>
    </w:p>
    <w:p w14:paraId="147B0656" w14:textId="77777777" w:rsidR="00045AC0" w:rsidRDefault="00045AC0" w:rsidP="00DF6B4C">
      <w:pPr>
        <w:spacing w:after="160"/>
        <w:contextualSpacing/>
        <w:rPr>
          <w:rFonts w:ascii="Arial" w:hAnsi="Arial" w:cs="Arial"/>
        </w:rPr>
      </w:pPr>
    </w:p>
    <w:p w14:paraId="21281F3E" w14:textId="77777777" w:rsidR="00045AC0" w:rsidRDefault="00045AC0" w:rsidP="00DF6B4C">
      <w:pPr>
        <w:spacing w:after="160"/>
        <w:contextualSpacing/>
        <w:rPr>
          <w:rFonts w:ascii="Arial" w:hAnsi="Arial" w:cs="Arial"/>
        </w:rPr>
      </w:pPr>
    </w:p>
    <w:p w14:paraId="016E88A7" w14:textId="77777777" w:rsidR="00045AC0" w:rsidRDefault="00045AC0" w:rsidP="00DF6B4C">
      <w:pPr>
        <w:spacing w:after="160"/>
        <w:contextualSpacing/>
        <w:rPr>
          <w:rFonts w:ascii="Arial" w:hAnsi="Arial" w:cs="Arial"/>
        </w:rPr>
      </w:pPr>
    </w:p>
    <w:p w14:paraId="45E99C37" w14:textId="77777777" w:rsidR="00045AC0" w:rsidRDefault="00045AC0" w:rsidP="00DF6B4C">
      <w:pPr>
        <w:spacing w:after="160"/>
        <w:contextualSpacing/>
        <w:rPr>
          <w:rFonts w:ascii="Arial" w:hAnsi="Arial" w:cs="Arial"/>
        </w:rPr>
      </w:pPr>
    </w:p>
    <w:p w14:paraId="538534AF" w14:textId="77777777" w:rsidR="00045AC0" w:rsidRDefault="00045AC0" w:rsidP="00DF6B4C">
      <w:pPr>
        <w:spacing w:after="160"/>
        <w:contextualSpacing/>
        <w:rPr>
          <w:rFonts w:ascii="Arial" w:hAnsi="Arial" w:cs="Arial"/>
        </w:rPr>
      </w:pPr>
    </w:p>
    <w:p w14:paraId="3286F82A" w14:textId="0CA0A948" w:rsidR="00045AC0" w:rsidRPr="000869BE" w:rsidRDefault="00045AC0" w:rsidP="000869BE">
      <w:pPr>
        <w:pStyle w:val="Heading1"/>
        <w:rPr>
          <w:sz w:val="24"/>
          <w:szCs w:val="20"/>
        </w:rPr>
      </w:pPr>
      <w:bookmarkStart w:id="44" w:name="_Toc200440570"/>
      <w:r w:rsidRPr="000869BE">
        <w:rPr>
          <w:sz w:val="24"/>
          <w:szCs w:val="20"/>
        </w:rPr>
        <w:t>Appendix 5 - ParalympicsGB safeguarding procedure for concerns arising within a</w:t>
      </w:r>
      <w:r w:rsidR="00D4202A">
        <w:rPr>
          <w:sz w:val="24"/>
          <w:szCs w:val="20"/>
        </w:rPr>
        <w:t xml:space="preserve"> </w:t>
      </w:r>
      <w:r w:rsidRPr="000869BE">
        <w:rPr>
          <w:sz w:val="24"/>
          <w:szCs w:val="20"/>
        </w:rPr>
        <w:t>ParalympicsGB setting (</w:t>
      </w:r>
      <w:proofErr w:type="spellStart"/>
      <w:r w:rsidRPr="000869BE">
        <w:rPr>
          <w:sz w:val="24"/>
          <w:szCs w:val="20"/>
        </w:rPr>
        <w:t>e.g</w:t>
      </w:r>
      <w:proofErr w:type="spellEnd"/>
      <w:r w:rsidRPr="000869BE">
        <w:rPr>
          <w:sz w:val="24"/>
          <w:szCs w:val="20"/>
        </w:rPr>
        <w:t xml:space="preserve"> at Games-Time).</w:t>
      </w:r>
      <w:bookmarkEnd w:id="44"/>
    </w:p>
    <w:p w14:paraId="248BFE42" w14:textId="77777777" w:rsidR="00E755EA" w:rsidRDefault="00E755EA" w:rsidP="006D2C4C">
      <w:pPr>
        <w:spacing w:after="160"/>
        <w:contextualSpacing/>
        <w:rPr>
          <w:rFonts w:ascii="Arial" w:hAnsi="Arial" w:cs="Arial"/>
          <w:lang w:eastAsia="en-US"/>
        </w:rPr>
      </w:pPr>
    </w:p>
    <w:p w14:paraId="765B8E4C" w14:textId="77777777" w:rsidR="00E755EA" w:rsidRDefault="00E755EA" w:rsidP="006D2C4C">
      <w:pPr>
        <w:spacing w:after="160"/>
        <w:contextualSpacing/>
        <w:rPr>
          <w:rFonts w:ascii="Arial" w:hAnsi="Arial" w:cs="Arial"/>
          <w:lang w:eastAsia="en-US"/>
        </w:rPr>
      </w:pPr>
    </w:p>
    <w:p w14:paraId="08785D7D" w14:textId="349EB3C6" w:rsidR="00E755EA" w:rsidRDefault="000C3D37" w:rsidP="006D2C4C">
      <w:pPr>
        <w:spacing w:after="160"/>
        <w:contextualSpacing/>
        <w:rPr>
          <w:rFonts w:ascii="Arial" w:hAnsi="Arial" w:cs="Arial"/>
          <w:lang w:eastAsia="en-US"/>
        </w:rPr>
      </w:pPr>
      <w:r>
        <w:rPr>
          <w:noProof/>
          <w14:ligatures w14:val="standardContextual"/>
        </w:rPr>
        <w:drawing>
          <wp:inline distT="0" distB="0" distL="0" distR="0" wp14:anchorId="476379F6" wp14:editId="35AA505E">
            <wp:extent cx="6642100" cy="7396291"/>
            <wp:effectExtent l="0" t="0" r="6350" b="0"/>
            <wp:docPr id="1890180327" name="Picture 1" descr="Flowchart for procedures for concerns arising within a ParalympicsGB setting (e.g at Game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80327" name="Picture 1" descr="Flowchart for procedures for concerns arising within a ParalympicsGB setting (e.g at Games Time)."/>
                    <pic:cNvPicPr/>
                  </pic:nvPicPr>
                  <pic:blipFill rotWithShape="1">
                    <a:blip r:embed="rId41"/>
                    <a:srcRect l="51344" t="27004" r="33565" b="13251"/>
                    <a:stretch>
                      <a:fillRect/>
                    </a:stretch>
                  </pic:blipFill>
                  <pic:spPr bwMode="auto">
                    <a:xfrm>
                      <a:off x="0" y="0"/>
                      <a:ext cx="6648457" cy="7403369"/>
                    </a:xfrm>
                    <a:prstGeom prst="rect">
                      <a:avLst/>
                    </a:prstGeom>
                    <a:ln>
                      <a:noFill/>
                    </a:ln>
                    <a:extLst>
                      <a:ext uri="{53640926-AAD7-44D8-BBD7-CCE9431645EC}">
                        <a14:shadowObscured xmlns:a14="http://schemas.microsoft.com/office/drawing/2010/main"/>
                      </a:ext>
                    </a:extLst>
                  </pic:spPr>
                </pic:pic>
              </a:graphicData>
            </a:graphic>
          </wp:inline>
        </w:drawing>
      </w:r>
    </w:p>
    <w:p w14:paraId="212D3DB6" w14:textId="77777777" w:rsidR="00E755EA" w:rsidRDefault="00E755EA" w:rsidP="006D2C4C">
      <w:pPr>
        <w:spacing w:after="160"/>
        <w:contextualSpacing/>
        <w:rPr>
          <w:rFonts w:ascii="Arial" w:hAnsi="Arial" w:cs="Arial"/>
          <w:lang w:eastAsia="en-US"/>
        </w:rPr>
      </w:pPr>
    </w:p>
    <w:p w14:paraId="5CCE1728" w14:textId="77777777" w:rsidR="00E755EA" w:rsidRDefault="00E755EA" w:rsidP="006D2C4C">
      <w:pPr>
        <w:spacing w:after="160"/>
        <w:contextualSpacing/>
        <w:rPr>
          <w:rFonts w:ascii="Arial" w:hAnsi="Arial" w:cs="Arial"/>
          <w:lang w:eastAsia="en-US"/>
        </w:rPr>
      </w:pPr>
    </w:p>
    <w:p w14:paraId="4DAFA5FB" w14:textId="77777777" w:rsidR="00E755EA" w:rsidRDefault="00E755EA" w:rsidP="006D2C4C">
      <w:pPr>
        <w:spacing w:after="160"/>
        <w:contextualSpacing/>
        <w:rPr>
          <w:rFonts w:ascii="Arial" w:hAnsi="Arial" w:cs="Arial"/>
          <w:lang w:eastAsia="en-US"/>
        </w:rPr>
      </w:pPr>
    </w:p>
    <w:p w14:paraId="727AD52F" w14:textId="77777777" w:rsidR="00D954E4" w:rsidRDefault="00D954E4" w:rsidP="006D2C4C">
      <w:pPr>
        <w:spacing w:after="160"/>
        <w:contextualSpacing/>
        <w:rPr>
          <w:rFonts w:ascii="Arial" w:hAnsi="Arial" w:cs="Arial"/>
          <w:lang w:eastAsia="en-US"/>
        </w:rPr>
      </w:pPr>
    </w:p>
    <w:p w14:paraId="11A8BB64" w14:textId="555DA1F5" w:rsidR="00D954E4" w:rsidRPr="00D954E4" w:rsidRDefault="00D954E4" w:rsidP="00D954E4">
      <w:pPr>
        <w:pStyle w:val="Heading1"/>
        <w:rPr>
          <w:rFonts w:ascii="Arial" w:hAnsi="Arial" w:cs="Arial"/>
          <w:sz w:val="24"/>
          <w:szCs w:val="20"/>
        </w:rPr>
      </w:pPr>
      <w:bookmarkStart w:id="45" w:name="_Toc200440571"/>
      <w:bookmarkStart w:id="46" w:name="_Hlk7416869"/>
      <w:r w:rsidRPr="00D954E4">
        <w:rPr>
          <w:rFonts w:ascii="Arial" w:hAnsi="Arial" w:cs="Arial"/>
          <w:sz w:val="24"/>
          <w:szCs w:val="20"/>
        </w:rPr>
        <w:t xml:space="preserve">Appendix 6 - </w:t>
      </w:r>
      <w:r w:rsidRPr="00D954E4">
        <w:rPr>
          <w:rFonts w:ascii="Arial" w:hAnsi="Arial" w:cs="Arial"/>
          <w:sz w:val="24"/>
          <w:szCs w:val="14"/>
        </w:rPr>
        <w:t>ParalympicsGB safeguarding procedure for concerns about the behaviour of a ParalympicsGB member of staff/volunteer, towards a child/young person</w:t>
      </w:r>
      <w:r w:rsidR="00F20D50">
        <w:rPr>
          <w:rFonts w:ascii="Arial" w:hAnsi="Arial" w:cs="Arial"/>
          <w:sz w:val="24"/>
          <w:szCs w:val="14"/>
        </w:rPr>
        <w:t>.</w:t>
      </w:r>
      <w:bookmarkEnd w:id="45"/>
      <w:r w:rsidRPr="00D954E4">
        <w:rPr>
          <w:rFonts w:ascii="Arial" w:hAnsi="Arial" w:cs="Arial"/>
          <w:sz w:val="24"/>
          <w:szCs w:val="14"/>
        </w:rPr>
        <w:t xml:space="preserve"> </w:t>
      </w:r>
    </w:p>
    <w:p w14:paraId="1129AF37" w14:textId="77777777" w:rsidR="00D954E4" w:rsidRPr="0024784E" w:rsidRDefault="00D954E4" w:rsidP="00D954E4">
      <w:pPr>
        <w:spacing w:line="240" w:lineRule="auto"/>
        <w:rPr>
          <w:rFonts w:ascii="Arial" w:hAnsi="Arial" w:cs="Arial"/>
          <w:sz w:val="20"/>
          <w:szCs w:val="20"/>
        </w:rPr>
      </w:pPr>
    </w:p>
    <w:p w14:paraId="07339A30" w14:textId="77777777" w:rsidR="00D954E4" w:rsidRPr="0024784E" w:rsidRDefault="00D954E4" w:rsidP="00D954E4">
      <w:pPr>
        <w:spacing w:line="240" w:lineRule="auto"/>
        <w:rPr>
          <w:rFonts w:ascii="Arial" w:hAnsi="Arial" w:cs="Arial"/>
          <w:b/>
          <w:sz w:val="20"/>
          <w:szCs w:val="20"/>
        </w:rPr>
      </w:pPr>
      <w:r w:rsidRPr="0024784E">
        <w:rPr>
          <w:rFonts w:ascii="Arial" w:hAnsi="Arial" w:cs="Arial"/>
          <w:noProof/>
        </w:rPr>
        <mc:AlternateContent>
          <mc:Choice Requires="wps">
            <w:drawing>
              <wp:anchor distT="0" distB="0" distL="114300" distR="114300" simplePos="0" relativeHeight="251663360" behindDoc="0" locked="0" layoutInCell="1" allowOverlap="1" wp14:anchorId="1DB14C31" wp14:editId="35C4B477">
                <wp:simplePos x="0" y="0"/>
                <wp:positionH relativeFrom="column">
                  <wp:posOffset>-24130</wp:posOffset>
                </wp:positionH>
                <wp:positionV relativeFrom="paragraph">
                  <wp:posOffset>142240</wp:posOffset>
                </wp:positionV>
                <wp:extent cx="5724525" cy="485775"/>
                <wp:effectExtent l="0" t="0" r="28575" b="2857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85775"/>
                        </a:xfrm>
                        <a:prstGeom prst="rect">
                          <a:avLst/>
                        </a:prstGeom>
                        <a:solidFill>
                          <a:srgbClr val="FFFFFF"/>
                        </a:solidFill>
                        <a:ln w="9525">
                          <a:solidFill>
                            <a:srgbClr val="000000"/>
                          </a:solidFill>
                          <a:miter lim="800000"/>
                          <a:headEnd/>
                          <a:tailEnd/>
                        </a:ln>
                      </wps:spPr>
                      <wps:txbx>
                        <w:txbxContent>
                          <w:p w14:paraId="000EFD4A" w14:textId="6A2381F4" w:rsidR="00D954E4" w:rsidRPr="00F31C1C" w:rsidRDefault="00D954E4" w:rsidP="00D954E4">
                            <w:pPr>
                              <w:jc w:val="center"/>
                              <w:rPr>
                                <w:rFonts w:ascii="Arial" w:hAnsi="Arial" w:cs="Arial"/>
                                <w:b/>
                                <w:sz w:val="20"/>
                                <w:szCs w:val="20"/>
                              </w:rPr>
                            </w:pPr>
                            <w:r w:rsidRPr="00F31C1C">
                              <w:rPr>
                                <w:rFonts w:ascii="Arial" w:hAnsi="Arial" w:cs="Arial"/>
                                <w:b/>
                                <w:sz w:val="20"/>
                                <w:szCs w:val="20"/>
                              </w:rPr>
                              <w:t xml:space="preserve">Individual has a concern </w:t>
                            </w:r>
                            <w:r>
                              <w:rPr>
                                <w:rFonts w:ascii="Arial" w:hAnsi="Arial" w:cs="Arial"/>
                                <w:b/>
                                <w:sz w:val="20"/>
                                <w:szCs w:val="20"/>
                              </w:rPr>
                              <w:t>involving the behaviour of a ParalympicsGB member of staff</w:t>
                            </w:r>
                            <w:r w:rsidR="00C506C2">
                              <w:rPr>
                                <w:rFonts w:ascii="Arial" w:hAnsi="Arial" w:cs="Arial"/>
                                <w:b/>
                                <w:sz w:val="20"/>
                                <w:szCs w:val="20"/>
                              </w:rPr>
                              <w:t>.</w:t>
                            </w:r>
                          </w:p>
                          <w:p w14:paraId="5A17A439" w14:textId="6F3D63A6" w:rsidR="00D954E4" w:rsidRPr="00F31C1C" w:rsidRDefault="00D954E4" w:rsidP="00D954E4">
                            <w:pPr>
                              <w:jc w:val="center"/>
                              <w:rPr>
                                <w:rFonts w:ascii="Arial" w:hAnsi="Arial" w:cs="Arial"/>
                                <w:sz w:val="20"/>
                                <w:szCs w:val="20"/>
                              </w:rPr>
                            </w:pPr>
                            <w:r w:rsidRPr="00F31C1C">
                              <w:rPr>
                                <w:rFonts w:ascii="Arial" w:hAnsi="Arial" w:cs="Arial"/>
                                <w:sz w:val="20"/>
                                <w:szCs w:val="20"/>
                              </w:rPr>
                              <w:t>Recognises cause for concern, observes abuse/poor practice, receives a direct disclosure</w:t>
                            </w:r>
                            <w:r w:rsidR="00C506C2">
                              <w:rPr>
                                <w:rFonts w:ascii="Arial" w:hAnsi="Arial" w:cs="Arial"/>
                                <w:sz w:val="20"/>
                                <w:szCs w:val="20"/>
                              </w:rPr>
                              <w:t>.</w:t>
                            </w:r>
                          </w:p>
                          <w:p w14:paraId="5803FC38"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14C31" id="_x0000_t202" coordsize="21600,21600" o:spt="202" path="m,l,21600r21600,l21600,xe">
                <v:stroke joinstyle="miter"/>
                <v:path gradientshapeok="t" o:connecttype="rect"/>
              </v:shapetype>
              <v:shape id="Text Box 155" o:spid="_x0000_s1026" type="#_x0000_t202" style="position:absolute;margin-left:-1.9pt;margin-top:11.2pt;width:450.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xFAIAACsEAAAOAAAAZHJzL2Uyb0RvYy54bWysU9uO0zAQfUfiHyy/07RVS3ejpqulSxHS&#10;siAtfIDjOI2F4zFjt0n5esZOtlsu4gHhB8vjGZ+ZOXO8vulbw44KvQZb8NlkypmyEipt9wX/8nn3&#10;6oozH4SthAGrCn5Snt9sXr5Ydy5Xc2jAVAoZgVifd67gTQguzzIvG9UKPwGnLDlrwFYEMnGfVSg6&#10;Qm9NNp9OX2cdYOUQpPKebu8GJ98k/LpWMnysa68CMwWn2kLaMe1l3LPNWuR7FK7RcixD/EMVrdCW&#10;kp6h7kQQ7ID6N6hWSwQPdZhIaDOoay1V6oG6mU1/6eaxEU6lXogc7840+f8HKx+Oj+4TstC/gZ4G&#10;mJrw7h7kV88sbBth9+oWEbpGiYoSzyJlWed8Pj6NVPvcR5Cy+wAVDVkcAiSgvsY2skJ9MkKnAZzO&#10;pKs+MEmXy9V8sZwvOZPkW1wtV6tlSiHyp9cOfXinoGXxUHCkoSZ0cbz3IVYj8qeQmMyD0dVOG5MM&#10;3Jdbg+woSAC7tEb0n8KMZV3Br2Mdf4eYpvUniFYHUrLRbcGvzkEij7S9tVXSWRDaDGcq2diRx0jd&#10;QGLoy54CI58lVCdiFGFQLP0wOjSA3znrSK0F998OAhVn5r2lqVzPFoso72QsiFIy8NJTXnqElQRV&#10;8MDZcNyG4UscHOp9Q5kGHVi4pUnWOpH8XNVYNykycT/+nij5SztFPf/xzQ8AAAD//wMAUEsDBBQA&#10;BgAIAAAAIQBd0XJE3wAAAAgBAAAPAAAAZHJzL2Rvd25yZXYueG1sTI/NTsMwEITvSLyDtUhcUOuQ&#10;Vs0P2VQICQQ3KAiubrxNIuJ1sN00vD3mBMfRjGa+qbazGcREzveWEa6XCQjixuqeW4S31/tFDsIH&#10;xVoNlgnhmzxs6/OzSpXanviFpl1oRSxhXyqELoSxlNI3HRnll3Ykjt7BOqNClK6V2qlTLDeDTJNk&#10;I43qOS50aqS7jprP3dEg5OvH6cM/rZ7fm81hKMJVNj18OcTLi/n2BkSgOfyF4Rc/okMdmfb2yNqL&#10;AWGxiuQBIU3XIKKfF1kGYo9Q5AXIupL/D9Q/AAAA//8DAFBLAQItABQABgAIAAAAIQC2gziS/gAA&#10;AOEBAAATAAAAAAAAAAAAAAAAAAAAAABbQ29udGVudF9UeXBlc10ueG1sUEsBAi0AFAAGAAgAAAAh&#10;ADj9If/WAAAAlAEAAAsAAAAAAAAAAAAAAAAALwEAAF9yZWxzLy5yZWxzUEsBAi0AFAAGAAgAAAAh&#10;AL1Nb7EUAgAAKwQAAA4AAAAAAAAAAAAAAAAALgIAAGRycy9lMm9Eb2MueG1sUEsBAi0AFAAGAAgA&#10;AAAhAF3RckTfAAAACAEAAA8AAAAAAAAAAAAAAAAAbgQAAGRycy9kb3ducmV2LnhtbFBLBQYAAAAA&#10;BAAEAPMAAAB6BQAAAAA=&#10;">
                <v:textbox>
                  <w:txbxContent>
                    <w:p w14:paraId="000EFD4A" w14:textId="6A2381F4" w:rsidR="00D954E4" w:rsidRPr="00F31C1C" w:rsidRDefault="00D954E4" w:rsidP="00D954E4">
                      <w:pPr>
                        <w:jc w:val="center"/>
                        <w:rPr>
                          <w:rFonts w:ascii="Arial" w:hAnsi="Arial" w:cs="Arial"/>
                          <w:b/>
                          <w:sz w:val="20"/>
                          <w:szCs w:val="20"/>
                        </w:rPr>
                      </w:pPr>
                      <w:r w:rsidRPr="00F31C1C">
                        <w:rPr>
                          <w:rFonts w:ascii="Arial" w:hAnsi="Arial" w:cs="Arial"/>
                          <w:b/>
                          <w:sz w:val="20"/>
                          <w:szCs w:val="20"/>
                        </w:rPr>
                        <w:t xml:space="preserve">Individual has a concern </w:t>
                      </w:r>
                      <w:r>
                        <w:rPr>
                          <w:rFonts w:ascii="Arial" w:hAnsi="Arial" w:cs="Arial"/>
                          <w:b/>
                          <w:sz w:val="20"/>
                          <w:szCs w:val="20"/>
                        </w:rPr>
                        <w:t>involving the behaviour of a ParalympicsGB member of staff</w:t>
                      </w:r>
                      <w:r w:rsidR="00C506C2">
                        <w:rPr>
                          <w:rFonts w:ascii="Arial" w:hAnsi="Arial" w:cs="Arial"/>
                          <w:b/>
                          <w:sz w:val="20"/>
                          <w:szCs w:val="20"/>
                        </w:rPr>
                        <w:t>.</w:t>
                      </w:r>
                    </w:p>
                    <w:p w14:paraId="5A17A439" w14:textId="6F3D63A6" w:rsidR="00D954E4" w:rsidRPr="00F31C1C" w:rsidRDefault="00D954E4" w:rsidP="00D954E4">
                      <w:pPr>
                        <w:jc w:val="center"/>
                        <w:rPr>
                          <w:rFonts w:ascii="Arial" w:hAnsi="Arial" w:cs="Arial"/>
                          <w:sz w:val="20"/>
                          <w:szCs w:val="20"/>
                        </w:rPr>
                      </w:pPr>
                      <w:r w:rsidRPr="00F31C1C">
                        <w:rPr>
                          <w:rFonts w:ascii="Arial" w:hAnsi="Arial" w:cs="Arial"/>
                          <w:sz w:val="20"/>
                          <w:szCs w:val="20"/>
                        </w:rPr>
                        <w:t>Recognises cause for concern, observes abuse/poor practice, receives a direct disclosure</w:t>
                      </w:r>
                      <w:r w:rsidR="00C506C2">
                        <w:rPr>
                          <w:rFonts w:ascii="Arial" w:hAnsi="Arial" w:cs="Arial"/>
                          <w:sz w:val="20"/>
                          <w:szCs w:val="20"/>
                        </w:rPr>
                        <w:t>.</w:t>
                      </w:r>
                    </w:p>
                    <w:p w14:paraId="5803FC38" w14:textId="77777777" w:rsidR="00D954E4" w:rsidRPr="0056126D" w:rsidRDefault="00D954E4" w:rsidP="00D954E4">
                      <w:pPr>
                        <w:rPr>
                          <w:sz w:val="18"/>
                          <w:szCs w:val="18"/>
                        </w:rPr>
                      </w:pPr>
                    </w:p>
                  </w:txbxContent>
                </v:textbox>
              </v:shape>
            </w:pict>
          </mc:Fallback>
        </mc:AlternateContent>
      </w:r>
    </w:p>
    <w:p w14:paraId="61AEE8AB" w14:textId="77777777" w:rsidR="00D954E4" w:rsidRPr="0024784E" w:rsidRDefault="00D954E4" w:rsidP="00D954E4">
      <w:pPr>
        <w:spacing w:line="240" w:lineRule="auto"/>
        <w:rPr>
          <w:rFonts w:ascii="Arial" w:hAnsi="Arial" w:cs="Arial"/>
          <w:b/>
          <w:sz w:val="20"/>
          <w:szCs w:val="20"/>
        </w:rPr>
      </w:pPr>
    </w:p>
    <w:p w14:paraId="0E20E208" w14:textId="77777777" w:rsidR="00D954E4" w:rsidRPr="0024784E" w:rsidRDefault="00D954E4" w:rsidP="00D954E4">
      <w:pPr>
        <w:spacing w:line="240" w:lineRule="auto"/>
        <w:rPr>
          <w:rFonts w:ascii="Arial" w:hAnsi="Arial" w:cs="Arial"/>
          <w:b/>
          <w:sz w:val="20"/>
          <w:szCs w:val="20"/>
        </w:rPr>
      </w:pPr>
    </w:p>
    <w:p w14:paraId="1E8C14B1" w14:textId="7EE941F7" w:rsidR="00D954E4" w:rsidRPr="0024784E" w:rsidRDefault="00D954E4" w:rsidP="00D954E4">
      <w:pPr>
        <w:spacing w:line="240" w:lineRule="auto"/>
        <w:rPr>
          <w:rFonts w:ascii="Arial" w:hAnsi="Arial" w:cs="Arial"/>
          <w:b/>
          <w:sz w:val="20"/>
          <w:szCs w:val="20"/>
        </w:rPr>
      </w:pPr>
      <w:r w:rsidRPr="0024784E">
        <w:rPr>
          <w:rFonts w:ascii="Arial" w:hAnsi="Arial" w:cs="Arial"/>
          <w:noProof/>
        </w:rPr>
        <mc:AlternateContent>
          <mc:Choice Requires="wps">
            <w:drawing>
              <wp:anchor distT="0" distB="0" distL="114300" distR="114300" simplePos="0" relativeHeight="251688960" behindDoc="0" locked="0" layoutInCell="1" allowOverlap="1" wp14:anchorId="564C09B4" wp14:editId="16AB4724">
                <wp:simplePos x="0" y="0"/>
                <wp:positionH relativeFrom="column">
                  <wp:posOffset>4775200</wp:posOffset>
                </wp:positionH>
                <wp:positionV relativeFrom="paragraph">
                  <wp:posOffset>5422900</wp:posOffset>
                </wp:positionV>
                <wp:extent cx="12700" cy="984250"/>
                <wp:effectExtent l="57150" t="0" r="101600" b="63500"/>
                <wp:wrapNone/>
                <wp:docPr id="154" name="Straight Arrow Connector 154"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984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1A418E4" id="_x0000_t32" coordsize="21600,21600" o:spt="32" o:oned="t" path="m,l21600,21600e" filled="f">
                <v:path arrowok="t" fillok="f" o:connecttype="none"/>
                <o:lock v:ext="edit" shapetype="t"/>
              </v:shapetype>
              <v:shape id="Straight Arrow Connector 154" o:spid="_x0000_s1026" type="#_x0000_t32" alt="down arrow" style="position:absolute;margin-left:376pt;margin-top:427pt;width:1pt;height: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0iyQEAAN4DAAAOAAAAZHJzL2Uyb0RvYy54bWysU02P1DAMvSPxH6LcmbYjPpZqOnuYBS4r&#10;WLHLD8imThttmkROmLb/HiedFgQIIcTFamI/+70X93A9DYadAYN2tuHVruQMrHSttl3Dvzy8f3HF&#10;WYjCtsI4Cw2fIfDr4/Nnh9HXsHe9My0goyY21KNveB+jr4siyB4GEXbOg6WkcjiISEfsihbFSN0H&#10;U+zL8nUxOmw9Ogkh0O3NkuTH3F8pkPGTUgEiMw0nbjFHzPExxeJ4EHWHwvdaXmiIf2AxCG1p6Nbq&#10;RkTBvqL+pdWgJbrgVNxJNxROKS0hayA1VfmTmvteeMhayJzgN5vC/2srP55P9g4TdTnZe3/r5FMg&#10;U4rRh3pLpkPwS9mkcEjlxJ1N2ch5MxKmyCRdVvs3JbktKfP26uX+Vfa5EPWK9RjiB3ADSx8NDxGF&#10;7vp4ctbSizmsspfifBti4iLqFZAGG5tiFNq8sy2Ls6e1iqiF7Qyk96TyVJIVLKQz/TgbWOCfQTHd&#10;Jpp5TN41OBlkZ0Fb0j5VWxeqTBCljdlA5Z9Bl9oEg7x/fwvcqvNEZ+MGHLR1+LupcVqpqqV+Vb1o&#10;TbIfXTvf4fqgtETZn8vCpy398Zzh33/L4zcAAAD//wMAUEsDBBQABgAIAAAAIQDROICO3gAAAAwB&#10;AAAPAAAAZHJzL2Rvd25yZXYueG1sTI/NTsMwEITvSLyDtUhcqtZuaWgT4lQoEuLcwgNsYjeJ8E9q&#10;u2369ixc4Daj/TQ7U+4ma9hFhzh4J2G5EMC0a70aXCfh8+NtvgUWEzqFxjst4aYj7Kr7uxIL5a9u&#10;ry+H1DEKcbFACX1KY8F5bHttMS78qB3djj5YTGRDx1XAK4Vbw1dCPHOLg6MPPY667nX7dThbCft6&#10;3SxvoRbZuxH5aXbKZ0+YS/n4ML2+AEt6Sn8w/NSn6lBRp8afnYrMSNhkK9qSJGyzNQkiNr+iIVSI&#10;XACvSv5/RPUNAAD//wMAUEsBAi0AFAAGAAgAAAAhALaDOJL+AAAA4QEAABMAAAAAAAAAAAAAAAAA&#10;AAAAAFtDb250ZW50X1R5cGVzXS54bWxQSwECLQAUAAYACAAAACEAOP0h/9YAAACUAQAACwAAAAAA&#10;AAAAAAAAAAAvAQAAX3JlbHMvLnJlbHNQSwECLQAUAAYACAAAACEAjUKNIskBAADeAwAADgAAAAAA&#10;AAAAAAAAAAAuAgAAZHJzL2Uyb0RvYy54bWxQSwECLQAUAAYACAAAACEA0TiAjt4AAAAMAQAADwAA&#10;AAAAAAAAAAAAAAAjBAAAZHJzL2Rvd25yZXYueG1sUEsFBgAAAAAEAAQA8wAAAC4FA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87936" behindDoc="0" locked="0" layoutInCell="1" allowOverlap="1" wp14:anchorId="7DB01BAC" wp14:editId="2E2BD910">
                <wp:simplePos x="0" y="0"/>
                <wp:positionH relativeFrom="column">
                  <wp:posOffset>4800600</wp:posOffset>
                </wp:positionH>
                <wp:positionV relativeFrom="paragraph">
                  <wp:posOffset>4121150</wp:posOffset>
                </wp:positionV>
                <wp:extent cx="6350" cy="444500"/>
                <wp:effectExtent l="76200" t="0" r="69850" b="50800"/>
                <wp:wrapNone/>
                <wp:docPr id="153" name="Straight Arrow Connector 153"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444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BF48C7" id="Straight Arrow Connector 153" o:spid="_x0000_s1026" type="#_x0000_t32" alt="down arrow" style="position:absolute;margin-left:378pt;margin-top:324.5pt;width:.5pt;height:3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s0QEAAOcDAAAOAAAAZHJzL2Uyb0RvYy54bWysU01v2zAMvQ/YfxB0X+x0aTEYcXpI93Eo&#10;tmLdfoAqS7ZQSRQoLbH//Sg5cYdtBYphF8ES+R75Hunt9egsOyiMBnzL16uaM+UldMb3Lf/+7cOb&#10;d5zFJHwnLHjV8klFfr17/Wp7DI26gAFsp5ARiY/NMbR8SCk0VRXloJyIKwjKU1ADOpHoin3VoTgS&#10;u7PVRV1fVUfALiBIFSO93sxBviv8WiuZvmgdVWK25dRbKieW8yGf1W4rmh5FGIw8tSH+oQsnjKei&#10;C9WNSIL9QPMHlTMSIYJOKwmuAq2NVEUDqVnXv6m5H0RQRQuZE8NiU/x/tPLzYe/vMLcuR38fbkE+&#10;RjKlOobYLMF8iWFOGzU6pq0Jn2jeRTOpYGOxdFosVWNikh6v3l6S7ZICm83msi6GV6LJJLlmwJg+&#10;KnAsf7Q8JhSmH9IevKfRAc4FxOE2ptzUEyCDrc9nEsa+9x1LU6D9SmiE763Kg6X0nFKkzN0XHWmy&#10;aoZ/VZqZjrqcy5SlU3uL7CBoXbrH9cJCmRmijbULqC7inwWdcjNMlUV8KXDJLhXBpwXojAf8W9U0&#10;nlvVc/5Z9aw1y36AbrrD82Rpm4o/p83P6/rrvcCf/s/dTwAAAP//AwBQSwMEFAAGAAgAAAAhAI6e&#10;lwbeAAAACwEAAA8AAABkcnMvZG93bnJldi54bWxMj0FPwzAMhe9I/IfISNxYOlhbVppOaNKOILFx&#10;gFvWmLTQOFWSbYVfjzmN27P99Py9ejW5QRwxxN6TgvksA4HUetOTVfC629zcg4hJk9GDJ1TwjRFW&#10;zeVFrSvjT/SCx22ygkMoVlpBl9JYSRnbDp2OMz8i8e3DB6cTj8FKE/SJw90gb7OskE73xB86PeK6&#10;w/Zre3AKnpKzwS3zzcJaunv/jLv12/OPUtdX0+MDiIRTOpvhD5/RoWGmvT+QiWJQUOYFd0kKisWS&#10;BTvKvGSxZzHnjWxq+b9D8wsAAP//AwBQSwECLQAUAAYACAAAACEAtoM4kv4AAADhAQAAEwAAAAAA&#10;AAAAAAAAAAAAAAAAW0NvbnRlbnRfVHlwZXNdLnhtbFBLAQItABQABgAIAAAAIQA4/SH/1gAAAJQB&#10;AAALAAAAAAAAAAAAAAAAAC8BAABfcmVscy8ucmVsc1BLAQItABQABgAIAAAAIQA+GMYs0QEAAOcD&#10;AAAOAAAAAAAAAAAAAAAAAC4CAABkcnMvZTJvRG9jLnhtbFBLAQItABQABgAIAAAAIQCOnpcG3gAA&#10;AAsBAAAPAAAAAAAAAAAAAAAAACsEAABkcnMvZG93bnJldi54bWxQSwUGAAAAAAQABADzAAAANgUA&#10;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86912" behindDoc="0" locked="0" layoutInCell="1" allowOverlap="1" wp14:anchorId="0ED2F559" wp14:editId="4E1B093C">
                <wp:simplePos x="0" y="0"/>
                <wp:positionH relativeFrom="margin">
                  <wp:posOffset>3917950</wp:posOffset>
                </wp:positionH>
                <wp:positionV relativeFrom="paragraph">
                  <wp:posOffset>4622800</wp:posOffset>
                </wp:positionV>
                <wp:extent cx="1733550" cy="800100"/>
                <wp:effectExtent l="0" t="0" r="19050" b="1905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00100"/>
                        </a:xfrm>
                        <a:prstGeom prst="rect">
                          <a:avLst/>
                        </a:prstGeom>
                        <a:solidFill>
                          <a:srgbClr val="FFFFFF"/>
                        </a:solidFill>
                        <a:ln w="9525">
                          <a:solidFill>
                            <a:srgbClr val="000000"/>
                          </a:solidFill>
                          <a:miter lim="800000"/>
                          <a:headEnd/>
                          <a:tailEnd/>
                        </a:ln>
                      </wps:spPr>
                      <wps:txbx>
                        <w:txbxContent>
                          <w:p w14:paraId="296B7BE7" w14:textId="77777777" w:rsidR="00D954E4" w:rsidRPr="00427CE6" w:rsidRDefault="00D954E4" w:rsidP="00D954E4">
                            <w:pPr>
                              <w:jc w:val="center"/>
                              <w:rPr>
                                <w:rFonts w:ascii="Verdana" w:hAnsi="Verdana"/>
                              </w:rPr>
                            </w:pPr>
                            <w:r>
                              <w:rPr>
                                <w:rFonts w:ascii="Arial" w:hAnsi="Arial" w:cs="Arial"/>
                                <w:sz w:val="20"/>
                                <w:szCs w:val="20"/>
                              </w:rPr>
                              <w:t>Consult with/report to LADO (in England). Initiate internal disciplinary investigation.</w:t>
                            </w:r>
                          </w:p>
                          <w:p w14:paraId="1B7D1860"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2F559" id="Text Box 152" o:spid="_x0000_s1027" type="#_x0000_t202" style="position:absolute;margin-left:308.5pt;margin-top:364pt;width:136.5pt;height:6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DcGAIAADIEAAAOAAAAZHJzL2Uyb0RvYy54bWysU9tu2zAMfR+wfxD0vjhJk7U14hRdugwD&#10;ugvQ7QNkWbaFyaJGKbGzry8lp2nQbS/D/CCIJnVIHh6ubobOsL1Cr8EWfDaZcqashErbpuDfv23f&#10;XHHmg7CVMGBVwQ/K85v161er3uVqDi2YSiEjEOvz3hW8DcHlWeZlqzrhJ+CUJWcN2IlAJjZZhaIn&#10;9M5k8+n0bdYDVg5BKu/p793o5OuEX9dKhi917VVgpuBUW0gnprOMZ7ZeibxB4Votj2WIf6iiE9pS&#10;0hPUnQiC7VD/BtVpieChDhMJXQZ1raVKPVA3s+mLbh5a4VTqhcjx7kST/3+w8vP+wX1FFoZ3MNAA&#10;UxPe3YP84ZmFTStso24RoW+VqCjxLFKW9c7nx6eRap/7CFL2n6CiIYtdgAQ01NhFVqhPRug0gMOJ&#10;dDUEJmPKy4uL5ZJcknxXU2IhTSUT+dNrhz58UNCxeCk40lATutjf+xCrEflTSEzmwehqq41JBjbl&#10;xiDbCxLANn2pgRdhxrK+4NfL+XIk4K8Q0/T9CaLTgZRsdJe6oLBRW5G297ZKOgtCm/FOJRt75DFS&#10;N5IYhnJgujqSHGktoToQsQijcGnR6NIC/uKsJ9EW3P/cCVScmY+WhnM9WyyiypOxWF7OycBzT3nu&#10;EVYSVMEDZ+N1E8bN2DnUTUuZRjlYuKWB1jpx/VzVsXwSZhrBcYmi8s/tFPW86utHAAAA//8DAFBL&#10;AwQUAAYACAAAACEAtrqkf+AAAAALAQAADwAAAGRycy9kb3ducmV2LnhtbEyPwU7DMBBE70j8g7VI&#10;XBC1W0qShjgVQgLBDdoKrm7sJhH2OthuGv6e5QS3N9rR7Ey1npxlowmx9yhhPhPADDZe99hK2G0f&#10;rwtgMSnUyno0Er5NhHV9flapUvsTvplxk1pGIRhLJaFLaSg5j01nnIozPxik28EHpxLJ0HId1InC&#10;neULITLuVI/0oVODeehM87k5OgnF8nn8iC83r+9NdrCrdJWPT19BysuL6f4OWDJT+jPDb32qDjV1&#10;2vsj6sishGye05YkIV8UBOQoVoJgT3C7FMDriv/fUP8AAAD//wMAUEsBAi0AFAAGAAgAAAAhALaD&#10;OJL+AAAA4QEAABMAAAAAAAAAAAAAAAAAAAAAAFtDb250ZW50X1R5cGVzXS54bWxQSwECLQAUAAYA&#10;CAAAACEAOP0h/9YAAACUAQAACwAAAAAAAAAAAAAAAAAvAQAAX3JlbHMvLnJlbHNQSwECLQAUAAYA&#10;CAAAACEA5Q0Q3BgCAAAyBAAADgAAAAAAAAAAAAAAAAAuAgAAZHJzL2Uyb0RvYy54bWxQSwECLQAU&#10;AAYACAAAACEAtrqkf+AAAAALAQAADwAAAAAAAAAAAAAAAAByBAAAZHJzL2Rvd25yZXYueG1sUEsF&#10;BgAAAAAEAAQA8wAAAH8FAAAAAA==&#10;">
                <v:textbox>
                  <w:txbxContent>
                    <w:p w14:paraId="296B7BE7" w14:textId="77777777" w:rsidR="00D954E4" w:rsidRPr="00427CE6" w:rsidRDefault="00D954E4" w:rsidP="00D954E4">
                      <w:pPr>
                        <w:jc w:val="center"/>
                        <w:rPr>
                          <w:rFonts w:ascii="Verdana" w:hAnsi="Verdana"/>
                        </w:rPr>
                      </w:pPr>
                      <w:r>
                        <w:rPr>
                          <w:rFonts w:ascii="Arial" w:hAnsi="Arial" w:cs="Arial"/>
                          <w:sz w:val="20"/>
                          <w:szCs w:val="20"/>
                        </w:rPr>
                        <w:t>Consult with/report to LADO (in England). Initiate internal disciplinary investigation.</w:t>
                      </w:r>
                    </w:p>
                    <w:p w14:paraId="1B7D1860" w14:textId="77777777" w:rsidR="00D954E4" w:rsidRPr="0056126D" w:rsidRDefault="00D954E4" w:rsidP="00D954E4">
                      <w:pPr>
                        <w:rPr>
                          <w:sz w:val="18"/>
                          <w:szCs w:val="18"/>
                        </w:rPr>
                      </w:pPr>
                    </w:p>
                  </w:txbxContent>
                </v:textbox>
                <w10:wrap anchorx="margin"/>
              </v:shape>
            </w:pict>
          </mc:Fallback>
        </mc:AlternateContent>
      </w:r>
      <w:r w:rsidRPr="0024784E">
        <w:rPr>
          <w:rFonts w:ascii="Arial" w:hAnsi="Arial" w:cs="Arial"/>
          <w:noProof/>
        </w:rPr>
        <mc:AlternateContent>
          <mc:Choice Requires="wps">
            <w:drawing>
              <wp:anchor distT="0" distB="0" distL="114300" distR="114300" simplePos="0" relativeHeight="251673600" behindDoc="0" locked="0" layoutInCell="1" allowOverlap="1" wp14:anchorId="7E3E1B95" wp14:editId="2FB52CB3">
                <wp:simplePos x="0" y="0"/>
                <wp:positionH relativeFrom="column">
                  <wp:posOffset>4222750</wp:posOffset>
                </wp:positionH>
                <wp:positionV relativeFrom="paragraph">
                  <wp:posOffset>7327900</wp:posOffset>
                </wp:positionV>
                <wp:extent cx="1270000" cy="292100"/>
                <wp:effectExtent l="0" t="0" r="25400" b="1270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92100"/>
                        </a:xfrm>
                        <a:prstGeom prst="rect">
                          <a:avLst/>
                        </a:prstGeom>
                        <a:solidFill>
                          <a:srgbClr val="FFFFFF"/>
                        </a:solidFill>
                        <a:ln w="9525">
                          <a:solidFill>
                            <a:srgbClr val="000000"/>
                          </a:solidFill>
                          <a:miter lim="800000"/>
                          <a:headEnd/>
                          <a:tailEnd/>
                        </a:ln>
                      </wps:spPr>
                      <wps:txbx>
                        <w:txbxContent>
                          <w:p w14:paraId="50A3CA30" w14:textId="4AFDCD5E" w:rsidR="00D954E4" w:rsidRPr="00E20DA5" w:rsidRDefault="00D954E4" w:rsidP="00D954E4">
                            <w:pPr>
                              <w:jc w:val="center"/>
                              <w:rPr>
                                <w:rFonts w:ascii="Verdana" w:hAnsi="Verdana"/>
                              </w:rPr>
                            </w:pPr>
                            <w:r>
                              <w:rPr>
                                <w:rFonts w:ascii="Arial" w:hAnsi="Arial" w:cs="Arial"/>
                                <w:sz w:val="20"/>
                                <w:szCs w:val="20"/>
                              </w:rPr>
                              <w:t>Appeal</w:t>
                            </w:r>
                            <w:r w:rsidR="004B6C35">
                              <w:rPr>
                                <w:rFonts w:ascii="Arial" w:hAnsi="Arial" w:cs="Arial"/>
                                <w:sz w:val="20"/>
                                <w:szCs w:val="20"/>
                              </w:rPr>
                              <w:t>.</w:t>
                            </w:r>
                          </w:p>
                          <w:p w14:paraId="36906675"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E1B95" id="Text Box 151" o:spid="_x0000_s1028" type="#_x0000_t202" style="position:absolute;margin-left:332.5pt;margin-top:577pt;width:100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KaGAIAADIEAAAOAAAAZHJzL2Uyb0RvYy54bWysU1Fv0zAQfkfiP1h+p2mjlq1R02l0FCGN&#10;gTT4Aa7jNBaOz5zdJuXXc3ayrgPxgsiDdZc7f3f33efVTd8adlToNdiSzyZTzpSVUGm7L/m3r9s3&#10;15z5IGwlDFhV8pPy/Gb9+tWqc4XKoQFTKWQEYn3RuZI3Ibgiy7xsVCv8BJyyFKwBWxHIxX1WoegI&#10;vTVZPp2+zTrAyiFI5T39vRuCfJ3w61rJ8LmuvQrMlJx6C+nEdO7ima1XotijcI2WYxviH7pohbZU&#10;9Ax1J4JgB9R/QLVaIniow0RCm0Fda6nSDDTNbPrbNI+NcCrNQuR4d6bJ/z9Y+XB8dF+Qhf4d9LTA&#10;NIR39yC/e2Zh0wi7V7eI0DVKVFR4FinLOueL8Wqk2hc+guy6T1DRksUhQALqa2wjKzQnI3RawOlM&#10;uuoDk7FkfjWljzNJsXyZz8iOJUTxdNuhDx8UtCwaJUdaakIXx3sfhtSnlFjMg9HVVhuTHNzvNgbZ&#10;UZAAtukb0V+kGcu6ki8X+WIg4K8QsdVzgy8gWh1IyUa3Jb8+J4ki0vbeVklnQWgz2DSdsSOPkbqB&#10;xNDveqYroiH2GGndQXUiYhEG4dJDI6MB/MlZR6Ituf9xEKg4Mx8tLWc5m8+jypMzX1zl5OBlZHcZ&#10;EVYSVMkDZ4O5CcPLODjU+4YqDXKwcEsLrXXi+rmrsX0SZtrW+Iii8i/9lPX81Ne/AAAA//8DAFBL&#10;AwQUAAYACAAAACEA94JjP94AAAANAQAADwAAAGRycy9kb3ducmV2LnhtbExPy07DMBC8I/EP1iJx&#10;QdQptCGEOBVCAtEbFARXN94mEfY62G4a/p6FC9x2Z0bzqFaTs2LEEHtPCuazDARS401PrYLXl/vz&#10;AkRMmoy2nlDBF0ZY1cdHlS6NP9AzjpvUCjahWGoFXUpDKWVsOnQ6zvyAxNzOB6cTv6GVJugDmzsr&#10;L7Isl073xAmdHvCuw+Zjs3cKisXj+B7Xl09vTb6z1+nsanz4DEqdnky3NyASTulPDD/1uTrU3Gnr&#10;92SisAryfMlbEhPz5YIvlhS/0JYhjs5A1pX8v6L+BgAA//8DAFBLAQItABQABgAIAAAAIQC2gziS&#10;/gAAAOEBAAATAAAAAAAAAAAAAAAAAAAAAABbQ29udGVudF9UeXBlc10ueG1sUEsBAi0AFAAGAAgA&#10;AAAhADj9If/WAAAAlAEAAAsAAAAAAAAAAAAAAAAALwEAAF9yZWxzLy5yZWxzUEsBAi0AFAAGAAgA&#10;AAAhABqG0poYAgAAMgQAAA4AAAAAAAAAAAAAAAAALgIAAGRycy9lMm9Eb2MueG1sUEsBAi0AFAAG&#10;AAgAAAAhAPeCYz/eAAAADQEAAA8AAAAAAAAAAAAAAAAAcgQAAGRycy9kb3ducmV2LnhtbFBLBQYA&#10;AAAABAAEAPMAAAB9BQAAAAA=&#10;">
                <v:textbox>
                  <w:txbxContent>
                    <w:p w14:paraId="50A3CA30" w14:textId="4AFDCD5E" w:rsidR="00D954E4" w:rsidRPr="00E20DA5" w:rsidRDefault="00D954E4" w:rsidP="00D954E4">
                      <w:pPr>
                        <w:jc w:val="center"/>
                        <w:rPr>
                          <w:rFonts w:ascii="Verdana" w:hAnsi="Verdana"/>
                        </w:rPr>
                      </w:pPr>
                      <w:r>
                        <w:rPr>
                          <w:rFonts w:ascii="Arial" w:hAnsi="Arial" w:cs="Arial"/>
                          <w:sz w:val="20"/>
                          <w:szCs w:val="20"/>
                        </w:rPr>
                        <w:t>Appeal</w:t>
                      </w:r>
                      <w:r w:rsidR="004B6C35">
                        <w:rPr>
                          <w:rFonts w:ascii="Arial" w:hAnsi="Arial" w:cs="Arial"/>
                          <w:sz w:val="20"/>
                          <w:szCs w:val="20"/>
                        </w:rPr>
                        <w:t>.</w:t>
                      </w:r>
                    </w:p>
                    <w:p w14:paraId="36906675" w14:textId="77777777" w:rsidR="00D954E4" w:rsidRPr="0056126D" w:rsidRDefault="00D954E4" w:rsidP="00D954E4">
                      <w:pPr>
                        <w:rPr>
                          <w:sz w:val="18"/>
                          <w:szCs w:val="18"/>
                        </w:rPr>
                      </w:pPr>
                    </w:p>
                  </w:txbxContent>
                </v:textbox>
              </v:shape>
            </w:pict>
          </mc:Fallback>
        </mc:AlternateContent>
      </w:r>
      <w:r w:rsidRPr="0024784E">
        <w:rPr>
          <w:rFonts w:ascii="Arial" w:hAnsi="Arial" w:cs="Arial"/>
          <w:noProof/>
        </w:rPr>
        <mc:AlternateContent>
          <mc:Choice Requires="wps">
            <w:drawing>
              <wp:anchor distT="4294967295" distB="4294967295" distL="114300" distR="114300" simplePos="0" relativeHeight="251685888" behindDoc="0" locked="0" layoutInCell="1" allowOverlap="1" wp14:anchorId="54809562" wp14:editId="6FD13496">
                <wp:simplePos x="0" y="0"/>
                <wp:positionH relativeFrom="column">
                  <wp:posOffset>-381000</wp:posOffset>
                </wp:positionH>
                <wp:positionV relativeFrom="paragraph">
                  <wp:posOffset>2914649</wp:posOffset>
                </wp:positionV>
                <wp:extent cx="361950" cy="0"/>
                <wp:effectExtent l="0" t="76200" r="19050" b="95250"/>
                <wp:wrapNone/>
                <wp:docPr id="150" name="Straight Arrow Connector 150"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3D1656" id="Straight Arrow Connector 150" o:spid="_x0000_s1026" type="#_x0000_t32" alt="arrow to the right" style="position:absolute;margin-left:-30pt;margin-top:229.5pt;width:28.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3jxAEAANoDAAAOAAAAZHJzL2Uyb0RvYy54bWysU8uO1DAQvCPxD5bvTJJFrCCazB5mgcsK&#10;Vix8gNexE2v9UruZZP6etjMJiIeEEJdW7K7qri539jezs+ykIJngO97sas6Ul6E3fuj4l8/vXrzm&#10;LKHwvbDBq46fVeI3h+fP9lNs1VUYg+0VMCriUzvFjo+Isa2qJEflRNqFqDwldQAnkI4wVD2Iiao7&#10;W13V9XU1BegjBKlSotvbJckPpb7WSuJHrZNCZjtO2rBEKPExx+qwF+0AIo5GXmSIf1DhhPHUdCt1&#10;K1Cwr2B+KeWMhJCCxp0MrgpaG6nKDDRNU/80zcMooiqzkDkpbjal/1dWfjgd/T1k6XL2D/EuyKdE&#10;plRTTO2WzIcUF9iswWU4aWdzMfK8GalmZJIuX143b16R3XJNVaJdeRESvlfBsfzR8YQgzDDiMXhP&#10;rxWgKT6K013CrEO0KyE3tT5HFMa+9T3Dc6SVQjDCD1bltyR4hhT1i+AiHc9WLfRPSjPTk8SlTdkz&#10;dbTAToI2pH9qtiqEzBRtrN1IddH2R9IFm2mq7N7fEjd06Rg8bkRnfIDfdcV5laoX/Dr1Mmse+zH0&#10;53tYH5MWqPhzWfa8oT+eC/37L3n4BgAA//8DAFBLAwQUAAYACAAAACEAEQ8p7NsAAAAKAQAADwAA&#10;AGRycy9kb3ducmV2LnhtbEyP2WrDMBBF3wv9BzGFvgRHSrMQu5ZDMZQ+Z/mAsaXaplocSUmcv+8U&#10;Cu3TbJc755a7yRp21SEO3klYzAUw7VqvBtdJOB3fsy2wmNApNN5pCXcdYVc9PpRYKH9ze309pI6R&#10;iYsFSuhTGgvOY9tri3HuR+3o9umDxURj6LgKeCNza/iLEBtucXD0ocdR171uvw4XK2Ffr5rFPdRi&#10;/WFEfp6d89kScymfn6a3V2BJT+lPDD/4hA4VMTX+4lRkRkK2EZQlSVitc2pIkS2pNr8LXpX8f4Tq&#10;GwAA//8DAFBLAQItABQABgAIAAAAIQC2gziS/gAAAOEBAAATAAAAAAAAAAAAAAAAAAAAAABbQ29u&#10;dGVudF9UeXBlc10ueG1sUEsBAi0AFAAGAAgAAAAhADj9If/WAAAAlAEAAAsAAAAAAAAAAAAAAAAA&#10;LwEAAF9yZWxzLy5yZWxzUEsBAi0AFAAGAAgAAAAhAMFt/ePEAQAA2gMAAA4AAAAAAAAAAAAAAAAA&#10;LgIAAGRycy9lMm9Eb2MueG1sUEsBAi0AFAAGAAgAAAAhABEPKezbAAAACgEAAA8AAAAAAAAAAAAA&#10;AAAAHgQAAGRycy9kb3ducmV2LnhtbFBLBQYAAAAABAAEAPMAAAAmBQ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84864" behindDoc="0" locked="0" layoutInCell="1" allowOverlap="1" wp14:anchorId="7FA37D9A" wp14:editId="615455A5">
                <wp:simplePos x="0" y="0"/>
                <wp:positionH relativeFrom="column">
                  <wp:posOffset>-412750</wp:posOffset>
                </wp:positionH>
                <wp:positionV relativeFrom="paragraph">
                  <wp:posOffset>2908300</wp:posOffset>
                </wp:positionV>
                <wp:extent cx="31750" cy="4641850"/>
                <wp:effectExtent l="0" t="0" r="25400" b="25400"/>
                <wp:wrapNone/>
                <wp:docPr id="149" name="Straight Connector 149" descr="upwards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750" cy="4641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CF1CF" id="Straight Connector 149" o:spid="_x0000_s1026" alt="upwards arrow"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29pt" to="-30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6XsgEAALIDAAAOAAAAZHJzL2Uyb0RvYy54bWysU8Fu1DAQvSPxD5bvbJJSShVttodWcKmg&#10;ooW764w3Vm2PZZtN9u8ZO9mAgEoV4mJlPG/evDeebK8ma9gBQtToOt5sas7ASey123f868OHN5ec&#10;xSRcLww66PgRIr/avX61HX0LZzig6SEwInGxHX3Hh5R8W1VRDmBF3KAHR0mFwYpEYdhXfRAjsVtT&#10;ndX1RTVi6H1ACTHS7c2c5LvCrxTI9FmpCImZjpO2VM5Qzsd8VrutaPdB+EHLRYb4BxVWaEdNV6ob&#10;kQT7HvQfVFbLgBFV2ki0FSqlJRQP5Kapf3NzPwgPxQsNJ/p1TPH/0cpPh2t3F7J0Obl7f4vyKdJQ&#10;qtHHdk3mIPoZNqlgmTLaf6P3Lp7JBZvKSI/rSGFKTNLl2+b9O5q7pMz5xXlzSUFmF22myV19iOkj&#10;oGX5o+NGu+xYtOJwG9MMPUEWVbOQIikdDWSwcV9AMd1Tw1lS2R+4NoEdBL18/9QsbQsylyhtzFpU&#10;l5bPFi3YXAZlp15auKJLR3RpLbTaYfhb1zSdpKoZf3I9e822H7E/3oXTI9FilIEuS5w379e4lP/8&#10;1XY/AAAA//8DAFBLAwQUAAYACAAAACEAkKBGzuAAAAAMAQAADwAAAGRycy9kb3ducmV2LnhtbEyP&#10;wU7DMBBE70j8g7VIXKrUbkVCCHEqVIkLHIDCBzixSSLsdYjd1P17lhPcZrRPszP1LjnLFjOH0aOE&#10;zVoAM9h5PWIv4eP9MSuBhahQK+vRSDibALvm8qJWlfYnfDPLIfaMQjBUSsIQ41RxHrrBOBXWfjJI&#10;t08/OxXJzj3XszpRuLN8K0TBnRqRPgxqMvvBdF+Ho5Pw9PK6Om9Tsfq+zdt9WkqbnoOV8voqPdwD&#10;iybFPxh+61N1aKhT64+oA7MSsiKnLVHCTV6SICIrBImW0E15J4A3Nf8/ovkBAAD//wMAUEsBAi0A&#10;FAAGAAgAAAAhALaDOJL+AAAA4QEAABMAAAAAAAAAAAAAAAAAAAAAAFtDb250ZW50X1R5cGVzXS54&#10;bWxQSwECLQAUAAYACAAAACEAOP0h/9YAAACUAQAACwAAAAAAAAAAAAAAAAAvAQAAX3JlbHMvLnJl&#10;bHNQSwECLQAUAAYACAAAACEAutg+l7IBAACyAwAADgAAAAAAAAAAAAAAAAAuAgAAZHJzL2Uyb0Rv&#10;Yy54bWxQSwECLQAUAAYACAAAACEAkKBGzuAAAAAMAQAADwAAAAAAAAAAAAAAAAAMBAAAZHJzL2Rv&#10;d25yZXYueG1sUEsFBgAAAAAEAAQA8wAAABkFAAAAAA==&#10;" strokecolor="black [3040]">
                <o:lock v:ext="edit" shapetype="f"/>
              </v:line>
            </w:pict>
          </mc:Fallback>
        </mc:AlternateContent>
      </w:r>
      <w:r w:rsidRPr="0024784E">
        <w:rPr>
          <w:rFonts w:ascii="Arial" w:hAnsi="Arial" w:cs="Arial"/>
          <w:noProof/>
        </w:rPr>
        <mc:AlternateContent>
          <mc:Choice Requires="wps">
            <w:drawing>
              <wp:anchor distT="4294967295" distB="4294967295" distL="114300" distR="114300" simplePos="0" relativeHeight="251683840" behindDoc="0" locked="0" layoutInCell="1" allowOverlap="1" wp14:anchorId="00B4C201" wp14:editId="0D831518">
                <wp:simplePos x="0" y="0"/>
                <wp:positionH relativeFrom="column">
                  <wp:posOffset>-419100</wp:posOffset>
                </wp:positionH>
                <wp:positionV relativeFrom="paragraph">
                  <wp:posOffset>7550149</wp:posOffset>
                </wp:positionV>
                <wp:extent cx="2368550" cy="0"/>
                <wp:effectExtent l="0" t="0" r="0" b="0"/>
                <wp:wrapNone/>
                <wp:docPr id="148" name="Straight Connector 148" descr="arrow to the lef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6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3A654A" id="Straight Connector 148" o:spid="_x0000_s1026" alt="arrow to the left" style="position:absolute;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594.5pt" to="153.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qsAEAAK4DAAAOAAAAZHJzL2Uyb0RvYy54bWysU01v2zAMvQ/YfxB0X+RkaFEYcXpose1Q&#10;bMW6/QBVpmKhkihIWuz8+1Fy4g77AIpiF8ES+R7fI+nt9eQsO0BMBn3H16uGM/AKe+P3Hf/+7cO7&#10;K85Slr6XFj10/AiJX+/evtmOoYUNDmh7iIxIfGrH0PEh59AKkdQATqYVBvAU1BidzHSNe9FHORK7&#10;s2LTNJdixNiHiApSotfbOch3lV9rUPmL1gkysx0nbbmesZ6P5RS7rWz3UYbBqJMM+QoVThpPRReq&#10;W5kl+xHNH1TOqIgJdV4pdAK1NgqqB3Kzbn5z8zDIANULNSeFpU3p/9Gqz4cbfx+LdDX5h3CH6ilR&#10;U8QYUrsEyyWFOW3S0TFtTfhE866eyQWbakuPS0thykzR4+b95dXFBXVenWNCtoWiVAwx5Y+AjpWP&#10;jlvji1vZysNdykXEc8pJ0SyiyslHCyXZ+q+gmemp2Cyn7g7c2MgOkqbeP63LlImrZhaINtYuoKaW&#10;/CfolFtgUPfppcAlu1ZEnxegMx7j36rm6SxVz/ln17PXYvsR++N9PA+IlqI6Oy1w2bpf7xX+/Jvt&#10;fgIAAP//AwBQSwMEFAAGAAgAAAAhAKUOFX3eAAAADQEAAA8AAABkcnMvZG93bnJldi54bWxMT0FO&#10;wzAQvCPxB2uRuFSt0yLSNMSpUCUucKAUHuAk2yTCXofYTd3fsxwQ3GZ2RrMzxTZaIyYcfe9IwXKR&#10;gECqXdNTq+Dj/WmegfBBU6ONI1RwQQ/b8vqq0HnjzvSG0yG0gkPI51pBF8KQS+nrDq32CzcgsXZ0&#10;o9WB6djKZtRnDrdGrpIklVb3xB86PeCuw/rzcLIKnl/3s8sqprOv9X21i1Nm4os3St3exMcHEAFj&#10;+DPDT32uDiV3qtyJGi+Mgnma8pbAwjLbMGLLXbJmUP2eZFnI/yvKbwAAAP//AwBQSwECLQAUAAYA&#10;CAAAACEAtoM4kv4AAADhAQAAEwAAAAAAAAAAAAAAAAAAAAAAW0NvbnRlbnRfVHlwZXNdLnhtbFBL&#10;AQItABQABgAIAAAAIQA4/SH/1gAAAJQBAAALAAAAAAAAAAAAAAAAAC8BAABfcmVscy8ucmVsc1BL&#10;AQItABQABgAIAAAAIQDT1+CqsAEAAK4DAAAOAAAAAAAAAAAAAAAAAC4CAABkcnMvZTJvRG9jLnht&#10;bFBLAQItABQABgAIAAAAIQClDhV93gAAAA0BAAAPAAAAAAAAAAAAAAAAAAoEAABkcnMvZG93bnJl&#10;di54bWxQSwUGAAAAAAQABADzAAAAFQUAAAAA&#10;" strokecolor="black [3040]">
                <o:lock v:ext="edit" shapetype="f"/>
              </v:line>
            </w:pict>
          </mc:Fallback>
        </mc:AlternateContent>
      </w:r>
      <w:r w:rsidRPr="0024784E">
        <w:rPr>
          <w:rFonts w:ascii="Arial" w:hAnsi="Arial" w:cs="Arial"/>
          <w:noProof/>
        </w:rPr>
        <mc:AlternateContent>
          <mc:Choice Requires="wps">
            <w:drawing>
              <wp:anchor distT="0" distB="0" distL="114300" distR="114300" simplePos="0" relativeHeight="251655164" behindDoc="0" locked="0" layoutInCell="1" allowOverlap="1" wp14:anchorId="17DABDC5" wp14:editId="4F9C8028">
                <wp:simplePos x="0" y="0"/>
                <wp:positionH relativeFrom="column">
                  <wp:posOffset>2698750</wp:posOffset>
                </wp:positionH>
                <wp:positionV relativeFrom="paragraph">
                  <wp:posOffset>4165600</wp:posOffset>
                </wp:positionV>
                <wp:extent cx="6350" cy="444500"/>
                <wp:effectExtent l="76200" t="0" r="69850" b="50800"/>
                <wp:wrapNone/>
                <wp:docPr id="147" name="Straight Arrow Connector 147"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444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2C3A5D" id="Straight Arrow Connector 147" o:spid="_x0000_s1026" type="#_x0000_t32" alt="down arrow" style="position:absolute;margin-left:212.5pt;margin-top:328pt;width:.5pt;height:35pt;flip:x;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s0QEAAOcDAAAOAAAAZHJzL2Uyb0RvYy54bWysU01v2zAMvQ/YfxB0X+x0aTEYcXpI93Eo&#10;tmLdfoAqS7ZQSRQoLbH//Sg5cYdtBYphF8ES+R75Hunt9egsOyiMBnzL16uaM+UldMb3Lf/+7cOb&#10;d5zFJHwnLHjV8klFfr17/Wp7DI26gAFsp5ARiY/NMbR8SCk0VRXloJyIKwjKU1ADOpHoin3VoTgS&#10;u7PVRV1fVUfALiBIFSO93sxBviv8WiuZvmgdVWK25dRbKieW8yGf1W4rmh5FGIw8tSH+oQsnjKei&#10;C9WNSIL9QPMHlTMSIYJOKwmuAq2NVEUDqVnXv6m5H0RQRQuZE8NiU/x/tPLzYe/vMLcuR38fbkE+&#10;RjKlOobYLMF8iWFOGzU6pq0Jn2jeRTOpYGOxdFosVWNikh6v3l6S7ZICm83msi6GV6LJJLlmwJg+&#10;KnAsf7Q8JhSmH9IevKfRAc4FxOE2ptzUEyCDrc9nEsa+9x1LU6D9SmiE763Kg6X0nFKkzN0XHWmy&#10;aoZ/VZqZjrqcy5SlU3uL7CBoXbrH9cJCmRmijbULqC7inwWdcjNMlUV8KXDJLhXBpwXojAf8W9U0&#10;nlvVc/5Z9aw1y36AbrrD82Rpm4o/p83P6/rrvcCf/s/dTwAAAP//AwBQSwMEFAAGAAgAAAAhAP/F&#10;rGreAAAACwEAAA8AAABkcnMvZG93bnJldi54bWxMj8FOwzAQRO9I/IO1SNyoQ0hSCNlUqFKPINFy&#10;oDc3Nk4gXkex2wa+ns0Jbm+0o9mZajW5XpzMGDpPCLeLBIShxuuOLMLbbnNzDyJERVr1ngzCtwmw&#10;qi8vKlVqf6ZXc9pGKziEQqkQ2hiHUsrQtMapsPCDIb59+NGpyHK0Uo/qzOGul2mSFNKpjvhDqwaz&#10;bk3ztT06hOfo7Oge8k1mLd3tP8Nu/f7yg3h9NT09gohmin9mmOtzdai508EfSQfRI2RpzlsiQpEX&#10;DOzI0hkOCMsZZF3J/xvqXwAAAP//AwBQSwECLQAUAAYACAAAACEAtoM4kv4AAADhAQAAEwAAAAAA&#10;AAAAAAAAAAAAAAAAW0NvbnRlbnRfVHlwZXNdLnhtbFBLAQItABQABgAIAAAAIQA4/SH/1gAAAJQB&#10;AAALAAAAAAAAAAAAAAAAAC8BAABfcmVscy8ucmVsc1BLAQItABQABgAIAAAAIQA+GMYs0QEAAOcD&#10;AAAOAAAAAAAAAAAAAAAAAC4CAABkcnMvZTJvRG9jLnhtbFBLAQItABQABgAIAAAAIQD/xaxq3gAA&#10;AAsBAAAPAAAAAAAAAAAAAAAAACsEAABkcnMvZG93bnJldi54bWxQSwUGAAAAAAQABADzAAAANgUA&#10;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56189" behindDoc="0" locked="0" layoutInCell="1" allowOverlap="1" wp14:anchorId="7BFE20C0" wp14:editId="5EC5ABBF">
                <wp:simplePos x="0" y="0"/>
                <wp:positionH relativeFrom="column">
                  <wp:posOffset>2743200</wp:posOffset>
                </wp:positionH>
                <wp:positionV relativeFrom="paragraph">
                  <wp:posOffset>6089650</wp:posOffset>
                </wp:positionV>
                <wp:extent cx="12700" cy="323850"/>
                <wp:effectExtent l="57150" t="0" r="63500" b="57150"/>
                <wp:wrapNone/>
                <wp:docPr id="146" name="Straight Arrow Connector 146"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D32F27" id="Straight Arrow Connector 146" o:spid="_x0000_s1026" type="#_x0000_t32" alt="down arrow" style="position:absolute;margin-left:3in;margin-top:479.5pt;width:1pt;height:25.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5kyAEAAN4DAAAOAAAAZHJzL2Uyb0RvYy54bWysU01v1DAQvSPxH6zc2SRbAVW02R62wKWC&#10;ipYf4DrjxKq/NB42yb/HdjYBAUIIcRnFnnkz7z1PDjeT0ewMGJSzbVHvqoKBFa5Ttm+LL4/vX10X&#10;LBC3HdfOQlvMEIqb48sXh9E3sHeD0x0gi01saEbfFgORb8oyiAEMDzvnwcakdGg4xSP2ZYd8jN2N&#10;LvdV9aYcHXYenYAQ4u3tkiyOub+UIOiTlAGI6baI3ChHzPEpxfJ44E2P3A9KXGjwf2BhuLJx6Nbq&#10;lhNnX1H90soogS44STvhTOmkVAKyhqimrn5S8zBwD1lLNCf4zabw/9qKj+eTvcdEXUz2wd858Ryi&#10;KeXoQ7Ml0yH4pWySaFJ55M6mbOS8GQkTMREv6/3bKrotYuZqf3X9Ovtc8mbFegz0AZxh6aMtAiFX&#10;/UAnZ218MYd19pKf7wIlLrxZAWmwtikSV/qd7RjNPq4VoeK215DeM5ankqxgIZ3p06xhgX8GyVSX&#10;aOYxedfgpJGdedyS7rneusTKBJFK6w1U/Rl0qU0wyPv3t8CtOk90ljagUdbh76bStFKVS/2qetGa&#10;ZD+5br7H9UHjEmV/LguftvTHc4Z//y2P3wAAAP//AwBQSwMEFAAGAAgAAAAhAD4KqZreAAAADAEA&#10;AA8AAABkcnMvZG93bnJldi54bWxMj81OwzAQhO9IvIO1SFwqaqdJEQ5xKhQJcW7LAzjJkkT4J7Xd&#10;Nn17lhPcZrSfZmeq3WINu2CIk3cKsrUAhq7z/eQGBZ/H96cXYDFp12vjHSq4YYRdfX9X6bL3V7fH&#10;yyENjEJcLLWCMaW55Dx2I1od135GR7cvH6xOZMPA+6CvFG4N3wjxzK2eHH0Y9YzNiN334WwV7Jui&#10;zW6hEdsPI+RpdZKrXEulHh+Wt1dgCZf0B8NvfaoONXVq/dn1kRkFRb6hLUmB3EoSRBR5QaIlVGRC&#10;AK8r/n9E/QMAAP//AwBQSwECLQAUAAYACAAAACEAtoM4kv4AAADhAQAAEwAAAAAAAAAAAAAAAAAA&#10;AAAAW0NvbnRlbnRfVHlwZXNdLnhtbFBLAQItABQABgAIAAAAIQA4/SH/1gAAAJQBAAALAAAAAAAA&#10;AAAAAAAAAC8BAABfcmVscy8ucmVsc1BLAQItABQABgAIAAAAIQDUWr5kyAEAAN4DAAAOAAAAAAAA&#10;AAAAAAAAAC4CAABkcnMvZTJvRG9jLnhtbFBLAQItABQABgAIAAAAIQA+Cqma3gAAAAwBAAAPAAAA&#10;AAAAAAAAAAAAACIEAABkcnMvZG93bnJldi54bWxQSwUGAAAAAAQABADzAAAALQU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299" distR="114299" simplePos="0" relativeHeight="251675648" behindDoc="0" locked="0" layoutInCell="1" allowOverlap="1" wp14:anchorId="05A0695C" wp14:editId="533D76DB">
                <wp:simplePos x="0" y="0"/>
                <wp:positionH relativeFrom="margin">
                  <wp:posOffset>2729229</wp:posOffset>
                </wp:positionH>
                <wp:positionV relativeFrom="paragraph">
                  <wp:posOffset>6965950</wp:posOffset>
                </wp:positionV>
                <wp:extent cx="0" cy="285750"/>
                <wp:effectExtent l="76200" t="0" r="57150" b="57150"/>
                <wp:wrapNone/>
                <wp:docPr id="145" name="Straight Arrow Connector 145"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07826F" id="Straight Arrow Connector 145" o:spid="_x0000_s1026" type="#_x0000_t32" alt="down arrow" style="position:absolute;margin-left:214.9pt;margin-top:548.5pt;width:0;height:22.5pt;z-index:2516756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MnxgEAANoDAAAOAAAAZHJzL2Uyb0RvYy54bWysU01v1DAQvSPxHyzf2WRXKlTRZnvYApcK&#10;Kgo/wHXGiVXbY43NJvn32M5uiviQEOplFI/fm3nzPNnfTNawE1DQ6Fq+3dScgZPYade3/NvXD2+u&#10;OQtRuE4YdNDyGQK/Obx+tR99Azsc0HRALBVxoRl9y4cYfVNVQQ5gRdigB5cuFZIVMR2przoSY6pu&#10;TbWr67fViNR5QgkhpOztcskPpb5SIONnpQJEZlqetMUSqcTHHKvDXjQ9CT9oeZYh/kOFFdqlpmup&#10;WxEF+076t1JWS8KAKm4k2gqV0hLKDGmabf3LNA+D8FBmSeYEv9oUXq6s/HQ6unvK0uXkHvwdyqeQ&#10;TKlGH5r1Mh+CX2CTIpvhSTubipHzaiRMkcklKVN2d3317qp4XInmwvMU4kdAy/JHy0MkofshHtG5&#10;9FpI2+KjON2FmHWI5kLITY3LMQpt3ruOxdmnlYqkhesN5LdM8Awp6hfBRXqcDSz0L6CY7pLEpU3Z&#10;MzgaYieRNqR72q5VEjJTlDZmJdVF219JZ2ymQdm9fyWu6NIRXVyJVjukP3WN00WqWvCXqZdZ89iP&#10;2M33dHnMtEDFn/Oy5w39+Vzoz7/k4QcAAAD//wMAUEsDBBQABgAIAAAAIQCgYrOb3gAAAA0BAAAP&#10;AAAAZHJzL2Rvd25yZXYueG1sTI/NTsMwEITvSLyDtUhcKmonhB+HOBWKhDi38ABObJIIe53Gbpu+&#10;PYs40OPOjGa/qTaLd+xo5zgGVJCtBTCLXTAj9go+P97unoHFpNFoF9AqONsIm/r6qtKlCSfc2uMu&#10;9YxKMJZawZDSVHIeu8F6HddhskjeV5i9TnTOPTezPlG5dzwX4pF7PSJ9GPRkm8F237uDV7BtijY7&#10;z414eHdC7ld7ubrXUqnbm+X1BViyS/oPwy8+oUNNTG04oInMKShySeiJDCGfaBVF/qSWpKzIBfC6&#10;4pcr6h8AAAD//wMAUEsBAi0AFAAGAAgAAAAhALaDOJL+AAAA4QEAABMAAAAAAAAAAAAAAAAAAAAA&#10;AFtDb250ZW50X1R5cGVzXS54bWxQSwECLQAUAAYACAAAACEAOP0h/9YAAACUAQAACwAAAAAAAAAA&#10;AAAAAAAvAQAAX3JlbHMvLnJlbHNQSwECLQAUAAYACAAAACEA0A2jJ8YBAADaAwAADgAAAAAAAAAA&#10;AAAAAAAuAgAAZHJzL2Uyb0RvYy54bWxQSwECLQAUAAYACAAAACEAoGKzm94AAAANAQAADwAAAAAA&#10;AAAAAAAAAAAgBAAAZHJzL2Rvd25yZXYueG1sUEsFBgAAAAAEAAQA8wAAACsFAAAAAA==&#10;" strokecolor="black [3040]">
                <v:stroke endarrow="block"/>
                <o:lock v:ext="edit" shapetype="f"/>
                <w10:wrap anchorx="margin"/>
              </v:shape>
            </w:pict>
          </mc:Fallback>
        </mc:AlternateContent>
      </w:r>
      <w:r w:rsidRPr="0024784E">
        <w:rPr>
          <w:rFonts w:ascii="Arial" w:hAnsi="Arial" w:cs="Arial"/>
          <w:noProof/>
        </w:rPr>
        <mc:AlternateContent>
          <mc:Choice Requires="wps">
            <w:drawing>
              <wp:anchor distT="0" distB="0" distL="114300" distR="114300" simplePos="0" relativeHeight="251667456" behindDoc="0" locked="0" layoutInCell="1" allowOverlap="1" wp14:anchorId="2CD58790" wp14:editId="45D399CD">
                <wp:simplePos x="0" y="0"/>
                <wp:positionH relativeFrom="column">
                  <wp:posOffset>1949450</wp:posOffset>
                </wp:positionH>
                <wp:positionV relativeFrom="paragraph">
                  <wp:posOffset>6432550</wp:posOffset>
                </wp:positionV>
                <wp:extent cx="1574800" cy="488950"/>
                <wp:effectExtent l="0" t="0" r="25400" b="2540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88950"/>
                        </a:xfrm>
                        <a:prstGeom prst="rect">
                          <a:avLst/>
                        </a:prstGeom>
                        <a:solidFill>
                          <a:srgbClr val="FFFFFF"/>
                        </a:solidFill>
                        <a:ln w="9525">
                          <a:solidFill>
                            <a:srgbClr val="000000"/>
                          </a:solidFill>
                          <a:miter lim="800000"/>
                          <a:headEnd/>
                          <a:tailEnd/>
                        </a:ln>
                      </wps:spPr>
                      <wps:txbx>
                        <w:txbxContent>
                          <w:p w14:paraId="02397B41" w14:textId="1C4E75F9" w:rsidR="00D954E4" w:rsidRPr="0078349B" w:rsidRDefault="00D954E4" w:rsidP="00D954E4">
                            <w:pPr>
                              <w:jc w:val="center"/>
                              <w:rPr>
                                <w:rFonts w:ascii="Verdana" w:hAnsi="Verdana"/>
                              </w:rPr>
                            </w:pPr>
                            <w:r w:rsidRPr="0078349B">
                              <w:rPr>
                                <w:rFonts w:ascii="Arial" w:hAnsi="Arial" w:cs="Arial"/>
                                <w:sz w:val="20"/>
                                <w:szCs w:val="20"/>
                              </w:rPr>
                              <w:t>Investigation by statutory agencies</w:t>
                            </w:r>
                            <w:r w:rsidR="004B6C35">
                              <w:rPr>
                                <w:rFonts w:ascii="Arial" w:hAnsi="Arial" w:cs="Arial"/>
                                <w:sz w:val="20"/>
                                <w:szCs w:val="20"/>
                              </w:rPr>
                              <w:t>.</w:t>
                            </w:r>
                          </w:p>
                          <w:p w14:paraId="723A161F"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58790" id="Text Box 143" o:spid="_x0000_s1029" type="#_x0000_t202" style="position:absolute;margin-left:153.5pt;margin-top:506.5pt;width:124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o+GwIAADI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zHk4mq+zMklyTdfLleL1JVMFI+/HfrwXkHH4qHkSE1N6OJ450PMRhSPT2IwD0bXO21MMnBf&#10;bQ2yoyAB7NJKBTx7ZizrS75azBYjAX+FyNP6E0SnAynZ6K7kVA6tUVuRtne2TjoLQpvxTCkbe+Ix&#10;UjeSGIZqYLou+ev4N9JaQf1AxCKMwqVBo0ML+JOznkRbcv/jIFBxZj5Yas5qOp9HlSdjvriakYGX&#10;nurSI6wkqJIHzsbjNoyTcXCo9y1FGuVg4YYa2ujE9VNWp/RJmKkFpyGKyr+006unUd/8AgAA//8D&#10;AFBLAwQUAAYACAAAACEAxgWN7uAAAAANAQAADwAAAGRycy9kb3ducmV2LnhtbExPy07DMBC8I/EP&#10;1iJxQa1dQvoIcSqEBKI3aBFc3dhNIux1sN00/D3bE9xmdkazM+V6dJYNJsTOo4TZVAAzWHvdYSPh&#10;ffc0WQKLSaFW1qOR8GMirKvLi1IV2p/wzQzb1DAKwVgoCW1KfcF5rFvjVJz63iBpBx+cSkRDw3VQ&#10;Jwp3lt8KMedOdUgfWtWbx9bUX9ujk7C8exk+4yZ7/ajnB7tKN4vh+TtIeX01PtwDS2ZMf2Y416fq&#10;UFGnvT+ijsxKyMSCtiQSxCwjRJY8zwnsz6eVEMCrkv9fUf0CAAD//wMAUEsBAi0AFAAGAAgAAAAh&#10;ALaDOJL+AAAA4QEAABMAAAAAAAAAAAAAAAAAAAAAAFtDb250ZW50X1R5cGVzXS54bWxQSwECLQAU&#10;AAYACAAAACEAOP0h/9YAAACUAQAACwAAAAAAAAAAAAAAAAAvAQAAX3JlbHMvLnJlbHNQSwECLQAU&#10;AAYACAAAACEAi9EaPhsCAAAyBAAADgAAAAAAAAAAAAAAAAAuAgAAZHJzL2Uyb0RvYy54bWxQSwEC&#10;LQAUAAYACAAAACEAxgWN7uAAAAANAQAADwAAAAAAAAAAAAAAAAB1BAAAZHJzL2Rvd25yZXYueG1s&#10;UEsFBgAAAAAEAAQA8wAAAIIFAAAAAA==&#10;">
                <v:textbox>
                  <w:txbxContent>
                    <w:p w14:paraId="02397B41" w14:textId="1C4E75F9" w:rsidR="00D954E4" w:rsidRPr="0078349B" w:rsidRDefault="00D954E4" w:rsidP="00D954E4">
                      <w:pPr>
                        <w:jc w:val="center"/>
                        <w:rPr>
                          <w:rFonts w:ascii="Verdana" w:hAnsi="Verdana"/>
                        </w:rPr>
                      </w:pPr>
                      <w:r w:rsidRPr="0078349B">
                        <w:rPr>
                          <w:rFonts w:ascii="Arial" w:hAnsi="Arial" w:cs="Arial"/>
                          <w:sz w:val="20"/>
                          <w:szCs w:val="20"/>
                        </w:rPr>
                        <w:t>Investigation by statutory agencies</w:t>
                      </w:r>
                      <w:r w:rsidR="004B6C35">
                        <w:rPr>
                          <w:rFonts w:ascii="Arial" w:hAnsi="Arial" w:cs="Arial"/>
                          <w:sz w:val="20"/>
                          <w:szCs w:val="20"/>
                        </w:rPr>
                        <w:t>.</w:t>
                      </w:r>
                    </w:p>
                    <w:p w14:paraId="723A161F" w14:textId="77777777" w:rsidR="00D954E4" w:rsidRPr="0056126D" w:rsidRDefault="00D954E4" w:rsidP="00D954E4">
                      <w:pPr>
                        <w:rPr>
                          <w:sz w:val="18"/>
                          <w:szCs w:val="18"/>
                        </w:rPr>
                      </w:pPr>
                    </w:p>
                  </w:txbxContent>
                </v:textbox>
              </v:shape>
            </w:pict>
          </mc:Fallback>
        </mc:AlternateContent>
      </w:r>
      <w:r w:rsidRPr="0024784E">
        <w:rPr>
          <w:rFonts w:ascii="Arial" w:hAnsi="Arial" w:cs="Arial"/>
          <w:noProof/>
        </w:rPr>
        <mc:AlternateContent>
          <mc:Choice Requires="wps">
            <w:drawing>
              <wp:anchor distT="0" distB="0" distL="114300" distR="114300" simplePos="0" relativeHeight="251671552" behindDoc="0" locked="0" layoutInCell="1" allowOverlap="1" wp14:anchorId="4A9ECDF8" wp14:editId="438036C5">
                <wp:simplePos x="0" y="0"/>
                <wp:positionH relativeFrom="margin">
                  <wp:align>left</wp:align>
                </wp:positionH>
                <wp:positionV relativeFrom="paragraph">
                  <wp:posOffset>4635500</wp:posOffset>
                </wp:positionV>
                <wp:extent cx="1403350" cy="292100"/>
                <wp:effectExtent l="0" t="0" r="25400" b="1270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92100"/>
                        </a:xfrm>
                        <a:prstGeom prst="rect">
                          <a:avLst/>
                        </a:prstGeom>
                        <a:solidFill>
                          <a:srgbClr val="FFFFFF"/>
                        </a:solidFill>
                        <a:ln w="9525">
                          <a:solidFill>
                            <a:srgbClr val="000000"/>
                          </a:solidFill>
                          <a:miter lim="800000"/>
                          <a:headEnd/>
                          <a:tailEnd/>
                        </a:ln>
                      </wps:spPr>
                      <wps:txbx>
                        <w:txbxContent>
                          <w:p w14:paraId="324A6733" w14:textId="21964129" w:rsidR="00D954E4" w:rsidRPr="0078349B" w:rsidRDefault="00D954E4" w:rsidP="00D954E4">
                            <w:pPr>
                              <w:jc w:val="center"/>
                              <w:rPr>
                                <w:rFonts w:ascii="Verdana" w:hAnsi="Verdana"/>
                              </w:rPr>
                            </w:pPr>
                            <w:r w:rsidRPr="0078349B">
                              <w:rPr>
                                <w:rFonts w:ascii="Arial" w:hAnsi="Arial" w:cs="Arial"/>
                                <w:sz w:val="20"/>
                                <w:szCs w:val="20"/>
                              </w:rPr>
                              <w:t>Decision recorded</w:t>
                            </w:r>
                            <w:r w:rsidR="004B6C35">
                              <w:rPr>
                                <w:rFonts w:ascii="Arial" w:hAnsi="Arial" w:cs="Arial"/>
                                <w:sz w:val="20"/>
                                <w:szCs w:val="20"/>
                              </w:rPr>
                              <w:t>.</w:t>
                            </w:r>
                          </w:p>
                          <w:p w14:paraId="6B65CC11"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ECDF8" id="Text Box 140" o:spid="_x0000_s1030" type="#_x0000_t202" style="position:absolute;margin-left:0;margin-top:365pt;width:110.5pt;height:23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T4GgIAADIEAAAOAAAAZHJzL2Uyb0RvYy54bWysU9tu2zAMfR+wfxD0vthJk60x4hRdugwD&#10;ugvQ7QNkWY6FyaJGKbGzrx8lp2nQbS/D/CCIJnVIHh6ubobOsINCr8GWfDrJOVNWQq3truTfvm5f&#10;XXPmg7C1MGBVyY/K85v1yxer3hVqBi2YWiEjEOuL3pW8DcEVWeZlqzrhJ+CUJWcD2IlAJu6yGkVP&#10;6J3JZnn+OusBa4cglff092508nXCbxolw+em8SowU3KqLaQT01nFM1uvRLFD4VotT2WIf6iiE9pS&#10;0jPUnQiC7VH/BtVpieChCRMJXQZNo6VKPVA30/xZNw+tcCr1QuR4d6bJ/z9Y+enw4L4gC8NbGGiA&#10;qQnv7kF+98zCphV2p24RoW+VqCnxNFKW9c4Xp6eRal/4CFL1H6GmIYt9gAQ0NNhFVqhPRug0gOOZ&#10;dDUEJmPKeX51tSCXJN9sOZvmaSqZKB5fO/ThvYKOxUvJkYaa0MXh3odYjSgeQ2IyD0bXW21MMnBX&#10;bQyygyABbNOXGngWZizrS75czBYjAX+FyNP3J4hOB1Ky0V3Jr89Booi0vbN10lkQ2ox3KtnYE4+R&#10;upHEMFQD03XJ5zFBpLWC+kjEIozCpUWjSwv4k7OeRFty/2MvUHFmPlgaznI6n0eVJ2O+eDMjAy89&#10;1aVHWElQJQ+cjddNGDdj71DvWso0ysHCLQ200Ynrp6pO5ZMw0whOSxSVf2mnqKdVX/8CAAD//wMA&#10;UEsDBBQABgAIAAAAIQAaP2e/3QAAAAgBAAAPAAAAZHJzL2Rvd25yZXYueG1sTI9BT8MwDIXvSPyH&#10;yEhcEEvXoXaUphNCAsENBoJr1nhtReKUJOvKv8ec4PbsZz1/r97MzooJQxw8KVguMhBIrTcDdQre&#10;Xu8v1yBi0mS09YQKvjHCpjk9qXVl/JFecNqmTnAIxUor6FMaKylj26PTceFHJPb2PjideAydNEEf&#10;OdxZmWdZIZ0eiD/0esS7HtvP7cEpWF89Th/xafX83hZ7e50uyunhKyh1fjbf3oBIOKe/Y/jFZ3Ro&#10;mGnnD2SisAq4SFJQrjIWbOf5ksWON2WRgWxq+b9A8wMAAP//AwBQSwECLQAUAAYACAAAACEAtoM4&#10;kv4AAADhAQAAEwAAAAAAAAAAAAAAAAAAAAAAW0NvbnRlbnRfVHlwZXNdLnhtbFBLAQItABQABgAI&#10;AAAAIQA4/SH/1gAAAJQBAAALAAAAAAAAAAAAAAAAAC8BAABfcmVscy8ucmVsc1BLAQItABQABgAI&#10;AAAAIQBkehT4GgIAADIEAAAOAAAAAAAAAAAAAAAAAC4CAABkcnMvZTJvRG9jLnhtbFBLAQItABQA&#10;BgAIAAAAIQAaP2e/3QAAAAgBAAAPAAAAAAAAAAAAAAAAAHQEAABkcnMvZG93bnJldi54bWxQSwUG&#10;AAAAAAQABADzAAAAfgUAAAAA&#10;">
                <v:textbox>
                  <w:txbxContent>
                    <w:p w14:paraId="324A6733" w14:textId="21964129" w:rsidR="00D954E4" w:rsidRPr="0078349B" w:rsidRDefault="00D954E4" w:rsidP="00D954E4">
                      <w:pPr>
                        <w:jc w:val="center"/>
                        <w:rPr>
                          <w:rFonts w:ascii="Verdana" w:hAnsi="Verdana"/>
                        </w:rPr>
                      </w:pPr>
                      <w:r w:rsidRPr="0078349B">
                        <w:rPr>
                          <w:rFonts w:ascii="Arial" w:hAnsi="Arial" w:cs="Arial"/>
                          <w:sz w:val="20"/>
                          <w:szCs w:val="20"/>
                        </w:rPr>
                        <w:t>Decision recorded</w:t>
                      </w:r>
                      <w:r w:rsidR="004B6C35">
                        <w:rPr>
                          <w:rFonts w:ascii="Arial" w:hAnsi="Arial" w:cs="Arial"/>
                          <w:sz w:val="20"/>
                          <w:szCs w:val="20"/>
                        </w:rPr>
                        <w:t>.</w:t>
                      </w:r>
                    </w:p>
                    <w:p w14:paraId="6B65CC11" w14:textId="77777777" w:rsidR="00D954E4" w:rsidRPr="0056126D" w:rsidRDefault="00D954E4" w:rsidP="00D954E4">
                      <w:pPr>
                        <w:rPr>
                          <w:sz w:val="18"/>
                          <w:szCs w:val="18"/>
                        </w:rPr>
                      </w:pPr>
                    </w:p>
                  </w:txbxContent>
                </v:textbox>
                <w10:wrap anchorx="margin"/>
              </v:shape>
            </w:pict>
          </mc:Fallback>
        </mc:AlternateContent>
      </w:r>
      <w:r w:rsidRPr="0024784E">
        <w:rPr>
          <w:rFonts w:ascii="Arial" w:hAnsi="Arial" w:cs="Arial"/>
          <w:noProof/>
        </w:rPr>
        <mc:AlternateContent>
          <mc:Choice Requires="wps">
            <w:drawing>
              <wp:anchor distT="0" distB="0" distL="114300" distR="114300" simplePos="0" relativeHeight="251669504" behindDoc="0" locked="0" layoutInCell="1" allowOverlap="1" wp14:anchorId="304E6911" wp14:editId="6442CF91">
                <wp:simplePos x="0" y="0"/>
                <wp:positionH relativeFrom="column">
                  <wp:posOffset>679450</wp:posOffset>
                </wp:positionH>
                <wp:positionV relativeFrom="paragraph">
                  <wp:posOffset>4127500</wp:posOffset>
                </wp:positionV>
                <wp:extent cx="6350" cy="508000"/>
                <wp:effectExtent l="76200" t="0" r="69850" b="63500"/>
                <wp:wrapNone/>
                <wp:docPr id="139" name="Straight Arrow Connector 139"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C473E1" id="Straight Arrow Connector 139" o:spid="_x0000_s1026" type="#_x0000_t32" alt="down arrow" style="position:absolute;margin-left:53.5pt;margin-top:325pt;width:.5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7OygEAAN0DAAAOAAAAZHJzL2Uyb0RvYy54bWysU01v3CAQvVfqf0Dcu/amShRZ681h0/YS&#10;tVHT/ACCwUYBBg10bf/7DnjXqfohVVEvI8PMm3nvMd7dTM6yo8JowLd8u6k5U15CZ3zf8sdvH99d&#10;cxaT8J2w4FXLZxX5zf7tm90YGnUBA9hOIaMmPjZjaPmQUmiqKspBORE3EJSnpAZ0ItER+6pDMVJ3&#10;Z6uLur6qRsAuIEgVI93eLkm+L/21VjJ90TqqxGzLiVsqEUt8yrHa70TTowiDkSca4hUsnDCehq6t&#10;bkUS7Dua31o5IxEi6LSR4CrQ2khVNJCabf2LmodBBFW0kDkxrDbF/9dWfj4e/D1m6nLyD+EO5HMk&#10;U6oxxGZN5kMMS9mk0eVy4s6mYuS8GqmmxCRdXr2/JLMlJS7r67ouNleiOUMDxvRJgWP5o+UxoTD9&#10;kA7gPT0Y4LZYKY53MWUqojkD8lzrc0zC2A++Y2kOtFUJjfC9Vfk5qTyXFAEL58I+zVYt8K9KM9MR&#10;y2VMWTV1sMiOgpake96uXagyQ7SxdgXVhdtfQafaDFNl/f4VuFaXieDTCnTGA/5paprOVPVSf1a9&#10;aM2yn6Cb7/H8nrRDxZ/Tvucl/flc4C9/5f4HAAAA//8DAFBLAwQUAAYACAAAACEAGa7dLtwAAAAL&#10;AQAADwAAAGRycy9kb3ducmV2LnhtbExPy07DMBC8I/EP1iJxqahdSh8JcSoUCXFu4QM28ZJE+JHG&#10;bpv+PdsT3GZ2RrMzxW5yVpxpjH3wGhZzBYJ8E0zvWw1fn+9PWxAxoTdogycNV4qwK+/vCsxNuPg9&#10;nQ+pFRziY44aupSGXMrYdOQwzsNAnrXvMDpMTMdWmhEvHO6sfFZqLR32nj90OFDVUfNzODkN++ql&#10;XlzHSq0+rMqOs2M2W2Km9ePD9PYKItGU/sxwq8/VoeROdTh5E4Vlrja8JWlYrxSDm0NtGdQaNku+&#10;yLKQ/zeUvwAAAP//AwBQSwECLQAUAAYACAAAACEAtoM4kv4AAADhAQAAEwAAAAAAAAAAAAAAAAAA&#10;AAAAW0NvbnRlbnRfVHlwZXNdLnhtbFBLAQItABQABgAIAAAAIQA4/SH/1gAAAJQBAAALAAAAAAAA&#10;AAAAAAAAAC8BAABfcmVscy8ucmVsc1BLAQItABQABgAIAAAAIQC4FZ7OygEAAN0DAAAOAAAAAAAA&#10;AAAAAAAAAC4CAABkcnMvZTJvRG9jLnhtbFBLAQItABQABgAIAAAAIQAZrt0u3AAAAAsBAAAPAAAA&#10;AAAAAAAAAAAAACQEAABkcnMvZG93bnJldi54bWxQSwUGAAAAAAQABADzAAAALQU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60288" behindDoc="0" locked="0" layoutInCell="1" allowOverlap="1" wp14:anchorId="5DDC8CC8" wp14:editId="7111CC50">
                <wp:simplePos x="0" y="0"/>
                <wp:positionH relativeFrom="column">
                  <wp:posOffset>-142240</wp:posOffset>
                </wp:positionH>
                <wp:positionV relativeFrom="paragraph">
                  <wp:posOffset>3770630</wp:posOffset>
                </wp:positionV>
                <wp:extent cx="1714500" cy="356870"/>
                <wp:effectExtent l="0" t="0" r="19050" b="2413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56870"/>
                        </a:xfrm>
                        <a:prstGeom prst="rect">
                          <a:avLst/>
                        </a:prstGeom>
                        <a:solidFill>
                          <a:srgbClr val="FFFFFF"/>
                        </a:solidFill>
                        <a:ln w="9525">
                          <a:solidFill>
                            <a:srgbClr val="000000"/>
                          </a:solidFill>
                          <a:miter lim="800000"/>
                          <a:headEnd/>
                          <a:tailEnd/>
                        </a:ln>
                      </wps:spPr>
                      <wps:txbx>
                        <w:txbxContent>
                          <w:p w14:paraId="6BB97280" w14:textId="030CEABF" w:rsidR="00D954E4" w:rsidRPr="0078349B" w:rsidRDefault="00D954E4" w:rsidP="00D954E4">
                            <w:pPr>
                              <w:jc w:val="center"/>
                              <w:rPr>
                                <w:rFonts w:ascii="Arial" w:hAnsi="Arial" w:cs="Arial"/>
                                <w:sz w:val="20"/>
                                <w:szCs w:val="20"/>
                              </w:rPr>
                            </w:pPr>
                            <w:r w:rsidRPr="0078349B">
                              <w:rPr>
                                <w:rFonts w:ascii="Arial" w:hAnsi="Arial" w:cs="Arial"/>
                                <w:sz w:val="20"/>
                                <w:szCs w:val="20"/>
                              </w:rPr>
                              <w:t>No action required</w:t>
                            </w:r>
                            <w:r w:rsidR="004B6C35">
                              <w:rPr>
                                <w:rFonts w:ascii="Arial" w:hAnsi="Arial" w:cs="Arial"/>
                                <w:sz w:val="20"/>
                                <w:szCs w:val="20"/>
                              </w:rPr>
                              <w:t>.</w:t>
                            </w:r>
                          </w:p>
                          <w:p w14:paraId="446A9B06"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C8CC8" id="Text Box 138" o:spid="_x0000_s1031" type="#_x0000_t202" style="position:absolute;margin-left:-11.2pt;margin-top:296.9pt;width:135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GwIAADIEAAAOAAAAZHJzL2Uyb0RvYy54bWysU9tu2zAMfR+wfxD0vtjJkiY14hRdugwD&#10;ugvQ7QMUWY6FyaJGKbGzry8lp2nQbS/D/CCIJnVIHh4ub/rWsINCr8GWfDzKOVNWQqXtruTfv23e&#10;LDj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Xg6y8klyfd2drWYp6lkonh67dCHDwpaFi8lRxpqQheHex9iNaJ4ConJPBhdbbQxycDd&#10;dm2QHQQJYJO+1MCLMGNZV/Lr2WQ2EPBXiDx9f4JodSAlG92WfHEOEkWk7b2tks6C0Ga4U8nGnniM&#10;1A0khn7bM12VfBYTRFq3UB2JWIRBuLRodGkAf3HWkWhL7n/uBSrOzEdLw7keT6dR5cmYzuYTMvDS&#10;s730CCsJquSBs+G6DsNm7B3qXUOZBjlYuKWB1jpx/VzVqXwSZhrBaYmi8i/tFPW86qtHAAAA//8D&#10;AFBLAwQUAAYACAAAACEAYUl7/eEAAAALAQAADwAAAGRycy9kb3ducmV2LnhtbEyPwU7DMBBE70j8&#10;g7VIXFBrk6ZpG7KpEBIIblAQXN3YTSLsdbDdNPw95gTH1T7NvKm2kzVs1D70jhCu5wKYpsapnlqE&#10;t9f72RpYiJKUNI40wrcOsK3PzypZKneiFz3uYstSCIVSInQxDiXnoem0lWHuBk3pd3DeyphO33Ll&#10;5SmFW8MzIQpuZU+poZODvut087k7WoR1/jh+hKfF83tTHMwmXq3Ghy+PeHkx3d4Ai3qKfzD86id1&#10;qJPT3h1JBWYQZlmWJxRhuVmkDYnI8lUBbI9QLIUAXlf8/4b6BwAA//8DAFBLAQItABQABgAIAAAA&#10;IQC2gziS/gAAAOEBAAATAAAAAAAAAAAAAAAAAAAAAABbQ29udGVudF9UeXBlc10ueG1sUEsBAi0A&#10;FAAGAAgAAAAhADj9If/WAAAAlAEAAAsAAAAAAAAAAAAAAAAALwEAAF9yZWxzLy5yZWxzUEsBAi0A&#10;FAAGAAgAAAAhAP5qKP4bAgAAMgQAAA4AAAAAAAAAAAAAAAAALgIAAGRycy9lMm9Eb2MueG1sUEsB&#10;Ai0AFAAGAAgAAAAhAGFJe/3hAAAACwEAAA8AAAAAAAAAAAAAAAAAdQQAAGRycy9kb3ducmV2Lnht&#10;bFBLBQYAAAAABAAEAPMAAACDBQAAAAA=&#10;">
                <v:textbox>
                  <w:txbxContent>
                    <w:p w14:paraId="6BB97280" w14:textId="030CEABF" w:rsidR="00D954E4" w:rsidRPr="0078349B" w:rsidRDefault="00D954E4" w:rsidP="00D954E4">
                      <w:pPr>
                        <w:jc w:val="center"/>
                        <w:rPr>
                          <w:rFonts w:ascii="Arial" w:hAnsi="Arial" w:cs="Arial"/>
                          <w:sz w:val="20"/>
                          <w:szCs w:val="20"/>
                        </w:rPr>
                      </w:pPr>
                      <w:r w:rsidRPr="0078349B">
                        <w:rPr>
                          <w:rFonts w:ascii="Arial" w:hAnsi="Arial" w:cs="Arial"/>
                          <w:sz w:val="20"/>
                          <w:szCs w:val="20"/>
                        </w:rPr>
                        <w:t>No action required</w:t>
                      </w:r>
                      <w:r w:rsidR="004B6C35">
                        <w:rPr>
                          <w:rFonts w:ascii="Arial" w:hAnsi="Arial" w:cs="Arial"/>
                          <w:sz w:val="20"/>
                          <w:szCs w:val="20"/>
                        </w:rPr>
                        <w:t>.</w:t>
                      </w:r>
                    </w:p>
                    <w:p w14:paraId="446A9B06" w14:textId="77777777" w:rsidR="00D954E4" w:rsidRPr="0056126D" w:rsidRDefault="00D954E4" w:rsidP="00D954E4">
                      <w:pPr>
                        <w:rPr>
                          <w:sz w:val="18"/>
                          <w:szCs w:val="18"/>
                        </w:rPr>
                      </w:pPr>
                    </w:p>
                  </w:txbxContent>
                </v:textbox>
              </v:shape>
            </w:pict>
          </mc:Fallback>
        </mc:AlternateContent>
      </w:r>
      <w:r w:rsidRPr="0024784E">
        <w:rPr>
          <w:rFonts w:ascii="Arial" w:hAnsi="Arial" w:cs="Arial"/>
          <w:noProof/>
        </w:rPr>
        <mc:AlternateContent>
          <mc:Choice Requires="wps">
            <w:drawing>
              <wp:anchor distT="0" distB="0" distL="114299" distR="114299" simplePos="0" relativeHeight="251653114" behindDoc="0" locked="0" layoutInCell="1" allowOverlap="1" wp14:anchorId="432A8CC8" wp14:editId="733F1E23">
                <wp:simplePos x="0" y="0"/>
                <wp:positionH relativeFrom="column">
                  <wp:posOffset>2743199</wp:posOffset>
                </wp:positionH>
                <wp:positionV relativeFrom="paragraph">
                  <wp:posOffset>1911350</wp:posOffset>
                </wp:positionV>
                <wp:extent cx="0" cy="444500"/>
                <wp:effectExtent l="76200" t="0" r="57150" b="50800"/>
                <wp:wrapNone/>
                <wp:docPr id="136" name="Straight Arrow Connector 136"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4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7B72C6" id="Straight Arrow Connector 136" o:spid="_x0000_s1026" type="#_x0000_t32" alt="down arrow" style="position:absolute;margin-left:3in;margin-top:150.5pt;width:0;height:35pt;z-index:2516531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1pxQEAANoDAAAOAAAAZHJzL2Uyb0RvYy54bWysU01v1DAQvSPxHyzf2WSrBaFosz1sgUsF&#10;FaU/wHXsxKrtscbDJvn32M5uQHxIqOplFI/fm3nzPNlfT86yk8JowLd8u6k5U15CZ3zf8odvH9+8&#10;5yyS8J2w4FXLZxX59eH1q/0YGnUFA9hOIUtFfGzG0PKBKDRVFeWgnIgbCMqnSw3oBKUj9lWHYkzV&#10;na2u6vpdNQJ2AUGqGFP2Zrnkh1JfayXpi9ZREbMtT9qoRCzxMcfqsBdNjyIMRp5liGeocML41HQt&#10;dSNIsO9o/ijljESIoGkjwVWgtZGqzJCm2da/TXM/iKDKLMmcGFab4suVlZ9PR3+HWbqc/H24BfkU&#10;kynVGGKzXuZDDAts0ugyPGlnUzFyXo1UEzG5JGXK7na7t3XxuBLNhRcw0icFjuWPlkdCYfqBjuB9&#10;ei3AbfFRnG4jZR2iuRByU+tzJGHsB98xmkNaKUIjfG9VfssEz5CifhFcpNNs1UL/qjQzXZK4tCl7&#10;po4W2UmkDemetmuVhMwUbaxdSXXR9k/SGZtpquze/xJXdOkInlaiMx7wb11pukjVC/4y9TJrHvsR&#10;uvkOL4+ZFqj4c172vKG/ngv95y95+AEAAP//AwBQSwMEFAAGAAgAAAAhAP2Y7M/dAAAACwEAAA8A&#10;AABkcnMvZG93bnJldi54bWxMj81OwzAQhO9IvIO1SFwqaqcptAlxKhQJcW7hAZx4SSL8k9pum749&#10;izjAbXd2NPtNtZutYWcMcfROQrYUwNB1Xo+ul/Dx/vqwBRaTcloZ71DCFSPs6tubSpXaX9wez4fU&#10;MwpxsVQShpSmkvPYDWhVXPoJHd0+fbAq0Rp6roO6ULg1fCXEE7dqdPRhUBM2A3Zfh5OVsG/WbXYN&#10;jXh8M6I4Lo7FIleFlPd388szsIRz+jPDDz6hQ01MrT85HZmRsM5X1CVJyEVGAzl+lZaUDSm8rvj/&#10;DvU3AAAA//8DAFBLAQItABQABgAIAAAAIQC2gziS/gAAAOEBAAATAAAAAAAAAAAAAAAAAAAAAABb&#10;Q29udGVudF9UeXBlc10ueG1sUEsBAi0AFAAGAAgAAAAhADj9If/WAAAAlAEAAAsAAAAAAAAAAAAA&#10;AAAALwEAAF9yZWxzLy5yZWxzUEsBAi0AFAAGAAgAAAAhAM3GzWnFAQAA2gMAAA4AAAAAAAAAAAAA&#10;AAAALgIAAGRycy9lMm9Eb2MueG1sUEsBAi0AFAAGAAgAAAAhAP2Y7M/dAAAACwEAAA8AAAAAAAAA&#10;AAAAAAAAHwQAAGRycy9kb3ducmV2LnhtbFBLBQYAAAAABAAEAPMAAAApBQ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51064" behindDoc="0" locked="0" layoutInCell="1" allowOverlap="1" wp14:anchorId="6F2DC957" wp14:editId="4C430C73">
                <wp:simplePos x="0" y="0"/>
                <wp:positionH relativeFrom="column">
                  <wp:posOffset>2736850</wp:posOffset>
                </wp:positionH>
                <wp:positionV relativeFrom="paragraph">
                  <wp:posOffset>1060450</wp:posOffset>
                </wp:positionV>
                <wp:extent cx="6350" cy="450850"/>
                <wp:effectExtent l="76200" t="0" r="69850" b="63500"/>
                <wp:wrapNone/>
                <wp:docPr id="135" name="Straight Arrow Connector 135"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C9F680" id="Straight Arrow Connector 135" o:spid="_x0000_s1026" type="#_x0000_t32" alt="down arrow" style="position:absolute;margin-left:215.5pt;margin-top:83.5pt;width:.5pt;height:35.5pt;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KoxgEAAN0DAAAOAAAAZHJzL2Uyb0RvYy54bWysU9tu1DAQfUfiHyy/s8kWWlXRZvuwBV4q&#10;qCh8gOuME6u+aWw22b9n7GxSxEVCFS+j2DPnzDnjye5msoYdAaP2ruXbTc0ZOOk77fqWf/v64c01&#10;ZzEJ1wnjHbT8BJHf7F+/2o2hgQs/eNMBMiJxsRlDy4eUQlNVUQ5gRdz4AI6SyqMViY7YVx2Kkdit&#10;qS7q+qoaPXYBvYQY6fZ2TvJ94VcKZPqsVITETMtJWyoRS3zMsdrvRNOjCIOWZxniBSqs0I6arlS3&#10;Ign2HfVvVFZL9NGrtJHeVl4pLaF4IDfb+hc3D4MIULzQcGJYxxT/H638dDy4e8zS5eQewp2XT5GG&#10;Uo0hNmsyH2KYyyaFNpeTdjaVQZ7WQcKUmKTLq7eXNGxJiXeX9TV9Z0bRLNCAMX0Eb1n+aHlMKHQ/&#10;pIN3jh7M47aMUhzvYpqBCyD3NS7HJLR57zqWToG2KqEWrjdw7pNLioFZc1GfTgZm+BdQTHekcm5T&#10;Vg0OBtlR0JJ0T9uVhSozRGljVlBdtP0VdK7NMCjr96/Atbp09C6tQKudxz91TdMiVc31i+vZa7b9&#10;6LvTPS7vSTtU3uG873lJfz4X+PNfuf8BAAD//wMAUEsDBBQABgAIAAAAIQBrFWXr3gAAAAsBAAAP&#10;AAAAZHJzL2Rvd25yZXYueG1sTI/NTsMwEITvSLyDtUhcKmrnh9KEOBWKhDi35QGceEki/JPGbpu+&#10;PcsJbrOa0ew31W6xhl1wDqN3EpK1AIau83p0vYTP4/vTFliIymllvEMJNwywq+/vKlVqf3V7vBxi&#10;z6jEhVJJGGKcSs5DN6BVYe0ndOR9+dmqSOfccz2rK5Vbw1MhNtyq0dGHQU3YDNh9H85Wwr7J2+Q2&#10;N+L5w4jitDoVq0wVUj4+LG+vwCIu8S8Mv/iEDjUxtf7sdGBGQp4ltCWSsXkhQYk8S0m0EtJsK4DX&#10;Ff+/of4BAAD//wMAUEsBAi0AFAAGAAgAAAAhALaDOJL+AAAA4QEAABMAAAAAAAAAAAAAAAAAAAAA&#10;AFtDb250ZW50X1R5cGVzXS54bWxQSwECLQAUAAYACAAAACEAOP0h/9YAAACUAQAACwAAAAAAAAAA&#10;AAAAAAAvAQAAX3JlbHMvLnJlbHNQSwECLQAUAAYACAAAACEAIpPSqMYBAADdAwAADgAAAAAAAAAA&#10;AAAAAAAuAgAAZHJzL2Uyb0RvYy54bWxQSwECLQAUAAYACAAAACEAaxVl694AAAALAQAADwAAAAAA&#10;AAAAAAAAAAAgBAAAZHJzL2Rvd25yZXYueG1sUEsFBgAAAAAEAAQA8wAAACsFA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299" distR="114299" simplePos="0" relativeHeight="251652089" behindDoc="0" locked="0" layoutInCell="1" allowOverlap="1" wp14:anchorId="5E1B864B" wp14:editId="19FBE843">
                <wp:simplePos x="0" y="0"/>
                <wp:positionH relativeFrom="column">
                  <wp:posOffset>2743199</wp:posOffset>
                </wp:positionH>
                <wp:positionV relativeFrom="paragraph">
                  <wp:posOffset>177800</wp:posOffset>
                </wp:positionV>
                <wp:extent cx="0" cy="393700"/>
                <wp:effectExtent l="76200" t="0" r="57150" b="63500"/>
                <wp:wrapNone/>
                <wp:docPr id="134" name="Straight Arrow Connector 134"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2C1C8F" id="Straight Arrow Connector 134" o:spid="_x0000_s1026" type="#_x0000_t32" alt="down arrow" style="position:absolute;margin-left:3in;margin-top:14pt;width:0;height:31pt;z-index:2516520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GlxQEAANoDAAAOAAAAZHJzL2Uyb0RvYy54bWysU8uO1DAQvCPxD5bvTDK7Eo9oMnuYBS4r&#10;WLHwAV6nnVhruy27mSR/j+1MAuIhIcSlFberuqvLncPNZA07Q4gaXcv3u5ozcBI77fqWf/n87sVr&#10;ziIJ1wmDDlo+Q+Q3x+fPDqNv4AoHNB0Eloq42Iy+5QORb6oqygGsiDv04NKlwmAFpWPoqy6IMVW3&#10;prqq65fViKHzASXEmLK3yyU/lvpKgaSPSkUgZlqetFGJocTHHKvjQTR9EH7Q8iJD/IMKK7RLTbdS&#10;t4IE+xr0L6WslgEjKtpJtBUqpSWUGdI0+/qnaR4G4aHMksyJfrMp/r+y8sP55O5Dli4n9+DvUD7F&#10;ZEo1+thsl/kQ/QKbVLAZnrSzqRg5b0bCREwuSZmy12+uX9XF40o0K8+HSO8BLcsfLY8UhO4HOqFz&#10;6bUw7IuP4nwXKesQzUrITY3LkYQ2b13HaPZppSho4XoD+S0TPEOK+kVwkU6zgYX+CRTTXZK4tCl7&#10;BicT2FmkDeme9luVhMwUpY3ZSHXR9kfSBZtpUHbvb4kbunRERxvRaofhd11pWqWqBb9Ovcyax37E&#10;br4P62OmBSr+XJY9b+iP50L//ksevwEAAP//AwBQSwMEFAAGAAgAAAAhAILozzjcAAAACQEAAA8A&#10;AABkcnMvZG93bnJldi54bWxMj81Ow0AMhO9IvMPKSFwqutu0oCbEqVAkxLmFB3CySxKxP2l226Zv&#10;jxEHOFn2jMbflLvZWXE2UxyCR1gtFQjj26AH3yF8vL8+bEHERF6TDd4gXE2EXXV7U1Khw8XvzfmQ&#10;OsEhPhaE0Kc0FlLGtjeO4jKMxrP2GSZHidepk3qiC4c7KzOlnqSjwfOHnkZT96b9Opwcwr7eNKvr&#10;VKvHN6vy4+KYL9aUI97fzS/PIJKZ058ZfvAZHSpmasLJ6ygswmadcZeEkG15suH30CDkSoGsSvm/&#10;QfUNAAD//wMAUEsBAi0AFAAGAAgAAAAhALaDOJL+AAAA4QEAABMAAAAAAAAAAAAAAAAAAAAAAFtD&#10;b250ZW50X1R5cGVzXS54bWxQSwECLQAUAAYACAAAACEAOP0h/9YAAACUAQAACwAAAAAAAAAAAAAA&#10;AAAvAQAAX3JlbHMvLnJlbHNQSwECLQAUAAYACAAAACEAgNThpcUBAADaAwAADgAAAAAAAAAAAAAA&#10;AAAuAgAAZHJzL2Uyb0RvYy54bWxQSwECLQAUAAYACAAAACEAgujPONwAAAAJAQAADwAAAAAAAAAA&#10;AAAAAAAfBAAAZHJzL2Rvd25yZXYueG1sUEsFBgAAAAAEAAQA8wAAACgFA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68480" behindDoc="0" locked="0" layoutInCell="1" allowOverlap="1" wp14:anchorId="1C11A09D" wp14:editId="583621E4">
                <wp:simplePos x="0" y="0"/>
                <wp:positionH relativeFrom="column">
                  <wp:posOffset>4781550</wp:posOffset>
                </wp:positionH>
                <wp:positionV relativeFrom="paragraph">
                  <wp:posOffset>3345815</wp:posOffset>
                </wp:positionV>
                <wp:extent cx="6350" cy="431800"/>
                <wp:effectExtent l="76200" t="0" r="69850" b="63500"/>
                <wp:wrapNone/>
                <wp:docPr id="130" name="Straight Arrow Connector 130"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431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E5F4F2" id="Straight Arrow Connector 130" o:spid="_x0000_s1026" type="#_x0000_t32" alt="down arrow" style="position:absolute;margin-left:376.5pt;margin-top:263.45pt;width:.5pt;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h5AEAACYEAAAOAAAAZHJzL2Uyb0RvYy54bWysU01v2zAMvQ/YfxB8X+y0W1EYcXpI1+1Q&#10;bMW6/QBVpmxhsihIXOz8+1Fy4nQfGLBhF8IU+Ui+R3pzMw1W7CFEg64p1quqEOAUtsZ1TfHl892r&#10;60JEkq6VFh00xQFicbN9+WIz+housEfbQhBcxMV69E3RE/m6LKPqYZBxhR4cBzWGQRK7oSvbIEeu&#10;PtjyoqquyhFD6wMqiJFfb+dgsc31tQZFH7WOQMI2Bc9G2YZsn5IttxtZd0H63qjjGPIfphikcdx0&#10;KXUrSYpvwfxSajAqYERNK4VDiVobBZkDs1lXP7F57KWHzIXFiX6RKf6/surDfuceQhpdTe7R36P6&#10;GlmUcvSxXoLJiX5Om3QYhLbGv+d9Z87MQkxZ0sMiKUwkFD9eXb5h2RUHXl+ur6sseCnrVCT19CHS&#10;O8BBpI+miBSk6XraoXO8OgxzA7m/j5SGOgMS2LpkI1rT3hlrs5PuBnY2iL3kjdO0Thtm3A9ZJI19&#10;61pBB88nScFI11k4Zqaqmf1MOFOng4W54yfQwrRMbJ4s3+m5n1QKHJ16WsfZCaZ5ugVYZc3+CDzm&#10;JyjkG/4b8ILIndHRAh6Mw/C77meZ9Jx/UmDmnSR4wvbwEE6HwceYVT3+OOnan/sZfv69t98BAAD/&#10;/wMAUEsDBBQABgAIAAAAIQDlFcEF4QAAAAsBAAAPAAAAZHJzL2Rvd25yZXYueG1sTI/BTsMwEETv&#10;SPyDtUjcqNPQtCTEqYCIAxIXkkrl6MRuEhGvI9tNw9+znOC4s6OZN/l+MSObtfODRQHrVQRMY2vV&#10;gJ2AQ/169wDMB4lKjha1gG/tYV9cX+UyU/aCH3quQscoBH0mBfQhTBnnvu21kX5lJ430O1lnZKDT&#10;dVw5eaFwM/I4irbcyAGpoZeTful1+1WdjYAY6/eyVKd1c3g7PvNqrj/dsRTi9mZ5egQW9BL+zPCL&#10;T+hQEFNjz6g8GwXsknvaEgQk8TYFRo5dsiGlISXdpMCLnP/fUPwAAAD//wMAUEsBAi0AFAAGAAgA&#10;AAAhALaDOJL+AAAA4QEAABMAAAAAAAAAAAAAAAAAAAAAAFtDb250ZW50X1R5cGVzXS54bWxQSwEC&#10;LQAUAAYACAAAACEAOP0h/9YAAACUAQAACwAAAAAAAAAAAAAAAAAvAQAAX3JlbHMvLnJlbHNQSwEC&#10;LQAUAAYACAAAACEAjYH/4eQBAAAmBAAADgAAAAAAAAAAAAAAAAAuAgAAZHJzL2Uyb0RvYy54bWxQ&#10;SwECLQAUAAYACAAAACEA5RXBBeEAAAALAQAADwAAAAAAAAAAAAAAAAA+BAAAZHJzL2Rvd25yZXYu&#10;eG1sUEsFBgAAAAAEAAQA8wAAAEwFAAAAAA==&#10;" strokecolor="black [3213]">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66432" behindDoc="0" locked="0" layoutInCell="1" allowOverlap="1" wp14:anchorId="4973D05E" wp14:editId="07838554">
                <wp:simplePos x="0" y="0"/>
                <wp:positionH relativeFrom="column">
                  <wp:posOffset>2724150</wp:posOffset>
                </wp:positionH>
                <wp:positionV relativeFrom="paragraph">
                  <wp:posOffset>3338195</wp:posOffset>
                </wp:positionV>
                <wp:extent cx="6350" cy="431800"/>
                <wp:effectExtent l="76200" t="0" r="69850" b="63500"/>
                <wp:wrapNone/>
                <wp:docPr id="129" name="Straight Arrow Connector 129"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431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9D71EE" id="Straight Arrow Connector 129" o:spid="_x0000_s1026" type="#_x0000_t32" alt="down arrow" style="position:absolute;margin-left:214.5pt;margin-top:262.85pt;width:.5pt;height:3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h5AEAACYEAAAOAAAAZHJzL2Uyb0RvYy54bWysU01v2zAMvQ/YfxB8X+y0W1EYcXpI1+1Q&#10;bMW6/QBVpmxhsihIXOz8+1Fy4nQfGLBhF8IU+Ui+R3pzMw1W7CFEg64p1quqEOAUtsZ1TfHl892r&#10;60JEkq6VFh00xQFicbN9+WIz+housEfbQhBcxMV69E3RE/m6LKPqYZBxhR4cBzWGQRK7oSvbIEeu&#10;PtjyoqquyhFD6wMqiJFfb+dgsc31tQZFH7WOQMI2Bc9G2YZsn5IttxtZd0H63qjjGPIfphikcdx0&#10;KXUrSYpvwfxSajAqYERNK4VDiVobBZkDs1lXP7F57KWHzIXFiX6RKf6/surDfuceQhpdTe7R36P6&#10;GlmUcvSxXoLJiX5Om3QYhLbGv+d9Z87MQkxZ0sMiKUwkFD9eXb5h2RUHXl+ur6sseCnrVCT19CHS&#10;O8BBpI+miBSk6XraoXO8OgxzA7m/j5SGOgMS2LpkI1rT3hlrs5PuBnY2iL3kjdO0Thtm3A9ZJI19&#10;61pBB88nScFI11k4Zqaqmf1MOFOng4W54yfQwrRMbJ4s3+m5n1QKHJ16WsfZCaZ5ugVYZc3+CDzm&#10;JyjkG/4b8ILIndHRAh6Mw/C77meZ9Jx/UmDmnSR4wvbwEE6HwceYVT3+OOnan/sZfv69t98BAAD/&#10;/wMAUEsDBBQABgAIAAAAIQCr1yRN4QAAAAsBAAAPAAAAZHJzL2Rvd25yZXYueG1sTI9BT4NAEIXv&#10;Jv6HzZh4s0tpay2yNCrxYOJFaFKPCzsFIjtL2C3Ff+940uO8eXnve+l+tr2YcPSdIwXLRQQCqXam&#10;o0bBoXy9ewDhgyaje0eo4Bs97LPrq1Qnxl3oA6ciNIJDyCdaQRvCkEjp6xat9gs3IPHv5EarA59j&#10;I82oLxxuexlH0b20uiNuaPWALy3WX8XZKoipfM9zc1pWh7fjsyym8nM85krd3sxPjyACzuHPDL/4&#10;jA4ZM1XuTMaLXsE63vGWoGATb7Yg2LFeRaxUrOxWW5BZKv9vyH4AAAD//wMAUEsBAi0AFAAGAAgA&#10;AAAhALaDOJL+AAAA4QEAABMAAAAAAAAAAAAAAAAAAAAAAFtDb250ZW50X1R5cGVzXS54bWxQSwEC&#10;LQAUAAYACAAAACEAOP0h/9YAAACUAQAACwAAAAAAAAAAAAAAAAAvAQAAX3JlbHMvLnJlbHNQSwEC&#10;LQAUAAYACAAAACEAjYH/4eQBAAAmBAAADgAAAAAAAAAAAAAAAAAuAgAAZHJzL2Uyb0RvYy54bWxQ&#10;SwECLQAUAAYACAAAACEAq9ckTeEAAAALAQAADwAAAAAAAAAAAAAAAAA+BAAAZHJzL2Rvd25yZXYu&#10;eG1sUEsFBgAAAAAEAAQA8wAAAEwFAAAAAA==&#10;" strokecolor="black [3213]">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54139" behindDoc="0" locked="0" layoutInCell="1" allowOverlap="1" wp14:anchorId="50445AF6" wp14:editId="4CF8FCEE">
                <wp:simplePos x="0" y="0"/>
                <wp:positionH relativeFrom="column">
                  <wp:posOffset>704850</wp:posOffset>
                </wp:positionH>
                <wp:positionV relativeFrom="paragraph">
                  <wp:posOffset>3321050</wp:posOffset>
                </wp:positionV>
                <wp:extent cx="6350" cy="431800"/>
                <wp:effectExtent l="76200" t="0" r="69850" b="63500"/>
                <wp:wrapNone/>
                <wp:docPr id="128" name="Straight Arrow Connector 128"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431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29E9FD" id="Straight Arrow Connector 128" o:spid="_x0000_s1026" type="#_x0000_t32" alt="down arrow" style="position:absolute;margin-left:55.5pt;margin-top:261.5pt;width:.5pt;height:34pt;flip:x;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h5AEAACYEAAAOAAAAZHJzL2Uyb0RvYy54bWysU01v2zAMvQ/YfxB8X+y0W1EYcXpI1+1Q&#10;bMW6/QBVpmxhsihIXOz8+1Fy4nQfGLBhF8IU+Ui+R3pzMw1W7CFEg64p1quqEOAUtsZ1TfHl892r&#10;60JEkq6VFh00xQFicbN9+WIz+housEfbQhBcxMV69E3RE/m6LKPqYZBxhR4cBzWGQRK7oSvbIEeu&#10;PtjyoqquyhFD6wMqiJFfb+dgsc31tQZFH7WOQMI2Bc9G2YZsn5IttxtZd0H63qjjGPIfphikcdx0&#10;KXUrSYpvwfxSajAqYERNK4VDiVobBZkDs1lXP7F57KWHzIXFiX6RKf6/surDfuceQhpdTe7R36P6&#10;GlmUcvSxXoLJiX5Om3QYhLbGv+d9Z87MQkxZ0sMiKUwkFD9eXb5h2RUHXl+ur6sseCnrVCT19CHS&#10;O8BBpI+miBSk6XraoXO8OgxzA7m/j5SGOgMS2LpkI1rT3hlrs5PuBnY2iL3kjdO0Thtm3A9ZJI19&#10;61pBB88nScFI11k4Zqaqmf1MOFOng4W54yfQwrRMbJ4s3+m5n1QKHJ16WsfZCaZ5ugVYZc3+CDzm&#10;JyjkG/4b8ILIndHRAh6Mw/C77meZ9Jx/UmDmnSR4wvbwEE6HwceYVT3+OOnan/sZfv69t98BAAD/&#10;/wMAUEsDBBQABgAIAAAAIQDih9ON3AAAAAsBAAAPAAAAZHJzL2Rvd25yZXYueG1sTE/BToQwFLyb&#10;+A/NM/HmlmI0ipSNSjyYeBE2WY+FvgUifSW0y+Lf+/akt5k3k3kz+XZ1o1hwDoMnDWqTgEBqvR2o&#10;07Cr324eQIRoyJrRE2r4wQDb4vIiN5n1J/rEpYqd4BAKmdHQxzhlUoa2R2fCxk9IrB387ExkOnfS&#10;zubE4W6UaZLcS2cG4g+9mfC1x/a7OjoNKdUfZWkPqtm9719ktdRf877U+vpqfX4CEXGNf2Y41+fq&#10;UHCnxh/JBjEyV4q3RA136S2Ds0OlDBq+PLIki1z+31D8AgAA//8DAFBLAQItABQABgAIAAAAIQC2&#10;gziS/gAAAOEBAAATAAAAAAAAAAAAAAAAAAAAAABbQ29udGVudF9UeXBlc10ueG1sUEsBAi0AFAAG&#10;AAgAAAAhADj9If/WAAAAlAEAAAsAAAAAAAAAAAAAAAAALwEAAF9yZWxzLy5yZWxzUEsBAi0AFAAG&#10;AAgAAAAhAI2B/+HkAQAAJgQAAA4AAAAAAAAAAAAAAAAALgIAAGRycy9lMm9Eb2MueG1sUEsBAi0A&#10;FAAGAAgAAAAhAOKH043cAAAACwEAAA8AAAAAAAAAAAAAAAAAPgQAAGRycy9kb3ducmV2LnhtbFBL&#10;BQYAAAAABAAEAPMAAABHBQAAAAA=&#10;" strokecolor="black [3213]">
                <v:stroke endarrow="block"/>
                <o:lock v:ext="edit" shapetype="f"/>
              </v:shape>
            </w:pict>
          </mc:Fallback>
        </mc:AlternateContent>
      </w:r>
      <w:r w:rsidRPr="0024784E">
        <w:rPr>
          <w:rFonts w:ascii="Arial" w:hAnsi="Arial" w:cs="Arial"/>
          <w:noProof/>
        </w:rPr>
        <mc:AlternateContent>
          <mc:Choice Requires="wps">
            <w:drawing>
              <wp:anchor distT="0" distB="0" distL="114299" distR="114299" simplePos="0" relativeHeight="251670528" behindDoc="0" locked="0" layoutInCell="1" allowOverlap="1" wp14:anchorId="5F973016" wp14:editId="16F0B6DB">
                <wp:simplePos x="0" y="0"/>
                <wp:positionH relativeFrom="column">
                  <wp:posOffset>4851399</wp:posOffset>
                </wp:positionH>
                <wp:positionV relativeFrom="paragraph">
                  <wp:posOffset>7010400</wp:posOffset>
                </wp:positionV>
                <wp:extent cx="0" cy="285750"/>
                <wp:effectExtent l="76200" t="0" r="57150" b="57150"/>
                <wp:wrapNone/>
                <wp:docPr id="126" name="Straight Arrow Connector 126"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98BD60" id="Straight Arrow Connector 126" o:spid="_x0000_s1026" type="#_x0000_t32" alt="down arrow" style="position:absolute;margin-left:382pt;margin-top:552pt;width:0;height:2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MnxgEAANoDAAAOAAAAZHJzL2Uyb0RvYy54bWysU01v1DAQvSPxHyzf2WRXKlTRZnvYApcK&#10;Kgo/wHXGiVXbY43NJvn32M5uiviQEOplFI/fm3nzPNnfTNawE1DQ6Fq+3dScgZPYade3/NvXD2+u&#10;OQtRuE4YdNDyGQK/Obx+tR99Azsc0HRALBVxoRl9y4cYfVNVQQ5gRdigB5cuFZIVMR2przoSY6pu&#10;TbWr67fViNR5QgkhpOztcskPpb5SIONnpQJEZlqetMUSqcTHHKvDXjQ9CT9oeZYh/kOFFdqlpmup&#10;WxEF+076t1JWS8KAKm4k2gqV0hLKDGmabf3LNA+D8FBmSeYEv9oUXq6s/HQ6unvK0uXkHvwdyqeQ&#10;TKlGH5r1Mh+CX2CTIpvhSTubipHzaiRMkcklKVN2d3317qp4XInmwvMU4kdAy/JHy0MkofshHtG5&#10;9FpI2+KjON2FmHWI5kLITY3LMQpt3ruOxdmnlYqkhesN5LdM8Awp6hfBRXqcDSz0L6CY7pLEpU3Z&#10;MzgaYieRNqR72q5VEjJTlDZmJdVF219JZ2ymQdm9fyWu6NIRXVyJVjukP3WN00WqWvCXqZdZ89iP&#10;2M33dHnMtEDFn/Oy5w39+Vzoz7/k4QcAAAD//wMAUEsDBBQABgAIAAAAIQCakmRe2wAAAA0BAAAP&#10;AAAAZHJzL2Rvd25yZXYueG1sTE/LTsMwELwj8Q/WInGpqB0IhYQ4FYqEOLfwAU5skgh7ndpum/49&#10;G3GA285DszPVdnaWnUyIo0cJ2VoAM9h5PWIv4fPj7e4ZWEwKtbIejYSLibCtr68qVWp/xp057VPP&#10;KARjqSQMKU0l57EbjFNx7SeDpH354FQiGHqugzpTuLP8XogNd2pE+jCoyTSD6b73Rydh1+RtdgmN&#10;eHy3ojisDsXqQRVS3t7Mry/AkpnTnxmW+lQdaurU+iPqyKyEp01OWxIJmVgusvxS7ULlhQBeV/z/&#10;ivoHAAD//wMAUEsBAi0AFAAGAAgAAAAhALaDOJL+AAAA4QEAABMAAAAAAAAAAAAAAAAAAAAAAFtD&#10;b250ZW50X1R5cGVzXS54bWxQSwECLQAUAAYACAAAACEAOP0h/9YAAACUAQAACwAAAAAAAAAAAAAA&#10;AAAvAQAAX3JlbHMvLnJlbHNQSwECLQAUAAYACAAAACEA0A2jJ8YBAADaAwAADgAAAAAAAAAAAAAA&#10;AAAuAgAAZHJzL2Uyb0RvYy54bWxQSwECLQAUAAYACAAAACEAmpJkXtsAAAANAQAADwAAAAAAAAAA&#10;AAAAAAAgBAAAZHJzL2Rvd25yZXYueG1sUEsFBgAAAAAEAAQA8wAAACgFAAAAAA==&#10;" strokecolor="black [3040]">
                <v:stroke endarrow="block"/>
                <o:lock v:ext="edit" shapetype="f"/>
              </v:shape>
            </w:pict>
          </mc:Fallback>
        </mc:AlternateContent>
      </w:r>
      <w:bookmarkEnd w:id="46"/>
    </w:p>
    <w:p w14:paraId="7F027E39" w14:textId="55948DAD" w:rsidR="00D954E4" w:rsidRPr="0024784E" w:rsidRDefault="004B6C35" w:rsidP="00D954E4">
      <w:pPr>
        <w:spacing w:after="160" w:line="259" w:lineRule="auto"/>
        <w:rPr>
          <w:rFonts w:ascii="Arial" w:hAnsi="Arial" w:cs="Arial"/>
        </w:rPr>
      </w:pPr>
      <w:r w:rsidRPr="0024784E">
        <w:rPr>
          <w:rFonts w:ascii="Arial" w:hAnsi="Arial" w:cs="Arial"/>
          <w:noProof/>
        </w:rPr>
        <mc:AlternateContent>
          <mc:Choice Requires="wps">
            <w:drawing>
              <wp:anchor distT="0" distB="0" distL="114300" distR="114300" simplePos="0" relativeHeight="251672576" behindDoc="0" locked="0" layoutInCell="1" allowOverlap="1" wp14:anchorId="100CF8FB" wp14:editId="05BB22A2">
                <wp:simplePos x="0" y="0"/>
                <wp:positionH relativeFrom="margin">
                  <wp:posOffset>1952625</wp:posOffset>
                </wp:positionH>
                <wp:positionV relativeFrom="paragraph">
                  <wp:posOffset>7134224</wp:posOffset>
                </wp:positionV>
                <wp:extent cx="1574800" cy="619125"/>
                <wp:effectExtent l="0" t="0" r="25400" b="2857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619125"/>
                        </a:xfrm>
                        <a:prstGeom prst="rect">
                          <a:avLst/>
                        </a:prstGeom>
                        <a:solidFill>
                          <a:srgbClr val="FFFFFF"/>
                        </a:solidFill>
                        <a:ln w="9525">
                          <a:solidFill>
                            <a:srgbClr val="000000"/>
                          </a:solidFill>
                          <a:miter lim="800000"/>
                          <a:headEnd/>
                          <a:tailEnd/>
                        </a:ln>
                      </wps:spPr>
                      <wps:txbx>
                        <w:txbxContent>
                          <w:p w14:paraId="05D92093" w14:textId="3F0C03E2" w:rsidR="00D954E4" w:rsidRPr="00E20DA5" w:rsidRDefault="00D954E4" w:rsidP="00D954E4">
                            <w:pPr>
                              <w:jc w:val="center"/>
                              <w:rPr>
                                <w:rFonts w:ascii="Verdana" w:hAnsi="Verdana"/>
                              </w:rPr>
                            </w:pPr>
                            <w:r>
                              <w:rPr>
                                <w:rFonts w:ascii="Arial" w:hAnsi="Arial" w:cs="Arial"/>
                                <w:sz w:val="20"/>
                                <w:szCs w:val="20"/>
                              </w:rPr>
                              <w:t>Outcome of statutory investigation and possible sanctions</w:t>
                            </w:r>
                            <w:r w:rsidR="004B6C35">
                              <w:rPr>
                                <w:rFonts w:ascii="Arial" w:hAnsi="Arial" w:cs="Arial"/>
                                <w:sz w:val="20"/>
                                <w:szCs w:val="20"/>
                              </w:rPr>
                              <w:t>.</w:t>
                            </w:r>
                          </w:p>
                          <w:p w14:paraId="75C35388"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CF8FB" id="Text Box 144" o:spid="_x0000_s1032" type="#_x0000_t202" style="position:absolute;margin-left:153.75pt;margin-top:561.75pt;width:124pt;height:4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mfGQIAADIEAAAOAAAAZHJzL2Uyb0RvYy54bWysU9tu2zAMfR+wfxD0vjgJkrYx4hRdugwD&#10;ugvQ7QMUWbaFyaJGKbGzrx8lu2l2wR6G6UEgReqQPCTXt31r2FGh12ALPptMOVNWQqltXfAvn3ev&#10;bjjzQdhSGLCq4Cfl+e3m5Yt153I1hwZMqZARiPV55wrehODyLPOyUa3wE3DKkrECbEUgFeusRNER&#10;emuy+XR6lXWApUOQynt6vR+MfJPwq0rJ8LGqvArMFJxyC+nGdO/jnW3WIq9RuEbLMQ3xD1m0QlsK&#10;eoa6F0GwA+rfoFotETxUYSKhzaCqtFSpBqpmNv2lmsdGOJVqIXK8O9Pk/x+s/HB8dJ+Qhf419NTA&#10;VIR3DyC/emZh2whbqztE6BolSgo8i5RlnfP5+DVS7XMfQfbdeyipyeIQIAH1FbaRFaqTETo14HQm&#10;XfWByRhyeb24mZJJku1qtprNlymEyJ9+O/ThrYKWRaHgSE1N6OL44EPMRuRPLjGYB6PLnTYmKVjv&#10;twbZUdAA7NIZ0X9yM5Z1BV8tKfbfIabp/Ami1YEm2ei24FQOnegk8kjbG1smOQhtBplSNnbkMVI3&#10;kBj6fc90STTEv5HWPZQnIhZhGFxaNBIawO+cdTS0BfffDgIVZ+adpeasZotFnPKkLJbXc1Lw0rK/&#10;tAgrCarggbNB3IZhMw4Odd1QpGEcLNxRQyuduH7OakyfBjO1YFyiOPmXevJ6XvXNDwAAAP//AwBQ&#10;SwMEFAAGAAgAAAAhAEy42hDhAAAADQEAAA8AAABkcnMvZG93bnJldi54bWxMj09PwzAMxe9IfIfI&#10;SFwQS9qyP5SmE0ICwQ22Ca5Zk7UViVOSrCvfHnMCn2y/p+efq/XkLBtNiL1HCdlMADPYeN1jK2G3&#10;fbxeAYtJoVbWo5HwbSKs6/OzSpXan/DNjJvUMgrBWCoJXUpDyXlsOuNUnPnBIGkHH5xKNIaW66BO&#10;FO4sz4VYcKd6pAudGsxDZ5rPzdFJWN08jx/xpXh9bxYHe5uuluPTV5Dy8mK6vwOWzJT+zPCLT+hQ&#10;E9PeH1FHZiUUYjknKwlZXlBHljkVsD2t8jwTwOuK//+i/gEAAP//AwBQSwECLQAUAAYACAAAACEA&#10;toM4kv4AAADhAQAAEwAAAAAAAAAAAAAAAAAAAAAAW0NvbnRlbnRfVHlwZXNdLnhtbFBLAQItABQA&#10;BgAIAAAAIQA4/SH/1gAAAJQBAAALAAAAAAAAAAAAAAAAAC8BAABfcmVscy8ucmVsc1BLAQItABQA&#10;BgAIAAAAIQBJKEmfGQIAADIEAAAOAAAAAAAAAAAAAAAAAC4CAABkcnMvZTJvRG9jLnhtbFBLAQIt&#10;ABQABgAIAAAAIQBMuNoQ4QAAAA0BAAAPAAAAAAAAAAAAAAAAAHMEAABkcnMvZG93bnJldi54bWxQ&#10;SwUGAAAAAAQABADzAAAAgQUAAAAA&#10;">
                <v:textbox>
                  <w:txbxContent>
                    <w:p w14:paraId="05D92093" w14:textId="3F0C03E2" w:rsidR="00D954E4" w:rsidRPr="00E20DA5" w:rsidRDefault="00D954E4" w:rsidP="00D954E4">
                      <w:pPr>
                        <w:jc w:val="center"/>
                        <w:rPr>
                          <w:rFonts w:ascii="Verdana" w:hAnsi="Verdana"/>
                        </w:rPr>
                      </w:pPr>
                      <w:r>
                        <w:rPr>
                          <w:rFonts w:ascii="Arial" w:hAnsi="Arial" w:cs="Arial"/>
                          <w:sz w:val="20"/>
                          <w:szCs w:val="20"/>
                        </w:rPr>
                        <w:t>Outcome of statutory investigation and possible sanctions</w:t>
                      </w:r>
                      <w:r w:rsidR="004B6C35">
                        <w:rPr>
                          <w:rFonts w:ascii="Arial" w:hAnsi="Arial" w:cs="Arial"/>
                          <w:sz w:val="20"/>
                          <w:szCs w:val="20"/>
                        </w:rPr>
                        <w:t>.</w:t>
                      </w:r>
                    </w:p>
                    <w:p w14:paraId="75C35388" w14:textId="77777777" w:rsidR="00D954E4" w:rsidRPr="0056126D" w:rsidRDefault="00D954E4" w:rsidP="00D954E4">
                      <w:pPr>
                        <w:rPr>
                          <w:sz w:val="18"/>
                          <w:szCs w:val="18"/>
                        </w:rPr>
                      </w:pPr>
                    </w:p>
                  </w:txbxContent>
                </v:textbox>
                <w10:wrap anchorx="margin"/>
              </v:shape>
            </w:pict>
          </mc:Fallback>
        </mc:AlternateContent>
      </w:r>
      <w:r w:rsidRPr="0024784E">
        <w:rPr>
          <w:rFonts w:ascii="Arial" w:hAnsi="Arial" w:cs="Arial"/>
          <w:noProof/>
        </w:rPr>
        <mc:AlternateContent>
          <mc:Choice Requires="wps">
            <w:drawing>
              <wp:anchor distT="0" distB="0" distL="114300" distR="114300" simplePos="0" relativeHeight="251661312" behindDoc="0" locked="0" layoutInCell="1" allowOverlap="1" wp14:anchorId="30A6C055" wp14:editId="1CC0F22C">
                <wp:simplePos x="0" y="0"/>
                <wp:positionH relativeFrom="column">
                  <wp:posOffset>1809750</wp:posOffset>
                </wp:positionH>
                <wp:positionV relativeFrom="paragraph">
                  <wp:posOffset>3629025</wp:posOffset>
                </wp:positionV>
                <wp:extent cx="1838325" cy="438150"/>
                <wp:effectExtent l="0" t="0" r="28575" b="1905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8150"/>
                        </a:xfrm>
                        <a:prstGeom prst="rect">
                          <a:avLst/>
                        </a:prstGeom>
                        <a:solidFill>
                          <a:srgbClr val="FFFFFF"/>
                        </a:solidFill>
                        <a:ln w="9525">
                          <a:solidFill>
                            <a:srgbClr val="000000"/>
                          </a:solidFill>
                          <a:miter lim="800000"/>
                          <a:headEnd/>
                          <a:tailEnd/>
                        </a:ln>
                      </wps:spPr>
                      <wps:txbx>
                        <w:txbxContent>
                          <w:p w14:paraId="4AC1F9FD" w14:textId="03B8406B" w:rsidR="00D954E4" w:rsidRPr="0078349B" w:rsidRDefault="00D954E4" w:rsidP="00D954E4">
                            <w:pPr>
                              <w:jc w:val="center"/>
                              <w:rPr>
                                <w:rFonts w:ascii="Arial" w:hAnsi="Arial" w:cs="Arial"/>
                                <w:sz w:val="20"/>
                                <w:szCs w:val="20"/>
                              </w:rPr>
                            </w:pPr>
                            <w:r>
                              <w:rPr>
                                <w:rFonts w:ascii="Arial" w:hAnsi="Arial" w:cs="Arial"/>
                                <w:sz w:val="20"/>
                                <w:szCs w:val="20"/>
                              </w:rPr>
                              <w:t>Alleged or s</w:t>
                            </w:r>
                            <w:r w:rsidRPr="0078349B">
                              <w:rPr>
                                <w:rFonts w:ascii="Arial" w:hAnsi="Arial" w:cs="Arial"/>
                                <w:sz w:val="20"/>
                                <w:szCs w:val="20"/>
                              </w:rPr>
                              <w:t>uspected poor practice</w:t>
                            </w:r>
                            <w:r w:rsidR="004B6C35">
                              <w:rPr>
                                <w:rFonts w:ascii="Arial" w:hAnsi="Arial" w:cs="Arial"/>
                                <w:sz w:val="20"/>
                                <w:szCs w:val="20"/>
                              </w:rPr>
                              <w:t>.</w:t>
                            </w:r>
                          </w:p>
                          <w:p w14:paraId="0EA04C3C" w14:textId="77777777" w:rsidR="00D954E4" w:rsidRPr="0078349B"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6C055" id="Text Box 141" o:spid="_x0000_s1033" type="#_x0000_t202" style="position:absolute;margin-left:142.5pt;margin-top:285.75pt;width:144.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51GQIAADIEAAAOAAAAZHJzL2Uyb0RvYy54bWysU9tu2zAMfR+wfxD0vjjXNTXiFF26DAO6&#10;C9DtA2RZjoXJokYpsbOvLyWnadANexjmB0E0qUPy8HB107eGHRR6Dbbgk9GYM2UlVNruCv792/bN&#10;kjMfhK2EAasKflSe36xfv1p1LldTaMBUChmBWJ93ruBNCC7PMi8b1Qo/AqcsOWvAVgQycZdVKDpC&#10;b002HY/fZh1g5RCk8p7+3g1Ovk74da1k+FLXXgVmCk61hXRiOst4ZuuVyHcoXKPlqQzxD1W0QltK&#10;eoa6E0GwPerfoFotETzUYSShzaCutVSpB+pmMn7RzUMjnEq9EDnenWny/w9Wfj48uK/IQv8Oehpg&#10;asK7e5A/PLOwaYTdqVtE6BolKko8iZRlnfP56Wmk2uc+gpTdJ6hoyGIfIAH1NbaRFeqTEToN4Hgm&#10;XfWByZhyOVvOpgvOJPnms+VkkaaSifzptUMfPihoWbwUHGmoCV0c7n2I1Yj8KSQm82B0tdXGJAN3&#10;5cYgOwgSwDZ9qYEXYcayruDXC6rj7xDj9P0JotWBlGx0W/DlOUjkkbb3tko6C0Kb4U4lG3viMVI3&#10;kBj6sme6KvhVTBBpLaE6ErEIg3Bp0ejSAP7irCPRFtz/3AtUnJmPloZzPZnPo8qTMV9cTcnAS095&#10;6RFWElTBA2fDdROGzdg71LuGMg1ysHBLA6114vq5qlP5JMw0gtMSReVf2inqedXXjwAAAP//AwBQ&#10;SwMEFAAGAAgAAAAhALB69I/iAAAACwEAAA8AAABkcnMvZG93bnJldi54bWxMj81OwzAQhO9IvIO1&#10;SFwQdVriJIQ4FUICwQ3aCq5usk0i/BNsNw1vz3KC26xmNPtNtZ6NZhP6MDgrYblIgKFtXDvYTsJu&#10;+3hdAAtR2VZpZ1HCNwZY1+dnlSpbd7JvOG1ix6jEhlJJ6GMcS85D06NRYeFGtOQdnDcq0uk73np1&#10;onKj+SpJMm7UYOlDr0Z86LH53ByNhCJ9nj7Cy83re5Md9G28yqenLy/l5cV8fwcs4hz/wvCLT+hQ&#10;E9PeHW0bmJawKgRtiRJEvhTAKCHylMReQpYmAnhd8f8b6h8AAAD//wMAUEsBAi0AFAAGAAgAAAAh&#10;ALaDOJL+AAAA4QEAABMAAAAAAAAAAAAAAAAAAAAAAFtDb250ZW50X1R5cGVzXS54bWxQSwECLQAU&#10;AAYACAAAACEAOP0h/9YAAACUAQAACwAAAAAAAAAAAAAAAAAvAQAAX3JlbHMvLnJlbHNQSwECLQAU&#10;AAYACAAAACEAIqqudRkCAAAyBAAADgAAAAAAAAAAAAAAAAAuAgAAZHJzL2Uyb0RvYy54bWxQSwEC&#10;LQAUAAYACAAAACEAsHr0j+IAAAALAQAADwAAAAAAAAAAAAAAAABzBAAAZHJzL2Rvd25yZXYueG1s&#10;UEsFBgAAAAAEAAQA8wAAAIIFAAAAAA==&#10;">
                <v:textbox>
                  <w:txbxContent>
                    <w:p w14:paraId="4AC1F9FD" w14:textId="03B8406B" w:rsidR="00D954E4" w:rsidRPr="0078349B" w:rsidRDefault="00D954E4" w:rsidP="00D954E4">
                      <w:pPr>
                        <w:jc w:val="center"/>
                        <w:rPr>
                          <w:rFonts w:ascii="Arial" w:hAnsi="Arial" w:cs="Arial"/>
                          <w:sz w:val="20"/>
                          <w:szCs w:val="20"/>
                        </w:rPr>
                      </w:pPr>
                      <w:r>
                        <w:rPr>
                          <w:rFonts w:ascii="Arial" w:hAnsi="Arial" w:cs="Arial"/>
                          <w:sz w:val="20"/>
                          <w:szCs w:val="20"/>
                        </w:rPr>
                        <w:t>Alleged or s</w:t>
                      </w:r>
                      <w:r w:rsidRPr="0078349B">
                        <w:rPr>
                          <w:rFonts w:ascii="Arial" w:hAnsi="Arial" w:cs="Arial"/>
                          <w:sz w:val="20"/>
                          <w:szCs w:val="20"/>
                        </w:rPr>
                        <w:t>uspected poor practice</w:t>
                      </w:r>
                      <w:r w:rsidR="004B6C35">
                        <w:rPr>
                          <w:rFonts w:ascii="Arial" w:hAnsi="Arial" w:cs="Arial"/>
                          <w:sz w:val="20"/>
                          <w:szCs w:val="20"/>
                        </w:rPr>
                        <w:t>.</w:t>
                      </w:r>
                    </w:p>
                    <w:p w14:paraId="0EA04C3C" w14:textId="77777777" w:rsidR="00D954E4" w:rsidRPr="0078349B" w:rsidRDefault="00D954E4" w:rsidP="00D954E4">
                      <w:pPr>
                        <w:rPr>
                          <w:sz w:val="18"/>
                          <w:szCs w:val="18"/>
                        </w:rPr>
                      </w:pPr>
                    </w:p>
                  </w:txbxContent>
                </v:textbox>
              </v:shape>
            </w:pict>
          </mc:Fallback>
        </mc:AlternateContent>
      </w:r>
      <w:r w:rsidR="005360B5" w:rsidRPr="0024784E">
        <w:rPr>
          <w:rFonts w:ascii="Arial" w:hAnsi="Arial" w:cs="Arial"/>
          <w:noProof/>
        </w:rPr>
        <mc:AlternateContent>
          <mc:Choice Requires="wps">
            <w:drawing>
              <wp:anchor distT="0" distB="0" distL="114300" distR="114300" simplePos="0" relativeHeight="251664384" behindDoc="0" locked="0" layoutInCell="1" allowOverlap="1" wp14:anchorId="234929B5" wp14:editId="1B5CFEE0">
                <wp:simplePos x="0" y="0"/>
                <wp:positionH relativeFrom="column">
                  <wp:posOffset>1600200</wp:posOffset>
                </wp:positionH>
                <wp:positionV relativeFrom="paragraph">
                  <wp:posOffset>4473575</wp:posOffset>
                </wp:positionV>
                <wp:extent cx="2127250" cy="1485900"/>
                <wp:effectExtent l="0" t="0" r="25400" b="1905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485900"/>
                        </a:xfrm>
                        <a:prstGeom prst="rect">
                          <a:avLst/>
                        </a:prstGeom>
                        <a:solidFill>
                          <a:srgbClr val="FFFFFF"/>
                        </a:solidFill>
                        <a:ln w="9525">
                          <a:solidFill>
                            <a:srgbClr val="000000"/>
                          </a:solidFill>
                          <a:miter lim="800000"/>
                          <a:headEnd/>
                          <a:tailEnd/>
                        </a:ln>
                      </wps:spPr>
                      <wps:txbx>
                        <w:txbxContent>
                          <w:p w14:paraId="08BCCD7B" w14:textId="77777777" w:rsidR="00D954E4" w:rsidRPr="00E20DA5" w:rsidRDefault="00D954E4" w:rsidP="00D954E4">
                            <w:pPr>
                              <w:jc w:val="center"/>
                              <w:rPr>
                                <w:rFonts w:ascii="Verdana" w:hAnsi="Verdana"/>
                              </w:rPr>
                            </w:pPr>
                            <w:r>
                              <w:rPr>
                                <w:rFonts w:ascii="Arial" w:hAnsi="Arial" w:cs="Arial"/>
                                <w:sz w:val="20"/>
                                <w:szCs w:val="20"/>
                              </w:rPr>
                              <w:t>ParalympicsGB LSO or DSO notify Police and Child Services and LADO (in England). In consultation with statutory services, decision made about temporary suspension of ParalympicsGB staff member pending outcome of:</w:t>
                            </w:r>
                          </w:p>
                          <w:p w14:paraId="4E23A161"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29B5" id="Text Box 142" o:spid="_x0000_s1034" type="#_x0000_t202" style="position:absolute;margin-left:126pt;margin-top:352.25pt;width:167.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H37GgIAADMEAAAOAAAAZHJzL2Uyb0RvYy54bWysU1Fv0zAQfkfiP1h+p0mjlq1R02l0FCGN&#10;gTT4Aa7jNBaOz5zdJuXXc3a6rhrwgvCD5fPZ3919993yZugMOyj0GmzFp5OcM2Ul1NruKv7t6+bN&#10;NWc+CFsLA1ZV/Kg8v1m9frXsXakKaMHUChmBWF/2ruJtCK7MMi9b1Qk/AacsORvATgQycZfVKHpC&#10;70xW5PnbrAesHYJU3tPt3ejkq4TfNEqGz03jVWCm4pRbSDumfRv3bLUU5Q6Fa7U8pSH+IYtOaEtB&#10;z1B3Igi2R/0bVKclgocmTCR0GTSNlirVQNVM8xfVPLbCqVQLkePdmSb//2Dlw+HRfUEWhncwUANT&#10;Ed7dg/zumYV1K+xO3SJC3ypRU+BppCzrnS9PXyPVvvQRZNt/gpqaLPYBEtDQYBdZoToZoVMDjmfS&#10;1RCYpMtiWlwVc3JJ8k1n1/NFntqSifLpu0MfPijoWDxUHKmrCV4c7n2I6Yjy6UmM5sHoeqONSQbu&#10;tmuD7CBIAZu0UgUvnhnL+oov5sV8ZOCvEHlaf4LodCApG91V/Pr8SJSRt/e2TkILQpvxTCkbeyIy&#10;cjeyGIbtwHRNADFA5HUL9ZGYRRiVS5NGhxbwJ2c9qbbi/sdeoOLMfLTUncV0NosyT8ZsflWQgZee&#10;7aVHWElQFQ+cjcd1GEdj71DvWoo06sHCLXW00Ynr56xO6ZMyUwtOUxSlf2mnV8+zvvoFAAD//wMA&#10;UEsDBBQABgAIAAAAIQAp+PTR4gAAAAsBAAAPAAAAZHJzL2Rvd25yZXYueG1sTI/NTsMwEITvSLyD&#10;tUhcUOuQNk0asqkQEojeoEVwdeNtEuGfYLtpeHvMCY6zM5r9ptpMWrGRnO+tQbidJ8DINFb2pkV4&#10;2z/OCmA+CCOFsoYQvsnDpr68qEQp7dm80rgLLYslxpcCoQthKDn3TUda+LkdyETvaJ0WIUrXcunE&#10;OZZrxdMkWXEtehM/dGKgh46az91JIxTL5/HDbxcv783qqNbhJh+fvhzi9dV0fwcs0BT+wvCLH9Gh&#10;jkwHezLSM4WQZmncEhDyZJkBi4msyOPlgLBeFBnwuuL/N9Q/AAAA//8DAFBLAQItABQABgAIAAAA&#10;IQC2gziS/gAAAOEBAAATAAAAAAAAAAAAAAAAAAAAAABbQ29udGVudF9UeXBlc10ueG1sUEsBAi0A&#10;FAAGAAgAAAAhADj9If/WAAAAlAEAAAsAAAAAAAAAAAAAAAAALwEAAF9yZWxzLy5yZWxzUEsBAi0A&#10;FAAGAAgAAAAhAHTkffsaAgAAMwQAAA4AAAAAAAAAAAAAAAAALgIAAGRycy9lMm9Eb2MueG1sUEsB&#10;Ai0AFAAGAAgAAAAhACn49NHiAAAACwEAAA8AAAAAAAAAAAAAAAAAdAQAAGRycy9kb3ducmV2Lnht&#10;bFBLBQYAAAAABAAEAPMAAACDBQAAAAA=&#10;">
                <v:textbox>
                  <w:txbxContent>
                    <w:p w14:paraId="08BCCD7B" w14:textId="77777777" w:rsidR="00D954E4" w:rsidRPr="00E20DA5" w:rsidRDefault="00D954E4" w:rsidP="00D954E4">
                      <w:pPr>
                        <w:jc w:val="center"/>
                        <w:rPr>
                          <w:rFonts w:ascii="Verdana" w:hAnsi="Verdana"/>
                        </w:rPr>
                      </w:pPr>
                      <w:r>
                        <w:rPr>
                          <w:rFonts w:ascii="Arial" w:hAnsi="Arial" w:cs="Arial"/>
                          <w:sz w:val="20"/>
                          <w:szCs w:val="20"/>
                        </w:rPr>
                        <w:t>ParalympicsGB LSO or DSO notify Police and Child Services and LADO (in England). In consultation with statutory services, decision made about temporary suspension of ParalympicsGB staff member pending outcome of:</w:t>
                      </w:r>
                    </w:p>
                    <w:p w14:paraId="4E23A161" w14:textId="77777777" w:rsidR="00D954E4" w:rsidRPr="0056126D" w:rsidRDefault="00D954E4" w:rsidP="00D954E4">
                      <w:pPr>
                        <w:rPr>
                          <w:sz w:val="18"/>
                          <w:szCs w:val="18"/>
                        </w:rPr>
                      </w:pPr>
                    </w:p>
                  </w:txbxContent>
                </v:textbox>
              </v:shape>
            </w:pict>
          </mc:Fallback>
        </mc:AlternateContent>
      </w:r>
      <w:r w:rsidR="005360B5" w:rsidRPr="0024784E">
        <w:rPr>
          <w:rFonts w:ascii="Arial" w:hAnsi="Arial" w:cs="Arial"/>
          <w:noProof/>
        </w:rPr>
        <mc:AlternateContent>
          <mc:Choice Requires="wps">
            <w:drawing>
              <wp:anchor distT="0" distB="0" distL="114300" distR="114300" simplePos="0" relativeHeight="251674624" behindDoc="0" locked="0" layoutInCell="1" allowOverlap="1" wp14:anchorId="7F53E8F5" wp14:editId="65692E44">
                <wp:simplePos x="0" y="0"/>
                <wp:positionH relativeFrom="margin">
                  <wp:posOffset>3987800</wp:posOffset>
                </wp:positionH>
                <wp:positionV relativeFrom="paragraph">
                  <wp:posOffset>6292850</wp:posOffset>
                </wp:positionV>
                <wp:extent cx="1733550" cy="603250"/>
                <wp:effectExtent l="0" t="0" r="19050" b="2540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03250"/>
                        </a:xfrm>
                        <a:prstGeom prst="rect">
                          <a:avLst/>
                        </a:prstGeom>
                        <a:solidFill>
                          <a:srgbClr val="FFFFFF"/>
                        </a:solidFill>
                        <a:ln w="9525">
                          <a:solidFill>
                            <a:srgbClr val="000000"/>
                          </a:solidFill>
                          <a:miter lim="800000"/>
                          <a:headEnd/>
                          <a:tailEnd/>
                        </a:ln>
                      </wps:spPr>
                      <wps:txbx>
                        <w:txbxContent>
                          <w:p w14:paraId="1C29865F" w14:textId="05BC67F1" w:rsidR="00D954E4" w:rsidRPr="00427CE6" w:rsidRDefault="00D954E4" w:rsidP="00D954E4">
                            <w:pPr>
                              <w:jc w:val="center"/>
                              <w:rPr>
                                <w:rFonts w:ascii="Verdana" w:hAnsi="Verdana"/>
                              </w:rPr>
                            </w:pPr>
                            <w:r w:rsidRPr="00427CE6">
                              <w:rPr>
                                <w:rFonts w:ascii="Arial" w:hAnsi="Arial" w:cs="Arial"/>
                                <w:sz w:val="20"/>
                                <w:szCs w:val="20"/>
                              </w:rPr>
                              <w:t>Outcome of internal investigations and any sanctions</w:t>
                            </w:r>
                            <w:r w:rsidR="004B6C35">
                              <w:rPr>
                                <w:rFonts w:ascii="Arial" w:hAnsi="Arial" w:cs="Arial"/>
                                <w:sz w:val="20"/>
                                <w:szCs w:val="20"/>
                              </w:rPr>
                              <w:t>.</w:t>
                            </w:r>
                          </w:p>
                          <w:p w14:paraId="0014A137"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3E8F5" id="Text Box 127" o:spid="_x0000_s1035" type="#_x0000_t202" style="position:absolute;margin-left:314pt;margin-top:495.5pt;width:136.5pt;height: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c1FgIAADIEAAAOAAAAZHJzL2Uyb0RvYy54bWysU9tu2zAMfR+wfxD0vjjXXow4RZcuw4Du&#10;AnT7AEWWbWGyqFFK7O7rR8lumt1ehvlBIE3qkDw8Wt/0rWFHhV6DLfhsMuVMWQmltnXBv3zevbri&#10;zAdhS2HAqoI/Ks9vNi9frDuXqzk0YEqFjECszztX8CYEl2eZl41qhZ+AU5aCFWArArlYZyWKjtBb&#10;k82n04usAywdglTe09+7Icg3Cb+qlAwfq8qrwEzBqbeQTkznPp7ZZi3yGoVrtBzbEP/QRSu0paIn&#10;qDsRBDug/g2q1RLBQxUmEtoMqkpLlWagaWbTX6Z5aIRTaRYix7sTTf7/wcoPxwf3CVnoX0NPC0xD&#10;eHcP8qtnFraNsLW6RYSuUaKkwrNIWdY5n49XI9U+9xFk372HkpYsDgESUF9hG1mhORmh0wIeT6Sr&#10;PjAZS14uFqsVhSTFLqaLOdmxhMifbjv04a2ClkWj4EhLTejieO/DkPqUEot5MLrcaWOSg/V+a5Ad&#10;BQlgl74R/ac0Y1lX8OvVfDUQ8FeIafr+BNHqQEo2ui341SlJ5JG2N7ZMOgtCm8Gm6YwdeYzUDSSG&#10;ft8zXVIjsUCkdQ/lIxGLMAiXHhoZDeB3zjoSbcH9t4NAxZl5Z2k517PlMqo8OcvV5ZwcPI/szyPC&#10;SoIqeOBsMLdheBkHh7puqNIgBwu3tNBKJ66fuxrbJ2GmbY2PKCr/3E9Zz0998wMAAP//AwBQSwME&#10;FAAGAAgAAAAhAM3PXhbgAAAADAEAAA8AAABkcnMvZG93bnJldi54bWxMj8FOwzAQRO9I/IO1SFwQ&#10;tVtQSEKcCiGB4AYFwdWNt0lEvA62m4a/Z3uC24z2aXamWs9uEBOG2HvSsFwoEEiNtz21Gt7fHi5z&#10;EDEZsmbwhBp+MMK6Pj2pTGn9gV5x2qRWcAjF0mjoUhpLKWPToTNx4Uckvu18cCaxDa20wRw43A1y&#10;pVQmnemJP3RmxPsOm6/N3mnIr5+mz/h89fLRZLuhSBc30+N30Pr8bL67BZFwTn8wHOtzdai509bv&#10;yUYxaMhWOW9JGopiyYKJQh3FllGVZwpkXcn/I+pfAAAA//8DAFBLAQItABQABgAIAAAAIQC2gziS&#10;/gAAAOEBAAATAAAAAAAAAAAAAAAAAAAAAABbQ29udGVudF9UeXBlc10ueG1sUEsBAi0AFAAGAAgA&#10;AAAhADj9If/WAAAAlAEAAAsAAAAAAAAAAAAAAAAALwEAAF9yZWxzLy5yZWxzUEsBAi0AFAAGAAgA&#10;AAAhAC/NBzUWAgAAMgQAAA4AAAAAAAAAAAAAAAAALgIAAGRycy9lMm9Eb2MueG1sUEsBAi0AFAAG&#10;AAgAAAAhAM3PXhbgAAAADAEAAA8AAAAAAAAAAAAAAAAAcAQAAGRycy9kb3ducmV2LnhtbFBLBQYA&#10;AAAABAAEAPMAAAB9BQAAAAA=&#10;">
                <v:textbox>
                  <w:txbxContent>
                    <w:p w14:paraId="1C29865F" w14:textId="05BC67F1" w:rsidR="00D954E4" w:rsidRPr="00427CE6" w:rsidRDefault="00D954E4" w:rsidP="00D954E4">
                      <w:pPr>
                        <w:jc w:val="center"/>
                        <w:rPr>
                          <w:rFonts w:ascii="Verdana" w:hAnsi="Verdana"/>
                        </w:rPr>
                      </w:pPr>
                      <w:r w:rsidRPr="00427CE6">
                        <w:rPr>
                          <w:rFonts w:ascii="Arial" w:hAnsi="Arial" w:cs="Arial"/>
                          <w:sz w:val="20"/>
                          <w:szCs w:val="20"/>
                        </w:rPr>
                        <w:t>Outcome of internal investigations and any sanctions</w:t>
                      </w:r>
                      <w:r w:rsidR="004B6C35">
                        <w:rPr>
                          <w:rFonts w:ascii="Arial" w:hAnsi="Arial" w:cs="Arial"/>
                          <w:sz w:val="20"/>
                          <w:szCs w:val="20"/>
                        </w:rPr>
                        <w:t>.</w:t>
                      </w:r>
                    </w:p>
                    <w:p w14:paraId="0014A137" w14:textId="77777777" w:rsidR="00D954E4" w:rsidRPr="0056126D" w:rsidRDefault="00D954E4" w:rsidP="00D954E4">
                      <w:pPr>
                        <w:rPr>
                          <w:sz w:val="18"/>
                          <w:szCs w:val="18"/>
                        </w:rPr>
                      </w:pPr>
                    </w:p>
                  </w:txbxContent>
                </v:textbox>
                <w10:wrap anchorx="margin"/>
              </v:shape>
            </w:pict>
          </mc:Fallback>
        </mc:AlternateContent>
      </w:r>
      <w:r w:rsidR="00595F91" w:rsidRPr="0024784E">
        <w:rPr>
          <w:rFonts w:ascii="Arial" w:hAnsi="Arial" w:cs="Arial"/>
          <w:noProof/>
        </w:rPr>
        <mc:AlternateContent>
          <mc:Choice Requires="wps">
            <w:drawing>
              <wp:anchor distT="0" distB="0" distL="114300" distR="114300" simplePos="0" relativeHeight="251662336" behindDoc="0" locked="0" layoutInCell="1" allowOverlap="1" wp14:anchorId="52D81C56" wp14:editId="77BF7235">
                <wp:simplePos x="0" y="0"/>
                <wp:positionH relativeFrom="margin">
                  <wp:posOffset>3949700</wp:posOffset>
                </wp:positionH>
                <wp:positionV relativeFrom="paragraph">
                  <wp:posOffset>3632200</wp:posOffset>
                </wp:positionV>
                <wp:extent cx="1901190" cy="349250"/>
                <wp:effectExtent l="0" t="0" r="22860" b="1270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349250"/>
                        </a:xfrm>
                        <a:prstGeom prst="rect">
                          <a:avLst/>
                        </a:prstGeom>
                        <a:solidFill>
                          <a:srgbClr val="FFFFFF"/>
                        </a:solidFill>
                        <a:ln w="9525">
                          <a:solidFill>
                            <a:srgbClr val="000000"/>
                          </a:solidFill>
                          <a:miter lim="800000"/>
                          <a:headEnd/>
                          <a:tailEnd/>
                        </a:ln>
                      </wps:spPr>
                      <wps:txbx>
                        <w:txbxContent>
                          <w:p w14:paraId="0D1BE88F" w14:textId="782021A9" w:rsidR="00D954E4" w:rsidRPr="0078349B" w:rsidRDefault="00D954E4" w:rsidP="00D954E4">
                            <w:pPr>
                              <w:jc w:val="center"/>
                              <w:rPr>
                                <w:rFonts w:ascii="Arial" w:hAnsi="Arial" w:cs="Arial"/>
                                <w:sz w:val="20"/>
                                <w:szCs w:val="20"/>
                              </w:rPr>
                            </w:pPr>
                            <w:r w:rsidRPr="0078349B">
                              <w:rPr>
                                <w:rFonts w:ascii="Arial" w:hAnsi="Arial" w:cs="Arial"/>
                                <w:sz w:val="20"/>
                                <w:szCs w:val="20"/>
                              </w:rPr>
                              <w:t>Alleged or suspected abuse</w:t>
                            </w:r>
                            <w:r w:rsidR="004B6C35">
                              <w:rPr>
                                <w:rFonts w:ascii="Arial" w:hAnsi="Arial" w:cs="Arial"/>
                                <w:sz w:val="20"/>
                                <w:szCs w:val="20"/>
                              </w:rPr>
                              <w:t>.</w:t>
                            </w:r>
                          </w:p>
                          <w:p w14:paraId="02B56130" w14:textId="77777777" w:rsidR="00D954E4" w:rsidRPr="00F31C1C" w:rsidRDefault="00D954E4" w:rsidP="00D954E4">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1C56" id="Text Box 137" o:spid="_x0000_s1036" type="#_x0000_t202" style="position:absolute;margin-left:311pt;margin-top:286pt;width:149.7pt;height: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NDGQIAADMEAAAOAAAAZHJzL2Uyb0RvYy54bWysU9uO0zAQfUfiHyy/06SlhW3UdLV0KUJa&#10;LtLCBziO01g4HjN2m5Sv37HT7VYLvCAsxfJkxmdmzhyvrofOsINCr8GWfDrJOVNWQq3truTfv21f&#10;XXHmg7C1MGBVyY/K8+v1yxer3hVqBi2YWiEjEOuL3pW8DcEVWeZlqzrhJ+CUJWcD2IlAJu6yGkVP&#10;6J3JZnn+JusBa4cglff093Z08nXCbxolw5em8SowU3KqLaQd017FPVuvRLFD4VotT2WIf6iiE9pS&#10;0jPUrQiC7VH/BtVpieChCRMJXQZNo6VKPVA30/xZN/etcCr1QuR4d6bJ/z9Y+flw774iC8M7GGiA&#10;qQnv7kD+8MzCphV2p24QoW+VqCnxNFKW9c4Xp6uRal/4CFL1n6CmIYt9gAQ0NNhFVqhPRug0gOOZ&#10;dDUEJmPKZT6ljzNJvtfz5WyRppKJ4vG2Qx8+KOhYPJQcaagJXRzufIjViOIxJCbzYHS91cYkA3fV&#10;xiA7CBLANq3UwLMwY1lf8uVithgJ+CtEntafIDodSMlGdyW/OgeJItL23tZJZ0FoM56pZGNPPEbq&#10;RhLDUA1M18RJoiDyWkF9JGYRRuXSS6NDC/iLs55UW3L/cy9QcWY+WprOcjqfR5knY754OyMDLz3V&#10;pUdYSVAlD5yNx00Yn8beod61lGnUg4UbmmijE9lPVZ3qJ2WmGZxeUZT+pZ2int76+gEAAP//AwBQ&#10;SwMEFAAGAAgAAAAhAHjgo2ngAAAACwEAAA8AAABkcnMvZG93bnJldi54bWxMj8FOwzAQRO9I/IO1&#10;SFxQ6zSUpA1xKoQEojdoEVzdeJtE2Otgu2n4e5wT3HY0o9k35WY0mg3ofGdJwGKeAEOqreqoEfC+&#10;f5qtgPkgSUltCQX8oIdNdXlRykLZM73hsAsNiyXkCymgDaEvOPd1i0b6ue2Rone0zsgQpWu4cvIc&#10;y43maZJk3MiO4odW9vjYYv21OxkBq+XL8Om3t68fdXbU63CTD8/fTojrq/HhHljAMfyFYcKP6FBF&#10;poM9kfJMC8jSNG4JAu7y6YiJdbpYAjtMVp4Ar0r+f0P1CwAA//8DAFBLAQItABQABgAIAAAAIQC2&#10;gziS/gAAAOEBAAATAAAAAAAAAAAAAAAAAAAAAABbQ29udGVudF9UeXBlc10ueG1sUEsBAi0AFAAG&#10;AAgAAAAhADj9If/WAAAAlAEAAAsAAAAAAAAAAAAAAAAALwEAAF9yZWxzLy5yZWxzUEsBAi0AFAAG&#10;AAgAAAAhAKkCs0MZAgAAMwQAAA4AAAAAAAAAAAAAAAAALgIAAGRycy9lMm9Eb2MueG1sUEsBAi0A&#10;FAAGAAgAAAAhAHjgo2ngAAAACwEAAA8AAAAAAAAAAAAAAAAAcwQAAGRycy9kb3ducmV2LnhtbFBL&#10;BQYAAAAABAAEAPMAAACABQAAAAA=&#10;">
                <v:textbox>
                  <w:txbxContent>
                    <w:p w14:paraId="0D1BE88F" w14:textId="782021A9" w:rsidR="00D954E4" w:rsidRPr="0078349B" w:rsidRDefault="00D954E4" w:rsidP="00D954E4">
                      <w:pPr>
                        <w:jc w:val="center"/>
                        <w:rPr>
                          <w:rFonts w:ascii="Arial" w:hAnsi="Arial" w:cs="Arial"/>
                          <w:sz w:val="20"/>
                          <w:szCs w:val="20"/>
                        </w:rPr>
                      </w:pPr>
                      <w:r w:rsidRPr="0078349B">
                        <w:rPr>
                          <w:rFonts w:ascii="Arial" w:hAnsi="Arial" w:cs="Arial"/>
                          <w:sz w:val="20"/>
                          <w:szCs w:val="20"/>
                        </w:rPr>
                        <w:t>Alleged or suspected abuse</w:t>
                      </w:r>
                      <w:r w:rsidR="004B6C35">
                        <w:rPr>
                          <w:rFonts w:ascii="Arial" w:hAnsi="Arial" w:cs="Arial"/>
                          <w:sz w:val="20"/>
                          <w:szCs w:val="20"/>
                        </w:rPr>
                        <w:t>.</w:t>
                      </w:r>
                    </w:p>
                    <w:p w14:paraId="02B56130" w14:textId="77777777" w:rsidR="00D954E4" w:rsidRPr="00F31C1C" w:rsidRDefault="00D954E4" w:rsidP="00D954E4">
                      <w:pPr>
                        <w:rPr>
                          <w:rFonts w:ascii="Arial" w:hAnsi="Arial" w:cs="Arial"/>
                          <w:sz w:val="20"/>
                          <w:szCs w:val="20"/>
                        </w:rPr>
                      </w:pPr>
                    </w:p>
                  </w:txbxContent>
                </v:textbox>
                <w10:wrap anchorx="margin"/>
              </v:shape>
            </w:pict>
          </mc:Fallback>
        </mc:AlternateContent>
      </w:r>
      <w:r w:rsidR="00F20D50" w:rsidRPr="0024784E">
        <w:rPr>
          <w:rFonts w:ascii="Arial" w:hAnsi="Arial" w:cs="Arial"/>
          <w:noProof/>
        </w:rPr>
        <mc:AlternateContent>
          <mc:Choice Requires="wps">
            <w:drawing>
              <wp:anchor distT="0" distB="0" distL="114300" distR="114300" simplePos="0" relativeHeight="251677696" behindDoc="0" locked="0" layoutInCell="1" allowOverlap="1" wp14:anchorId="370F3FCB" wp14:editId="2FD54A58">
                <wp:simplePos x="0" y="0"/>
                <wp:positionH relativeFrom="margin">
                  <wp:posOffset>-6350</wp:posOffset>
                </wp:positionH>
                <wp:positionV relativeFrom="paragraph">
                  <wp:posOffset>1389380</wp:posOffset>
                </wp:positionV>
                <wp:extent cx="5724525" cy="407670"/>
                <wp:effectExtent l="0" t="0" r="28575" b="1143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07670"/>
                        </a:xfrm>
                        <a:prstGeom prst="rect">
                          <a:avLst/>
                        </a:prstGeom>
                        <a:solidFill>
                          <a:srgbClr val="FFFFFF"/>
                        </a:solidFill>
                        <a:ln w="9525">
                          <a:solidFill>
                            <a:srgbClr val="000000"/>
                          </a:solidFill>
                          <a:miter lim="800000"/>
                          <a:headEnd/>
                          <a:tailEnd/>
                        </a:ln>
                      </wps:spPr>
                      <wps:txbx>
                        <w:txbxContent>
                          <w:p w14:paraId="4C2B4C7C" w14:textId="198DEC40" w:rsidR="00D954E4" w:rsidRPr="00A906F6" w:rsidRDefault="00D954E4" w:rsidP="00D954E4">
                            <w:pPr>
                              <w:jc w:val="center"/>
                              <w:rPr>
                                <w:rFonts w:ascii="Arial" w:hAnsi="Arial" w:cs="Arial"/>
                                <w:sz w:val="20"/>
                                <w:szCs w:val="20"/>
                              </w:rPr>
                            </w:pPr>
                            <w:r>
                              <w:rPr>
                                <w:rFonts w:ascii="Arial" w:hAnsi="Arial" w:cs="Arial"/>
                                <w:sz w:val="20"/>
                                <w:szCs w:val="20"/>
                              </w:rPr>
                              <w:t>Record incident on Safeguarding and Welfare Incident report form (Appendix 9)</w:t>
                            </w:r>
                            <w:r w:rsidR="00595F91">
                              <w:rPr>
                                <w:rFonts w:ascii="Arial" w:hAnsi="Arial" w:cs="Arial"/>
                                <w:sz w:val="20"/>
                                <w:szCs w:val="20"/>
                              </w:rPr>
                              <w:t>.</w:t>
                            </w:r>
                          </w:p>
                          <w:p w14:paraId="3422136B"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F3FCB" id="Text Box 133" o:spid="_x0000_s1037" type="#_x0000_t202" style="position:absolute;margin-left:-.5pt;margin-top:109.4pt;width:450.75pt;height:32.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qGAIAADMEAAAOAAAAZHJzL2Uyb0RvYy54bWysU9tu2zAMfR+wfxD0vtgJkqY14hRdugwD&#10;ugvQ7QNkWY6FyaJGKbGzrx8lp2nQDXsYpgeBFKkj8vBodTt0hh0Ueg225NNJzpmyEmptdyX/9nX7&#10;5pozH4SthQGrSn5Unt+uX79a9a5QM2jB1AoZgVhf9K7kbQiuyDIvW9UJPwGnLAUbwE4EcnGX1Sh6&#10;Qu9MNsvzq6wHrB2CVN7T6f0Y5OuE3zRKhs9N41VgpuRUW0g7pr2Ke7ZeiWKHwrVansoQ/1BFJ7Sl&#10;R89Q9yIItkf9G1SnJYKHJkwkdBk0jZYq9UDdTPMX3Ty2wqnUC5Hj3Zkm//9g5afDo/uCLAxvYaAB&#10;pia8ewD53TMLm1bYnbpDhL5VoqaHp5GyrHe+OF2NVPvCR5Cq/wg1DVnsAySgocEuskJ9MkKnARzP&#10;pKshMEmHi+VsvpgtOJMUm+fLq2WaSiaKp9sOfXivoGPRKDnSUBO6ODz4EKsRxVNKfMyD0fVWG5Mc&#10;3FUbg+wgSADbtFIDL9KMZX3Jb2Idf4fI0/oTRKcDKdnoruTX5yRRRNre2TrpLAhtRptKNvbEY6Ru&#10;JDEM1cB0TSQnliOvFdRHYhZhVC79NDJawJ+c9aTakvsfe4GKM/PB0nRupvN5lHly5kQtOXgZqS4j&#10;wkqCKnngbDQ3Yfwae4d619JLox4s3NFEG53Ifq7qVD8pM83g9Iui9C/9lPX819e/AAAA//8DAFBL&#10;AwQUAAYACAAAACEAUYAWRuAAAAAKAQAADwAAAGRycy9kb3ducmV2LnhtbEyPwU7DMAyG70i8Q2Qk&#10;LmhLusHoStMJIYHgBgPBNWu8tqJxSpJ15e0xJzja/vX7+8rN5HoxYoidJw3ZXIFAqr3tqNHw9no/&#10;y0HEZMia3hNq+MYIm+r0pDSF9Ud6wXGbGsElFAujoU1pKKSMdYvOxLkfkPi298GZxGNopA3myOWu&#10;lwulVtKZjvhDawa8a7H+3B6chvzycfyIT8vn93q179fp4np8+Apan59NtzcgEk7pLwy/+IwOFTPt&#10;/IFsFL2GWcYqScMiy1mBA2ulrkDseJMvFciqlP8Vqh8AAAD//wMAUEsBAi0AFAAGAAgAAAAhALaD&#10;OJL+AAAA4QEAABMAAAAAAAAAAAAAAAAAAAAAAFtDb250ZW50X1R5cGVzXS54bWxQSwECLQAUAAYA&#10;CAAAACEAOP0h/9YAAACUAQAACwAAAAAAAAAAAAAAAAAvAQAAX3JlbHMvLnJlbHNQSwECLQAUAAYA&#10;CAAAACEAvq4CKhgCAAAzBAAADgAAAAAAAAAAAAAAAAAuAgAAZHJzL2Uyb0RvYy54bWxQSwECLQAU&#10;AAYACAAAACEAUYAWRuAAAAAKAQAADwAAAAAAAAAAAAAAAAByBAAAZHJzL2Rvd25yZXYueG1sUEsF&#10;BgAAAAAEAAQA8wAAAH8FAAAAAA==&#10;">
                <v:textbox>
                  <w:txbxContent>
                    <w:p w14:paraId="4C2B4C7C" w14:textId="198DEC40" w:rsidR="00D954E4" w:rsidRPr="00A906F6" w:rsidRDefault="00D954E4" w:rsidP="00D954E4">
                      <w:pPr>
                        <w:jc w:val="center"/>
                        <w:rPr>
                          <w:rFonts w:ascii="Arial" w:hAnsi="Arial" w:cs="Arial"/>
                          <w:sz w:val="20"/>
                          <w:szCs w:val="20"/>
                        </w:rPr>
                      </w:pPr>
                      <w:r>
                        <w:rPr>
                          <w:rFonts w:ascii="Arial" w:hAnsi="Arial" w:cs="Arial"/>
                          <w:sz w:val="20"/>
                          <w:szCs w:val="20"/>
                        </w:rPr>
                        <w:t>Record incident on Safeguarding and Welfare Incident report form (Appendix 9)</w:t>
                      </w:r>
                      <w:r w:rsidR="00595F91">
                        <w:rPr>
                          <w:rFonts w:ascii="Arial" w:hAnsi="Arial" w:cs="Arial"/>
                          <w:sz w:val="20"/>
                          <w:szCs w:val="20"/>
                        </w:rPr>
                        <w:t>.</w:t>
                      </w:r>
                    </w:p>
                    <w:p w14:paraId="3422136B" w14:textId="77777777" w:rsidR="00D954E4" w:rsidRPr="0056126D" w:rsidRDefault="00D954E4" w:rsidP="00D954E4">
                      <w:pPr>
                        <w:rPr>
                          <w:sz w:val="18"/>
                          <w:szCs w:val="18"/>
                        </w:rPr>
                      </w:pPr>
                    </w:p>
                  </w:txbxContent>
                </v:textbox>
                <w10:wrap anchorx="margin"/>
              </v:shape>
            </w:pict>
          </mc:Fallback>
        </mc:AlternateContent>
      </w:r>
      <w:r w:rsidR="00F20D50" w:rsidRPr="0024784E">
        <w:rPr>
          <w:rFonts w:ascii="Arial" w:hAnsi="Arial" w:cs="Arial"/>
          <w:noProof/>
        </w:rPr>
        <mc:AlternateContent>
          <mc:Choice Requires="wps">
            <w:drawing>
              <wp:anchor distT="0" distB="0" distL="114300" distR="114300" simplePos="0" relativeHeight="251676672" behindDoc="0" locked="0" layoutInCell="1" allowOverlap="1" wp14:anchorId="617B4C59" wp14:editId="58AC2A3A">
                <wp:simplePos x="0" y="0"/>
                <wp:positionH relativeFrom="margin">
                  <wp:align>left</wp:align>
                </wp:positionH>
                <wp:positionV relativeFrom="paragraph">
                  <wp:posOffset>436245</wp:posOffset>
                </wp:positionV>
                <wp:extent cx="5724525" cy="485775"/>
                <wp:effectExtent l="0" t="0" r="28575" b="2857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85775"/>
                        </a:xfrm>
                        <a:prstGeom prst="rect">
                          <a:avLst/>
                        </a:prstGeom>
                        <a:solidFill>
                          <a:srgbClr val="FFFFFF"/>
                        </a:solidFill>
                        <a:ln w="9525">
                          <a:solidFill>
                            <a:srgbClr val="000000"/>
                          </a:solidFill>
                          <a:miter lim="800000"/>
                          <a:headEnd/>
                          <a:tailEnd/>
                        </a:ln>
                      </wps:spPr>
                      <wps:txbx>
                        <w:txbxContent>
                          <w:p w14:paraId="0286F675" w14:textId="2124DABB" w:rsidR="00D954E4" w:rsidRPr="00A906F6" w:rsidRDefault="00D954E4" w:rsidP="00D954E4">
                            <w:pPr>
                              <w:jc w:val="center"/>
                              <w:rPr>
                                <w:rFonts w:ascii="Arial" w:hAnsi="Arial" w:cs="Arial"/>
                                <w:sz w:val="20"/>
                                <w:szCs w:val="20"/>
                              </w:rPr>
                            </w:pPr>
                            <w:r w:rsidRPr="00A906F6">
                              <w:rPr>
                                <w:rFonts w:ascii="Arial" w:hAnsi="Arial" w:cs="Arial"/>
                                <w:sz w:val="20"/>
                                <w:szCs w:val="20"/>
                              </w:rPr>
                              <w:t>If the child/young person requires immediate medical attention, call an ambulance and highlight that there is a child protection concern</w:t>
                            </w:r>
                            <w:r w:rsidR="00C506C2">
                              <w:rPr>
                                <w:rFonts w:ascii="Arial" w:hAnsi="Arial" w:cs="Arial"/>
                                <w:sz w:val="20"/>
                                <w:szCs w:val="20"/>
                              </w:rPr>
                              <w:t>.</w:t>
                            </w:r>
                          </w:p>
                          <w:p w14:paraId="0EA98F6B"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B4C59" id="Text Box 132" o:spid="_x0000_s1038" type="#_x0000_t202" style="position:absolute;margin-left:0;margin-top:34.35pt;width:450.75pt;height:38.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QYGQIAADMEAAAOAAAAZHJzL2Uyb0RvYy54bWysU9uO0zAQfUfiHyy/07RVS3ejpqulSxHS&#10;siAtfIDjOI2F4zFjt0n5esZOtlsu4gHhB8vjsc/MnDmzvulbw44KvQZb8NlkypmyEipt9wX/8nn3&#10;6oozH4SthAGrCn5Snt9sXr5Ydy5Xc2jAVAoZgVifd67gTQguzzIvG9UKPwGnLDlrwFYEMnGfVSg6&#10;Qm9NNp9OX2cdYOUQpPKebu8GJ98k/LpWMnysa68CMwWn3ELaMe1l3LPNWuR7FK7RckxD/EMWrdCW&#10;gp6h7kQQ7ID6N6hWSwQPdZhIaDOoay1VqoGqmU1/qeaxEU6lWogc7840+f8HKx+Oj+4TstC/gZ4a&#10;mIrw7h7kV88sbBth9+oWEbpGiYoCzyJlWed8Pn6NVPvcR5Cy+wAVNVkcAiSgvsY2skJ1MkKnBpzO&#10;pKs+MEmXy9V8sZwvOZPkW1wtV6tlCiHyp98OfXinoGXxUHCkpiZ0cbz3IWYj8qcnMZgHo6udNiYZ&#10;uC+3BtlRkAB2aY3oPz0zlnUFv455/B1imtafIFodSMlGtwW/Oj8SeaTtra2SzoLQZjhTysaOPEbq&#10;BhJDX/ZMV0TyPEaIvJZQnYhZhEG5NGl0aAC/c9aRagvuvx0EKs7Me0vduZ4tFlHmyVgQtWTgpae8&#10;9AgrCarggbPhuA3DaBwc6n1DkQY9WLiljtY6kf2c1Zg/KTP1YJyiKP1LO716nvXNDwAAAP//AwBQ&#10;SwMEFAAGAAgAAAAhAFJs/OPeAAAABwEAAA8AAABkcnMvZG93bnJldi54bWxMj8FOwzAQRO9I/IO1&#10;SFxQ67S0aRriVAgJRG/QIri6yTaJsNfBdtPw9ywnOI5mNPOm2IzWiAF96BwpmE0TEEiVqztqFLzt&#10;HycZiBA11do4QgXfGGBTXl4UOq/dmV5x2MVGcAmFXCtoY+xzKUPVotVh6nok9o7OWx1Z+kbWXp+5&#10;3Bo5T5JUWt0RL7S6x4cWq8/dySrIFs/DR9jevrxX6dGs481qePrySl1fjfd3ICKO8S8Mv/iMDiUz&#10;HdyJ6iCMAj4SFaTZCgS762S2BHHg2GI5B1kW8j9/+QMAAP//AwBQSwECLQAUAAYACAAAACEAtoM4&#10;kv4AAADhAQAAEwAAAAAAAAAAAAAAAAAAAAAAW0NvbnRlbnRfVHlwZXNdLnhtbFBLAQItABQABgAI&#10;AAAAIQA4/SH/1gAAAJQBAAALAAAAAAAAAAAAAAAAAC8BAABfcmVscy8ucmVsc1BLAQItABQABgAI&#10;AAAAIQBZ1JQYGQIAADMEAAAOAAAAAAAAAAAAAAAAAC4CAABkcnMvZTJvRG9jLnhtbFBLAQItABQA&#10;BgAIAAAAIQBSbPzj3gAAAAcBAAAPAAAAAAAAAAAAAAAAAHMEAABkcnMvZG93bnJldi54bWxQSwUG&#10;AAAAAAQABADzAAAAfgUAAAAA&#10;">
                <v:textbox>
                  <w:txbxContent>
                    <w:p w14:paraId="0286F675" w14:textId="2124DABB" w:rsidR="00D954E4" w:rsidRPr="00A906F6" w:rsidRDefault="00D954E4" w:rsidP="00D954E4">
                      <w:pPr>
                        <w:jc w:val="center"/>
                        <w:rPr>
                          <w:rFonts w:ascii="Arial" w:hAnsi="Arial" w:cs="Arial"/>
                          <w:sz w:val="20"/>
                          <w:szCs w:val="20"/>
                        </w:rPr>
                      </w:pPr>
                      <w:r w:rsidRPr="00A906F6">
                        <w:rPr>
                          <w:rFonts w:ascii="Arial" w:hAnsi="Arial" w:cs="Arial"/>
                          <w:sz w:val="20"/>
                          <w:szCs w:val="20"/>
                        </w:rPr>
                        <w:t>If the child/young person requires immediate medical attention, call an ambulance and highlight that there is a child protection concern</w:t>
                      </w:r>
                      <w:r w:rsidR="00C506C2">
                        <w:rPr>
                          <w:rFonts w:ascii="Arial" w:hAnsi="Arial" w:cs="Arial"/>
                          <w:sz w:val="20"/>
                          <w:szCs w:val="20"/>
                        </w:rPr>
                        <w:t>.</w:t>
                      </w:r>
                    </w:p>
                    <w:p w14:paraId="0EA98F6B" w14:textId="77777777" w:rsidR="00D954E4" w:rsidRPr="0056126D" w:rsidRDefault="00D954E4" w:rsidP="00D954E4">
                      <w:pPr>
                        <w:rPr>
                          <w:sz w:val="18"/>
                          <w:szCs w:val="18"/>
                        </w:rPr>
                      </w:pPr>
                    </w:p>
                  </w:txbxContent>
                </v:textbox>
                <w10:wrap anchorx="margin"/>
              </v:shape>
            </w:pict>
          </mc:Fallback>
        </mc:AlternateContent>
      </w:r>
      <w:r w:rsidR="00D954E4" w:rsidRPr="0024784E">
        <w:rPr>
          <w:rFonts w:ascii="Arial" w:hAnsi="Arial" w:cs="Arial"/>
          <w:noProof/>
        </w:rPr>
        <mc:AlternateContent>
          <mc:Choice Requires="wps">
            <w:drawing>
              <wp:anchor distT="0" distB="0" distL="114300" distR="114300" simplePos="0" relativeHeight="251659264" behindDoc="0" locked="0" layoutInCell="1" allowOverlap="1" wp14:anchorId="54D499B6" wp14:editId="7B19AD63">
                <wp:simplePos x="0" y="0"/>
                <wp:positionH relativeFrom="column">
                  <wp:posOffset>-19050</wp:posOffset>
                </wp:positionH>
                <wp:positionV relativeFrom="paragraph">
                  <wp:posOffset>2221865</wp:posOffset>
                </wp:positionV>
                <wp:extent cx="5886450" cy="974090"/>
                <wp:effectExtent l="0" t="0" r="19050" b="1651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74090"/>
                        </a:xfrm>
                        <a:prstGeom prst="rect">
                          <a:avLst/>
                        </a:prstGeom>
                        <a:solidFill>
                          <a:srgbClr val="FFFFFF"/>
                        </a:solidFill>
                        <a:ln w="9525">
                          <a:solidFill>
                            <a:srgbClr val="000000"/>
                          </a:solidFill>
                          <a:miter lim="800000"/>
                          <a:headEnd/>
                          <a:tailEnd/>
                        </a:ln>
                      </wps:spPr>
                      <wps:txbx>
                        <w:txbxContent>
                          <w:p w14:paraId="753F2AD1" w14:textId="77777777" w:rsidR="00D954E4" w:rsidRPr="00F31C1C" w:rsidRDefault="00D954E4" w:rsidP="00D954E4">
                            <w:pPr>
                              <w:jc w:val="center"/>
                              <w:rPr>
                                <w:rFonts w:ascii="Arial" w:hAnsi="Arial" w:cs="Arial"/>
                                <w:b/>
                                <w:sz w:val="20"/>
                                <w:szCs w:val="20"/>
                              </w:rPr>
                            </w:pPr>
                            <w:r w:rsidRPr="00C75433">
                              <w:rPr>
                                <w:rFonts w:ascii="Arial" w:hAnsi="Arial" w:cs="Arial"/>
                                <w:sz w:val="20"/>
                                <w:szCs w:val="20"/>
                              </w:rPr>
                              <w:t>Contact</w:t>
                            </w:r>
                            <w:r>
                              <w:rPr>
                                <w:rFonts w:ascii="Arial" w:hAnsi="Arial" w:cs="Arial"/>
                                <w:b/>
                                <w:sz w:val="20"/>
                                <w:szCs w:val="20"/>
                              </w:rPr>
                              <w:t xml:space="preserve"> ParalympicsGB</w:t>
                            </w:r>
                            <w:r w:rsidRPr="00F31C1C">
                              <w:rPr>
                                <w:rFonts w:ascii="Arial" w:hAnsi="Arial" w:cs="Arial"/>
                                <w:b/>
                                <w:sz w:val="20"/>
                                <w:szCs w:val="20"/>
                              </w:rPr>
                              <w:t xml:space="preserve"> </w:t>
                            </w:r>
                            <w:r>
                              <w:rPr>
                                <w:rFonts w:ascii="Arial" w:hAnsi="Arial" w:cs="Arial"/>
                                <w:b/>
                                <w:sz w:val="20"/>
                                <w:szCs w:val="20"/>
                              </w:rPr>
                              <w:t>Lead Safeguarding</w:t>
                            </w:r>
                            <w:r w:rsidRPr="00F31C1C">
                              <w:rPr>
                                <w:rFonts w:ascii="Arial" w:hAnsi="Arial" w:cs="Arial"/>
                                <w:b/>
                                <w:sz w:val="20"/>
                                <w:szCs w:val="20"/>
                              </w:rPr>
                              <w:t xml:space="preserve"> Officer </w:t>
                            </w:r>
                            <w:r>
                              <w:rPr>
                                <w:rFonts w:ascii="Arial" w:hAnsi="Arial" w:cs="Arial"/>
                                <w:b/>
                                <w:sz w:val="20"/>
                                <w:szCs w:val="20"/>
                              </w:rPr>
                              <w:t>(</w:t>
                            </w:r>
                            <w:r w:rsidRPr="00F31C1C">
                              <w:rPr>
                                <w:rFonts w:ascii="Arial" w:hAnsi="Arial" w:cs="Arial"/>
                                <w:b/>
                                <w:sz w:val="20"/>
                                <w:szCs w:val="20"/>
                              </w:rPr>
                              <w:t>LSO</w:t>
                            </w:r>
                            <w:r>
                              <w:rPr>
                                <w:rFonts w:ascii="Arial" w:hAnsi="Arial" w:cs="Arial"/>
                                <w:b/>
                                <w:sz w:val="20"/>
                                <w:szCs w:val="20"/>
                              </w:rPr>
                              <w:t xml:space="preserve">)- </w:t>
                            </w:r>
                            <w:r w:rsidRPr="00F31C1C">
                              <w:rPr>
                                <w:rFonts w:ascii="Arial" w:hAnsi="Arial" w:cs="Arial"/>
                                <w:b/>
                                <w:sz w:val="20"/>
                                <w:szCs w:val="20"/>
                              </w:rPr>
                              <w:t>safeguarding@paralympics.org.uk</w:t>
                            </w:r>
                          </w:p>
                          <w:p w14:paraId="135A7FE7" w14:textId="77777777" w:rsidR="00D954E4" w:rsidRPr="00F31C1C" w:rsidRDefault="00D954E4" w:rsidP="00D954E4">
                            <w:pPr>
                              <w:jc w:val="center"/>
                              <w:rPr>
                                <w:rFonts w:ascii="Arial" w:hAnsi="Arial" w:cs="Arial"/>
                                <w:sz w:val="20"/>
                                <w:szCs w:val="20"/>
                              </w:rPr>
                            </w:pPr>
                            <w:r>
                              <w:rPr>
                                <w:rFonts w:ascii="Arial" w:hAnsi="Arial" w:cs="Arial"/>
                                <w:sz w:val="20"/>
                                <w:szCs w:val="20"/>
                              </w:rPr>
                              <w:t>LSO will make an initial assessment with the ParalympicsGB Case Management Group (unless immediate action is needed) on whether immediate statutory referral is required</w:t>
                            </w:r>
                            <w:r w:rsidRPr="00F31C1C">
                              <w:rPr>
                                <w:rFonts w:ascii="Arial" w:hAnsi="Arial" w:cs="Arial"/>
                                <w:sz w:val="20"/>
                                <w:szCs w:val="20"/>
                              </w:rPr>
                              <w:t>.</w:t>
                            </w:r>
                            <w:r>
                              <w:rPr>
                                <w:rFonts w:ascii="Arial" w:hAnsi="Arial" w:cs="Arial"/>
                                <w:sz w:val="20"/>
                                <w:szCs w:val="20"/>
                              </w:rPr>
                              <w:t xml:space="preserve">  If concerns are urgent and neither the LSO nor the Deputy LSO are available, refer immediately to Children’s Social Care/Police and inform LSO/Deputy LSO at earliest opportunity.</w:t>
                            </w:r>
                          </w:p>
                          <w:p w14:paraId="11E96AA8" w14:textId="77777777" w:rsidR="00D954E4" w:rsidRPr="0056126D" w:rsidRDefault="00D954E4" w:rsidP="00D954E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499B6" id="Text Box 131" o:spid="_x0000_s1039" type="#_x0000_t202" style="position:absolute;margin-left:-1.5pt;margin-top:174.95pt;width:463.5pt;height:7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RSGwIAADM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m8+vpjNySfItrqf5InUlE8XTb4c+fFDQsngoOVJTE7o43PsQsxHF05MYzIPR1UYbkwzc&#10;bdcG2UGQADZppQJePDOWdRR9NpkNBPwVIk/rTxCtDqRko9uSz8+PRBFpe2+rpLMgtBnOlLKxJx4j&#10;dQOJod/2TFdE8tsYIfK6hepIzCIMyqVJo0MD+IuzjlRbcv9zL1BxZj5a6s5iPJ1GmSdjOruekIGX&#10;nu2lR1hJUCUPnA3HdRhGY+9Q7xqKNOjBwi11tNaJ7OesTvmTMlMPTlMUpX9pp1fPs756BAAA//8D&#10;AFBLAwQUAAYACAAAACEAWtG0UuEAAAAKAQAADwAAAGRycy9kb3ducmV2LnhtbEyPwU7DMBBE70j8&#10;g7VIXFDrUIe2CdlUCAkENygVXN3YTSLsdbDdNPw95gTH2RnNvqk2kzVs1D70jhCu5xkwTY1TPbUI&#10;u7eH2RpYiJKUNI40wrcOsKnPzypZKneiVz1uY8tSCYVSInQxDiXnoem0lWHuBk3JOzhvZUzSt1x5&#10;eUrl1vBFli25lT2lD50c9H2nm8/t0SKs86fxIzyLl/dmeTBFvFqNj18e8fJiursFFvUU/8Lwi5/Q&#10;oU5Me3ckFZhBmIk0JSKIvCiApUCxyNNlj3CTCQG8rvj/CfUPAAAA//8DAFBLAQItABQABgAIAAAA&#10;IQC2gziS/gAAAOEBAAATAAAAAAAAAAAAAAAAAAAAAABbQ29udGVudF9UeXBlc10ueG1sUEsBAi0A&#10;FAAGAAgAAAAhADj9If/WAAAAlAEAAAsAAAAAAAAAAAAAAAAALwEAAF9yZWxzLy5yZWxzUEsBAi0A&#10;FAAGAAgAAAAhAKR8BFIbAgAAMwQAAA4AAAAAAAAAAAAAAAAALgIAAGRycy9lMm9Eb2MueG1sUEsB&#10;Ai0AFAAGAAgAAAAhAFrRtFLhAAAACgEAAA8AAAAAAAAAAAAAAAAAdQQAAGRycy9kb3ducmV2Lnht&#10;bFBLBQYAAAAABAAEAPMAAACDBQAAAAA=&#10;">
                <v:textbox>
                  <w:txbxContent>
                    <w:p w14:paraId="753F2AD1" w14:textId="77777777" w:rsidR="00D954E4" w:rsidRPr="00F31C1C" w:rsidRDefault="00D954E4" w:rsidP="00D954E4">
                      <w:pPr>
                        <w:jc w:val="center"/>
                        <w:rPr>
                          <w:rFonts w:ascii="Arial" w:hAnsi="Arial" w:cs="Arial"/>
                          <w:b/>
                          <w:sz w:val="20"/>
                          <w:szCs w:val="20"/>
                        </w:rPr>
                      </w:pPr>
                      <w:r w:rsidRPr="00C75433">
                        <w:rPr>
                          <w:rFonts w:ascii="Arial" w:hAnsi="Arial" w:cs="Arial"/>
                          <w:sz w:val="20"/>
                          <w:szCs w:val="20"/>
                        </w:rPr>
                        <w:t>Contact</w:t>
                      </w:r>
                      <w:r>
                        <w:rPr>
                          <w:rFonts w:ascii="Arial" w:hAnsi="Arial" w:cs="Arial"/>
                          <w:b/>
                          <w:sz w:val="20"/>
                          <w:szCs w:val="20"/>
                        </w:rPr>
                        <w:t xml:space="preserve"> ParalympicsGB</w:t>
                      </w:r>
                      <w:r w:rsidRPr="00F31C1C">
                        <w:rPr>
                          <w:rFonts w:ascii="Arial" w:hAnsi="Arial" w:cs="Arial"/>
                          <w:b/>
                          <w:sz w:val="20"/>
                          <w:szCs w:val="20"/>
                        </w:rPr>
                        <w:t xml:space="preserve"> </w:t>
                      </w:r>
                      <w:r>
                        <w:rPr>
                          <w:rFonts w:ascii="Arial" w:hAnsi="Arial" w:cs="Arial"/>
                          <w:b/>
                          <w:sz w:val="20"/>
                          <w:szCs w:val="20"/>
                        </w:rPr>
                        <w:t>Lead Safeguarding</w:t>
                      </w:r>
                      <w:r w:rsidRPr="00F31C1C">
                        <w:rPr>
                          <w:rFonts w:ascii="Arial" w:hAnsi="Arial" w:cs="Arial"/>
                          <w:b/>
                          <w:sz w:val="20"/>
                          <w:szCs w:val="20"/>
                        </w:rPr>
                        <w:t xml:space="preserve"> Officer </w:t>
                      </w:r>
                      <w:r>
                        <w:rPr>
                          <w:rFonts w:ascii="Arial" w:hAnsi="Arial" w:cs="Arial"/>
                          <w:b/>
                          <w:sz w:val="20"/>
                          <w:szCs w:val="20"/>
                        </w:rPr>
                        <w:t>(</w:t>
                      </w:r>
                      <w:r w:rsidRPr="00F31C1C">
                        <w:rPr>
                          <w:rFonts w:ascii="Arial" w:hAnsi="Arial" w:cs="Arial"/>
                          <w:b/>
                          <w:sz w:val="20"/>
                          <w:szCs w:val="20"/>
                        </w:rPr>
                        <w:t>LSO</w:t>
                      </w:r>
                      <w:r>
                        <w:rPr>
                          <w:rFonts w:ascii="Arial" w:hAnsi="Arial" w:cs="Arial"/>
                          <w:b/>
                          <w:sz w:val="20"/>
                          <w:szCs w:val="20"/>
                        </w:rPr>
                        <w:t xml:space="preserve">)- </w:t>
                      </w:r>
                      <w:r w:rsidRPr="00F31C1C">
                        <w:rPr>
                          <w:rFonts w:ascii="Arial" w:hAnsi="Arial" w:cs="Arial"/>
                          <w:b/>
                          <w:sz w:val="20"/>
                          <w:szCs w:val="20"/>
                        </w:rPr>
                        <w:t>safeguarding@paralympics.org.uk</w:t>
                      </w:r>
                    </w:p>
                    <w:p w14:paraId="135A7FE7" w14:textId="77777777" w:rsidR="00D954E4" w:rsidRPr="00F31C1C" w:rsidRDefault="00D954E4" w:rsidP="00D954E4">
                      <w:pPr>
                        <w:jc w:val="center"/>
                        <w:rPr>
                          <w:rFonts w:ascii="Arial" w:hAnsi="Arial" w:cs="Arial"/>
                          <w:sz w:val="20"/>
                          <w:szCs w:val="20"/>
                        </w:rPr>
                      </w:pPr>
                      <w:r>
                        <w:rPr>
                          <w:rFonts w:ascii="Arial" w:hAnsi="Arial" w:cs="Arial"/>
                          <w:sz w:val="20"/>
                          <w:szCs w:val="20"/>
                        </w:rPr>
                        <w:t>LSO will make an initial assessment with the ParalympicsGB Case Management Group (unless immediate action is needed) on whether immediate statutory referral is required</w:t>
                      </w:r>
                      <w:r w:rsidRPr="00F31C1C">
                        <w:rPr>
                          <w:rFonts w:ascii="Arial" w:hAnsi="Arial" w:cs="Arial"/>
                          <w:sz w:val="20"/>
                          <w:szCs w:val="20"/>
                        </w:rPr>
                        <w:t>.</w:t>
                      </w:r>
                      <w:r>
                        <w:rPr>
                          <w:rFonts w:ascii="Arial" w:hAnsi="Arial" w:cs="Arial"/>
                          <w:sz w:val="20"/>
                          <w:szCs w:val="20"/>
                        </w:rPr>
                        <w:t xml:space="preserve">  If concerns are urgent and neither the LSO nor the Deputy LSO are available, refer immediately to Children’s Social Care/Police and inform LSO/Deputy LSO at earliest opportunity.</w:t>
                      </w:r>
                    </w:p>
                    <w:p w14:paraId="11E96AA8" w14:textId="77777777" w:rsidR="00D954E4" w:rsidRPr="0056126D" w:rsidRDefault="00D954E4" w:rsidP="00D954E4">
                      <w:pPr>
                        <w:rPr>
                          <w:sz w:val="18"/>
                          <w:szCs w:val="18"/>
                        </w:rPr>
                      </w:pPr>
                    </w:p>
                  </w:txbxContent>
                </v:textbox>
              </v:shape>
            </w:pict>
          </mc:Fallback>
        </mc:AlternateContent>
      </w:r>
      <w:r w:rsidR="00D954E4" w:rsidRPr="0024784E">
        <w:rPr>
          <w:rFonts w:ascii="Arial" w:hAnsi="Arial" w:cs="Arial"/>
        </w:rPr>
        <w:br w:type="page"/>
      </w:r>
    </w:p>
    <w:p w14:paraId="0213E53B" w14:textId="6FFA803E" w:rsidR="00FD1547" w:rsidRPr="00FD1547" w:rsidRDefault="00FD1547" w:rsidP="00FD1547">
      <w:pPr>
        <w:pStyle w:val="Heading1"/>
        <w:rPr>
          <w:rFonts w:ascii="Arial" w:hAnsi="Arial" w:cs="Arial"/>
          <w:sz w:val="24"/>
          <w:szCs w:val="24"/>
        </w:rPr>
      </w:pPr>
      <w:bookmarkStart w:id="47" w:name="_Toc200440572"/>
      <w:r w:rsidRPr="00FD1547">
        <w:rPr>
          <w:rFonts w:ascii="Arial" w:hAnsi="Arial" w:cs="Arial"/>
          <w:sz w:val="24"/>
          <w:szCs w:val="24"/>
        </w:rPr>
        <w:t>Appendix 7</w:t>
      </w:r>
      <w:r w:rsidR="00292047">
        <w:rPr>
          <w:rFonts w:ascii="Arial" w:hAnsi="Arial" w:cs="Arial"/>
          <w:sz w:val="24"/>
          <w:szCs w:val="24"/>
        </w:rPr>
        <w:t xml:space="preserve"> </w:t>
      </w:r>
      <w:r w:rsidRPr="00FD1547">
        <w:rPr>
          <w:rFonts w:ascii="Arial" w:hAnsi="Arial" w:cs="Arial"/>
          <w:sz w:val="24"/>
          <w:szCs w:val="24"/>
        </w:rPr>
        <w:t>- ParalympicsGB safeguarding procedure for concerns about the behaviour of a staff member/ volunteer from an NGB or another organisation, towards a child/young person</w:t>
      </w:r>
      <w:r w:rsidR="00A55DC9">
        <w:rPr>
          <w:rFonts w:ascii="Arial" w:hAnsi="Arial" w:cs="Arial"/>
          <w:sz w:val="24"/>
          <w:szCs w:val="24"/>
        </w:rPr>
        <w:t>.</w:t>
      </w:r>
      <w:bookmarkEnd w:id="47"/>
    </w:p>
    <w:p w14:paraId="504DB6E3" w14:textId="77777777" w:rsidR="00FD1547" w:rsidRPr="0024784E" w:rsidRDefault="00FD1547" w:rsidP="00FD1547">
      <w:pPr>
        <w:spacing w:line="240" w:lineRule="auto"/>
        <w:rPr>
          <w:rFonts w:ascii="Arial" w:hAnsi="Arial" w:cs="Arial"/>
          <w:sz w:val="20"/>
          <w:szCs w:val="20"/>
        </w:rPr>
      </w:pPr>
    </w:p>
    <w:p w14:paraId="506E13FC" w14:textId="77777777" w:rsidR="00FD1547" w:rsidRPr="0024784E" w:rsidRDefault="00FD1547" w:rsidP="00FD1547">
      <w:pPr>
        <w:spacing w:line="240" w:lineRule="auto"/>
        <w:rPr>
          <w:rFonts w:ascii="Arial" w:hAnsi="Arial" w:cs="Arial"/>
          <w:sz w:val="20"/>
          <w:szCs w:val="20"/>
        </w:rPr>
      </w:pPr>
    </w:p>
    <w:p w14:paraId="2A017C25" w14:textId="77777777" w:rsidR="00FD1547" w:rsidRPr="0024784E" w:rsidRDefault="00FD1547" w:rsidP="00FD1547">
      <w:pPr>
        <w:spacing w:line="240" w:lineRule="auto"/>
        <w:rPr>
          <w:rFonts w:ascii="Arial" w:hAnsi="Arial" w:cs="Arial"/>
          <w:b/>
          <w:sz w:val="20"/>
          <w:szCs w:val="20"/>
        </w:rPr>
      </w:pPr>
      <w:r w:rsidRPr="0024784E">
        <w:rPr>
          <w:rFonts w:ascii="Arial" w:hAnsi="Arial" w:cs="Arial"/>
          <w:noProof/>
        </w:rPr>
        <mc:AlternateContent>
          <mc:Choice Requires="wps">
            <w:drawing>
              <wp:anchor distT="0" distB="0" distL="114300" distR="114300" simplePos="0" relativeHeight="251695104" behindDoc="0" locked="0" layoutInCell="1" allowOverlap="1" wp14:anchorId="605578F2" wp14:editId="4A0DD4EC">
                <wp:simplePos x="0" y="0"/>
                <wp:positionH relativeFrom="column">
                  <wp:posOffset>-24130</wp:posOffset>
                </wp:positionH>
                <wp:positionV relativeFrom="paragraph">
                  <wp:posOffset>142240</wp:posOffset>
                </wp:positionV>
                <wp:extent cx="5724525" cy="485775"/>
                <wp:effectExtent l="0" t="0" r="28575" b="2857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85775"/>
                        </a:xfrm>
                        <a:prstGeom prst="rect">
                          <a:avLst/>
                        </a:prstGeom>
                        <a:solidFill>
                          <a:srgbClr val="FFFFFF"/>
                        </a:solidFill>
                        <a:ln w="9525">
                          <a:solidFill>
                            <a:srgbClr val="000000"/>
                          </a:solidFill>
                          <a:miter lim="800000"/>
                          <a:headEnd/>
                          <a:tailEnd/>
                        </a:ln>
                      </wps:spPr>
                      <wps:txbx>
                        <w:txbxContent>
                          <w:p w14:paraId="4CB742A3" w14:textId="1A51F2F1" w:rsidR="00FD1547" w:rsidRPr="00F31C1C" w:rsidRDefault="00FD1547" w:rsidP="00FD1547">
                            <w:pPr>
                              <w:jc w:val="center"/>
                              <w:rPr>
                                <w:rFonts w:ascii="Arial" w:hAnsi="Arial" w:cs="Arial"/>
                                <w:b/>
                                <w:sz w:val="20"/>
                                <w:szCs w:val="20"/>
                              </w:rPr>
                            </w:pPr>
                            <w:r w:rsidRPr="00F31C1C">
                              <w:rPr>
                                <w:rFonts w:ascii="Arial" w:hAnsi="Arial" w:cs="Arial"/>
                                <w:b/>
                                <w:sz w:val="20"/>
                                <w:szCs w:val="20"/>
                              </w:rPr>
                              <w:t xml:space="preserve">Individual has a concern within </w:t>
                            </w:r>
                            <w:r>
                              <w:rPr>
                                <w:rFonts w:ascii="Arial" w:hAnsi="Arial" w:cs="Arial"/>
                                <w:b/>
                                <w:sz w:val="20"/>
                                <w:szCs w:val="20"/>
                              </w:rPr>
                              <w:t xml:space="preserve">a </w:t>
                            </w:r>
                            <w:r w:rsidRPr="00F31C1C">
                              <w:rPr>
                                <w:rFonts w:ascii="Arial" w:hAnsi="Arial" w:cs="Arial"/>
                                <w:b/>
                                <w:sz w:val="20"/>
                                <w:szCs w:val="20"/>
                              </w:rPr>
                              <w:t>sport</w:t>
                            </w:r>
                            <w:r w:rsidR="00A55DC9">
                              <w:rPr>
                                <w:rFonts w:ascii="Arial" w:hAnsi="Arial" w:cs="Arial"/>
                                <w:b/>
                                <w:sz w:val="20"/>
                                <w:szCs w:val="20"/>
                              </w:rPr>
                              <w:t>.</w:t>
                            </w:r>
                          </w:p>
                          <w:p w14:paraId="2D844A46" w14:textId="54E1D566" w:rsidR="00FD1547" w:rsidRPr="00F31C1C" w:rsidRDefault="00FD1547" w:rsidP="00FD1547">
                            <w:pPr>
                              <w:jc w:val="center"/>
                              <w:rPr>
                                <w:rFonts w:ascii="Arial" w:hAnsi="Arial" w:cs="Arial"/>
                                <w:sz w:val="20"/>
                                <w:szCs w:val="20"/>
                              </w:rPr>
                            </w:pPr>
                            <w:r w:rsidRPr="00F31C1C">
                              <w:rPr>
                                <w:rFonts w:ascii="Arial" w:hAnsi="Arial" w:cs="Arial"/>
                                <w:sz w:val="20"/>
                                <w:szCs w:val="20"/>
                              </w:rPr>
                              <w:t>Recognises cause for concern, observes abuse/poor practice, receives a direct disclosure</w:t>
                            </w:r>
                            <w:r w:rsidR="00A55DC9">
                              <w:rPr>
                                <w:rFonts w:ascii="Arial" w:hAnsi="Arial" w:cs="Arial"/>
                                <w:sz w:val="20"/>
                                <w:szCs w:val="20"/>
                              </w:rPr>
                              <w:t>.</w:t>
                            </w:r>
                          </w:p>
                          <w:p w14:paraId="472217DA"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578F2" id="Text Box 186" o:spid="_x0000_s1040" type="#_x0000_t202" style="position:absolute;margin-left:-1.9pt;margin-top:11.2pt;width:450.7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gfGQIAADMEAAAOAAAAZHJzL2Uyb0RvYy54bWysU9uO0zAQfUfiHyy/07RVSnejpqulSxHS&#10;siAtfIDrOImF4zFjt0n5esZOt1su4gHhB8vjsc/MnDmzuhk6ww4KvQZb8tlkypmyEiptm5J/+bx9&#10;dcWZD8JWwoBVJT8qz2/WL1+seleoObRgKoWMQKwvelfyNgRXZJmXreqEn4BTlpw1YCcCmdhkFYqe&#10;0DuTzafT11kPWDkEqbyn27vRydcJv66VDB/r2qvATMkpt5B2TPsu7tl6JYoGhWu1PKUh/iGLTmhL&#10;Qc9QdyIItkf9G1SnJYKHOkwkdBnUtZYq1UDVzKa/VPPYCqdSLUSOd2ea/P+DlQ+HR/cJWRjewEAN&#10;TEV4dw/yq2cWNq2wjbpFhL5VoqLAs0hZ1jtfnL5Gqn3hI8iu/wAVNVnsAySgocYuskJ1MkKnBhzP&#10;pKshMEmXi+U8X8wXnEny5VeL5XKRQoji6bdDH94p6Fg8lBypqQldHO59iNmI4ulJDObB6GqrjUkG&#10;NruNQXYQJIBtWif0n54Zy/qSX8c8/g4xTetPEJ0OpGSju5JfnR+JItL21lZJZ0FoM54pZWNPPEbq&#10;RhLDsBuYrojkPEaIvO6gOhKzCKNyadLo0AJ+56wn1Zbcf9sLVJyZ95a6cz3L8yjzZORELRl46dld&#10;eoSVBFXywNl43IRxNPYOddNSpFEPFm6po7VOZD9ndcqflJl6cJqiKP1LO716nvX1DwAAAP//AwBQ&#10;SwMEFAAGAAgAAAAhAF3RckTfAAAACAEAAA8AAABkcnMvZG93bnJldi54bWxMj81OwzAQhO9IvIO1&#10;SFxQ65BWzQ/ZVAgJBDcoCK5uvE0i4nWw3TS8PeYEx9GMZr6ptrMZxETO95YRrpcJCOLG6p5bhLfX&#10;+0UOwgfFWg2WCeGbPGzr87NKldqe+IWmXWhFLGFfKoQuhLGU0jcdGeWXdiSO3sE6o0KUrpXaqVMs&#10;N4NMk2Qjjeo5LnRqpLuOms/d0SDk68fpwz+tnt+bzWEowlU2PXw5xMuL+fYGRKA5/IXhFz+iQx2Z&#10;9vbI2osBYbGK5AEhTdcgop8XWQZij1DkBci6kv8P1D8AAAD//wMAUEsBAi0AFAAGAAgAAAAhALaD&#10;OJL+AAAA4QEAABMAAAAAAAAAAAAAAAAAAAAAAFtDb250ZW50X1R5cGVzXS54bWxQSwECLQAUAAYA&#10;CAAAACEAOP0h/9YAAACUAQAACwAAAAAAAAAAAAAAAAAvAQAAX3JlbHMvLnJlbHNQSwECLQAUAAYA&#10;CAAAACEAWnk4HxkCAAAzBAAADgAAAAAAAAAAAAAAAAAuAgAAZHJzL2Uyb0RvYy54bWxQSwECLQAU&#10;AAYACAAAACEAXdFyRN8AAAAIAQAADwAAAAAAAAAAAAAAAABzBAAAZHJzL2Rvd25yZXYueG1sUEsF&#10;BgAAAAAEAAQA8wAAAH8FAAAAAA==&#10;">
                <v:textbox>
                  <w:txbxContent>
                    <w:p w14:paraId="4CB742A3" w14:textId="1A51F2F1" w:rsidR="00FD1547" w:rsidRPr="00F31C1C" w:rsidRDefault="00FD1547" w:rsidP="00FD1547">
                      <w:pPr>
                        <w:jc w:val="center"/>
                        <w:rPr>
                          <w:rFonts w:ascii="Arial" w:hAnsi="Arial" w:cs="Arial"/>
                          <w:b/>
                          <w:sz w:val="20"/>
                          <w:szCs w:val="20"/>
                        </w:rPr>
                      </w:pPr>
                      <w:r w:rsidRPr="00F31C1C">
                        <w:rPr>
                          <w:rFonts w:ascii="Arial" w:hAnsi="Arial" w:cs="Arial"/>
                          <w:b/>
                          <w:sz w:val="20"/>
                          <w:szCs w:val="20"/>
                        </w:rPr>
                        <w:t xml:space="preserve">Individual has a concern within </w:t>
                      </w:r>
                      <w:r>
                        <w:rPr>
                          <w:rFonts w:ascii="Arial" w:hAnsi="Arial" w:cs="Arial"/>
                          <w:b/>
                          <w:sz w:val="20"/>
                          <w:szCs w:val="20"/>
                        </w:rPr>
                        <w:t xml:space="preserve">a </w:t>
                      </w:r>
                      <w:r w:rsidRPr="00F31C1C">
                        <w:rPr>
                          <w:rFonts w:ascii="Arial" w:hAnsi="Arial" w:cs="Arial"/>
                          <w:b/>
                          <w:sz w:val="20"/>
                          <w:szCs w:val="20"/>
                        </w:rPr>
                        <w:t>sport</w:t>
                      </w:r>
                      <w:r w:rsidR="00A55DC9">
                        <w:rPr>
                          <w:rFonts w:ascii="Arial" w:hAnsi="Arial" w:cs="Arial"/>
                          <w:b/>
                          <w:sz w:val="20"/>
                          <w:szCs w:val="20"/>
                        </w:rPr>
                        <w:t>.</w:t>
                      </w:r>
                    </w:p>
                    <w:p w14:paraId="2D844A46" w14:textId="54E1D566" w:rsidR="00FD1547" w:rsidRPr="00F31C1C" w:rsidRDefault="00FD1547" w:rsidP="00FD1547">
                      <w:pPr>
                        <w:jc w:val="center"/>
                        <w:rPr>
                          <w:rFonts w:ascii="Arial" w:hAnsi="Arial" w:cs="Arial"/>
                          <w:sz w:val="20"/>
                          <w:szCs w:val="20"/>
                        </w:rPr>
                      </w:pPr>
                      <w:r w:rsidRPr="00F31C1C">
                        <w:rPr>
                          <w:rFonts w:ascii="Arial" w:hAnsi="Arial" w:cs="Arial"/>
                          <w:sz w:val="20"/>
                          <w:szCs w:val="20"/>
                        </w:rPr>
                        <w:t>Recognises cause for concern, observes abuse/poor practice, receives a direct disclosure</w:t>
                      </w:r>
                      <w:r w:rsidR="00A55DC9">
                        <w:rPr>
                          <w:rFonts w:ascii="Arial" w:hAnsi="Arial" w:cs="Arial"/>
                          <w:sz w:val="20"/>
                          <w:szCs w:val="20"/>
                        </w:rPr>
                        <w:t>.</w:t>
                      </w:r>
                    </w:p>
                    <w:p w14:paraId="472217DA" w14:textId="77777777" w:rsidR="00FD1547" w:rsidRPr="0056126D" w:rsidRDefault="00FD1547" w:rsidP="00FD1547">
                      <w:pPr>
                        <w:rPr>
                          <w:sz w:val="18"/>
                          <w:szCs w:val="18"/>
                        </w:rPr>
                      </w:pPr>
                    </w:p>
                  </w:txbxContent>
                </v:textbox>
              </v:shape>
            </w:pict>
          </mc:Fallback>
        </mc:AlternateContent>
      </w:r>
    </w:p>
    <w:p w14:paraId="160469DE" w14:textId="77777777" w:rsidR="00FD1547" w:rsidRPr="0024784E" w:rsidRDefault="00FD1547" w:rsidP="00FD1547">
      <w:pPr>
        <w:spacing w:line="240" w:lineRule="auto"/>
        <w:rPr>
          <w:rFonts w:ascii="Arial" w:hAnsi="Arial" w:cs="Arial"/>
          <w:b/>
          <w:sz w:val="20"/>
          <w:szCs w:val="20"/>
        </w:rPr>
      </w:pPr>
    </w:p>
    <w:p w14:paraId="425E15A2" w14:textId="77777777" w:rsidR="00FD1547" w:rsidRPr="0024784E" w:rsidRDefault="00FD1547" w:rsidP="00FD1547">
      <w:pPr>
        <w:spacing w:line="240" w:lineRule="auto"/>
        <w:rPr>
          <w:rFonts w:ascii="Arial" w:hAnsi="Arial" w:cs="Arial"/>
          <w:b/>
          <w:sz w:val="20"/>
          <w:szCs w:val="20"/>
        </w:rPr>
      </w:pPr>
    </w:p>
    <w:p w14:paraId="2E70B33B" w14:textId="47B9DC97" w:rsidR="00FD1547" w:rsidRPr="0024784E" w:rsidRDefault="00FD1547" w:rsidP="00FD1547">
      <w:pPr>
        <w:spacing w:line="240" w:lineRule="auto"/>
        <w:rPr>
          <w:rFonts w:ascii="Arial" w:hAnsi="Arial" w:cs="Arial"/>
          <w:b/>
          <w:sz w:val="20"/>
          <w:szCs w:val="20"/>
        </w:rPr>
      </w:pPr>
      <w:r w:rsidRPr="0024784E">
        <w:rPr>
          <w:rFonts w:ascii="Arial" w:hAnsi="Arial" w:cs="Arial"/>
          <w:noProof/>
        </w:rPr>
        <mc:AlternateContent>
          <mc:Choice Requires="wps">
            <w:drawing>
              <wp:anchor distT="0" distB="0" distL="114299" distR="114299" simplePos="0" relativeHeight="251721728" behindDoc="0" locked="0" layoutInCell="1" allowOverlap="1" wp14:anchorId="0FAE48FD" wp14:editId="5CA2BAE7">
                <wp:simplePos x="0" y="0"/>
                <wp:positionH relativeFrom="column">
                  <wp:posOffset>3702049</wp:posOffset>
                </wp:positionH>
                <wp:positionV relativeFrom="paragraph">
                  <wp:posOffset>5384800</wp:posOffset>
                </wp:positionV>
                <wp:extent cx="0" cy="355600"/>
                <wp:effectExtent l="76200" t="0" r="76200" b="63500"/>
                <wp:wrapNone/>
                <wp:docPr id="185" name="Straight Arrow Connector 185"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F8F130" id="Straight Arrow Connector 185" o:spid="_x0000_s1026" type="#_x0000_t32" alt="down arrow" style="position:absolute;margin-left:291.5pt;margin-top:424pt;width:0;height:28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TLxQEAANoDAAAOAAAAZHJzL2Uyb0RvYy54bWysU01v1DAQvSPxHyzf2WSLWqFosz1sgUsF&#10;FYUf4DrjxKrtsexhk/x7bGcTEB8SQlxG8fi9mTfPk8PtZA07Q4gaXcv3u5ozcBI77fqWf/n87tUb&#10;ziIJ1wmDDlo+Q+S3x5cvDqNv4AoHNB0Eloq42Iy+5QORb6oqygGsiDv04NKlwmAFpWPoqy6IMVW3&#10;prqq65tqxND5gBJiTNm75ZIfS32lQNJHpSIQMy1P2qjEUOJTjtXxIJo+CD9oeZEh/kGFFdqlplup&#10;O0GCfQ36l1JWy4ARFe0k2gqV0hLKDGmaff3TNI+D8FBmSeZEv9kU/19Z+eF8cg8hS5eTe/T3KJ9j&#10;MqUafWy2y3yIfoFNKtgMT9rZVIycNyNhIiaXpEzZ19fXN3XxuBLNyvMh0ntAy/JHyyMFofuBTuhc&#10;ei0M++KjON9HyjpEsxJyU+NyJKHNW9cxmn1aKQpauN5AfssEz5CifhFcpNNsYKF/AsV0lyQubcqe&#10;wckEdhZpQ7rn/VYlITNFaWM2Ul20/ZF0wWYalN37W+KGLh3R0Ua02mH4XVeaVqlqwa9TL7PmsZ+w&#10;mx/C+phpgYo/l2XPG/rjudC//5LHbwAAAP//AwBQSwMEFAAGAAgAAAAhAINE2xbeAAAACwEAAA8A&#10;AABkcnMvZG93bnJldi54bWxMj8FOwzAQRO9I/IO1SFwqapemKAlxKhQJcW7hA5zYTaLa69R22/Tv&#10;WcQBbrs7o9k31XZ2ll1MiKNHCaulAGaw83rEXsLX5/tTDiwmhVpZj0bCzUTY1vd3lSq1v+LOXPap&#10;ZxSCsVQShpSmkvPYDcapuPSTQdIOPjiVaA0910FdKdxZ/izEC3dqRPowqMk0g+mO+7OTsGuydnUL&#10;jdh8WFGcFqdisVaFlI8P89srsGTm9GeGH3xCh5qYWn9GHZmVsMnX1CVJyLOcBnL8XloJhcgE8Lri&#10;/zvU3wAAAP//AwBQSwECLQAUAAYACAAAACEAtoM4kv4AAADhAQAAEwAAAAAAAAAAAAAAAAAAAAAA&#10;W0NvbnRlbnRfVHlwZXNdLnhtbFBLAQItABQABgAIAAAAIQA4/SH/1gAAAJQBAAALAAAAAAAAAAAA&#10;AAAAAC8BAABfcmVscy8ucmVsc1BLAQItABQABgAIAAAAIQAdFfTLxQEAANoDAAAOAAAAAAAAAAAA&#10;AAAAAC4CAABkcnMvZTJvRG9jLnhtbFBLAQItABQABgAIAAAAIQCDRNsW3gAAAAsBAAAPAAAAAAAA&#10;AAAAAAAAAB8EAABkcnMvZG93bnJldi54bWxQSwUGAAAAAAQABADzAAAAKgU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701248" behindDoc="0" locked="0" layoutInCell="1" allowOverlap="1" wp14:anchorId="3485E4B9" wp14:editId="4AC20632">
                <wp:simplePos x="0" y="0"/>
                <wp:positionH relativeFrom="column">
                  <wp:posOffset>2724150</wp:posOffset>
                </wp:positionH>
                <wp:positionV relativeFrom="paragraph">
                  <wp:posOffset>4324350</wp:posOffset>
                </wp:positionV>
                <wp:extent cx="838200" cy="529590"/>
                <wp:effectExtent l="0" t="0" r="76200" b="60960"/>
                <wp:wrapNone/>
                <wp:docPr id="184" name="Straight Arrow Connector 184"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529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2D13BA" id="Straight Arrow Connector 184" o:spid="_x0000_s1026" type="#_x0000_t32" alt="down arrow" style="position:absolute;margin-left:214.5pt;margin-top:340.5pt;width:66pt;height:4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Z74AEAAB4EAAAOAAAAZHJzL2Uyb0RvYy54bWysU01v2zAMvQ/YfxB0X5xk6JAacXpI112K&#10;rVi3H6DKVCxMFgWJS5x/P0pOnO4DAzrsQpgiH8n3SK9vht6JPcRk0TdyMZtLAV5ja/2ukV+/3L1Z&#10;SZFI+VY59NDIIyR5s3n9an0INSyxQ9dCFFzEp/oQGtkRhbqqku6gV2mGATwHDcZeEbtxV7VRHbh6&#10;76rlfP6uOmBsQ0QNKfHr7RiUm1LfGND0yZgEJFwjeTYqNhb7lG21Wat6F1XorD6Nof5hil5Zz02n&#10;UreKlPge7W+leqsjJjQ009hXaIzVUDgwm8X8FzaPnQpQuLA4KUwypf9XVn/cb/1DzKPrwT+Ge9Tf&#10;EotSHUKqp2B2UhjTBhP7nM6zi6EIeZyEhIGE5sfV2xUvRwrNoavl9dV1EbpS9RkcYqIPgL3IH41M&#10;FJXddbRF73llGBdFTLW/T5SHUfUZkDs7n21CZ9s761xx8r3A1kWxV7xpGhZ5s4z7KYuUde99K+gY&#10;+BQpWuV3Dk6ZuWphPRItlOnoYOz4GYywLVMbJyv3eemntAZP557Oc3aGGZ5uAs4Lpb8CT/kZCuV2&#10;XwKeEKUzeprAvfUY/9T9IpMZ888KjLyzBE/YHh/i+SD4CIuqpx8mX/lzv8Avv/XmBwAAAP//AwBQ&#10;SwMEFAAGAAgAAAAhABFLXbngAAAACwEAAA8AAABkcnMvZG93bnJldi54bWxMj8FOwzAQRO9I/IO1&#10;SNyo0yiENsSpChJFXFpREGc3XpIIex3FThv4erYnuM1oR29nytXkrDjiEDpPCuazBARS7U1HjYL3&#10;t6ebBYgQNRltPaGCbwywqi4vSl0Yf6JXPO5jIxhCodAK2hj7QspQt+h0mPkeiW+ffnA6sh0aaQZ9&#10;YrizMk2SXDrdEX9odY+PLdZf+9EpuHv22267nHYpjulmvfv5eHixG6Wur6b1PYiIU/wLw7k+V4eK&#10;Ox38SCYIqyBLl7wlKsgXcxacuM3P4sD4PMtAVqX8v6H6BQAA//8DAFBLAQItABQABgAIAAAAIQC2&#10;gziS/gAAAOEBAAATAAAAAAAAAAAAAAAAAAAAAABbQ29udGVudF9UeXBlc10ueG1sUEsBAi0AFAAG&#10;AAgAAAAhADj9If/WAAAAlAEAAAsAAAAAAAAAAAAAAAAALwEAAF9yZWxzLy5yZWxzUEsBAi0AFAAG&#10;AAgAAAAhAKZVJnvgAQAAHgQAAA4AAAAAAAAAAAAAAAAALgIAAGRycy9lMm9Eb2MueG1sUEsBAi0A&#10;FAAGAAgAAAAhABFLXbngAAAACwEAAA8AAAAAAAAAAAAAAAAAOgQAAGRycy9kb3ducmV2LnhtbFBL&#10;BQYAAAAABAAEAPMAAABHBQAAAAA=&#10;" strokecolor="black [3213]">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96128" behindDoc="0" locked="0" layoutInCell="1" allowOverlap="1" wp14:anchorId="2DE1ADC3" wp14:editId="45D3D859">
                <wp:simplePos x="0" y="0"/>
                <wp:positionH relativeFrom="column">
                  <wp:posOffset>2774950</wp:posOffset>
                </wp:positionH>
                <wp:positionV relativeFrom="paragraph">
                  <wp:posOffset>4889500</wp:posOffset>
                </wp:positionV>
                <wp:extent cx="1924050" cy="501650"/>
                <wp:effectExtent l="0" t="0" r="19050" b="1270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01650"/>
                        </a:xfrm>
                        <a:prstGeom prst="rect">
                          <a:avLst/>
                        </a:prstGeom>
                        <a:solidFill>
                          <a:srgbClr val="FFFFFF"/>
                        </a:solidFill>
                        <a:ln w="9525">
                          <a:solidFill>
                            <a:srgbClr val="000000"/>
                          </a:solidFill>
                          <a:miter lim="800000"/>
                          <a:headEnd/>
                          <a:tailEnd/>
                        </a:ln>
                      </wps:spPr>
                      <wps:txbx>
                        <w:txbxContent>
                          <w:p w14:paraId="68C9F9D0" w14:textId="77777777" w:rsidR="00FD1547" w:rsidRPr="00E20DA5" w:rsidRDefault="00FD1547" w:rsidP="00FD1547">
                            <w:pPr>
                              <w:jc w:val="center"/>
                              <w:rPr>
                                <w:rFonts w:ascii="Verdana" w:hAnsi="Verdana"/>
                              </w:rPr>
                            </w:pPr>
                            <w:r w:rsidRPr="00E20DA5">
                              <w:rPr>
                                <w:rFonts w:ascii="Arial" w:hAnsi="Arial" w:cs="Arial"/>
                                <w:sz w:val="20"/>
                                <w:szCs w:val="20"/>
                              </w:rPr>
                              <w:t>Satisfied with NGB/employer response</w:t>
                            </w:r>
                            <w:r>
                              <w:rPr>
                                <w:rFonts w:ascii="Arial" w:hAnsi="Arial" w:cs="Arial"/>
                                <w:sz w:val="20"/>
                                <w:szCs w:val="20"/>
                              </w:rPr>
                              <w:t xml:space="preserve"> to disclosure</w:t>
                            </w:r>
                            <w:r w:rsidRPr="00E20DA5">
                              <w:rPr>
                                <w:rFonts w:ascii="Arial" w:hAnsi="Arial" w:cs="Arial"/>
                                <w:sz w:val="20"/>
                                <w:szCs w:val="20"/>
                              </w:rPr>
                              <w:t>?</w:t>
                            </w:r>
                          </w:p>
                          <w:p w14:paraId="27818785"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ADC3" id="Text Box 183" o:spid="_x0000_s1041" type="#_x0000_t202" style="position:absolute;margin-left:218.5pt;margin-top:385pt;width:151.5pt;height: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ipGAIAADMEAAAOAAAAZHJzL2Uyb0RvYy54bWysU9tu2zAMfR+wfxD0vtgJkq4x4hRdugwD&#10;um5Atw9QZDkWJosapcTOvn6U7KbZ7WWYHwTSpA7Jw6PVTd8adlToNdiSTyc5Z8pKqLTdl/zL5+2r&#10;a858ELYSBqwq+Ul5frN++WLVuULNoAFTKWQEYn3RuZI3Ibgiy7xsVCv8BJyyFKwBWxHIxX1WoegI&#10;vTXZLM+vsg6wcghSeU9/74YgXyf8ulYyfKxrrwIzJafeQjoxnbt4ZuuVKPYoXKPl2Ib4hy5aoS0V&#10;PUPdiSDYAfVvUK2WCB7qMJHQZlDXWqo0A00zzX+Z5rERTqVZiBzvzjT5/wcrH46P7hOy0L+BnhaY&#10;hvDuHuRXzyxsGmH36hYRukaJigpPI2VZ53wxXo1U+8JHkF33ASpasjgESEB9jW1kheZkhE4LOJ1J&#10;V31gMpZczub5gkKSYot8ekV2LCGKp9sOfXinoGXRKDnSUhO6ON77MKQ+pcRiHoyuttqY5OB+tzHI&#10;joIEsE3fiP5TmrGsK/lyMVsMBPwVIk/fnyBaHUjJRrclvz4niSLS9tZWSWdBaDPYNJ2xI4+RuoHE&#10;0O96piviZBErRF53UJ2IWYRBufTSyGgAv3PWkWpL7r8dBCrOzHtL21lO5/Mo8+TMF69n5OBlZHcZ&#10;EVYSVMkDZ4O5CcPTODjU+4YqDXqwcEsbrXUi+7mrsX9SZlrX+Iqi9C/9lPX81tc/AAAA//8DAFBL&#10;AwQUAAYACAAAACEAFsotWt8AAAALAQAADwAAAGRycy9kb3ducmV2LnhtbEyPzU7DMBCE70i8g7VI&#10;XBC1oVHdhjgVQgLBrZSqXN14m0T4J8RuGt6ezQluM9rRtzPFenSWDdjHNngFdzMBDH0VTOtrBbuP&#10;59slsJi0N9oGjwp+MMK6vLwodG7C2b/jsE01I4iPuVbQpNTlnMeqQafjLHTo6XYMvdOJbF9z0+sz&#10;wZ3l90IsuNOtpw+N7vCpwepre3IKltnr8Bnf5pt9tTjaVbqRw8t3r9T11fj4ACzhmP7CMNWn6lBS&#10;p0M4eROZVZDNJW1JCqQUJCghs0kcJvxKAC8L/n9D+QsAAP//AwBQSwECLQAUAAYACAAAACEAtoM4&#10;kv4AAADhAQAAEwAAAAAAAAAAAAAAAAAAAAAAW0NvbnRlbnRfVHlwZXNdLnhtbFBLAQItABQABgAI&#10;AAAAIQA4/SH/1gAAAJQBAAALAAAAAAAAAAAAAAAAAC8BAABfcmVscy8ucmVsc1BLAQItABQABgAI&#10;AAAAIQCe5dipGAIAADMEAAAOAAAAAAAAAAAAAAAAAC4CAABkcnMvZTJvRG9jLnhtbFBLAQItABQA&#10;BgAIAAAAIQAWyi1a3wAAAAsBAAAPAAAAAAAAAAAAAAAAAHIEAABkcnMvZG93bnJldi54bWxQSwUG&#10;AAAAAAQABADzAAAAfgUAAAAA&#10;">
                <v:textbox>
                  <w:txbxContent>
                    <w:p w14:paraId="68C9F9D0" w14:textId="77777777" w:rsidR="00FD1547" w:rsidRPr="00E20DA5" w:rsidRDefault="00FD1547" w:rsidP="00FD1547">
                      <w:pPr>
                        <w:jc w:val="center"/>
                        <w:rPr>
                          <w:rFonts w:ascii="Verdana" w:hAnsi="Verdana"/>
                        </w:rPr>
                      </w:pPr>
                      <w:r w:rsidRPr="00E20DA5">
                        <w:rPr>
                          <w:rFonts w:ascii="Arial" w:hAnsi="Arial" w:cs="Arial"/>
                          <w:sz w:val="20"/>
                          <w:szCs w:val="20"/>
                        </w:rPr>
                        <w:t>Satisfied with NGB/employer response</w:t>
                      </w:r>
                      <w:r>
                        <w:rPr>
                          <w:rFonts w:ascii="Arial" w:hAnsi="Arial" w:cs="Arial"/>
                          <w:sz w:val="20"/>
                          <w:szCs w:val="20"/>
                        </w:rPr>
                        <w:t xml:space="preserve"> to disclosure</w:t>
                      </w:r>
                      <w:r w:rsidRPr="00E20DA5">
                        <w:rPr>
                          <w:rFonts w:ascii="Arial" w:hAnsi="Arial" w:cs="Arial"/>
                          <w:sz w:val="20"/>
                          <w:szCs w:val="20"/>
                        </w:rPr>
                        <w:t>?</w:t>
                      </w:r>
                    </w:p>
                    <w:p w14:paraId="27818785" w14:textId="77777777" w:rsidR="00FD1547" w:rsidRPr="0056126D" w:rsidRDefault="00FD1547" w:rsidP="00FD1547">
                      <w:pPr>
                        <w:rPr>
                          <w:sz w:val="18"/>
                          <w:szCs w:val="18"/>
                        </w:rPr>
                      </w:pPr>
                    </w:p>
                  </w:txbxContent>
                </v:textbox>
              </v:shape>
            </w:pict>
          </mc:Fallback>
        </mc:AlternateContent>
      </w:r>
      <w:r w:rsidRPr="0024784E">
        <w:rPr>
          <w:rFonts w:ascii="Arial" w:hAnsi="Arial" w:cs="Arial"/>
          <w:noProof/>
        </w:rPr>
        <mc:AlternateContent>
          <mc:Choice Requires="wps">
            <w:drawing>
              <wp:anchor distT="0" distB="0" distL="114300" distR="114300" simplePos="0" relativeHeight="251702272" behindDoc="0" locked="0" layoutInCell="1" allowOverlap="1" wp14:anchorId="6B1FA53F" wp14:editId="215AB855">
                <wp:simplePos x="0" y="0"/>
                <wp:positionH relativeFrom="column">
                  <wp:posOffset>4000500</wp:posOffset>
                </wp:positionH>
                <wp:positionV relativeFrom="paragraph">
                  <wp:posOffset>4603750</wp:posOffset>
                </wp:positionV>
                <wp:extent cx="469900" cy="250190"/>
                <wp:effectExtent l="38100" t="0" r="25400" b="54610"/>
                <wp:wrapNone/>
                <wp:docPr id="182" name="Straight Arrow Connector 182"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9900" cy="250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D8CDF9" id="Straight Arrow Connector 182" o:spid="_x0000_s1026" type="#_x0000_t32" alt="down arrow" style="position:absolute;margin-left:315pt;margin-top:362.5pt;width:37pt;height:19.7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N50QEAAOkDAAAOAAAAZHJzL2Uyb0RvYy54bWysU8tu2zAQvBfoPxC815KNNqgFyzk4fRyC&#10;NmjaD2AoUiLCF5ZbS/77LilbCfoAiqIXQuTuzO7MrnbXk7PsqCCZ4Fu+XtWcKS9DZ3zf8m9f3796&#10;y1lC4Tthg1ctP6nEr/cvX+zG2KhNGILtFDAi8akZY8sHxNhUVZKDciKtQlSegjqAE0hX6KsOxEjs&#10;zlabur6qxgBdhCBVSvR6Mwf5vvBrrSR+1jopZLbl1BuWE8r5kM9qvxNNDyIORp7bEP/QhRPGU9GF&#10;6kagYN/B/ELljISQgsaVDK4KWhupigZSs65/UnM/iKiKFjInxcWm9P9o5afjwd9Bbl1O/j7eBvmY&#10;yJRqjKlZgvmS4pw2aXBMWxM/0ryLZlLBpmLpabFUTcgkPb6+2m5rMl5SaPOmXm+L5ZVoMk2uGiHh&#10;BxUcyx8tTwjC9AMegvc0vABzCXG8TZjbegJksPX5RGHsO98xPEXaMAQjfG9VHi2l55QiZu6/KMGT&#10;VTP8i9LMdNTnXKasnTpYYEdBC9M9rhcWyswQbaxdQHWR/0fQOTfDVFnFvwUu2aVi8LgAnfEBflcV&#10;p0ures6/qJ61ZtkPoTvdwWW2tE/Fn/Pu54V9fi/wpz90/wMAAP//AwBQSwMEFAAGAAgAAAAhADTF&#10;68nfAAAACwEAAA8AAABkcnMvZG93bnJldi54bWxMj8FOwzAQRO9I/IO1SNyoTZumbYhToUo9gkTL&#10;AW5uvDiBeB3Fbhv4epZTub3RjmZnyvXoO3HCIbaBNNxPFAikOtiWnIbX/fZuCSImQ9Z0gVDDN0ZY&#10;V9dXpSlsONMLnnbJCQ6hWBgNTUp9IWWsG/QmTkKPxLePMHiTWA5O2sGcOdx3cqpULr1piT80psdN&#10;g/XX7ug1PCXvBr+abzPnaPb+Gfebt+cfrW9vxscHEAnHdDHDX32uDhV3OoQj2Sg6DflM8ZakYTGd&#10;M7BjoTKGA0OeZSCrUv7fUP0CAAD//wMAUEsBAi0AFAAGAAgAAAAhALaDOJL+AAAA4QEAABMAAAAA&#10;AAAAAAAAAAAAAAAAAFtDb250ZW50X1R5cGVzXS54bWxQSwECLQAUAAYACAAAACEAOP0h/9YAAACU&#10;AQAACwAAAAAAAAAAAAAAAAAvAQAAX3JlbHMvLnJlbHNQSwECLQAUAAYACAAAACEArsoTedEBAADp&#10;AwAADgAAAAAAAAAAAAAAAAAuAgAAZHJzL2Uyb0RvYy54bWxQSwECLQAUAAYACAAAACEANMXryd8A&#10;AAALAQAADwAAAAAAAAAAAAAAAAArBAAAZHJzL2Rvd25yZXYueG1sUEsFBgAAAAAEAAQA8wAAADcF&#10;A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93056" behindDoc="0" locked="0" layoutInCell="1" allowOverlap="1" wp14:anchorId="58F1F1C2" wp14:editId="54D48C6C">
                <wp:simplePos x="0" y="0"/>
                <wp:positionH relativeFrom="column">
                  <wp:posOffset>1807210</wp:posOffset>
                </wp:positionH>
                <wp:positionV relativeFrom="paragraph">
                  <wp:posOffset>3770630</wp:posOffset>
                </wp:positionV>
                <wp:extent cx="1838325" cy="528320"/>
                <wp:effectExtent l="0" t="0" r="28575" b="2413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28320"/>
                        </a:xfrm>
                        <a:prstGeom prst="rect">
                          <a:avLst/>
                        </a:prstGeom>
                        <a:solidFill>
                          <a:srgbClr val="FFFFFF"/>
                        </a:solidFill>
                        <a:ln w="9525">
                          <a:solidFill>
                            <a:srgbClr val="000000"/>
                          </a:solidFill>
                          <a:miter lim="800000"/>
                          <a:headEnd/>
                          <a:tailEnd/>
                        </a:ln>
                      </wps:spPr>
                      <wps:txbx>
                        <w:txbxContent>
                          <w:p w14:paraId="2D498DE9" w14:textId="77777777" w:rsidR="00FD1547" w:rsidRPr="00F31C1C" w:rsidRDefault="00FD1547" w:rsidP="00FD1547">
                            <w:pPr>
                              <w:jc w:val="center"/>
                              <w:rPr>
                                <w:rFonts w:ascii="Arial" w:hAnsi="Arial" w:cs="Arial"/>
                                <w:b/>
                                <w:sz w:val="20"/>
                                <w:szCs w:val="20"/>
                              </w:rPr>
                            </w:pPr>
                            <w:r>
                              <w:rPr>
                                <w:rFonts w:ascii="Arial" w:hAnsi="Arial" w:cs="Arial"/>
                                <w:b/>
                                <w:sz w:val="20"/>
                                <w:szCs w:val="20"/>
                              </w:rPr>
                              <w:t>Suspected p</w:t>
                            </w:r>
                            <w:r w:rsidRPr="00F31C1C">
                              <w:rPr>
                                <w:rFonts w:ascii="Arial" w:hAnsi="Arial" w:cs="Arial"/>
                                <w:b/>
                                <w:sz w:val="20"/>
                                <w:szCs w:val="20"/>
                              </w:rPr>
                              <w:t>oor practice</w:t>
                            </w:r>
                          </w:p>
                          <w:p w14:paraId="79D5E787" w14:textId="0B20FFF8" w:rsidR="00FD1547" w:rsidRPr="00F31C1C" w:rsidRDefault="00FD1547" w:rsidP="00FD1547">
                            <w:pPr>
                              <w:jc w:val="center"/>
                              <w:rPr>
                                <w:rFonts w:ascii="Arial" w:hAnsi="Arial" w:cs="Arial"/>
                                <w:sz w:val="20"/>
                                <w:szCs w:val="20"/>
                              </w:rPr>
                            </w:pPr>
                            <w:r>
                              <w:rPr>
                                <w:rFonts w:ascii="Arial" w:hAnsi="Arial" w:cs="Arial"/>
                                <w:sz w:val="20"/>
                                <w:szCs w:val="20"/>
                              </w:rPr>
                              <w:t>R</w:t>
                            </w:r>
                            <w:r w:rsidRPr="00F31C1C">
                              <w:rPr>
                                <w:rFonts w:ascii="Arial" w:hAnsi="Arial" w:cs="Arial"/>
                                <w:sz w:val="20"/>
                                <w:szCs w:val="20"/>
                              </w:rPr>
                              <w:t>eferral to NGB</w:t>
                            </w:r>
                            <w:r>
                              <w:rPr>
                                <w:rFonts w:ascii="Arial" w:hAnsi="Arial" w:cs="Arial"/>
                                <w:sz w:val="20"/>
                                <w:szCs w:val="20"/>
                              </w:rPr>
                              <w:t>/</w:t>
                            </w:r>
                            <w:r w:rsidRPr="00F31C1C">
                              <w:rPr>
                                <w:rFonts w:ascii="Arial" w:hAnsi="Arial" w:cs="Arial"/>
                                <w:sz w:val="20"/>
                                <w:szCs w:val="20"/>
                              </w:rPr>
                              <w:t>employer</w:t>
                            </w:r>
                            <w:r w:rsidR="00200B9F">
                              <w:rPr>
                                <w:rFonts w:ascii="Arial" w:hAnsi="Arial" w:cs="Arial"/>
                                <w:sz w:val="20"/>
                                <w:szCs w:val="20"/>
                              </w:rPr>
                              <w:t>.</w:t>
                            </w:r>
                          </w:p>
                          <w:p w14:paraId="1E20159D"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F1C2" id="Text Box 181" o:spid="_x0000_s1042" type="#_x0000_t202" style="position:absolute;margin-left:142.3pt;margin-top:296.9pt;width:144.75pt;height:4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ABGQIAADMEAAAOAAAAZHJzL2Uyb0RvYy54bWysU9tu2zAMfR+wfxD0vjhJky414hRdugwD&#10;ugvQ7QNkWbaFyaJGKbG7ry8lp2nQDXsY5geBNKVD8vBwfT10hh0Ueg224LPJlDNlJVTaNgX//m33&#10;ZsWZD8JWwoBVBX9Qnl9vXr9a9y5Xc2jBVAoZgVif967gbQguzzIvW9UJPwGnLAVrwE4EcrHJKhQ9&#10;oXcmm0+nl1kPWDkEqbynv7djkG8Sfl0rGb7UtVeBmYJTbSGdmM4yntlmLfIGhWu1PJYh/qGKTmhL&#10;SU9QtyIItkf9G1SnJYKHOkwkdBnUtZYq9UDdzKYvurlvhVOpFyLHuxNN/v/Bys+He/cVWRjewUAD&#10;TE14dwfyh2cWtq2wjbpBhL5VoqLEs0hZ1jufH59Gqn3uI0jZf4KKhiz2ARLQUGMXWaE+GaHTAB5O&#10;pKshMBlTri5WF/MlZ5JiyznZaSqZyJ9eO/Thg4KORaPgSENN6OJw50OsRuRPV2IyD0ZXO21McrAp&#10;twbZQZAAdulLDby4ZizrC361pDr+DjFN358gOh1IyUZ3BV+dLok80vbeVklnQWgz2lSysUceI3Uj&#10;iWEoB6Yr4uQyZoi8llA9ELMIo3Jp08hoAX9x1pNqC+5/7gUqzsxHS9O5mi0WUebJWSzfEpcMzyPl&#10;eURYSVAFD5yN5jaMq7F3qJuWMo16sHBDE611Ivu5qmP9pMw0g+MWRemf++nW865vHgEAAP//AwBQ&#10;SwMEFAAGAAgAAAAhACcKtwjiAAAACwEAAA8AAABkcnMvZG93bnJldi54bWxMj8tOwzAQRfdI/IM1&#10;SGwQddqmSRoyqRASCHbQVrB142kS4Uew3TT8PWYFy9Ec3XtutZm0YiM531uDMJ8lwMg0VvamRdjv&#10;Hm8LYD4II4WyhhC+ycOmvryoRCnt2bzRuA0tiyHGlwKhC2EoOfdNR1r4mR3IxN/ROi1CPF3LpRPn&#10;GK4VXyRJxrXoTWzoxEAPHTWf25NGKNLn8cO/LF/fm+yo1uEmH5++HOL11XR/ByzQFP5g+NWP6lBH&#10;p4M9GemZQlgUaRZRhNV6GTdEYpWnc2AHhCzPE+B1xf9vqH8AAAD//wMAUEsBAi0AFAAGAAgAAAAh&#10;ALaDOJL+AAAA4QEAABMAAAAAAAAAAAAAAAAAAAAAAFtDb250ZW50X1R5cGVzXS54bWxQSwECLQAU&#10;AAYACAAAACEAOP0h/9YAAACUAQAACwAAAAAAAAAAAAAAAAAvAQAAX3JlbHMvLnJlbHNQSwECLQAU&#10;AAYACAAAACEAVK2gARkCAAAzBAAADgAAAAAAAAAAAAAAAAAuAgAAZHJzL2Uyb0RvYy54bWxQSwEC&#10;LQAUAAYACAAAACEAJwq3COIAAAALAQAADwAAAAAAAAAAAAAAAABzBAAAZHJzL2Rvd25yZXYueG1s&#10;UEsFBgAAAAAEAAQA8wAAAIIFAAAAAA==&#10;">
                <v:textbox>
                  <w:txbxContent>
                    <w:p w14:paraId="2D498DE9" w14:textId="77777777" w:rsidR="00FD1547" w:rsidRPr="00F31C1C" w:rsidRDefault="00FD1547" w:rsidP="00FD1547">
                      <w:pPr>
                        <w:jc w:val="center"/>
                        <w:rPr>
                          <w:rFonts w:ascii="Arial" w:hAnsi="Arial" w:cs="Arial"/>
                          <w:b/>
                          <w:sz w:val="20"/>
                          <w:szCs w:val="20"/>
                        </w:rPr>
                      </w:pPr>
                      <w:r>
                        <w:rPr>
                          <w:rFonts w:ascii="Arial" w:hAnsi="Arial" w:cs="Arial"/>
                          <w:b/>
                          <w:sz w:val="20"/>
                          <w:szCs w:val="20"/>
                        </w:rPr>
                        <w:t>Suspected p</w:t>
                      </w:r>
                      <w:r w:rsidRPr="00F31C1C">
                        <w:rPr>
                          <w:rFonts w:ascii="Arial" w:hAnsi="Arial" w:cs="Arial"/>
                          <w:b/>
                          <w:sz w:val="20"/>
                          <w:szCs w:val="20"/>
                        </w:rPr>
                        <w:t>oor practice</w:t>
                      </w:r>
                    </w:p>
                    <w:p w14:paraId="79D5E787" w14:textId="0B20FFF8" w:rsidR="00FD1547" w:rsidRPr="00F31C1C" w:rsidRDefault="00FD1547" w:rsidP="00FD1547">
                      <w:pPr>
                        <w:jc w:val="center"/>
                        <w:rPr>
                          <w:rFonts w:ascii="Arial" w:hAnsi="Arial" w:cs="Arial"/>
                          <w:sz w:val="20"/>
                          <w:szCs w:val="20"/>
                        </w:rPr>
                      </w:pPr>
                      <w:r>
                        <w:rPr>
                          <w:rFonts w:ascii="Arial" w:hAnsi="Arial" w:cs="Arial"/>
                          <w:sz w:val="20"/>
                          <w:szCs w:val="20"/>
                        </w:rPr>
                        <w:t>R</w:t>
                      </w:r>
                      <w:r w:rsidRPr="00F31C1C">
                        <w:rPr>
                          <w:rFonts w:ascii="Arial" w:hAnsi="Arial" w:cs="Arial"/>
                          <w:sz w:val="20"/>
                          <w:szCs w:val="20"/>
                        </w:rPr>
                        <w:t>eferral to NGB</w:t>
                      </w:r>
                      <w:r>
                        <w:rPr>
                          <w:rFonts w:ascii="Arial" w:hAnsi="Arial" w:cs="Arial"/>
                          <w:sz w:val="20"/>
                          <w:szCs w:val="20"/>
                        </w:rPr>
                        <w:t>/</w:t>
                      </w:r>
                      <w:r w:rsidRPr="00F31C1C">
                        <w:rPr>
                          <w:rFonts w:ascii="Arial" w:hAnsi="Arial" w:cs="Arial"/>
                          <w:sz w:val="20"/>
                          <w:szCs w:val="20"/>
                        </w:rPr>
                        <w:t>employer</w:t>
                      </w:r>
                      <w:r w:rsidR="00200B9F">
                        <w:rPr>
                          <w:rFonts w:ascii="Arial" w:hAnsi="Arial" w:cs="Arial"/>
                          <w:sz w:val="20"/>
                          <w:szCs w:val="20"/>
                        </w:rPr>
                        <w:t>.</w:t>
                      </w:r>
                    </w:p>
                    <w:p w14:paraId="1E20159D" w14:textId="77777777" w:rsidR="00FD1547" w:rsidRPr="0056126D" w:rsidRDefault="00FD1547" w:rsidP="00FD1547">
                      <w:pPr>
                        <w:rPr>
                          <w:sz w:val="18"/>
                          <w:szCs w:val="18"/>
                        </w:rPr>
                      </w:pPr>
                    </w:p>
                  </w:txbxContent>
                </v:textbox>
              </v:shape>
            </w:pict>
          </mc:Fallback>
        </mc:AlternateContent>
      </w:r>
      <w:r w:rsidRPr="0024784E">
        <w:rPr>
          <w:rFonts w:ascii="Arial" w:hAnsi="Arial" w:cs="Arial"/>
          <w:noProof/>
        </w:rPr>
        <mc:AlternateContent>
          <mc:Choice Requires="wps">
            <w:drawing>
              <wp:anchor distT="0" distB="0" distL="114300" distR="114300" simplePos="0" relativeHeight="251719680" behindDoc="0" locked="0" layoutInCell="1" allowOverlap="1" wp14:anchorId="13126623" wp14:editId="7CD5EDA9">
                <wp:simplePos x="0" y="0"/>
                <wp:positionH relativeFrom="column">
                  <wp:posOffset>2736850</wp:posOffset>
                </wp:positionH>
                <wp:positionV relativeFrom="paragraph">
                  <wp:posOffset>1060450</wp:posOffset>
                </wp:positionV>
                <wp:extent cx="6350" cy="450850"/>
                <wp:effectExtent l="76200" t="0" r="69850" b="63500"/>
                <wp:wrapNone/>
                <wp:docPr id="178" name="Straight Arrow Connector 178"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BB697F" id="Straight Arrow Connector 178" o:spid="_x0000_s1026" type="#_x0000_t32" alt="down arrow" style="position:absolute;margin-left:215.5pt;margin-top:83.5pt;width:.5pt;height:3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KoxgEAAN0DAAAOAAAAZHJzL2Uyb0RvYy54bWysU9tu1DAQfUfiHyy/s8kWWlXRZvuwBV4q&#10;qCh8gOuME6u+aWw22b9n7GxSxEVCFS+j2DPnzDnjye5msoYdAaP2ruXbTc0ZOOk77fqWf/v64c01&#10;ZzEJ1wnjHbT8BJHf7F+/2o2hgQs/eNMBMiJxsRlDy4eUQlNVUQ5gRdz4AI6SyqMViY7YVx2Kkdit&#10;qS7q+qoaPXYBvYQY6fZ2TvJ94VcKZPqsVITETMtJWyoRS3zMsdrvRNOjCIOWZxniBSqs0I6arlS3&#10;Ign2HfVvVFZL9NGrtJHeVl4pLaF4IDfb+hc3D4MIULzQcGJYxxT/H638dDy4e8zS5eQewp2XT5GG&#10;Uo0hNmsyH2KYyyaFNpeTdjaVQZ7WQcKUmKTLq7eXNGxJiXeX9TV9Z0bRLNCAMX0Eb1n+aHlMKHQ/&#10;pIN3jh7M47aMUhzvYpqBCyD3NS7HJLR57zqWToG2KqEWrjdw7pNLioFZc1GfTgZm+BdQTHekcm5T&#10;Vg0OBtlR0JJ0T9uVhSozRGljVlBdtP0VdK7NMCjr96/Atbp09C6tQKudxz91TdMiVc31i+vZa7b9&#10;6LvTPS7vSTtU3uG873lJfz4X+PNfuf8BAAD//wMAUEsDBBQABgAIAAAAIQBrFWXr3gAAAAsBAAAP&#10;AAAAZHJzL2Rvd25yZXYueG1sTI/NTsMwEITvSLyDtUhcKmrnh9KEOBWKhDi35QGceEki/JPGbpu+&#10;PcsJbrOa0ew31W6xhl1wDqN3EpK1AIau83p0vYTP4/vTFliIymllvEMJNwywq+/vKlVqf3V7vBxi&#10;z6jEhVJJGGKcSs5DN6BVYe0ndOR9+dmqSOfccz2rK5Vbw1MhNtyq0dGHQU3YDNh9H85Wwr7J2+Q2&#10;N+L5w4jitDoVq0wVUj4+LG+vwCIu8S8Mv/iEDjUxtf7sdGBGQp4ltCWSsXkhQYk8S0m0EtJsK4DX&#10;Ff+/of4BAAD//wMAUEsBAi0AFAAGAAgAAAAhALaDOJL+AAAA4QEAABMAAAAAAAAAAAAAAAAAAAAA&#10;AFtDb250ZW50X1R5cGVzXS54bWxQSwECLQAUAAYACAAAACEAOP0h/9YAAACUAQAACwAAAAAAAAAA&#10;AAAAAAAvAQAAX3JlbHMvLnJlbHNQSwECLQAUAAYACAAAACEAIpPSqMYBAADdAwAADgAAAAAAAAAA&#10;AAAAAAAuAgAAZHJzL2Uyb0RvYy54bWxQSwECLQAUAAYACAAAACEAaxVl694AAAALAQAADwAAAAAA&#10;AAAAAAAAAAAgBAAAZHJzL2Rvd25yZXYueG1sUEsFBgAAAAAEAAQA8wAAACsFA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700224" behindDoc="0" locked="0" layoutInCell="1" allowOverlap="1" wp14:anchorId="532ED86F" wp14:editId="58F7E0BB">
                <wp:simplePos x="0" y="0"/>
                <wp:positionH relativeFrom="column">
                  <wp:posOffset>4781550</wp:posOffset>
                </wp:positionH>
                <wp:positionV relativeFrom="paragraph">
                  <wp:posOffset>3345815</wp:posOffset>
                </wp:positionV>
                <wp:extent cx="6350" cy="431800"/>
                <wp:effectExtent l="76200" t="0" r="69850" b="63500"/>
                <wp:wrapNone/>
                <wp:docPr id="173" name="Straight Arrow Connector 173"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431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F7ADFD" id="Straight Arrow Connector 173" o:spid="_x0000_s1026" type="#_x0000_t32" alt="down arrow" style="position:absolute;margin-left:376.5pt;margin-top:263.45pt;width:.5pt;height:34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h5AEAACYEAAAOAAAAZHJzL2Uyb0RvYy54bWysU01v2zAMvQ/YfxB8X+y0W1EYcXpI1+1Q&#10;bMW6/QBVpmxhsihIXOz8+1Fy4nQfGLBhF8IU+Ui+R3pzMw1W7CFEg64p1quqEOAUtsZ1TfHl892r&#10;60JEkq6VFh00xQFicbN9+WIz+housEfbQhBcxMV69E3RE/m6LKPqYZBxhR4cBzWGQRK7oSvbIEeu&#10;PtjyoqquyhFD6wMqiJFfb+dgsc31tQZFH7WOQMI2Bc9G2YZsn5IttxtZd0H63qjjGPIfphikcdx0&#10;KXUrSYpvwfxSajAqYERNK4VDiVobBZkDs1lXP7F57KWHzIXFiX6RKf6/surDfuceQhpdTe7R36P6&#10;GlmUcvSxXoLJiX5Om3QYhLbGv+d9Z87MQkxZ0sMiKUwkFD9eXb5h2RUHXl+ur6sseCnrVCT19CHS&#10;O8BBpI+miBSk6XraoXO8OgxzA7m/j5SGOgMS2LpkI1rT3hlrs5PuBnY2iL3kjdO0Thtm3A9ZJI19&#10;61pBB88nScFI11k4Zqaqmf1MOFOng4W54yfQwrRMbJ4s3+m5n1QKHJ16WsfZCaZ5ugVYZc3+CDzm&#10;JyjkG/4b8ILIndHRAh6Mw/C77meZ9Jx/UmDmnSR4wvbwEE6HwceYVT3+OOnan/sZfv69t98BAAD/&#10;/wMAUEsDBBQABgAIAAAAIQDlFcEF4QAAAAsBAAAPAAAAZHJzL2Rvd25yZXYueG1sTI/BTsMwEETv&#10;SPyDtUjcqNPQtCTEqYCIAxIXkkrl6MRuEhGvI9tNw9+znOC4s6OZN/l+MSObtfODRQHrVQRMY2vV&#10;gJ2AQ/169wDMB4lKjha1gG/tYV9cX+UyU/aCH3quQscoBH0mBfQhTBnnvu21kX5lJ430O1lnZKDT&#10;dVw5eaFwM/I4irbcyAGpoZeTful1+1WdjYAY6/eyVKd1c3g7PvNqrj/dsRTi9mZ5egQW9BL+zPCL&#10;T+hQEFNjz6g8GwXsknvaEgQk8TYFRo5dsiGlISXdpMCLnP/fUPwAAAD//wMAUEsBAi0AFAAGAAgA&#10;AAAhALaDOJL+AAAA4QEAABMAAAAAAAAAAAAAAAAAAAAAAFtDb250ZW50X1R5cGVzXS54bWxQSwEC&#10;LQAUAAYACAAAACEAOP0h/9YAAACUAQAACwAAAAAAAAAAAAAAAAAvAQAAX3JlbHMvLnJlbHNQSwEC&#10;LQAUAAYACAAAACEAjYH/4eQBAAAmBAAADgAAAAAAAAAAAAAAAAAuAgAAZHJzL2Uyb0RvYy54bWxQ&#10;SwECLQAUAAYACAAAACEA5RXBBeEAAAALAQAADwAAAAAAAAAAAAAAAAA+BAAAZHJzL2Rvd25yZXYu&#10;eG1sUEsFBgAAAAAEAAQA8wAAAEwFAAAAAA==&#10;" strokecolor="black [3213]">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98176" behindDoc="0" locked="0" layoutInCell="1" allowOverlap="1" wp14:anchorId="62F21B1C" wp14:editId="2A50E0C0">
                <wp:simplePos x="0" y="0"/>
                <wp:positionH relativeFrom="column">
                  <wp:posOffset>2724150</wp:posOffset>
                </wp:positionH>
                <wp:positionV relativeFrom="paragraph">
                  <wp:posOffset>3338195</wp:posOffset>
                </wp:positionV>
                <wp:extent cx="6350" cy="431800"/>
                <wp:effectExtent l="76200" t="0" r="69850" b="63500"/>
                <wp:wrapNone/>
                <wp:docPr id="172" name="Straight Arrow Connector 172"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431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86D963" id="Straight Arrow Connector 172" o:spid="_x0000_s1026" type="#_x0000_t32" alt="down arrow" style="position:absolute;margin-left:214.5pt;margin-top:262.85pt;width:.5pt;height:3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h5AEAACYEAAAOAAAAZHJzL2Uyb0RvYy54bWysU01v2zAMvQ/YfxB8X+y0W1EYcXpI1+1Q&#10;bMW6/QBVpmxhsihIXOz8+1Fy4nQfGLBhF8IU+Ui+R3pzMw1W7CFEg64p1quqEOAUtsZ1TfHl892r&#10;60JEkq6VFh00xQFicbN9+WIz+housEfbQhBcxMV69E3RE/m6LKPqYZBxhR4cBzWGQRK7oSvbIEeu&#10;PtjyoqquyhFD6wMqiJFfb+dgsc31tQZFH7WOQMI2Bc9G2YZsn5IttxtZd0H63qjjGPIfphikcdx0&#10;KXUrSYpvwfxSajAqYERNK4VDiVobBZkDs1lXP7F57KWHzIXFiX6RKf6/surDfuceQhpdTe7R36P6&#10;GlmUcvSxXoLJiX5Om3QYhLbGv+d9Z87MQkxZ0sMiKUwkFD9eXb5h2RUHXl+ur6sseCnrVCT19CHS&#10;O8BBpI+miBSk6XraoXO8OgxzA7m/j5SGOgMS2LpkI1rT3hlrs5PuBnY2iL3kjdO0Thtm3A9ZJI19&#10;61pBB88nScFI11k4Zqaqmf1MOFOng4W54yfQwrRMbJ4s3+m5n1QKHJ16WsfZCaZ5ugVYZc3+CDzm&#10;JyjkG/4b8ILIndHRAh6Mw/C77meZ9Jx/UmDmnSR4wvbwEE6HwceYVT3+OOnan/sZfv69t98BAAD/&#10;/wMAUEsDBBQABgAIAAAAIQCr1yRN4QAAAAsBAAAPAAAAZHJzL2Rvd25yZXYueG1sTI9BT4NAEIXv&#10;Jv6HzZh4s0tpay2yNCrxYOJFaFKPCzsFIjtL2C3Ff+940uO8eXnve+l+tr2YcPSdIwXLRQQCqXam&#10;o0bBoXy9ewDhgyaje0eo4Bs97LPrq1Qnxl3oA6ciNIJDyCdaQRvCkEjp6xat9gs3IPHv5EarA59j&#10;I82oLxxuexlH0b20uiNuaPWALy3WX8XZKoipfM9zc1pWh7fjsyym8nM85krd3sxPjyACzuHPDL/4&#10;jA4ZM1XuTMaLXsE63vGWoGATb7Yg2LFeRaxUrOxWW5BZKv9vyH4AAAD//wMAUEsBAi0AFAAGAAgA&#10;AAAhALaDOJL+AAAA4QEAABMAAAAAAAAAAAAAAAAAAAAAAFtDb250ZW50X1R5cGVzXS54bWxQSwEC&#10;LQAUAAYACAAAACEAOP0h/9YAAACUAQAACwAAAAAAAAAAAAAAAAAvAQAAX3JlbHMvLnJlbHNQSwEC&#10;LQAUAAYACAAAACEAjYH/4eQBAAAmBAAADgAAAAAAAAAAAAAAAAAuAgAAZHJzL2Uyb0RvYy54bWxQ&#10;SwECLQAUAAYACAAAACEAq9ckTeEAAAALAQAADwAAAAAAAAAAAAAAAAA+BAAAZHJzL2Rvd25yZXYu&#10;eG1sUEsFBgAAAAAEAAQA8wAAAEwFAAAAAA==&#10;" strokecolor="black [3213]">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97152" behindDoc="0" locked="0" layoutInCell="1" allowOverlap="1" wp14:anchorId="0BEFE98C" wp14:editId="0DD0C94B">
                <wp:simplePos x="0" y="0"/>
                <wp:positionH relativeFrom="column">
                  <wp:posOffset>704850</wp:posOffset>
                </wp:positionH>
                <wp:positionV relativeFrom="paragraph">
                  <wp:posOffset>3321050</wp:posOffset>
                </wp:positionV>
                <wp:extent cx="6350" cy="431800"/>
                <wp:effectExtent l="76200" t="0" r="69850" b="63500"/>
                <wp:wrapNone/>
                <wp:docPr id="171" name="Straight Arrow Connector 171"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431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C8DDF2" id="Straight Arrow Connector 171" o:spid="_x0000_s1026" type="#_x0000_t32" alt="down arrow" style="position:absolute;margin-left:55.5pt;margin-top:261.5pt;width:.5pt;height:34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h5AEAACYEAAAOAAAAZHJzL2Uyb0RvYy54bWysU01v2zAMvQ/YfxB8X+y0W1EYcXpI1+1Q&#10;bMW6/QBVpmxhsihIXOz8+1Fy4nQfGLBhF8IU+Ui+R3pzMw1W7CFEg64p1quqEOAUtsZ1TfHl892r&#10;60JEkq6VFh00xQFicbN9+WIz+housEfbQhBcxMV69E3RE/m6LKPqYZBxhR4cBzWGQRK7oSvbIEeu&#10;PtjyoqquyhFD6wMqiJFfb+dgsc31tQZFH7WOQMI2Bc9G2YZsn5IttxtZd0H63qjjGPIfphikcdx0&#10;KXUrSYpvwfxSajAqYERNK4VDiVobBZkDs1lXP7F57KWHzIXFiX6RKf6/surDfuceQhpdTe7R36P6&#10;GlmUcvSxXoLJiX5Om3QYhLbGv+d9Z87MQkxZ0sMiKUwkFD9eXb5h2RUHXl+ur6sseCnrVCT19CHS&#10;O8BBpI+miBSk6XraoXO8OgxzA7m/j5SGOgMS2LpkI1rT3hlrs5PuBnY2iL3kjdO0Thtm3A9ZJI19&#10;61pBB88nScFI11k4Zqaqmf1MOFOng4W54yfQwrRMbJ4s3+m5n1QKHJ16WsfZCaZ5ugVYZc3+CDzm&#10;JyjkG/4b8ILIndHRAh6Mw/C77meZ9Jx/UmDmnSR4wvbwEE6HwceYVT3+OOnan/sZfv69t98BAAD/&#10;/wMAUEsDBBQABgAIAAAAIQDih9ON3AAAAAsBAAAPAAAAZHJzL2Rvd25yZXYueG1sTE/BToQwFLyb&#10;+A/NM/HmlmI0ipSNSjyYeBE2WY+FvgUifSW0y+Lf+/akt5k3k3kz+XZ1o1hwDoMnDWqTgEBqvR2o&#10;07Cr324eQIRoyJrRE2r4wQDb4vIiN5n1J/rEpYqd4BAKmdHQxzhlUoa2R2fCxk9IrB387ExkOnfS&#10;zubE4W6UaZLcS2cG4g+9mfC1x/a7OjoNKdUfZWkPqtm9719ktdRf877U+vpqfX4CEXGNf2Y41+fq&#10;UHCnxh/JBjEyV4q3RA136S2Ds0OlDBq+PLIki1z+31D8AgAA//8DAFBLAQItABQABgAIAAAAIQC2&#10;gziS/gAAAOEBAAATAAAAAAAAAAAAAAAAAAAAAABbQ29udGVudF9UeXBlc10ueG1sUEsBAi0AFAAG&#10;AAgAAAAhADj9If/WAAAAlAEAAAsAAAAAAAAAAAAAAAAALwEAAF9yZWxzLy5yZWxzUEsBAi0AFAAG&#10;AAgAAAAhAI2B/+HkAQAAJgQAAA4AAAAAAAAAAAAAAAAALgIAAGRycy9lMm9Eb2MueG1sUEsBAi0A&#10;FAAGAAgAAAAhAOKH043cAAAACwEAAA8AAAAAAAAAAAAAAAAAPgQAAGRycy9kb3ducmV2LnhtbFBL&#10;BQYAAAAABAAEAPMAAABHBQAAAAA=&#10;" strokecolor="black [3213]">
                <v:stroke endarrow="block"/>
                <o:lock v:ext="edit" shapetype="f"/>
              </v:shape>
            </w:pict>
          </mc:Fallback>
        </mc:AlternateContent>
      </w:r>
      <w:r w:rsidRPr="0024784E">
        <w:rPr>
          <w:rFonts w:ascii="Arial" w:hAnsi="Arial" w:cs="Arial"/>
          <w:noProof/>
        </w:rPr>
        <mc:AlternateContent>
          <mc:Choice Requires="wps">
            <w:drawing>
              <wp:anchor distT="0" distB="0" distL="114299" distR="114299" simplePos="0" relativeHeight="251715584" behindDoc="0" locked="0" layoutInCell="1" allowOverlap="1" wp14:anchorId="1F6FE099" wp14:editId="26A6DC23">
                <wp:simplePos x="0" y="0"/>
                <wp:positionH relativeFrom="column">
                  <wp:posOffset>888999</wp:posOffset>
                </wp:positionH>
                <wp:positionV relativeFrom="paragraph">
                  <wp:posOffset>6051550</wp:posOffset>
                </wp:positionV>
                <wp:extent cx="0" cy="381000"/>
                <wp:effectExtent l="76200" t="0" r="95250" b="57150"/>
                <wp:wrapNone/>
                <wp:docPr id="169" name="Straight Arrow Connector 169"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05DB57" id="Straight Arrow Connector 169" o:spid="_x0000_s1026" type="#_x0000_t32" alt="down arrow" style="position:absolute;margin-left:70pt;margin-top:476.5pt;width:0;height:30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Ph2AEAABkEAAAOAAAAZHJzL2Uyb0RvYy54bWysU01v1DAQvSPxH6zc2SRFQlW02R62lEsF&#10;FYUf4DrjxML2WPawSf49trPJlg8hgXoZZex5M+89T/Y3k9HsBD4otG1R76qCgRXYKdu3xdcvd2+u&#10;CxaI245rtNAWM4Ti5vD61X50DVzhgLoDz2ITG5rRtcVA5JqyDGIAw8MOHdh4KdEbTjH1fdl5Psbu&#10;RpdXVfWuHNF3zqOAEOLp7XJZHHJ/KUHQJykDENNtEblRjj7HpxTLw543veduUOJMg/8HC8OVjUO3&#10;VrecOPvu1W+tjBIeA0raCTQlSqkEZA1RTV39ouZx4A6ylmhOcJtN4eXaio+no33wibqY7KO7R/Et&#10;RFPK0YVmu0xJcEvZJL1J5ZE7m7KR82YkTMTEciji6dvruqqyxyVvVpzzgT4AGpY+2iKQ56of6IjW&#10;xtdCX2cf+ek+UOLBmxWQhmqbYkCtujuldU7SqsBRe3bi8ZFpqtOjRtxPVcSVfm87RrOLW0hecdtr&#10;OFemrlnwojGrpVnDMvEzSKa6qGphllfzMo8LAZbWmdrG6gSTkd0GrLKkvwLP9QkKeW3/Bbwh8mS0&#10;tIGNsuj/NP1ik1zqVwcW3cmCJ+zmB7/uQty/7Or5X0kL/jzP8MsfffgBAAD//wMAUEsDBBQABgAI&#10;AAAAIQAJmh323QAAAAwBAAAPAAAAZHJzL2Rvd25yZXYueG1sTE/LTsMwELwj8Q/WInGjdsOzIU5V&#10;kCjqpRUFcXbjJYmw11HstIGvZ8sFbjOzo9mZYj56J/bYxzaQhulEgUCqgm2p1vD2+nRxByImQ9a4&#10;QKjhCyPMy9OTwuQ2HOgF99tUCw6hmBsNTUpdLmWsGvQmTkKHxLeP0HuTmPa1tL05cLh3MlPqRnrT&#10;En9oTIePDVaf28FruH0O63Y9GzcZDtlysfl+f1i5pdbnZ+PiHkTCMf2Z4Vifq0PJnXZhIBuFY36l&#10;eEvSMLu+ZHB0/Co7BmrKkiwL+X9E+QMAAP//AwBQSwECLQAUAAYACAAAACEAtoM4kv4AAADhAQAA&#10;EwAAAAAAAAAAAAAAAAAAAAAAW0NvbnRlbnRfVHlwZXNdLnhtbFBLAQItABQABgAIAAAAIQA4/SH/&#10;1gAAAJQBAAALAAAAAAAAAAAAAAAAAC8BAABfcmVscy8ucmVsc1BLAQItABQABgAIAAAAIQD4LSPh&#10;2AEAABkEAAAOAAAAAAAAAAAAAAAAAC4CAABkcnMvZTJvRG9jLnhtbFBLAQItABQABgAIAAAAIQAJ&#10;mh323QAAAAwBAAAPAAAAAAAAAAAAAAAAADIEAABkcnMvZG93bnJldi54bWxQSwUGAAAAAAQABADz&#10;AAAAPAUAAAAA&#10;" strokecolor="black [3213]">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709440" behindDoc="0" locked="0" layoutInCell="1" allowOverlap="1" wp14:anchorId="27D2B17C" wp14:editId="58EFB37E">
                <wp:simplePos x="0" y="0"/>
                <wp:positionH relativeFrom="column">
                  <wp:posOffset>162560</wp:posOffset>
                </wp:positionH>
                <wp:positionV relativeFrom="paragraph">
                  <wp:posOffset>6443980</wp:posOffset>
                </wp:positionV>
                <wp:extent cx="1431290" cy="513715"/>
                <wp:effectExtent l="0" t="0" r="16510" b="1968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513715"/>
                        </a:xfrm>
                        <a:prstGeom prst="rect">
                          <a:avLst/>
                        </a:prstGeom>
                        <a:solidFill>
                          <a:srgbClr val="FFFFFF"/>
                        </a:solidFill>
                        <a:ln w="9525">
                          <a:solidFill>
                            <a:srgbClr val="000000"/>
                          </a:solidFill>
                          <a:miter lim="800000"/>
                          <a:headEnd/>
                          <a:tailEnd/>
                        </a:ln>
                      </wps:spPr>
                      <wps:txbx>
                        <w:txbxContent>
                          <w:p w14:paraId="1ABFCFA6" w14:textId="1994D500" w:rsidR="00FD1547" w:rsidRPr="00F31C1C" w:rsidRDefault="00FD1547" w:rsidP="00FD1547">
                            <w:pPr>
                              <w:jc w:val="center"/>
                              <w:rPr>
                                <w:rFonts w:ascii="Arial" w:hAnsi="Arial" w:cs="Arial"/>
                                <w:b/>
                                <w:sz w:val="20"/>
                                <w:szCs w:val="20"/>
                              </w:rPr>
                            </w:pPr>
                            <w:r w:rsidRPr="00F31C1C">
                              <w:rPr>
                                <w:rFonts w:ascii="Arial" w:hAnsi="Arial" w:cs="Arial"/>
                                <w:b/>
                                <w:sz w:val="20"/>
                                <w:szCs w:val="20"/>
                              </w:rPr>
                              <w:t xml:space="preserve">No </w:t>
                            </w:r>
                            <w:r>
                              <w:rPr>
                                <w:rFonts w:ascii="Arial" w:hAnsi="Arial" w:cs="Arial"/>
                                <w:b/>
                                <w:sz w:val="20"/>
                                <w:szCs w:val="20"/>
                              </w:rPr>
                              <w:t xml:space="preserve">further </w:t>
                            </w:r>
                            <w:r w:rsidRPr="00F31C1C">
                              <w:rPr>
                                <w:rFonts w:ascii="Arial" w:hAnsi="Arial" w:cs="Arial"/>
                                <w:b/>
                                <w:sz w:val="20"/>
                                <w:szCs w:val="20"/>
                              </w:rPr>
                              <w:t>action required</w:t>
                            </w:r>
                            <w:r w:rsidR="00200B9F">
                              <w:rPr>
                                <w:rFonts w:ascii="Arial" w:hAnsi="Arial" w:cs="Arial"/>
                                <w:b/>
                                <w:sz w:val="20"/>
                                <w:szCs w:val="20"/>
                              </w:rPr>
                              <w:t>.</w:t>
                            </w:r>
                          </w:p>
                          <w:p w14:paraId="4B8DDA30"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2B17C" id="Text Box 168" o:spid="_x0000_s1043" type="#_x0000_t202" style="position:absolute;margin-left:12.8pt;margin-top:507.4pt;width:112.7pt;height:40.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q1GgIAADMEAAAOAAAAZHJzL2Uyb0RvYy54bWysU9tu2zAMfR+wfxD0vjhOk6Ux4hRdugwD&#10;ugvQ7QMUWY6FyaJGKbGzry8lp2l2exnmB0E0qUPy8HB507eGHRR6Dbbk+WjMmbISKm13Jf/6ZfPq&#10;mjMfhK2EAatKflSe36xevlh2rlATaMBUChmBWF90ruRNCK7IMi8b1Qo/AqcsOWvAVgQycZdVKDpC&#10;b002GY9fZx1g5RCk8p7+3g1Ovkr4da1k+FTXXgVmSk61hXRiOrfxzFZLUexQuEbLUxniH6pohbaU&#10;9Ax1J4Jge9S/QbVaIniow0hCm0Fda6lSD9RNPv6lm4dGOJV6IXK8O9Pk/x+s/Hh4cJ+Rhf4N9DTA&#10;1IR39yC/eWZh3Qi7U7eI0DVKVJQ4j5RlnfPF6Wmk2hc+gmy7D1DRkMU+QALqa2wjK9QnI3QawPFM&#10;uuoDkzHl9CqfLMglyTfLr+b5LKUQxdNrhz68U9CyeCk50lATujjc+xCrEcVTSEzmwehqo41JBu62&#10;a4PsIEgAm/Sd0H8KM5Z1JV/MJrOBgL9CjNP3J4hWB1Ky0W3Jr89Booi0vbVV0lkQ2gx3KtnYE4+R&#10;uoHE0G97piviZB4zRF63UB2JWYRBubRpdGkAf3DWkWpL7r/vBSrOzHtL01nk02mUeTKms/mEDLz0&#10;bC89wkqCKnngbLiuw7Aae4d611CmQQ8WbmmitU5kP1d1qp+UmWZw2qIo/Us7RT3v+uoRAAD//wMA&#10;UEsDBBQABgAIAAAAIQBgI33J4QAAAAwBAAAPAAAAZHJzL2Rvd25yZXYueG1sTI/LTsMwEEX3SPyD&#10;NUhsEHUSmrQNcSqEBIIdtBVs3dhNIuxxsN00/D3TFSznztF9VOvJGjZqH3qHAtJZAkxj41SPrYDd&#10;9ul2CSxEiUoah1rAjw6wri8vKlkqd8J3PW5iy8gEQykFdDEOJeeh6bSVYeYGjfQ7OG9lpNO3XHl5&#10;InNreJYkBbeyR0ro5KAfO918bY5WwHL+Mn6G17u3j6Y4mFW8WYzP316I66vp4R5Y1FP8g+Fcn6pD&#10;TZ327ogqMCMgywsiSU/SOW0gIstTWrc/S6t8Abyu+P8R9S8AAAD//wMAUEsBAi0AFAAGAAgAAAAh&#10;ALaDOJL+AAAA4QEAABMAAAAAAAAAAAAAAAAAAAAAAFtDb250ZW50X1R5cGVzXS54bWxQSwECLQAU&#10;AAYACAAAACEAOP0h/9YAAACUAQAACwAAAAAAAAAAAAAAAAAvAQAAX3JlbHMvLnJlbHNQSwECLQAU&#10;AAYACAAAACEAyBJqtRoCAAAzBAAADgAAAAAAAAAAAAAAAAAuAgAAZHJzL2Uyb0RvYy54bWxQSwEC&#10;LQAUAAYACAAAACEAYCN9yeEAAAAMAQAADwAAAAAAAAAAAAAAAAB0BAAAZHJzL2Rvd25yZXYueG1s&#10;UEsFBgAAAAAEAAQA8wAAAIIFAAAAAA==&#10;">
                <v:textbox>
                  <w:txbxContent>
                    <w:p w14:paraId="1ABFCFA6" w14:textId="1994D500" w:rsidR="00FD1547" w:rsidRPr="00F31C1C" w:rsidRDefault="00FD1547" w:rsidP="00FD1547">
                      <w:pPr>
                        <w:jc w:val="center"/>
                        <w:rPr>
                          <w:rFonts w:ascii="Arial" w:hAnsi="Arial" w:cs="Arial"/>
                          <w:b/>
                          <w:sz w:val="20"/>
                          <w:szCs w:val="20"/>
                        </w:rPr>
                      </w:pPr>
                      <w:r w:rsidRPr="00F31C1C">
                        <w:rPr>
                          <w:rFonts w:ascii="Arial" w:hAnsi="Arial" w:cs="Arial"/>
                          <w:b/>
                          <w:sz w:val="20"/>
                          <w:szCs w:val="20"/>
                        </w:rPr>
                        <w:t xml:space="preserve">No </w:t>
                      </w:r>
                      <w:r>
                        <w:rPr>
                          <w:rFonts w:ascii="Arial" w:hAnsi="Arial" w:cs="Arial"/>
                          <w:b/>
                          <w:sz w:val="20"/>
                          <w:szCs w:val="20"/>
                        </w:rPr>
                        <w:t xml:space="preserve">further </w:t>
                      </w:r>
                      <w:r w:rsidRPr="00F31C1C">
                        <w:rPr>
                          <w:rFonts w:ascii="Arial" w:hAnsi="Arial" w:cs="Arial"/>
                          <w:b/>
                          <w:sz w:val="20"/>
                          <w:szCs w:val="20"/>
                        </w:rPr>
                        <w:t>action required</w:t>
                      </w:r>
                      <w:r w:rsidR="00200B9F">
                        <w:rPr>
                          <w:rFonts w:ascii="Arial" w:hAnsi="Arial" w:cs="Arial"/>
                          <w:b/>
                          <w:sz w:val="20"/>
                          <w:szCs w:val="20"/>
                        </w:rPr>
                        <w:t>.</w:t>
                      </w:r>
                    </w:p>
                    <w:p w14:paraId="4B8DDA30" w14:textId="77777777" w:rsidR="00FD1547" w:rsidRPr="0056126D" w:rsidRDefault="00FD1547" w:rsidP="00FD1547">
                      <w:pPr>
                        <w:rPr>
                          <w:sz w:val="18"/>
                          <w:szCs w:val="18"/>
                        </w:rPr>
                      </w:pPr>
                    </w:p>
                  </w:txbxContent>
                </v:textbox>
              </v:shape>
            </w:pict>
          </mc:Fallback>
        </mc:AlternateContent>
      </w:r>
      <w:r w:rsidRPr="0024784E">
        <w:rPr>
          <w:rFonts w:ascii="Arial" w:hAnsi="Arial" w:cs="Arial"/>
          <w:noProof/>
        </w:rPr>
        <mc:AlternateContent>
          <mc:Choice Requires="wps">
            <w:drawing>
              <wp:anchor distT="0" distB="0" distL="114300" distR="114300" simplePos="0" relativeHeight="251708416" behindDoc="0" locked="0" layoutInCell="1" allowOverlap="1" wp14:anchorId="7EC5D39E" wp14:editId="0654555B">
                <wp:simplePos x="0" y="0"/>
                <wp:positionH relativeFrom="margin">
                  <wp:posOffset>520700</wp:posOffset>
                </wp:positionH>
                <wp:positionV relativeFrom="paragraph">
                  <wp:posOffset>5770880</wp:posOffset>
                </wp:positionV>
                <wp:extent cx="768350" cy="292100"/>
                <wp:effectExtent l="0" t="0" r="12700" b="1270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2100"/>
                        </a:xfrm>
                        <a:prstGeom prst="rect">
                          <a:avLst/>
                        </a:prstGeom>
                        <a:solidFill>
                          <a:srgbClr val="FFFFFF"/>
                        </a:solidFill>
                        <a:ln w="9525">
                          <a:solidFill>
                            <a:srgbClr val="000000"/>
                          </a:solidFill>
                          <a:miter lim="800000"/>
                          <a:headEnd/>
                          <a:tailEnd/>
                        </a:ln>
                      </wps:spPr>
                      <wps:txbx>
                        <w:txbxContent>
                          <w:p w14:paraId="1C5C6997" w14:textId="77777777" w:rsidR="00FD1547" w:rsidRPr="007720FE" w:rsidRDefault="00FD1547" w:rsidP="00FD1547">
                            <w:pPr>
                              <w:jc w:val="center"/>
                              <w:rPr>
                                <w:rFonts w:ascii="Verdana" w:hAnsi="Verdana"/>
                              </w:rPr>
                            </w:pPr>
                            <w:r>
                              <w:rPr>
                                <w:rFonts w:ascii="Arial" w:hAnsi="Arial" w:cs="Arial"/>
                                <w:b/>
                                <w:sz w:val="20"/>
                                <w:szCs w:val="20"/>
                              </w:rPr>
                              <w:t>Yes</w:t>
                            </w:r>
                          </w:p>
                          <w:p w14:paraId="204B8206"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5D39E" id="Text Box 167" o:spid="_x0000_s1044" type="#_x0000_t202" style="position:absolute;margin-left:41pt;margin-top:454.4pt;width:60.5pt;height:2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L/GwIAADI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vr+ZvZ+SR5JosJuM8iZKJ4umzQx8+KGhZPJQcSdMELg73PsRkRPH0JMbyYHS10cYkA3fb&#10;tUF2EKT/Jq2U/4tnxrKu5IvZZDbU/1eIPK0/QbQ6UCMb3ZZ8fn4kisjae1ulNgtCm+FMKRt7ojEy&#10;N3AY+m3PdEUcz2OESOsWqiMRizA0Lg0aHRrAX5x11LQl9z/3AhVn5qMlcRbj6TR2eTKms+sJGXjp&#10;2V56hJUEVfLA2XBch2Ey9g71rqFIQztYuCVBa53Ifs7qlD81ZtLgNESx8y/t9Op51FePAAAA//8D&#10;AFBLAwQUAAYACAAAACEANZojQ98AAAAKAQAADwAAAGRycy9kb3ducmV2LnhtbEyPwU7DMBBE70j8&#10;g7VIXBC1SUtJQ5wKIYHoDQqCqxtvkwh7HWI3DX/PcoLjzo5m3pTryTsx4hC7QBquZgoEUh1sR42G&#10;t9eHyxxETIascYFQwzdGWFenJ6UpbDjSC47b1AgOoVgYDW1KfSFlrFv0Js5Cj8S/fRi8SXwOjbSD&#10;OXK4dzJTaim96YgbWtPjfYv15/bgNeSLp/EjbubP7/Vy71bp4mZ8/Bq0Pj+b7m5BJJzSnxl+8Rkd&#10;KmbahQPZKBxnZDwlaVipnCewIVNzVnasXC9ykFUp/0+ofgAAAP//AwBQSwECLQAUAAYACAAAACEA&#10;toM4kv4AAADhAQAAEwAAAAAAAAAAAAAAAAAAAAAAW0NvbnRlbnRfVHlwZXNdLnhtbFBLAQItABQA&#10;BgAIAAAAIQA4/SH/1gAAAJQBAAALAAAAAAAAAAAAAAAAAC8BAABfcmVscy8ucmVsc1BLAQItABQA&#10;BgAIAAAAIQChANL/GwIAADIEAAAOAAAAAAAAAAAAAAAAAC4CAABkcnMvZTJvRG9jLnhtbFBLAQIt&#10;ABQABgAIAAAAIQA1miND3wAAAAoBAAAPAAAAAAAAAAAAAAAAAHUEAABkcnMvZG93bnJldi54bWxQ&#10;SwUGAAAAAAQABADzAAAAgQUAAAAA&#10;">
                <v:textbox>
                  <w:txbxContent>
                    <w:p w14:paraId="1C5C6997" w14:textId="77777777" w:rsidR="00FD1547" w:rsidRPr="007720FE" w:rsidRDefault="00FD1547" w:rsidP="00FD1547">
                      <w:pPr>
                        <w:jc w:val="center"/>
                        <w:rPr>
                          <w:rFonts w:ascii="Verdana" w:hAnsi="Verdana"/>
                        </w:rPr>
                      </w:pPr>
                      <w:r>
                        <w:rPr>
                          <w:rFonts w:ascii="Arial" w:hAnsi="Arial" w:cs="Arial"/>
                          <w:b/>
                          <w:sz w:val="20"/>
                          <w:szCs w:val="20"/>
                        </w:rPr>
                        <w:t>Yes</w:t>
                      </w:r>
                    </w:p>
                    <w:p w14:paraId="204B8206" w14:textId="77777777" w:rsidR="00FD1547" w:rsidRPr="0056126D" w:rsidRDefault="00FD1547" w:rsidP="00FD1547">
                      <w:pPr>
                        <w:rPr>
                          <w:sz w:val="18"/>
                          <w:szCs w:val="18"/>
                        </w:rPr>
                      </w:pPr>
                    </w:p>
                  </w:txbxContent>
                </v:textbox>
                <w10:wrap anchorx="margin"/>
              </v:shape>
            </w:pict>
          </mc:Fallback>
        </mc:AlternateContent>
      </w:r>
      <w:r w:rsidRPr="0024784E">
        <w:rPr>
          <w:rFonts w:ascii="Arial" w:hAnsi="Arial" w:cs="Arial"/>
          <w:noProof/>
        </w:rPr>
        <mc:AlternateContent>
          <mc:Choice Requires="wps">
            <w:drawing>
              <wp:anchor distT="0" distB="0" distL="114300" distR="114300" simplePos="0" relativeHeight="251704320" behindDoc="0" locked="0" layoutInCell="1" allowOverlap="1" wp14:anchorId="6C5B2865" wp14:editId="312EBC1D">
                <wp:simplePos x="0" y="0"/>
                <wp:positionH relativeFrom="column">
                  <wp:posOffset>882650</wp:posOffset>
                </wp:positionH>
                <wp:positionV relativeFrom="paragraph">
                  <wp:posOffset>5245100</wp:posOffset>
                </wp:positionV>
                <wp:extent cx="6350" cy="508000"/>
                <wp:effectExtent l="76200" t="0" r="69850" b="63500"/>
                <wp:wrapNone/>
                <wp:docPr id="166" name="Straight Arrow Connector 166"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85875C" id="Straight Arrow Connector 166" o:spid="_x0000_s1026" type="#_x0000_t32" alt="down arrow" style="position:absolute;margin-left:69.5pt;margin-top:413pt;width:.5pt;height:4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7OygEAAN0DAAAOAAAAZHJzL2Uyb0RvYy54bWysU01v3CAQvVfqf0Dcu/amShRZ681h0/YS&#10;tVHT/ACCwUYBBg10bf/7DnjXqfohVVEvI8PMm3nvMd7dTM6yo8JowLd8u6k5U15CZ3zf8sdvH99d&#10;cxaT8J2w4FXLZxX5zf7tm90YGnUBA9hOIaMmPjZjaPmQUmiqKspBORE3EJSnpAZ0ItER+6pDMVJ3&#10;Z6uLur6qRsAuIEgVI93eLkm+L/21VjJ90TqqxGzLiVsqEUt8yrHa70TTowiDkSca4hUsnDCehq6t&#10;bkUS7Dua31o5IxEi6LSR4CrQ2khVNJCabf2LmodBBFW0kDkxrDbF/9dWfj4e/D1m6nLyD+EO5HMk&#10;U6oxxGZN5kMMS9mk0eVy4s6mYuS8GqmmxCRdXr2/JLMlJS7r67ouNleiOUMDxvRJgWP5o+UxoTD9&#10;kA7gPT0Y4LZYKY53MWUqojkD8lzrc0zC2A++Y2kOtFUJjfC9Vfk5qTyXFAEL58I+zVYt8K9KM9MR&#10;y2VMWTV1sMiOgpake96uXagyQ7SxdgXVhdtfQafaDFNl/f4VuFaXieDTCnTGA/5paprOVPVSf1a9&#10;aM2yn6Cb7/H8nrRDxZ/Tvucl/flc4C9/5f4HAAAA//8DAFBLAwQUAAYACAAAACEAww+G1NwAAAAL&#10;AQAADwAAAGRycy9kb3ducmV2LnhtbExPy07DMBC8I/EP1iJxqajdB1Ud4lQoEuLclg9w4iWJ8CO1&#10;3Tb9e7YnuM3sjGZnyt3kLLtgTEPwChZzAQx9G8zgOwVfx4+XLbCUtTfaBo8KbphgVz0+lLow4er3&#10;eDnkjlGIT4VW0Oc8Fpyntken0zyM6En7DtHpTDR23ER9pXBn+VKIDXd68PSh1yPWPbY/h7NTsK/X&#10;zeIWa/H6aYU8zU5yttJSqeen6f0NWMYp/5nhXp+qQ0WdmnD2JjFLfCVpS1awXW4I3B1rQaBRIAVd&#10;eFXy/xuqXwAAAP//AwBQSwECLQAUAAYACAAAACEAtoM4kv4AAADhAQAAEwAAAAAAAAAAAAAAAAAA&#10;AAAAW0NvbnRlbnRfVHlwZXNdLnhtbFBLAQItABQABgAIAAAAIQA4/SH/1gAAAJQBAAALAAAAAAAA&#10;AAAAAAAAAC8BAABfcmVscy8ucmVsc1BLAQItABQABgAIAAAAIQC4FZ7OygEAAN0DAAAOAAAAAAAA&#10;AAAAAAAAAC4CAABkcnMvZTJvRG9jLnhtbFBLAQItABQABgAIAAAAIQDDD4bU3AAAAAsBAAAPAAAA&#10;AAAAAAAAAAAAACQEAABkcnMvZG93bnJldi54bWxQSwUGAAAAAAQABADzAAAALQUAAAAA&#10;" strokecolor="black [3040]">
                <v:stroke endarrow="block"/>
                <o:lock v:ext="edit" shapetype="f"/>
              </v:shape>
            </w:pict>
          </mc:Fallback>
        </mc:AlternateContent>
      </w:r>
      <w:r w:rsidRPr="0024784E">
        <w:rPr>
          <w:rFonts w:ascii="Arial" w:hAnsi="Arial" w:cs="Arial"/>
          <w:noProof/>
        </w:rPr>
        <mc:AlternateContent>
          <mc:Choice Requires="wps">
            <w:drawing>
              <wp:anchor distT="4294967295" distB="4294967295" distL="114300" distR="114300" simplePos="0" relativeHeight="251703296" behindDoc="0" locked="0" layoutInCell="1" allowOverlap="1" wp14:anchorId="5A1ABE86" wp14:editId="074EB788">
                <wp:simplePos x="0" y="0"/>
                <wp:positionH relativeFrom="column">
                  <wp:posOffset>869950</wp:posOffset>
                </wp:positionH>
                <wp:positionV relativeFrom="paragraph">
                  <wp:posOffset>5232399</wp:posOffset>
                </wp:positionV>
                <wp:extent cx="1892300" cy="0"/>
                <wp:effectExtent l="0" t="0" r="0" b="0"/>
                <wp:wrapNone/>
                <wp:docPr id="165" name="Straight Connector 165" descr="arrow to the lef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9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FC858A" id="Straight Connector 165" o:spid="_x0000_s1026" alt="arrow to the left" style="position:absolute;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412pt" to="217.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a3rQEAAK4DAAAOAAAAZHJzL2Uyb0RvYy54bWysU8Fu1DAQvSP1Hyzfu85uJVSizfbQCnqo&#10;oKLwAa4z3li1PdbYbLJ/j+3spggQQoiLFXvmvXlvZrK9mZxlB6Bo0Hd8vWo4A6+wN37f8a9f3l9e&#10;cxaT9L206KHjR4j8ZnfxZjuGFjY4oO2BWCbxsR1Dx4eUQitEVAM4GVcYwOegRnIy5SvtRU9yzOzO&#10;ik3TvBUjUh8IFcSYX+/mIN9Vfq1BpU9aR0jMdjxrS/Wkej6XU+y2st2TDINRJxnyH1Q4aXwuulDd&#10;ySTZNzK/UDmjCCPqtFLoBGptFFQP2c26+cnN0yADVC+5OTEsbYr/j1Z9PNz6RyrS1eSfwgOql5ib&#10;IsYQ2yVYLjHMaZMmx7Q14T7Pu3rOLthUW3pcWgpTYio/rq/fba6a3Hl1jgnZFopSMVBMHwAdKx8d&#10;t8YXt7KVh4eYiojXlJOiWUSVk44WSrL1n0Ez05diFV13B24tsYPMU+9f1mXKmatmFog21i6g5s+g&#10;U26BQd2nvwUu2bUi+rQAnfFIv6uaprNUPeefXc9ei+1n7I+PdB5QXorq7LTAZet+vFf462+2+w4A&#10;AP//AwBQSwMEFAAGAAgAAAAhAEjSH33dAAAACwEAAA8AAABkcnMvZG93bnJldi54bWxMT8tOwzAQ&#10;vCPxD9YicamoQ/qK0jgVqsQFDkDhA5xkm0TY6xC7qfv3LBIS3GZ2RrMzxS5aIyYcfe9Iwf08AYFU&#10;u6anVsHH++NdBsIHTY02jlDBBT3syuurQueNO9MbTofQCg4hn2sFXQhDLqWvO7Taz92AxNrRjVYH&#10;pmMrm1GfOdwamSbJWlrdE3/o9ID7DuvPw8kqeHp5nV3SuJ59bVbVPk6Zic/eKHV7Ex+2IALG8GeG&#10;n/pcHUruVLkTNV4Y5osNbwkKsnTJgB3LxYpB9XuRZSH/byi/AQAA//8DAFBLAQItABQABgAIAAAA&#10;IQC2gziS/gAAAOEBAAATAAAAAAAAAAAAAAAAAAAAAABbQ29udGVudF9UeXBlc10ueG1sUEsBAi0A&#10;FAAGAAgAAAAhADj9If/WAAAAlAEAAAsAAAAAAAAAAAAAAAAALwEAAF9yZWxzLy5yZWxzUEsBAi0A&#10;FAAGAAgAAAAhAHMgRretAQAArgMAAA4AAAAAAAAAAAAAAAAALgIAAGRycy9lMm9Eb2MueG1sUEsB&#10;Ai0AFAAGAAgAAAAhAEjSH33dAAAACwEAAA8AAAAAAAAAAAAAAAAABwQAAGRycy9kb3ducmV2Lnht&#10;bFBLBQYAAAAABAAEAPMAAAARBQAAAAA=&#10;" strokecolor="black [3040]">
                <o:lock v:ext="edit" shapetype="f"/>
              </v:line>
            </w:pict>
          </mc:Fallback>
        </mc:AlternateContent>
      </w:r>
      <w:r w:rsidRPr="0024784E">
        <w:rPr>
          <w:rFonts w:ascii="Arial" w:hAnsi="Arial" w:cs="Arial"/>
          <w:noProof/>
        </w:rPr>
        <mc:AlternateContent>
          <mc:Choice Requires="wps">
            <w:drawing>
              <wp:anchor distT="0" distB="0" distL="114300" distR="114300" simplePos="0" relativeHeight="251705344" behindDoc="0" locked="0" layoutInCell="1" allowOverlap="1" wp14:anchorId="1CDAE266" wp14:editId="4CEE3EC7">
                <wp:simplePos x="0" y="0"/>
                <wp:positionH relativeFrom="column">
                  <wp:posOffset>3962400</wp:posOffset>
                </wp:positionH>
                <wp:positionV relativeFrom="paragraph">
                  <wp:posOffset>5969000</wp:posOffset>
                </wp:positionV>
                <wp:extent cx="838200" cy="438150"/>
                <wp:effectExtent l="0" t="0" r="76200" b="57150"/>
                <wp:wrapNone/>
                <wp:docPr id="164" name="Straight Arrow Connector 164"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C6D384" id="Straight Arrow Connector 164" o:spid="_x0000_s1026" type="#_x0000_t32" alt="down arrow" style="position:absolute;margin-left:312pt;margin-top:470pt;width:66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v5ywEAAN8DAAAOAAAAZHJzL2Uyb0RvYy54bWysU01v1DAQvSPxHyzf2SQtoFW02R62wKWC&#10;ipYf4Dp2YtWxrfGwSf49Y2cTEB8SQlys2DNv5r03k8PNNFh2VhCNdw2vdiVnyknfGtc1/Mvj+1d7&#10;ziIK1wrrnWr4rCK/Ob58cRhDra58722rgFERF+sxNLxHDHVRRNmrQcSdD8pRUHsYBNIVuqIFMVL1&#10;wRZXZfm2GD20AbxUMdLr7RLkx1xfayXxk9ZRIbMNJ26YT8jnUzqL40HUHYjQG3mhIf6BxSCMo6Zb&#10;qVuBgn0F80upwUjw0WvcST8UXmsjVdZAaqryJzUPvQgqayFzYthsiv+vrPx4Prl7SNTl5B7CnZfP&#10;kUwpxhDrLZguMSxpk4YhpRN3NmUj581INSGT9Li/3tNwOJMUen29r95kowtRr+AAET8oP7D00fCI&#10;IEzX48k7RyPzUGUzxfkuYiIj6hWQOluXThTGvnMtwznQXiEY4Tqr0kApPaVkCQvrzB9nqxb4Z6WZ&#10;aYnn0iYvmzpZYGdBa9I+V1sVykwQbazdQGXm9kfQJTfBVF7AvwVu2bmjd7gBB+M8/K4rTitVveSv&#10;qhetSfaTb+d7WCdKW5T9uWx8WtMf7xn+/b88fgMAAP//AwBQSwMEFAAGAAgAAAAhAABmuEPfAAAA&#10;DAEAAA8AAABkcnMvZG93bnJldi54bWxMj81OwzAQhO9IvIO1SFwqarekoQ5xKhQJcW7hAZx4m0T4&#10;J43dNn17lhPcZrSfZmfK3ewsu+AUh+AVrJYCGPo2mMF3Cr4+35+2wGLS3mgbPCq4YYRddX9X6sKE&#10;q9/j5ZA6RiE+FlpBn9JYcB7bHp2OyzCip9sxTE4nslPHzaSvFO4sXwuRc6cHTx96PWLdY/t9ODsF&#10;+zprVrepFpsPK+RpcZKLZy2VenyY316BJZzTHwy/9ak6VNSpCWdvIrMK8nVGW5ICmQkSRLxschIN&#10;oUJIAbwq+f8R1Q8AAAD//wMAUEsBAi0AFAAGAAgAAAAhALaDOJL+AAAA4QEAABMAAAAAAAAAAAAA&#10;AAAAAAAAAFtDb250ZW50X1R5cGVzXS54bWxQSwECLQAUAAYACAAAACEAOP0h/9YAAACUAQAACwAA&#10;AAAAAAAAAAAAAAAvAQAAX3JlbHMvLnJlbHNQSwECLQAUAAYACAAAACEAo8ar+csBAADfAwAADgAA&#10;AAAAAAAAAAAAAAAuAgAAZHJzL2Uyb0RvYy54bWxQSwECLQAUAAYACAAAACEAAGa4Q98AAAAMAQAA&#10;DwAAAAAAAAAAAAAAAAAlBAAAZHJzL2Rvd25yZXYueG1sUEsFBgAAAAAEAAQA8wAAADEFA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706368" behindDoc="0" locked="0" layoutInCell="1" allowOverlap="1" wp14:anchorId="7A77906E" wp14:editId="4B32A8A0">
                <wp:simplePos x="0" y="0"/>
                <wp:positionH relativeFrom="column">
                  <wp:posOffset>2787650</wp:posOffset>
                </wp:positionH>
                <wp:positionV relativeFrom="paragraph">
                  <wp:posOffset>5949950</wp:posOffset>
                </wp:positionV>
                <wp:extent cx="711200" cy="463550"/>
                <wp:effectExtent l="38100" t="0" r="31750" b="50800"/>
                <wp:wrapNone/>
                <wp:docPr id="163" name="Straight Arrow Connector 163"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1200" cy="46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1BF1F" id="Straight Arrow Connector 163" o:spid="_x0000_s1026" type="#_x0000_t32" alt="down arrow" style="position:absolute;margin-left:219.5pt;margin-top:468.5pt;width:56pt;height:36.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UW0QEAAOkDAAAOAAAAZHJzL2Uyb0RvYy54bWysU9tu1DAQfUfiHyy/s8kWWlC02T5suTxU&#10;UFH4ANexE6u+aTxskr9n7OymiIuEEC9W7Jlz5pyZye56cpYdFSQTfMu3m5oz5WXojO9b/vXLuxdv&#10;OEsofCds8Krls0r8ev/82W6MjboIQ7CdAkYkPjVjbPmAGJuqSnJQTqRNiMpTUAdwAukKfdWBGInd&#10;2eqirq+qMUAXIUiVEr3eLEG+L/xaK4mftE4KmW05acNyQjkf8lntd6LpQcTByJMM8Q8qnDCeiq5U&#10;NwIF+wbmFypnJIQUNG5kcFXQ2khVPJCbbf2Tm/tBRFW8UHNSXNuU/h+t/Hg8+DvI0uXk7+NtkI+J&#10;mlKNMTVrMF9SXNImDY5pa+IHmnfxTC7YVFo6ry1VEzJJj6+3WxoTZ5JCr65eXl6WlleiyTS5aoSE&#10;71VwLH+0PCEI0w94CN7T8AIsJcTxNmGW9QTIYOvzicLYt75jOEfaMAQjfG9VHi2l55RiZtFfnOBs&#10;1QL/rDQzHelcypS1UwcL7ChoYbrH7cpCmRmijbUrqC72/wg65WaYKqv4t8A1u1QMHlegMz7A76ri&#10;dJaql/yz68Vrtv0QuvkOzrOlfSr9Oe1+Xtgf7wX+9IfuvwMAAP//AwBQSwMEFAAGAAgAAAAhAB5J&#10;GX/fAAAADAEAAA8AAABkcnMvZG93bnJldi54bWxMj8FOwzAQRO9I/IO1SNyoHdIACXEqVKlHkGg5&#10;wM2NFycQr6PYbQNfz3KC24z2aXamXs1+EEecYh9IQ7ZQIJDaYHtyGl52m6s7EDEZsmYIhBq+MMKq&#10;OT+rTWXDiZ7xuE1OcAjFymjoUhorKWPboTdxEUYkvr2HyZvEdnLSTubE4X6Q10rdSG964g+dGXHd&#10;Yfu5PXgNj8m7yZfFZukc5W8fcbd+ffrW+vJifrgHkXBOfzD81ufq0HCnfTiQjWLQsMxL3pI0lPkt&#10;CyaKImOxZ1RlSoFsavl/RPMDAAD//wMAUEsBAi0AFAAGAAgAAAAhALaDOJL+AAAA4QEAABMAAAAA&#10;AAAAAAAAAAAAAAAAAFtDb250ZW50X1R5cGVzXS54bWxQSwECLQAUAAYACAAAACEAOP0h/9YAAACU&#10;AQAACwAAAAAAAAAAAAAAAAAvAQAAX3JlbHMvLnJlbHNQSwECLQAUAAYACAAAACEARRcFFtEBAADp&#10;AwAADgAAAAAAAAAAAAAAAAAuAgAAZHJzL2Uyb0RvYy54bWxQSwECLQAUAAYACAAAACEAHkkZf98A&#10;AAAMAQAADwAAAAAAAAAAAAAAAAArBAAAZHJzL2Rvd25yZXYueG1sUEsFBgAAAAAEAAQA8wAAADcF&#10;A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710464" behindDoc="0" locked="0" layoutInCell="1" allowOverlap="1" wp14:anchorId="2F397D6C" wp14:editId="4B8D6051">
                <wp:simplePos x="0" y="0"/>
                <wp:positionH relativeFrom="margin">
                  <wp:posOffset>3346450</wp:posOffset>
                </wp:positionH>
                <wp:positionV relativeFrom="paragraph">
                  <wp:posOffset>5752465</wp:posOffset>
                </wp:positionV>
                <wp:extent cx="768350" cy="292100"/>
                <wp:effectExtent l="0" t="0" r="12700" b="1270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2100"/>
                        </a:xfrm>
                        <a:prstGeom prst="rect">
                          <a:avLst/>
                        </a:prstGeom>
                        <a:solidFill>
                          <a:srgbClr val="FFFFFF"/>
                        </a:solidFill>
                        <a:ln w="9525">
                          <a:solidFill>
                            <a:srgbClr val="000000"/>
                          </a:solidFill>
                          <a:miter lim="800000"/>
                          <a:headEnd/>
                          <a:tailEnd/>
                        </a:ln>
                      </wps:spPr>
                      <wps:txbx>
                        <w:txbxContent>
                          <w:p w14:paraId="10FD8CEF" w14:textId="77777777" w:rsidR="00FD1547" w:rsidRPr="007720FE" w:rsidRDefault="00FD1547" w:rsidP="00FD1547">
                            <w:pPr>
                              <w:jc w:val="center"/>
                              <w:rPr>
                                <w:rFonts w:ascii="Verdana" w:hAnsi="Verdana"/>
                              </w:rPr>
                            </w:pPr>
                            <w:r>
                              <w:rPr>
                                <w:rFonts w:ascii="Arial" w:hAnsi="Arial" w:cs="Arial"/>
                                <w:b/>
                                <w:sz w:val="20"/>
                                <w:szCs w:val="20"/>
                              </w:rPr>
                              <w:t>No</w:t>
                            </w:r>
                          </w:p>
                          <w:p w14:paraId="6A1459C7"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7D6C" id="Text Box 162" o:spid="_x0000_s1045" type="#_x0000_t202" style="position:absolute;margin-left:263.5pt;margin-top:452.95pt;width:60.5pt;height:2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cTGwIAADI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vr+ZvZ+SR5JosJuM8iZKJ4umzQx8+KGhZPJQcSdMELg73PsRkRPH0JMbyYHS10cYkA3fb&#10;tUF2EKT/Jq2U/4tnxrKu5IvZZDbU/1eIPK0/QbQ6UCMb3ZZ8fn4kisjae1ulNgtCm+FMKRt7ojEy&#10;N3AY+m3PdEUcL2KESOsWqiMRizA0Lg0aHRrAX5x11LQl9z/3AhVn5qMlcRbj6TR2eTKms+sJGXjp&#10;2V56hJUEVfLA2XBch2Ey9g71rqFIQztYuCVBa53Ifs7qlD81ZtLgNESx8y/t9Op51FePAAAA//8D&#10;AFBLAwQUAAYACAAAACEAouY/FOEAAAALAQAADwAAAGRycy9kb3ducmV2LnhtbEyPzU7DMBCE70i8&#10;g7VIXFDrtDRpEuJUCAlEb9AiuLrxNonwT7DdNLw9ywmOOzua+abaTEazEX3onRWwmCfA0DZO9bYV&#10;8LZ/nOXAQpRWSe0sCvjGAJv68qKSpXJn+4rjLraMQmwopYAuxqHkPDQdGhnmbkBLv6PzRkY6fcuV&#10;l2cKN5ovkyTjRvaWGjo54EOHzefuZATkq+fxI2xvX96b7KiLeLMen768ENdX0/0dsIhT/DPDLz6h&#10;Q01MB3eyKjAtIF2uaUsUUCRpAYwc2Son5UBKuiiA1xX/v6H+AQAA//8DAFBLAQItABQABgAIAAAA&#10;IQC2gziS/gAAAOEBAAATAAAAAAAAAAAAAAAAAAAAAABbQ29udGVudF9UeXBlc10ueG1sUEsBAi0A&#10;FAAGAAgAAAAhADj9If/WAAAAlAEAAAsAAAAAAAAAAAAAAAAALwEAAF9yZWxzLy5yZWxzUEsBAi0A&#10;FAAGAAgAAAAhAAFOJxMbAgAAMgQAAA4AAAAAAAAAAAAAAAAALgIAAGRycy9lMm9Eb2MueG1sUEsB&#10;Ai0AFAAGAAgAAAAhAKLmPxThAAAACwEAAA8AAAAAAAAAAAAAAAAAdQQAAGRycy9kb3ducmV2Lnht&#10;bFBLBQYAAAAABAAEAPMAAACDBQAAAAA=&#10;">
                <v:textbox>
                  <w:txbxContent>
                    <w:p w14:paraId="10FD8CEF" w14:textId="77777777" w:rsidR="00FD1547" w:rsidRPr="007720FE" w:rsidRDefault="00FD1547" w:rsidP="00FD1547">
                      <w:pPr>
                        <w:jc w:val="center"/>
                        <w:rPr>
                          <w:rFonts w:ascii="Verdana" w:hAnsi="Verdana"/>
                        </w:rPr>
                      </w:pPr>
                      <w:r>
                        <w:rPr>
                          <w:rFonts w:ascii="Arial" w:hAnsi="Arial" w:cs="Arial"/>
                          <w:b/>
                          <w:sz w:val="20"/>
                          <w:szCs w:val="20"/>
                        </w:rPr>
                        <w:t>No</w:t>
                      </w:r>
                    </w:p>
                    <w:p w14:paraId="6A1459C7" w14:textId="77777777" w:rsidR="00FD1547" w:rsidRPr="0056126D" w:rsidRDefault="00FD1547" w:rsidP="00FD1547">
                      <w:pPr>
                        <w:rPr>
                          <w:sz w:val="18"/>
                          <w:szCs w:val="18"/>
                        </w:rPr>
                      </w:pPr>
                    </w:p>
                  </w:txbxContent>
                </v:textbox>
                <w10:wrap anchorx="margin"/>
              </v:shape>
            </w:pict>
          </mc:Fallback>
        </mc:AlternateContent>
      </w:r>
      <w:r w:rsidRPr="0024784E">
        <w:rPr>
          <w:rFonts w:ascii="Arial" w:hAnsi="Arial" w:cs="Arial"/>
          <w:noProof/>
        </w:rPr>
        <mc:AlternateContent>
          <mc:Choice Requires="wps">
            <w:drawing>
              <wp:anchor distT="0" distB="0" distL="114300" distR="114300" simplePos="0" relativeHeight="251699200" behindDoc="0" locked="0" layoutInCell="1" allowOverlap="1" wp14:anchorId="09B4D33A" wp14:editId="79181CB4">
                <wp:simplePos x="0" y="0"/>
                <wp:positionH relativeFrom="column">
                  <wp:posOffset>2032000</wp:posOffset>
                </wp:positionH>
                <wp:positionV relativeFrom="paragraph">
                  <wp:posOffset>6438900</wp:posOffset>
                </wp:positionV>
                <wp:extent cx="1701800" cy="590550"/>
                <wp:effectExtent l="0" t="0" r="12700" b="1905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590550"/>
                        </a:xfrm>
                        <a:prstGeom prst="rect">
                          <a:avLst/>
                        </a:prstGeom>
                        <a:solidFill>
                          <a:srgbClr val="FFFFFF"/>
                        </a:solidFill>
                        <a:ln w="9525">
                          <a:solidFill>
                            <a:srgbClr val="000000"/>
                          </a:solidFill>
                          <a:miter lim="800000"/>
                          <a:headEnd/>
                          <a:tailEnd/>
                        </a:ln>
                      </wps:spPr>
                      <wps:txbx>
                        <w:txbxContent>
                          <w:p w14:paraId="0B7205D9" w14:textId="77777777" w:rsidR="00FD1547" w:rsidRPr="00A906F6" w:rsidRDefault="00FD1547" w:rsidP="00FD1547">
                            <w:pPr>
                              <w:jc w:val="center"/>
                              <w:rPr>
                                <w:rFonts w:ascii="Arial" w:hAnsi="Arial" w:cs="Arial"/>
                                <w:b/>
                                <w:sz w:val="20"/>
                                <w:szCs w:val="20"/>
                              </w:rPr>
                            </w:pPr>
                            <w:r>
                              <w:rPr>
                                <w:rFonts w:ascii="Arial" w:hAnsi="Arial" w:cs="Arial"/>
                                <w:b/>
                                <w:sz w:val="20"/>
                                <w:szCs w:val="20"/>
                              </w:rPr>
                              <w:t>Suspected poor practice</w:t>
                            </w:r>
                          </w:p>
                          <w:p w14:paraId="30570377" w14:textId="1C224005" w:rsidR="00FD1547" w:rsidRPr="00E20DA5" w:rsidRDefault="00FD1547" w:rsidP="00FD1547">
                            <w:pPr>
                              <w:jc w:val="center"/>
                              <w:rPr>
                                <w:rFonts w:ascii="Verdana" w:hAnsi="Verdana"/>
                              </w:rPr>
                            </w:pPr>
                            <w:r>
                              <w:rPr>
                                <w:rFonts w:ascii="Arial" w:hAnsi="Arial" w:cs="Arial"/>
                                <w:sz w:val="20"/>
                                <w:szCs w:val="20"/>
                              </w:rPr>
                              <w:t>Report to UK Sport/Sport England</w:t>
                            </w:r>
                            <w:r w:rsidR="00F74995">
                              <w:rPr>
                                <w:rFonts w:ascii="Arial" w:hAnsi="Arial" w:cs="Arial"/>
                                <w:sz w:val="20"/>
                                <w:szCs w:val="20"/>
                              </w:rPr>
                              <w:t>.</w:t>
                            </w:r>
                          </w:p>
                          <w:p w14:paraId="152CB776"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4D33A" id="Text Box 161" o:spid="_x0000_s1046" type="#_x0000_t202" style="position:absolute;margin-left:160pt;margin-top:507pt;width:134pt;height: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bGGgIAADMEAAAOAAAAZHJzL2Uyb0RvYy54bWysU1Fv0zAQfkfiP1h+p0mrlq1R02l0FCGN&#10;gTT4AY7jNBaOz5zdJuXXc3a6rhrwgvCDdeezv7v77vPqZugMOyj0GmzJp5OcM2Ul1NruSv7t6/bN&#10;NWc+CFsLA1aV/Kg8v1m/frXqXaFm0IKpFTICsb7oXcnbEFyRZV62qhN+Ak5ZCjaAnQjk4i6rUfSE&#10;3plsludvsx6wdghSeU+nd2OQrxN+0ygZPjeNV4GZklNtIe2Y9iru2Xolih0K12p5KkP8QxWd0JaS&#10;nqHuRBBsj/o3qE5LBA9NmEjoMmgaLVXqgbqZ5i+6eWyFU6kXIse7M03+/8HKh8Oj+4IsDO9goAGm&#10;Jry7B/ndMwubVtidukWEvlWipsTTSFnWO1+cnkaqfeEjSNV/gpqGLPYBEtDQYBdZoT4ZodMAjmfS&#10;1RCYjCmv8ul1TiFJscUyXyzSVDJRPL126MMHBR2LRsmRhprQxeHeh1iNKJ6uxGQejK632pjk4K7a&#10;GGQHQQLYppUaeHHNWNaXfLmYLUYC/gqRp/UniE4HUrLRXcmpHVqjtiJt722ddBaENqNNJRt74jFS&#10;N5IYhmpgui75LD2OvFZQH4lZhFG59NPIaAF/ctaTakvuf+wFKs7MR0vTWU7n8yjz5MwXVwTE8DJS&#10;XUaElQRV8sDZaG7C+DX2DvWupUyjHizc0kQbnch+rupUPykzzeD0i6L0L/106/mvr38BAAD//wMA&#10;UEsDBBQABgAIAAAAIQAP8azu4AAAAA0BAAAPAAAAZHJzL2Rvd25yZXYueG1sTI9BT8MwDIXvSPyH&#10;yEhcEEvKxlZK0wkhgdgNBoJr1nhtReKUJuvKv8ec4Pbs9/T8uVxP3okRh9gF0pDNFAikOtiOGg1v&#10;rw+XOYiYDFnjAqGGb4ywrk5PSlPYcKQXHLepEVxCsTAa2pT6QspYt+hNnIUeib19GLxJPA6NtIM5&#10;crl38kqppfSmI77Qmh7vW6w/twevIV88jR9xM39+r5d7d5MuVuPj16D1+dl0dwsi4ZT+wvCLz+hQ&#10;MdMuHMhG4TTMuZ6jbKhswYoj13nOYserTK0UyKqU/7+ofgAAAP//AwBQSwECLQAUAAYACAAAACEA&#10;toM4kv4AAADhAQAAEwAAAAAAAAAAAAAAAAAAAAAAW0NvbnRlbnRfVHlwZXNdLnhtbFBLAQItABQA&#10;BgAIAAAAIQA4/SH/1gAAAJQBAAALAAAAAAAAAAAAAAAAAC8BAABfcmVscy8ucmVsc1BLAQItABQA&#10;BgAIAAAAIQAATDbGGgIAADMEAAAOAAAAAAAAAAAAAAAAAC4CAABkcnMvZTJvRG9jLnhtbFBLAQIt&#10;ABQABgAIAAAAIQAP8azu4AAAAA0BAAAPAAAAAAAAAAAAAAAAAHQEAABkcnMvZG93bnJldi54bWxQ&#10;SwUGAAAAAAQABADzAAAAgQUAAAAA&#10;">
                <v:textbox>
                  <w:txbxContent>
                    <w:p w14:paraId="0B7205D9" w14:textId="77777777" w:rsidR="00FD1547" w:rsidRPr="00A906F6" w:rsidRDefault="00FD1547" w:rsidP="00FD1547">
                      <w:pPr>
                        <w:jc w:val="center"/>
                        <w:rPr>
                          <w:rFonts w:ascii="Arial" w:hAnsi="Arial" w:cs="Arial"/>
                          <w:b/>
                          <w:sz w:val="20"/>
                          <w:szCs w:val="20"/>
                        </w:rPr>
                      </w:pPr>
                      <w:r>
                        <w:rPr>
                          <w:rFonts w:ascii="Arial" w:hAnsi="Arial" w:cs="Arial"/>
                          <w:b/>
                          <w:sz w:val="20"/>
                          <w:szCs w:val="20"/>
                        </w:rPr>
                        <w:t>Suspected poor practice</w:t>
                      </w:r>
                    </w:p>
                    <w:p w14:paraId="30570377" w14:textId="1C224005" w:rsidR="00FD1547" w:rsidRPr="00E20DA5" w:rsidRDefault="00FD1547" w:rsidP="00FD1547">
                      <w:pPr>
                        <w:jc w:val="center"/>
                        <w:rPr>
                          <w:rFonts w:ascii="Verdana" w:hAnsi="Verdana"/>
                        </w:rPr>
                      </w:pPr>
                      <w:r>
                        <w:rPr>
                          <w:rFonts w:ascii="Arial" w:hAnsi="Arial" w:cs="Arial"/>
                          <w:sz w:val="20"/>
                          <w:szCs w:val="20"/>
                        </w:rPr>
                        <w:t>Report to UK Sport/Sport England</w:t>
                      </w:r>
                      <w:r w:rsidR="00F74995">
                        <w:rPr>
                          <w:rFonts w:ascii="Arial" w:hAnsi="Arial" w:cs="Arial"/>
                          <w:sz w:val="20"/>
                          <w:szCs w:val="20"/>
                        </w:rPr>
                        <w:t>.</w:t>
                      </w:r>
                    </w:p>
                    <w:p w14:paraId="152CB776" w14:textId="77777777" w:rsidR="00FD1547" w:rsidRPr="0056126D" w:rsidRDefault="00FD1547" w:rsidP="00FD1547">
                      <w:pPr>
                        <w:rPr>
                          <w:sz w:val="18"/>
                          <w:szCs w:val="18"/>
                        </w:rPr>
                      </w:pPr>
                    </w:p>
                  </w:txbxContent>
                </v:textbox>
              </v:shape>
            </w:pict>
          </mc:Fallback>
        </mc:AlternateContent>
      </w:r>
      <w:r w:rsidRPr="0024784E">
        <w:rPr>
          <w:rFonts w:ascii="Arial" w:hAnsi="Arial" w:cs="Arial"/>
          <w:noProof/>
        </w:rPr>
        <mc:AlternateContent>
          <mc:Choice Requires="wps">
            <w:drawing>
              <wp:anchor distT="0" distB="0" distL="114300" distR="114300" simplePos="0" relativeHeight="251711488" behindDoc="0" locked="0" layoutInCell="1" allowOverlap="1" wp14:anchorId="2D120DEB" wp14:editId="28ACB2D6">
                <wp:simplePos x="0" y="0"/>
                <wp:positionH relativeFrom="margin">
                  <wp:align>center</wp:align>
                </wp:positionH>
                <wp:positionV relativeFrom="paragraph">
                  <wp:posOffset>7327265</wp:posOffset>
                </wp:positionV>
                <wp:extent cx="1524000" cy="520700"/>
                <wp:effectExtent l="0" t="0" r="19050" b="1270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20700"/>
                        </a:xfrm>
                        <a:prstGeom prst="rect">
                          <a:avLst/>
                        </a:prstGeom>
                        <a:solidFill>
                          <a:srgbClr val="FFFFFF"/>
                        </a:solidFill>
                        <a:ln w="9525">
                          <a:solidFill>
                            <a:srgbClr val="000000"/>
                          </a:solidFill>
                          <a:miter lim="800000"/>
                          <a:headEnd/>
                          <a:tailEnd/>
                        </a:ln>
                      </wps:spPr>
                      <wps:txbx>
                        <w:txbxContent>
                          <w:p w14:paraId="2602B254" w14:textId="68FEB384" w:rsidR="00FD1547" w:rsidRPr="00E20DA5" w:rsidRDefault="00FD1547" w:rsidP="00FD1547">
                            <w:pPr>
                              <w:jc w:val="center"/>
                              <w:rPr>
                                <w:rFonts w:ascii="Verdana" w:hAnsi="Verdana"/>
                              </w:rPr>
                            </w:pPr>
                            <w:r>
                              <w:rPr>
                                <w:rFonts w:ascii="Arial" w:hAnsi="Arial" w:cs="Arial"/>
                                <w:sz w:val="20"/>
                                <w:szCs w:val="20"/>
                              </w:rPr>
                              <w:t>Consult with CPSU how to take forward</w:t>
                            </w:r>
                            <w:r w:rsidR="00F74995">
                              <w:rPr>
                                <w:rFonts w:ascii="Arial" w:hAnsi="Arial" w:cs="Arial"/>
                                <w:sz w:val="20"/>
                                <w:szCs w:val="20"/>
                              </w:rPr>
                              <w:t>.</w:t>
                            </w:r>
                          </w:p>
                          <w:p w14:paraId="50801290"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0DEB" id="Text Box 160" o:spid="_x0000_s1047" type="#_x0000_t202" style="position:absolute;margin-left:0;margin-top:576.95pt;width:120pt;height:41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UdGwIAADMEAAAOAAAAZHJzL2Uyb0RvYy54bWysU1Fv0zAQfkfiP1h+p0mjlm1R02l0FCGN&#10;gTT4Aa7jNBaOz5zdJuPXc3ayrgPxgsiDdZc7f3f33efV9dAZdlToNdiKz2c5Z8pKqLXdV/zb1+2b&#10;S858ELYWBqyq+KPy/Hr9+tWqd6UqoAVTK2QEYn3Zu4q3Ibgyy7xsVSf8DJyyFGwAOxHIxX1Wo+gJ&#10;vTNZkedvsx6wdghSeU9/b8cgXyf8plEyfG4arwIzFafeQjoxnbt4ZuuVKPcoXKvl1Ib4hy46oS0V&#10;PUHdiiDYAfUfUJ2WCB6aMJPQZdA0Wqo0A00zz3+b5qEVTqVZiBzvTjT5/wcr748P7guyMLyDgRaY&#10;hvDuDuR3zyxsWmH36gYR+laJmgrPI2VZ73w5XY1U+9JHkF3/CWpasjgESEBDg11kheZkhE4LeDyR&#10;robAZCy5LBZ5TiFJsWWRX5AdS4jy6bZDHz4o6Fg0Ko601IQujnc+jKlPKbGYB6PrrTYmObjfbQyy&#10;oyABbNM3ob9IM5b1Fb9aFsuRgL9CUKex2bHqC4hOB1Ky0V3FL09Jooy0vbc1XRBlENqMNk1n7MRj&#10;pG4kMQy7gem64kViOfK6g/qRmEUYlUsvjYwW8CdnPam24v7HQaDizHy0tJ2r+WIRZZ6cxfKiIAfP&#10;I7vziLCSoCoeOBvNTRifxsGh3rdUadSDhRvaaKMT2c9dTf2TMtO6plcUpX/up6znt77+BQAA//8D&#10;AFBLAwQUAAYACAAAACEAN9DhVd8AAAAKAQAADwAAAGRycy9kb3ducmV2LnhtbEyPwU7DMBBE70j8&#10;g7VIXBB1mrSlCXEqhASiNygIrm6yTSLsdbDdNPw9ywmO+2Y0O1NuJmvEiD70jhTMZwkIpNo1PbUK&#10;3l4frtcgQtTUaOMIFXxjgE11flbqonEnesFxF1vBIRQKraCLcSikDHWHVoeZG5BYOzhvdeTTt7Lx&#10;+sTh1sg0SVbS6p74Q6cHvO+w/twdrYL14mn8CNvs+b1eHUwer27Gxy+v1OXFdHcLIuIU/8zwW5+r&#10;Q8Wd9u5ITRBGAQ+JTOfLLAfBerpIGO0ZpdkyB1mV8v+E6gcAAP//AwBQSwECLQAUAAYACAAAACEA&#10;toM4kv4AAADhAQAAEwAAAAAAAAAAAAAAAAAAAAAAW0NvbnRlbnRfVHlwZXNdLnhtbFBLAQItABQA&#10;BgAIAAAAIQA4/SH/1gAAAJQBAAALAAAAAAAAAAAAAAAAAC8BAABfcmVscy8ucmVsc1BLAQItABQA&#10;BgAIAAAAIQAAgDUdGwIAADMEAAAOAAAAAAAAAAAAAAAAAC4CAABkcnMvZTJvRG9jLnhtbFBLAQIt&#10;ABQABgAIAAAAIQA30OFV3wAAAAoBAAAPAAAAAAAAAAAAAAAAAHUEAABkcnMvZG93bnJldi54bWxQ&#10;SwUGAAAAAAQABADzAAAAgQUAAAAA&#10;">
                <v:textbox>
                  <w:txbxContent>
                    <w:p w14:paraId="2602B254" w14:textId="68FEB384" w:rsidR="00FD1547" w:rsidRPr="00E20DA5" w:rsidRDefault="00FD1547" w:rsidP="00FD1547">
                      <w:pPr>
                        <w:jc w:val="center"/>
                        <w:rPr>
                          <w:rFonts w:ascii="Verdana" w:hAnsi="Verdana"/>
                        </w:rPr>
                      </w:pPr>
                      <w:r>
                        <w:rPr>
                          <w:rFonts w:ascii="Arial" w:hAnsi="Arial" w:cs="Arial"/>
                          <w:sz w:val="20"/>
                          <w:szCs w:val="20"/>
                        </w:rPr>
                        <w:t>Consult with CPSU how to take forward</w:t>
                      </w:r>
                      <w:r w:rsidR="00F74995">
                        <w:rPr>
                          <w:rFonts w:ascii="Arial" w:hAnsi="Arial" w:cs="Arial"/>
                          <w:sz w:val="20"/>
                          <w:szCs w:val="20"/>
                        </w:rPr>
                        <w:t>.</w:t>
                      </w:r>
                    </w:p>
                    <w:p w14:paraId="50801290" w14:textId="77777777" w:rsidR="00FD1547" w:rsidRPr="0056126D" w:rsidRDefault="00FD1547" w:rsidP="00FD1547">
                      <w:pPr>
                        <w:rPr>
                          <w:sz w:val="18"/>
                          <w:szCs w:val="18"/>
                        </w:rPr>
                      </w:pPr>
                    </w:p>
                  </w:txbxContent>
                </v:textbox>
                <w10:wrap anchorx="margin"/>
              </v:shape>
            </w:pict>
          </mc:Fallback>
        </mc:AlternateContent>
      </w:r>
      <w:r w:rsidRPr="0024784E">
        <w:rPr>
          <w:rFonts w:ascii="Arial" w:hAnsi="Arial" w:cs="Arial"/>
          <w:noProof/>
        </w:rPr>
        <mc:AlternateContent>
          <mc:Choice Requires="wps">
            <w:drawing>
              <wp:anchor distT="0" distB="0" distL="114299" distR="114299" simplePos="0" relativeHeight="251714560" behindDoc="0" locked="0" layoutInCell="1" allowOverlap="1" wp14:anchorId="045573A5" wp14:editId="01593CF5">
                <wp:simplePos x="0" y="0"/>
                <wp:positionH relativeFrom="margin">
                  <wp:posOffset>2875279</wp:posOffset>
                </wp:positionH>
                <wp:positionV relativeFrom="paragraph">
                  <wp:posOffset>7023100</wp:posOffset>
                </wp:positionV>
                <wp:extent cx="0" cy="285750"/>
                <wp:effectExtent l="76200" t="0" r="57150" b="57150"/>
                <wp:wrapNone/>
                <wp:docPr id="159" name="Straight Arrow Connector 159"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291613" id="Straight Arrow Connector 159" o:spid="_x0000_s1026" type="#_x0000_t32" alt="down arrow" style="position:absolute;margin-left:226.4pt;margin-top:553pt;width:0;height:22.5pt;z-index:2517145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MnxgEAANoDAAAOAAAAZHJzL2Uyb0RvYy54bWysU01v1DAQvSPxHyzf2WRXKlTRZnvYApcK&#10;Kgo/wHXGiVXbY43NJvn32M5uiviQEOplFI/fm3nzPNnfTNawE1DQ6Fq+3dScgZPYade3/NvXD2+u&#10;OQtRuE4YdNDyGQK/Obx+tR99Azsc0HRALBVxoRl9y4cYfVNVQQ5gRdigB5cuFZIVMR2przoSY6pu&#10;TbWr67fViNR5QgkhpOztcskPpb5SIONnpQJEZlqetMUSqcTHHKvDXjQ9CT9oeZYh/kOFFdqlpmup&#10;WxEF+076t1JWS8KAKm4k2gqV0hLKDGmabf3LNA+D8FBmSeYEv9oUXq6s/HQ6unvK0uXkHvwdyqeQ&#10;TKlGH5r1Mh+CX2CTIpvhSTubipHzaiRMkcklKVN2d3317qp4XInmwvMU4kdAy/JHy0MkofshHtG5&#10;9FpI2+KjON2FmHWI5kLITY3LMQpt3ruOxdmnlYqkhesN5LdM8Awp6hfBRXqcDSz0L6CY7pLEpU3Z&#10;MzgaYieRNqR72q5VEjJTlDZmJdVF219JZ2ymQdm9fyWu6NIRXVyJVjukP3WN00WqWvCXqZdZ89iP&#10;2M33dHnMtEDFn/Oy5w39+Vzoz7/k4QcAAAD//wMAUEsDBBQABgAIAAAAIQBV3gJN3QAAAA0BAAAP&#10;AAAAZHJzL2Rvd25yZXYueG1sTI/NTsMwEITvSLyDtUhcKmqnNBUJcSoUCXFuywM48ZJE+Ce13TZ9&#10;e7biAMedGc1+U21na9gZQxy9k5AtBTB0ndej6yV8Ht6fXoDFpJxWxjuUcMUI2/r+rlKl9he3w/M+&#10;9YxKXCyVhCGlqeQ8dgNaFZd+Qkfelw9WJTpDz3VQFyq3hq+E2HCrRkcfBjVhM2D3vT9ZCbtm3WbX&#10;0Ij8w4jiuDgWi2dVSPn4ML+9Aks4p78w3PAJHWpiav3J6ciMhHW+IvRERiY2tIoiv1J7k/JMAK8r&#10;/n9F/QMAAP//AwBQSwECLQAUAAYACAAAACEAtoM4kv4AAADhAQAAEwAAAAAAAAAAAAAAAAAAAAAA&#10;W0NvbnRlbnRfVHlwZXNdLnhtbFBLAQItABQABgAIAAAAIQA4/SH/1gAAAJQBAAALAAAAAAAAAAAA&#10;AAAAAC8BAABfcmVscy8ucmVsc1BLAQItABQABgAIAAAAIQDQDaMnxgEAANoDAAAOAAAAAAAAAAAA&#10;AAAAAC4CAABkcnMvZTJvRG9jLnhtbFBLAQItABQABgAIAAAAIQBV3gJN3QAAAA0BAAAPAAAAAAAA&#10;AAAAAAAAACAEAABkcnMvZG93bnJldi54bWxQSwUGAAAAAAQABADzAAAAKgUAAAAA&#10;" strokecolor="black [3040]">
                <v:stroke endarrow="block"/>
                <o:lock v:ext="edit" shapetype="f"/>
                <w10:wrap anchorx="margin"/>
              </v:shape>
            </w:pict>
          </mc:Fallback>
        </mc:AlternateContent>
      </w:r>
      <w:r w:rsidRPr="0024784E">
        <w:rPr>
          <w:rFonts w:ascii="Arial" w:hAnsi="Arial" w:cs="Arial"/>
          <w:noProof/>
        </w:rPr>
        <mc:AlternateContent>
          <mc:Choice Requires="wps">
            <w:drawing>
              <wp:anchor distT="0" distB="0" distL="114300" distR="114300" simplePos="0" relativeHeight="251713536" behindDoc="0" locked="0" layoutInCell="1" allowOverlap="1" wp14:anchorId="4D079F64" wp14:editId="387AA3A8">
                <wp:simplePos x="0" y="0"/>
                <wp:positionH relativeFrom="margin">
                  <wp:align>right</wp:align>
                </wp:positionH>
                <wp:positionV relativeFrom="paragraph">
                  <wp:posOffset>6419850</wp:posOffset>
                </wp:positionV>
                <wp:extent cx="1733550" cy="603250"/>
                <wp:effectExtent l="0" t="0" r="19050" b="2540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03250"/>
                        </a:xfrm>
                        <a:prstGeom prst="rect">
                          <a:avLst/>
                        </a:prstGeom>
                        <a:solidFill>
                          <a:srgbClr val="FFFFFF"/>
                        </a:solidFill>
                        <a:ln w="9525">
                          <a:solidFill>
                            <a:srgbClr val="000000"/>
                          </a:solidFill>
                          <a:miter lim="800000"/>
                          <a:headEnd/>
                          <a:tailEnd/>
                        </a:ln>
                      </wps:spPr>
                      <wps:txbx>
                        <w:txbxContent>
                          <w:p w14:paraId="422868B2" w14:textId="77777777" w:rsidR="00FD1547" w:rsidRPr="00A906F6" w:rsidRDefault="00FD1547" w:rsidP="00FD1547">
                            <w:pPr>
                              <w:jc w:val="center"/>
                              <w:rPr>
                                <w:rFonts w:ascii="Arial" w:hAnsi="Arial" w:cs="Arial"/>
                                <w:b/>
                                <w:sz w:val="20"/>
                                <w:szCs w:val="20"/>
                              </w:rPr>
                            </w:pPr>
                            <w:r>
                              <w:rPr>
                                <w:rFonts w:ascii="Arial" w:hAnsi="Arial" w:cs="Arial"/>
                                <w:b/>
                                <w:sz w:val="20"/>
                                <w:szCs w:val="20"/>
                              </w:rPr>
                              <w:t>Suspected abuse</w:t>
                            </w:r>
                          </w:p>
                          <w:p w14:paraId="2345424B" w14:textId="56F5EF6E" w:rsidR="00FD1547" w:rsidRPr="00E20DA5" w:rsidRDefault="00FD1547" w:rsidP="00FD1547">
                            <w:pPr>
                              <w:jc w:val="center"/>
                              <w:rPr>
                                <w:rFonts w:ascii="Verdana" w:hAnsi="Verdana"/>
                              </w:rPr>
                            </w:pPr>
                            <w:r>
                              <w:rPr>
                                <w:rFonts w:ascii="Arial" w:hAnsi="Arial" w:cs="Arial"/>
                                <w:sz w:val="20"/>
                                <w:szCs w:val="20"/>
                              </w:rPr>
                              <w:t xml:space="preserve">Refer direct to </w:t>
                            </w:r>
                            <w:r w:rsidRPr="00F31C1C">
                              <w:rPr>
                                <w:rFonts w:ascii="Arial" w:hAnsi="Arial" w:cs="Arial"/>
                                <w:sz w:val="20"/>
                                <w:szCs w:val="20"/>
                              </w:rPr>
                              <w:t>Children’s Social Care/Police</w:t>
                            </w:r>
                            <w:r w:rsidR="00F74995">
                              <w:rPr>
                                <w:rFonts w:ascii="Arial" w:hAnsi="Arial" w:cs="Arial"/>
                                <w:sz w:val="20"/>
                                <w:szCs w:val="20"/>
                              </w:rPr>
                              <w:t>.</w:t>
                            </w:r>
                          </w:p>
                          <w:p w14:paraId="330CF19E"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79F64" id="Text Box 158" o:spid="_x0000_s1048" type="#_x0000_t202" style="position:absolute;margin-left:85.3pt;margin-top:505.5pt;width:136.5pt;height:47.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XxGQIAADMEAAAOAAAAZHJzL2Uyb0RvYy54bWysU9tu2zAMfR+wfxD0vthxkl6MOEWXLsOA&#10;7gJ0+wBFlmNhsqhRSuzu60fJaZrdXob5QSBN6pA8PFreDJ1hB4Veg634dJJzpqyEWttdxb983ry6&#10;4swHYWthwKqKPyrPb1YvXyx7V6oCWjC1QkYg1pe9q3gbgiuzzMtWdcJPwClLwQawE4Fc3GU1ip7Q&#10;O5MVeX6R9YC1Q5DKe/p7Nwb5KuE3jZLhY9N4FZipOPUW0onp3MYzWy1FuUPhWi2PbYh/6KIT2lLR&#10;E9SdCILtUf8G1WmJ4KEJEwldBk2jpUoz0DTT/JdpHlrhVJqFyPHuRJP/f7Dyw+HBfUIWhtcw0ALT&#10;EN7dg/zqmYV1K+xO3SJC3ypRU+FppCzrnS+PVyPVvvQRZNu/h5qWLPYBEtDQYBdZoTkZodMCHk+k&#10;qyEwGUtezmaLBYUkxS7yWUF2LCHKp9sOfXiroGPRqDjSUhO6ONz7MKY+pcRiHoyuN9qY5OBuuzbI&#10;DoIEsEnfEf2nNGNZX/HrRbEYCfgrRJ6+P0F0OpCSje4qfnVKEmWk7Y2tk86C0Ga0aTpjjzxG6kYS&#10;w7AdmK4rXhSxQuR1C/UjMYswKpdeGhkt4HfOelJtxf23vUDFmXlnaTvX0/k8yjw588VlQQ6eR7bn&#10;EWElQVU8cDaa6zA+jb1DvWup0qgHC7e00UYnsp+7OvZPykzrOr6iKP1zP2U9v/XVDwAAAP//AwBQ&#10;SwMEFAAGAAgAAAAhALDwia7dAAAACgEAAA8AAABkcnMvZG93bnJldi54bWxMT0FOwzAQvCPxB2uR&#10;uCBqp0VpCXEqhASCGxTUXt14m0TE62C7afg9ywluszOj2ZlyPblejBhi50lDNlMgkGpvO2o0fLw/&#10;Xq9AxGTImt4TavjGCOvq/Kw0hfUnesNxkxrBIRQLo6FNaSikjHWLzsSZH5BYO/jgTOIzNNIGc+Jw&#10;18u5Url0piP+0JoBH1qsPzdHp2F18zzu4svidVvnh/42XS3Hp6+g9eXFdH8HIuGU/szwW5+rQ8Wd&#10;9v5INopeAw9JzKosY8T6fLlgsGcqU7kCWZXy/4TqBwAA//8DAFBLAQItABQABgAIAAAAIQC2gziS&#10;/gAAAOEBAAATAAAAAAAAAAAAAAAAAAAAAABbQ29udGVudF9UeXBlc10ueG1sUEsBAi0AFAAGAAgA&#10;AAAhADj9If/WAAAAlAEAAAsAAAAAAAAAAAAAAAAALwEAAF9yZWxzLy5yZWxzUEsBAi0AFAAGAAgA&#10;AAAhADlBhfEZAgAAMwQAAA4AAAAAAAAAAAAAAAAALgIAAGRycy9lMm9Eb2MueG1sUEsBAi0AFAAG&#10;AAgAAAAhALDwia7dAAAACgEAAA8AAAAAAAAAAAAAAAAAcwQAAGRycy9kb3ducmV2LnhtbFBLBQYA&#10;AAAABAAEAPMAAAB9BQAAAAA=&#10;">
                <v:textbox>
                  <w:txbxContent>
                    <w:p w14:paraId="422868B2" w14:textId="77777777" w:rsidR="00FD1547" w:rsidRPr="00A906F6" w:rsidRDefault="00FD1547" w:rsidP="00FD1547">
                      <w:pPr>
                        <w:jc w:val="center"/>
                        <w:rPr>
                          <w:rFonts w:ascii="Arial" w:hAnsi="Arial" w:cs="Arial"/>
                          <w:b/>
                          <w:sz w:val="20"/>
                          <w:szCs w:val="20"/>
                        </w:rPr>
                      </w:pPr>
                      <w:r>
                        <w:rPr>
                          <w:rFonts w:ascii="Arial" w:hAnsi="Arial" w:cs="Arial"/>
                          <w:b/>
                          <w:sz w:val="20"/>
                          <w:szCs w:val="20"/>
                        </w:rPr>
                        <w:t>Suspected abuse</w:t>
                      </w:r>
                    </w:p>
                    <w:p w14:paraId="2345424B" w14:textId="56F5EF6E" w:rsidR="00FD1547" w:rsidRPr="00E20DA5" w:rsidRDefault="00FD1547" w:rsidP="00FD1547">
                      <w:pPr>
                        <w:jc w:val="center"/>
                        <w:rPr>
                          <w:rFonts w:ascii="Verdana" w:hAnsi="Verdana"/>
                        </w:rPr>
                      </w:pPr>
                      <w:r>
                        <w:rPr>
                          <w:rFonts w:ascii="Arial" w:hAnsi="Arial" w:cs="Arial"/>
                          <w:sz w:val="20"/>
                          <w:szCs w:val="20"/>
                        </w:rPr>
                        <w:t xml:space="preserve">Refer direct to </w:t>
                      </w:r>
                      <w:r w:rsidRPr="00F31C1C">
                        <w:rPr>
                          <w:rFonts w:ascii="Arial" w:hAnsi="Arial" w:cs="Arial"/>
                          <w:sz w:val="20"/>
                          <w:szCs w:val="20"/>
                        </w:rPr>
                        <w:t>Children’s Social Care/Police</w:t>
                      </w:r>
                      <w:r w:rsidR="00F74995">
                        <w:rPr>
                          <w:rFonts w:ascii="Arial" w:hAnsi="Arial" w:cs="Arial"/>
                          <w:sz w:val="20"/>
                          <w:szCs w:val="20"/>
                        </w:rPr>
                        <w:t>.</w:t>
                      </w:r>
                    </w:p>
                    <w:p w14:paraId="330CF19E" w14:textId="77777777" w:rsidR="00FD1547" w:rsidRPr="0056126D" w:rsidRDefault="00FD1547" w:rsidP="00FD1547">
                      <w:pPr>
                        <w:rPr>
                          <w:sz w:val="18"/>
                          <w:szCs w:val="18"/>
                        </w:rPr>
                      </w:pPr>
                    </w:p>
                  </w:txbxContent>
                </v:textbox>
                <w10:wrap anchorx="margin"/>
              </v:shape>
            </w:pict>
          </mc:Fallback>
        </mc:AlternateContent>
      </w:r>
      <w:r w:rsidRPr="0024784E">
        <w:rPr>
          <w:rFonts w:ascii="Arial" w:hAnsi="Arial" w:cs="Arial"/>
          <w:noProof/>
        </w:rPr>
        <mc:AlternateContent>
          <mc:Choice Requires="wps">
            <w:drawing>
              <wp:anchor distT="0" distB="0" distL="114299" distR="114299" simplePos="0" relativeHeight="251707392" behindDoc="0" locked="0" layoutInCell="1" allowOverlap="1" wp14:anchorId="53E54630" wp14:editId="15C968F5">
                <wp:simplePos x="0" y="0"/>
                <wp:positionH relativeFrom="column">
                  <wp:posOffset>4851399</wp:posOffset>
                </wp:positionH>
                <wp:positionV relativeFrom="paragraph">
                  <wp:posOffset>7010400</wp:posOffset>
                </wp:positionV>
                <wp:extent cx="0" cy="285750"/>
                <wp:effectExtent l="76200" t="0" r="57150" b="57150"/>
                <wp:wrapNone/>
                <wp:docPr id="157" name="Straight Arrow Connector 157"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3C80A3" id="Straight Arrow Connector 157" o:spid="_x0000_s1026" type="#_x0000_t32" alt="down arrow" style="position:absolute;margin-left:382pt;margin-top:552pt;width:0;height:22.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MnxgEAANoDAAAOAAAAZHJzL2Uyb0RvYy54bWysU01v1DAQvSPxHyzf2WRXKlTRZnvYApcK&#10;Kgo/wHXGiVXbY43NJvn32M5uiviQEOplFI/fm3nzPNnfTNawE1DQ6Fq+3dScgZPYade3/NvXD2+u&#10;OQtRuE4YdNDyGQK/Obx+tR99Azsc0HRALBVxoRl9y4cYfVNVQQ5gRdigB5cuFZIVMR2przoSY6pu&#10;TbWr67fViNR5QgkhpOztcskPpb5SIONnpQJEZlqetMUSqcTHHKvDXjQ9CT9oeZYh/kOFFdqlpmup&#10;WxEF+076t1JWS8KAKm4k2gqV0hLKDGmabf3LNA+D8FBmSeYEv9oUXq6s/HQ6unvK0uXkHvwdyqeQ&#10;TKlGH5r1Mh+CX2CTIpvhSTubipHzaiRMkcklKVN2d3317qp4XInmwvMU4kdAy/JHy0MkofshHtG5&#10;9FpI2+KjON2FmHWI5kLITY3LMQpt3ruOxdmnlYqkhesN5LdM8Awp6hfBRXqcDSz0L6CY7pLEpU3Z&#10;MzgaYieRNqR72q5VEjJTlDZmJdVF219JZ2ymQdm9fyWu6NIRXVyJVjukP3WN00WqWvCXqZdZ89iP&#10;2M33dHnMtEDFn/Oy5w39+Vzoz7/k4QcAAAD//wMAUEsDBBQABgAIAAAAIQCakmRe2wAAAA0BAAAP&#10;AAAAZHJzL2Rvd25yZXYueG1sTE/LTsMwELwj8Q/WInGpqB0IhYQ4FYqEOLfwAU5skgh7ndpum/49&#10;G3GA285DszPVdnaWnUyIo0cJ2VoAM9h5PWIv4fPj7e4ZWEwKtbIejYSLibCtr68qVWp/xp057VPP&#10;KARjqSQMKU0l57EbjFNx7SeDpH354FQiGHqugzpTuLP8XogNd2pE+jCoyTSD6b73Rydh1+RtdgmN&#10;eHy3ojisDsXqQRVS3t7Mry/AkpnTnxmW+lQdaurU+iPqyKyEp01OWxIJmVgusvxS7ULlhQBeV/z/&#10;ivoHAAD//wMAUEsBAi0AFAAGAAgAAAAhALaDOJL+AAAA4QEAABMAAAAAAAAAAAAAAAAAAAAAAFtD&#10;b250ZW50X1R5cGVzXS54bWxQSwECLQAUAAYACAAAACEAOP0h/9YAAACUAQAACwAAAAAAAAAAAAAA&#10;AAAvAQAAX3JlbHMvLnJlbHNQSwECLQAUAAYACAAAACEA0A2jJ8YBAADaAwAADgAAAAAAAAAAAAAA&#10;AAAuAgAAZHJzL2Uyb0RvYy54bWxQSwECLQAUAAYACAAAACEAmpJkXtsAAAANAQAADwAAAAAAAAAA&#10;AAAAAAAgBAAAZHJzL2Rvd25yZXYueG1sUEsFBgAAAAAEAAQA8wAAACgFA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712512" behindDoc="0" locked="0" layoutInCell="1" allowOverlap="1" wp14:anchorId="4868ADD4" wp14:editId="72E16F76">
                <wp:simplePos x="0" y="0"/>
                <wp:positionH relativeFrom="column">
                  <wp:posOffset>4121150</wp:posOffset>
                </wp:positionH>
                <wp:positionV relativeFrom="paragraph">
                  <wp:posOffset>7301865</wp:posOffset>
                </wp:positionV>
                <wp:extent cx="1524000" cy="520700"/>
                <wp:effectExtent l="0" t="0" r="19050" b="1270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20700"/>
                        </a:xfrm>
                        <a:prstGeom prst="rect">
                          <a:avLst/>
                        </a:prstGeom>
                        <a:solidFill>
                          <a:srgbClr val="FFFFFF"/>
                        </a:solidFill>
                        <a:ln w="9525">
                          <a:solidFill>
                            <a:srgbClr val="000000"/>
                          </a:solidFill>
                          <a:miter lim="800000"/>
                          <a:headEnd/>
                          <a:tailEnd/>
                        </a:ln>
                      </wps:spPr>
                      <wps:txbx>
                        <w:txbxContent>
                          <w:p w14:paraId="52987B11" w14:textId="0E39B589" w:rsidR="00FD1547" w:rsidRPr="00E20DA5" w:rsidRDefault="00FD1547" w:rsidP="00FD1547">
                            <w:pPr>
                              <w:jc w:val="center"/>
                              <w:rPr>
                                <w:rFonts w:ascii="Verdana" w:hAnsi="Verdana"/>
                              </w:rPr>
                            </w:pPr>
                            <w:r>
                              <w:rPr>
                                <w:rFonts w:ascii="Arial" w:hAnsi="Arial" w:cs="Arial"/>
                                <w:sz w:val="20"/>
                                <w:szCs w:val="20"/>
                              </w:rPr>
                              <w:t>Report to UK Sport/Sport England</w:t>
                            </w:r>
                            <w:r w:rsidR="00F74995">
                              <w:rPr>
                                <w:rFonts w:ascii="Arial" w:hAnsi="Arial" w:cs="Arial"/>
                                <w:sz w:val="20"/>
                                <w:szCs w:val="20"/>
                              </w:rPr>
                              <w:t>.</w:t>
                            </w:r>
                          </w:p>
                          <w:p w14:paraId="3EB62BDE"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8ADD4" id="Text Box 156" o:spid="_x0000_s1049" type="#_x0000_t202" style="position:absolute;margin-left:324.5pt;margin-top:574.95pt;width:120pt;height:4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4fHQIAADMEAAAOAAAAZHJzL2Uyb0RvYy54bWysU9tu2zAMfR+wfxD0vtjxkrU14hRdugwD&#10;ugvQ7QMUWY6FyaJGKbG7rx8lu2m6YS/D/CCQJnVIHh6trofOsKNCr8FWfD7LOVNWQq3tvuLfvm5f&#10;XXLmg7C1MGBVxR+U59frly9WvStVAS2YWiEjEOvL3lW8DcGVWeZlqzrhZ+CUpWAD2IlALu6zGkVP&#10;6J3Jijx/k/WAtUOQynv6ezsG+TrhN42S4XPTeBWYqTj1FtKJ6dzFM1uvRLlH4VotpzbEP3TRCW2p&#10;6AnqVgTBDqj/gOq0RPDQhJmELoOm0VKlGWiaef7bNPetcCrNQuR4d6LJ/z9Y+el4774gC8NbGGiB&#10;aQjv7kB+98zCphV2r24QoW+VqKnwPFKW9c6X09VItS99BNn1H6GmJYtDgAQ0NNhFVmhORui0gIcT&#10;6WoITMaSy2KR5xSSFFsW+QXZsYQoH2879OG9go5Fo+JIS03o4njnw5j6mBKLeTC63mpjkoP73cYg&#10;OwoSwDZ9E/qzNGNZX/GrZbEcCfgrBHUamx2rPoPodCAlG91V/PKUJMpI2ztb0wVRBqHNaNN0xk48&#10;RupGEsOwG5iuK168jhUirzuoH4hZhFG59NLIaAF/ctaTaivufxwEKs7MB0vbuZovFlHmyVksLwpy&#10;8DyyO48IKwmq4oGz0dyE8WkcHOp9S5VGPVi4oY02OpH91NXUPykzrWt6RVH6537Kenrr618AAAD/&#10;/wMAUEsDBBQABgAIAAAAIQAGD25m4QAAAA0BAAAPAAAAZHJzL2Rvd25yZXYueG1sTI/BTsMwEETv&#10;SPyDtUhcEHXSRiEOcSqEBIIblKpc3XibRMR2sN00/D3bExx3ZjT7plrPZmAT+tA7KyFdJMDQNk73&#10;tpWw/Xi6LYCFqKxWg7Mo4QcDrOvLi0qV2p3sO06b2DIqsaFUEroYx5Lz0HRoVFi4ES15B+eNinT6&#10;lmuvTlRuBr5Mkpwb1Vv60KkRHztsvjZHI6HIXqbP8Lp62zX5YRDx5m56/vZSXl/ND/fAIs7xLwxn&#10;fEKHmpj27mh1YIOEPBO0JZKRZkIAo0hRnKU9SctVKoDXFf+/ov4FAAD//wMAUEsBAi0AFAAGAAgA&#10;AAAhALaDOJL+AAAA4QEAABMAAAAAAAAAAAAAAAAAAAAAAFtDb250ZW50X1R5cGVzXS54bWxQSwEC&#10;LQAUAAYACAAAACEAOP0h/9YAAACUAQAACwAAAAAAAAAAAAAAAAAvAQAAX3JlbHMvLnJlbHNQSwEC&#10;LQAUAAYACAAAACEAARuuHx0CAAAzBAAADgAAAAAAAAAAAAAAAAAuAgAAZHJzL2Uyb0RvYy54bWxQ&#10;SwECLQAUAAYACAAAACEABg9uZuEAAAANAQAADwAAAAAAAAAAAAAAAAB3BAAAZHJzL2Rvd25yZXYu&#10;eG1sUEsFBgAAAAAEAAQA8wAAAIUFAAAAAA==&#10;">
                <v:textbox>
                  <w:txbxContent>
                    <w:p w14:paraId="52987B11" w14:textId="0E39B589" w:rsidR="00FD1547" w:rsidRPr="00E20DA5" w:rsidRDefault="00FD1547" w:rsidP="00FD1547">
                      <w:pPr>
                        <w:jc w:val="center"/>
                        <w:rPr>
                          <w:rFonts w:ascii="Verdana" w:hAnsi="Verdana"/>
                        </w:rPr>
                      </w:pPr>
                      <w:r>
                        <w:rPr>
                          <w:rFonts w:ascii="Arial" w:hAnsi="Arial" w:cs="Arial"/>
                          <w:sz w:val="20"/>
                          <w:szCs w:val="20"/>
                        </w:rPr>
                        <w:t>Report to UK Sport/Sport England</w:t>
                      </w:r>
                      <w:r w:rsidR="00F74995">
                        <w:rPr>
                          <w:rFonts w:ascii="Arial" w:hAnsi="Arial" w:cs="Arial"/>
                          <w:sz w:val="20"/>
                          <w:szCs w:val="20"/>
                        </w:rPr>
                        <w:t>.</w:t>
                      </w:r>
                    </w:p>
                    <w:p w14:paraId="3EB62BDE" w14:textId="77777777" w:rsidR="00FD1547" w:rsidRPr="0056126D" w:rsidRDefault="00FD1547" w:rsidP="00FD1547">
                      <w:pPr>
                        <w:rPr>
                          <w:sz w:val="18"/>
                          <w:szCs w:val="18"/>
                        </w:rPr>
                      </w:pPr>
                    </w:p>
                  </w:txbxContent>
                </v:textbox>
              </v:shape>
            </w:pict>
          </mc:Fallback>
        </mc:AlternateContent>
      </w:r>
    </w:p>
    <w:p w14:paraId="3498ADEF" w14:textId="405060C7" w:rsidR="00FD1547" w:rsidRPr="0024784E" w:rsidRDefault="00020751" w:rsidP="00FD1547">
      <w:pPr>
        <w:spacing w:after="160" w:line="259" w:lineRule="auto"/>
        <w:rPr>
          <w:rFonts w:ascii="Arial" w:hAnsi="Arial" w:cs="Arial"/>
        </w:rPr>
      </w:pPr>
      <w:r w:rsidRPr="0024784E">
        <w:rPr>
          <w:rFonts w:ascii="Arial" w:hAnsi="Arial" w:cs="Arial"/>
          <w:noProof/>
        </w:rPr>
        <mc:AlternateContent>
          <mc:Choice Requires="wps">
            <w:drawing>
              <wp:anchor distT="0" distB="0" distL="114299" distR="114299" simplePos="0" relativeHeight="251658239" behindDoc="0" locked="0" layoutInCell="1" allowOverlap="1" wp14:anchorId="0FE1C5E4" wp14:editId="1544DF1C">
                <wp:simplePos x="0" y="0"/>
                <wp:positionH relativeFrom="column">
                  <wp:posOffset>2771140</wp:posOffset>
                </wp:positionH>
                <wp:positionV relativeFrom="paragraph">
                  <wp:posOffset>1574800</wp:posOffset>
                </wp:positionV>
                <wp:extent cx="0" cy="444500"/>
                <wp:effectExtent l="76200" t="0" r="57150" b="50800"/>
                <wp:wrapNone/>
                <wp:docPr id="179" name="Straight Arrow Connector 179"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4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D94B2C" id="Straight Arrow Connector 179" o:spid="_x0000_s1026" type="#_x0000_t32" alt="down arrow" style="position:absolute;margin-left:218.2pt;margin-top:124pt;width:0;height:35pt;z-index:25165823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1pxQEAANoDAAAOAAAAZHJzL2Uyb0RvYy54bWysU01v1DAQvSPxHyzf2WSrBaFosz1sgUsF&#10;FaU/wHXsxKrtscbDJvn32M5uQHxIqOplFI/fm3nzPNlfT86yk8JowLd8u6k5U15CZ3zf8odvH9+8&#10;5yyS8J2w4FXLZxX59eH1q/0YGnUFA9hOIUtFfGzG0PKBKDRVFeWgnIgbCMqnSw3oBKUj9lWHYkzV&#10;na2u6vpdNQJ2AUGqGFP2Zrnkh1JfayXpi9ZREbMtT9qoRCzxMcfqsBdNjyIMRp5liGeocML41HQt&#10;dSNIsO9o/ijljESIoGkjwVWgtZGqzJCm2da/TXM/iKDKLMmcGFab4suVlZ9PR3+HWbqc/H24BfkU&#10;kynVGGKzXuZDDAts0ugyPGlnUzFyXo1UEzG5JGXK7na7t3XxuBLNhRcw0icFjuWPlkdCYfqBjuB9&#10;ei3AbfFRnG4jZR2iuRByU+tzJGHsB98xmkNaKUIjfG9VfssEz5CifhFcpNNs1UL/qjQzXZK4tCl7&#10;po4W2UmkDemetmuVhMwUbaxdSXXR9k/SGZtpquze/xJXdOkInlaiMx7wb11pukjVC/4y9TJrHvsR&#10;uvkOL4+ZFqj4c172vKG/ngv95y95+AEAAP//AwBQSwMEFAAGAAgAAAAhAGQY7r7dAAAACwEAAA8A&#10;AABkcnMvZG93bnJldi54bWxMj8tugzAQRfeV+g/WVOomamwCjQLBRBVS1XWSfoDBU0Dxg2AnIX/f&#10;qbpol3Pn6D7K3WwNu+IUBu8kJEsBDF3r9eA6CZ/H95cNsBCV08p4hxLuGGBXPT6UqtD+5vZ4PcSO&#10;kYkLhZLQxzgWnIe2R6vC0o/o6PflJ6sinVPH9aRuZG4NXwmx5lYNjhJ6NWLdY3s6XKyEfZ01yX2q&#10;xeuHEfl5cc4XqcqlfH6a37bAIs7xD4af+lQdKurU+IvTgRkJWbrOCJWwyjY0iohfpZGQJqTwquT/&#10;N1TfAAAA//8DAFBLAQItABQABgAIAAAAIQC2gziS/gAAAOEBAAATAAAAAAAAAAAAAAAAAAAAAABb&#10;Q29udGVudF9UeXBlc10ueG1sUEsBAi0AFAAGAAgAAAAhADj9If/WAAAAlAEAAAsAAAAAAAAAAAAA&#10;AAAALwEAAF9yZWxzLy5yZWxzUEsBAi0AFAAGAAgAAAAhAM3GzWnFAQAA2gMAAA4AAAAAAAAAAAAA&#10;AAAALgIAAGRycy9lMm9Eb2MueG1sUEsBAi0AFAAGAAgAAAAhAGQY7r7dAAAACwEAAA8AAAAAAAAA&#10;AAAAAAAAHwQAAGRycy9kb3ducmV2LnhtbFBLBQYAAAAABAAEAPMAAAApBQ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300" distR="114300" simplePos="0" relativeHeight="251691008" behindDoc="0" locked="0" layoutInCell="1" allowOverlap="1" wp14:anchorId="4D7DECB7" wp14:editId="60A7AADE">
                <wp:simplePos x="0" y="0"/>
                <wp:positionH relativeFrom="column">
                  <wp:posOffset>-19050</wp:posOffset>
                </wp:positionH>
                <wp:positionV relativeFrom="paragraph">
                  <wp:posOffset>2052955</wp:posOffset>
                </wp:positionV>
                <wp:extent cx="5819775" cy="1145540"/>
                <wp:effectExtent l="0" t="0" r="28575" b="1651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145540"/>
                        </a:xfrm>
                        <a:prstGeom prst="rect">
                          <a:avLst/>
                        </a:prstGeom>
                        <a:solidFill>
                          <a:srgbClr val="FFFFFF"/>
                        </a:solidFill>
                        <a:ln w="9525">
                          <a:solidFill>
                            <a:srgbClr val="000000"/>
                          </a:solidFill>
                          <a:miter lim="800000"/>
                          <a:headEnd/>
                          <a:tailEnd/>
                        </a:ln>
                      </wps:spPr>
                      <wps:txbx>
                        <w:txbxContent>
                          <w:p w14:paraId="242F29AB" w14:textId="77777777" w:rsidR="00FD1547" w:rsidRPr="00F31C1C" w:rsidRDefault="00FD1547" w:rsidP="00FD1547">
                            <w:pPr>
                              <w:jc w:val="center"/>
                              <w:rPr>
                                <w:rFonts w:ascii="Arial" w:hAnsi="Arial" w:cs="Arial"/>
                                <w:b/>
                                <w:sz w:val="20"/>
                                <w:szCs w:val="20"/>
                              </w:rPr>
                            </w:pPr>
                            <w:r w:rsidRPr="00C75433">
                              <w:rPr>
                                <w:rFonts w:ascii="Arial" w:hAnsi="Arial" w:cs="Arial"/>
                                <w:sz w:val="20"/>
                                <w:szCs w:val="20"/>
                              </w:rPr>
                              <w:t>Contact</w:t>
                            </w:r>
                            <w:r>
                              <w:rPr>
                                <w:rFonts w:ascii="Arial" w:hAnsi="Arial" w:cs="Arial"/>
                                <w:b/>
                                <w:sz w:val="20"/>
                                <w:szCs w:val="20"/>
                              </w:rPr>
                              <w:t xml:space="preserve"> ParalympicsGB</w:t>
                            </w:r>
                            <w:r w:rsidRPr="00F31C1C">
                              <w:rPr>
                                <w:rFonts w:ascii="Arial" w:hAnsi="Arial" w:cs="Arial"/>
                                <w:b/>
                                <w:sz w:val="20"/>
                                <w:szCs w:val="20"/>
                              </w:rPr>
                              <w:t xml:space="preserve"> </w:t>
                            </w:r>
                            <w:r>
                              <w:rPr>
                                <w:rFonts w:ascii="Arial" w:hAnsi="Arial" w:cs="Arial"/>
                                <w:b/>
                                <w:sz w:val="20"/>
                                <w:szCs w:val="20"/>
                              </w:rPr>
                              <w:t>Lead Safeguarding</w:t>
                            </w:r>
                            <w:r w:rsidRPr="00F31C1C">
                              <w:rPr>
                                <w:rFonts w:ascii="Arial" w:hAnsi="Arial" w:cs="Arial"/>
                                <w:b/>
                                <w:sz w:val="20"/>
                                <w:szCs w:val="20"/>
                              </w:rPr>
                              <w:t xml:space="preserve"> Officer </w:t>
                            </w:r>
                            <w:r>
                              <w:rPr>
                                <w:rFonts w:ascii="Arial" w:hAnsi="Arial" w:cs="Arial"/>
                                <w:b/>
                                <w:sz w:val="20"/>
                                <w:szCs w:val="20"/>
                              </w:rPr>
                              <w:t>(</w:t>
                            </w:r>
                            <w:r w:rsidRPr="00F31C1C">
                              <w:rPr>
                                <w:rFonts w:ascii="Arial" w:hAnsi="Arial" w:cs="Arial"/>
                                <w:b/>
                                <w:sz w:val="20"/>
                                <w:szCs w:val="20"/>
                              </w:rPr>
                              <w:t>LSO</w:t>
                            </w:r>
                            <w:r>
                              <w:rPr>
                                <w:rFonts w:ascii="Arial" w:hAnsi="Arial" w:cs="Arial"/>
                                <w:b/>
                                <w:sz w:val="20"/>
                                <w:szCs w:val="20"/>
                              </w:rPr>
                              <w:t>)</w:t>
                            </w:r>
                            <w:r w:rsidRPr="00F31C1C">
                              <w:rPr>
                                <w:rFonts w:ascii="Arial" w:hAnsi="Arial" w:cs="Arial"/>
                                <w:b/>
                                <w:sz w:val="20"/>
                                <w:szCs w:val="20"/>
                              </w:rPr>
                              <w:t xml:space="preserve"> – safeguarding@paralympics.org.uk</w:t>
                            </w:r>
                          </w:p>
                          <w:p w14:paraId="405E52AC" w14:textId="77777777" w:rsidR="00FD1547" w:rsidRPr="00F31C1C" w:rsidRDefault="00FD1547" w:rsidP="00FD1547">
                            <w:pPr>
                              <w:jc w:val="center"/>
                              <w:rPr>
                                <w:rFonts w:ascii="Arial" w:hAnsi="Arial" w:cs="Arial"/>
                                <w:sz w:val="20"/>
                                <w:szCs w:val="20"/>
                              </w:rPr>
                            </w:pPr>
                            <w:r>
                              <w:rPr>
                                <w:rFonts w:ascii="Arial" w:hAnsi="Arial" w:cs="Arial"/>
                                <w:sz w:val="20"/>
                                <w:szCs w:val="20"/>
                              </w:rPr>
                              <w:t>Who will make an initial assessment with the ParalympicsGB Case Management Group (unless immediate action is needed) on whether immediate statutory referral is required</w:t>
                            </w:r>
                            <w:r w:rsidRPr="00F31C1C">
                              <w:rPr>
                                <w:rFonts w:ascii="Arial" w:hAnsi="Arial" w:cs="Arial"/>
                                <w:sz w:val="20"/>
                                <w:szCs w:val="20"/>
                              </w:rPr>
                              <w:t>.</w:t>
                            </w:r>
                            <w:r>
                              <w:rPr>
                                <w:rFonts w:ascii="Arial" w:hAnsi="Arial" w:cs="Arial"/>
                                <w:sz w:val="20"/>
                                <w:szCs w:val="20"/>
                              </w:rPr>
                              <w:t xml:space="preserve">  If concerns are urgent and neither the LSO nor the Deputy LSO are available, refer immediately to Children’s Social Care/Police and inform LSO/Deputy LSO at earliest opportunity.</w:t>
                            </w:r>
                          </w:p>
                          <w:p w14:paraId="7D966A3F"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DECB7" id="Text Box 174" o:spid="_x0000_s1050" type="#_x0000_t202" style="position:absolute;margin-left:-1.5pt;margin-top:161.65pt;width:458.25pt;height:9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kmHQIAADQEAAAOAAAAZHJzL2Uyb0RvYy54bWysU1GP0zAMfkfiP0R557pOK9uq607HjiGk&#10;40A6+AFZmq4RaRycbO349Tjpbjcd8ILIQ2THzmf7s319M3SGHRR6Dbbi+dWEM2Ul1NruKv7t6+bN&#10;gjMfhK2FAasqflSe36xev7ruXamm0IKpFTICsb7sXcXbEFyZZV62qhP+CpyyZGwAOxFIxV1Wo+gJ&#10;vTPZdDJ5m/WAtUOQynt6vRuNfJXwm0bJ8LlpvArMVJxyC+nGdG/jna2uRblD4VotT2mIf8iiE9pS&#10;0DPUnQiC7VH/BtVpieChCVcSugyaRkuVaqBq8smLah5b4VSqhcjx7kyT/3+w8uHw6L4gC8M7GKiB&#10;qQjv7kF+98zCuhV2p24RoW+VqClwHinLeufL09dItS99BNn2n6CmJot9gAQ0NNhFVqhORujUgOOZ&#10;dDUEJumxWOTL+bzgTJItz2dFMUttyUT59N2hDx8UdCwKFUfqaoIXh3sfYjqifHKJ0TwYXW+0MUnB&#10;3XZtkB0ETcAmnVTBCzdjWV/xZTEtRgb+CjFJ508QnQ40ykZ3FV+cnUQZeXtv6zRoQWgzypSysSci&#10;I3cji2HYDkzXFZ/OYoRI7BbqI1GLMI4urRoJLeBPznoa24r7H3uBijPz0VJ7lvmM6GMhKbNiPiUF&#10;Ly3bS4uwkqAqHjgbxXUYd2PvUO9aijQOhIVbammjE9nPWZ3yp9FMPTitUZz9Sz15PS/76hcAAAD/&#10;/wMAUEsDBBQABgAIAAAAIQDRRAgH4AAAAAoBAAAPAAAAZHJzL2Rvd25yZXYueG1sTI/NTsMwEITv&#10;SLyDtUhcUOu0pn8hmwohgeAGBcHVjbdJhL0OsZuGt8ec4Dia0cw3xXZ0VgzUh9YzwmyagSCuvGm5&#10;Rnh7vZ+sQYSo2WjrmRC+KcC2PD8rdG78iV9o2MVapBIOuUZoYuxyKUPVkNNh6jvi5B1873RMsq+l&#10;6fUplTsr51m2lE63nBYa3dFdQ9Xn7ugQ1tePw0d4Us/v1fJgN/FqNTx89YiXF+PtDYhIY/wLwy9+&#10;QocyMe39kU0QFmGi0pWIoOZKgUiBzUwtQOwRFplagSwL+f9C+QMAAP//AwBQSwECLQAUAAYACAAA&#10;ACEAtoM4kv4AAADhAQAAEwAAAAAAAAAAAAAAAAAAAAAAW0NvbnRlbnRfVHlwZXNdLnhtbFBLAQIt&#10;ABQABgAIAAAAIQA4/SH/1gAAAJQBAAALAAAAAAAAAAAAAAAAAC8BAABfcmVscy8ucmVsc1BLAQIt&#10;ABQABgAIAAAAIQBQoWkmHQIAADQEAAAOAAAAAAAAAAAAAAAAAC4CAABkcnMvZTJvRG9jLnhtbFBL&#10;AQItABQABgAIAAAAIQDRRAgH4AAAAAoBAAAPAAAAAAAAAAAAAAAAAHcEAABkcnMvZG93bnJldi54&#10;bWxQSwUGAAAAAAQABADzAAAAhAUAAAAA&#10;">
                <v:textbox>
                  <w:txbxContent>
                    <w:p w14:paraId="242F29AB" w14:textId="77777777" w:rsidR="00FD1547" w:rsidRPr="00F31C1C" w:rsidRDefault="00FD1547" w:rsidP="00FD1547">
                      <w:pPr>
                        <w:jc w:val="center"/>
                        <w:rPr>
                          <w:rFonts w:ascii="Arial" w:hAnsi="Arial" w:cs="Arial"/>
                          <w:b/>
                          <w:sz w:val="20"/>
                          <w:szCs w:val="20"/>
                        </w:rPr>
                      </w:pPr>
                      <w:r w:rsidRPr="00C75433">
                        <w:rPr>
                          <w:rFonts w:ascii="Arial" w:hAnsi="Arial" w:cs="Arial"/>
                          <w:sz w:val="20"/>
                          <w:szCs w:val="20"/>
                        </w:rPr>
                        <w:t>Contact</w:t>
                      </w:r>
                      <w:r>
                        <w:rPr>
                          <w:rFonts w:ascii="Arial" w:hAnsi="Arial" w:cs="Arial"/>
                          <w:b/>
                          <w:sz w:val="20"/>
                          <w:szCs w:val="20"/>
                        </w:rPr>
                        <w:t xml:space="preserve"> ParalympicsGB</w:t>
                      </w:r>
                      <w:r w:rsidRPr="00F31C1C">
                        <w:rPr>
                          <w:rFonts w:ascii="Arial" w:hAnsi="Arial" w:cs="Arial"/>
                          <w:b/>
                          <w:sz w:val="20"/>
                          <w:szCs w:val="20"/>
                        </w:rPr>
                        <w:t xml:space="preserve"> </w:t>
                      </w:r>
                      <w:r>
                        <w:rPr>
                          <w:rFonts w:ascii="Arial" w:hAnsi="Arial" w:cs="Arial"/>
                          <w:b/>
                          <w:sz w:val="20"/>
                          <w:szCs w:val="20"/>
                        </w:rPr>
                        <w:t>Lead Safeguarding</w:t>
                      </w:r>
                      <w:r w:rsidRPr="00F31C1C">
                        <w:rPr>
                          <w:rFonts w:ascii="Arial" w:hAnsi="Arial" w:cs="Arial"/>
                          <w:b/>
                          <w:sz w:val="20"/>
                          <w:szCs w:val="20"/>
                        </w:rPr>
                        <w:t xml:space="preserve"> Officer </w:t>
                      </w:r>
                      <w:r>
                        <w:rPr>
                          <w:rFonts w:ascii="Arial" w:hAnsi="Arial" w:cs="Arial"/>
                          <w:b/>
                          <w:sz w:val="20"/>
                          <w:szCs w:val="20"/>
                        </w:rPr>
                        <w:t>(</w:t>
                      </w:r>
                      <w:r w:rsidRPr="00F31C1C">
                        <w:rPr>
                          <w:rFonts w:ascii="Arial" w:hAnsi="Arial" w:cs="Arial"/>
                          <w:b/>
                          <w:sz w:val="20"/>
                          <w:szCs w:val="20"/>
                        </w:rPr>
                        <w:t>LSO</w:t>
                      </w:r>
                      <w:r>
                        <w:rPr>
                          <w:rFonts w:ascii="Arial" w:hAnsi="Arial" w:cs="Arial"/>
                          <w:b/>
                          <w:sz w:val="20"/>
                          <w:szCs w:val="20"/>
                        </w:rPr>
                        <w:t>)</w:t>
                      </w:r>
                      <w:r w:rsidRPr="00F31C1C">
                        <w:rPr>
                          <w:rFonts w:ascii="Arial" w:hAnsi="Arial" w:cs="Arial"/>
                          <w:b/>
                          <w:sz w:val="20"/>
                          <w:szCs w:val="20"/>
                        </w:rPr>
                        <w:t xml:space="preserve"> – safeguarding@paralympics.org.uk</w:t>
                      </w:r>
                    </w:p>
                    <w:p w14:paraId="405E52AC" w14:textId="77777777" w:rsidR="00FD1547" w:rsidRPr="00F31C1C" w:rsidRDefault="00FD1547" w:rsidP="00FD1547">
                      <w:pPr>
                        <w:jc w:val="center"/>
                        <w:rPr>
                          <w:rFonts w:ascii="Arial" w:hAnsi="Arial" w:cs="Arial"/>
                          <w:sz w:val="20"/>
                          <w:szCs w:val="20"/>
                        </w:rPr>
                      </w:pPr>
                      <w:r>
                        <w:rPr>
                          <w:rFonts w:ascii="Arial" w:hAnsi="Arial" w:cs="Arial"/>
                          <w:sz w:val="20"/>
                          <w:szCs w:val="20"/>
                        </w:rPr>
                        <w:t>Who will make an initial assessment with the ParalympicsGB Case Management Group (unless immediate action is needed) on whether immediate statutory referral is required</w:t>
                      </w:r>
                      <w:r w:rsidRPr="00F31C1C">
                        <w:rPr>
                          <w:rFonts w:ascii="Arial" w:hAnsi="Arial" w:cs="Arial"/>
                          <w:sz w:val="20"/>
                          <w:szCs w:val="20"/>
                        </w:rPr>
                        <w:t>.</w:t>
                      </w:r>
                      <w:r>
                        <w:rPr>
                          <w:rFonts w:ascii="Arial" w:hAnsi="Arial" w:cs="Arial"/>
                          <w:sz w:val="20"/>
                          <w:szCs w:val="20"/>
                        </w:rPr>
                        <w:t xml:space="preserve">  If concerns are urgent and neither the LSO nor the Deputy LSO are available, refer immediately to Children’s Social Care/Police and inform LSO/Deputy LSO at earliest opportunity.</w:t>
                      </w:r>
                    </w:p>
                    <w:p w14:paraId="7D966A3F" w14:textId="77777777" w:rsidR="00FD1547" w:rsidRPr="0056126D" w:rsidRDefault="00FD1547" w:rsidP="00FD1547">
                      <w:pPr>
                        <w:rPr>
                          <w:sz w:val="18"/>
                          <w:szCs w:val="18"/>
                        </w:rPr>
                      </w:pPr>
                    </w:p>
                  </w:txbxContent>
                </v:textbox>
              </v:shape>
            </w:pict>
          </mc:Fallback>
        </mc:AlternateContent>
      </w:r>
      <w:r w:rsidR="004D3A34" w:rsidRPr="0024784E">
        <w:rPr>
          <w:rFonts w:ascii="Arial" w:hAnsi="Arial" w:cs="Arial"/>
          <w:noProof/>
        </w:rPr>
        <mc:AlternateContent>
          <mc:Choice Requires="wps">
            <w:drawing>
              <wp:anchor distT="0" distB="0" distL="114299" distR="114299" simplePos="0" relativeHeight="251650039" behindDoc="0" locked="0" layoutInCell="1" allowOverlap="1" wp14:anchorId="46EB5F71" wp14:editId="22B4242C">
                <wp:simplePos x="0" y="0"/>
                <wp:positionH relativeFrom="column">
                  <wp:posOffset>2742565</wp:posOffset>
                </wp:positionH>
                <wp:positionV relativeFrom="paragraph">
                  <wp:posOffset>3175</wp:posOffset>
                </wp:positionV>
                <wp:extent cx="0" cy="393700"/>
                <wp:effectExtent l="76200" t="0" r="57150" b="63500"/>
                <wp:wrapNone/>
                <wp:docPr id="177" name="Straight Arrow Connector 177"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BBC87A" id="Straight Arrow Connector 177" o:spid="_x0000_s1026" type="#_x0000_t32" alt="down arrow" style="position:absolute;margin-left:215.95pt;margin-top:.25pt;width:0;height:31pt;z-index:25165003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GlxQEAANoDAAAOAAAAZHJzL2Uyb0RvYy54bWysU8uO1DAQvCPxD5bvTDK7Eo9oMnuYBS4r&#10;WLHwAV6nnVhruy27mSR/j+1MAuIhIcSlFberuqvLncPNZA07Q4gaXcv3u5ozcBI77fqWf/n87sVr&#10;ziIJ1wmDDlo+Q+Q3x+fPDqNv4AoHNB0Eloq42Iy+5QORb6oqygGsiDv04NKlwmAFpWPoqy6IMVW3&#10;prqq65fViKHzASXEmLK3yyU/lvpKgaSPSkUgZlqetFGJocTHHKvjQTR9EH7Q8iJD/IMKK7RLTbdS&#10;t4IE+xr0L6WslgEjKtpJtBUqpSWUGdI0+/qnaR4G4aHMksyJfrMp/r+y8sP55O5Dli4n9+DvUD7F&#10;ZEo1+thsl/kQ/QKbVLAZnrSzqRg5b0bCREwuSZmy12+uX9XF40o0K8+HSO8BLcsfLY8UhO4HOqFz&#10;6bUw7IuP4nwXKesQzUrITY3LkYQ2b13HaPZppSho4XoD+S0TPEOK+kVwkU6zgYX+CRTTXZK4tCl7&#10;BicT2FmkDeme9luVhMwUpY3ZSHXR9kfSBZtpUHbvb4kbunRERxvRaofhd11pWqWqBb9Ovcyax37E&#10;br4P62OmBSr+XJY9b+iP50L//ksevwEAAP//AwBQSwMEFAAGAAgAAAAhAM8HgRXaAAAABwEAAA8A&#10;AABkcnMvZG93bnJldi54bWxMjsFOwzAQRO9I/IO1SFwqaqdtKhLiVCgS4tyWD9jEJomw16nttunf&#10;Y8QBjqMZvXnVbraGXbQPoyMJ2VIA09Q5NVIv4eP49vQMLEQkhcaRlnDTAXb1/V2FpXJX2uvLIfYs&#10;QSiUKGGIcSo5D92gLYalmzSl7tN5izFF33Pl8Zrg1vCVEFtucaT0MOCkm0F3X4ezlbBvNm12843I&#10;340oTotTsVhjIeXjw/z6AizqOf6N4Uc/qUOdnFp3JhWYkbBZZ0WaSsiBpfo3thK2qxx4XfH//vU3&#10;AAAA//8DAFBLAQItABQABgAIAAAAIQC2gziS/gAAAOEBAAATAAAAAAAAAAAAAAAAAAAAAABbQ29u&#10;dGVudF9UeXBlc10ueG1sUEsBAi0AFAAGAAgAAAAhADj9If/WAAAAlAEAAAsAAAAAAAAAAAAAAAAA&#10;LwEAAF9yZWxzLy5yZWxzUEsBAi0AFAAGAAgAAAAhAIDU4aXFAQAA2gMAAA4AAAAAAAAAAAAAAAAA&#10;LgIAAGRycy9lMm9Eb2MueG1sUEsBAi0AFAAGAAgAAAAhAM8HgRXaAAAABwEAAA8AAAAAAAAAAAAA&#10;AAAAHwQAAGRycy9kb3ducmV2LnhtbFBLBQYAAAAABAAEAPMAAAAmBQAAAAA=&#10;" strokecolor="black [3040]">
                <v:stroke endarrow="block"/>
                <o:lock v:ext="edit" shapetype="f"/>
              </v:shape>
            </w:pict>
          </mc:Fallback>
        </mc:AlternateContent>
      </w:r>
      <w:r w:rsidR="002E7DA7" w:rsidRPr="0024784E">
        <w:rPr>
          <w:rFonts w:ascii="Arial" w:hAnsi="Arial" w:cs="Arial"/>
          <w:noProof/>
        </w:rPr>
        <mc:AlternateContent>
          <mc:Choice Requires="wps">
            <w:drawing>
              <wp:anchor distT="0" distB="0" distL="114300" distR="114300" simplePos="0" relativeHeight="251692032" behindDoc="0" locked="0" layoutInCell="1" allowOverlap="1" wp14:anchorId="4E727A8C" wp14:editId="360F4603">
                <wp:simplePos x="0" y="0"/>
                <wp:positionH relativeFrom="margin">
                  <wp:align>left</wp:align>
                </wp:positionH>
                <wp:positionV relativeFrom="paragraph">
                  <wp:posOffset>3624580</wp:posOffset>
                </wp:positionV>
                <wp:extent cx="1571625" cy="513715"/>
                <wp:effectExtent l="0" t="0" r="28575" b="19685"/>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3715"/>
                        </a:xfrm>
                        <a:prstGeom prst="rect">
                          <a:avLst/>
                        </a:prstGeom>
                        <a:solidFill>
                          <a:srgbClr val="FFFFFF"/>
                        </a:solidFill>
                        <a:ln w="9525">
                          <a:solidFill>
                            <a:srgbClr val="000000"/>
                          </a:solidFill>
                          <a:miter lim="800000"/>
                          <a:headEnd/>
                          <a:tailEnd/>
                        </a:ln>
                      </wps:spPr>
                      <wps:txbx>
                        <w:txbxContent>
                          <w:p w14:paraId="72ED2FCB" w14:textId="77777777" w:rsidR="00FD1547" w:rsidRPr="00F31C1C" w:rsidRDefault="00FD1547" w:rsidP="00FD1547">
                            <w:pPr>
                              <w:jc w:val="center"/>
                              <w:rPr>
                                <w:rFonts w:ascii="Arial" w:hAnsi="Arial" w:cs="Arial"/>
                                <w:b/>
                                <w:sz w:val="20"/>
                                <w:szCs w:val="20"/>
                              </w:rPr>
                            </w:pPr>
                            <w:r w:rsidRPr="00F31C1C">
                              <w:rPr>
                                <w:rFonts w:ascii="Arial" w:hAnsi="Arial" w:cs="Arial"/>
                                <w:b/>
                                <w:sz w:val="20"/>
                                <w:szCs w:val="20"/>
                              </w:rPr>
                              <w:t>No action required</w:t>
                            </w:r>
                          </w:p>
                          <w:p w14:paraId="104F6421" w14:textId="10042C37" w:rsidR="00FD1547" w:rsidRPr="007720FE" w:rsidRDefault="00FD1547" w:rsidP="00FD1547">
                            <w:pPr>
                              <w:jc w:val="center"/>
                              <w:rPr>
                                <w:rFonts w:ascii="Verdana" w:hAnsi="Verdana"/>
                              </w:rPr>
                            </w:pPr>
                            <w:r w:rsidRPr="00F31C1C">
                              <w:rPr>
                                <w:rFonts w:ascii="Arial" w:hAnsi="Arial" w:cs="Arial"/>
                                <w:sz w:val="20"/>
                                <w:szCs w:val="20"/>
                              </w:rPr>
                              <w:t>Decision recorded</w:t>
                            </w:r>
                            <w:r w:rsidR="00200B9F">
                              <w:rPr>
                                <w:rFonts w:ascii="Arial" w:hAnsi="Arial" w:cs="Arial"/>
                                <w:sz w:val="20"/>
                                <w:szCs w:val="20"/>
                              </w:rPr>
                              <w:t>.</w:t>
                            </w:r>
                          </w:p>
                          <w:p w14:paraId="50C0F052"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27A8C" id="Text Box 170" o:spid="_x0000_s1051" type="#_x0000_t202" style="position:absolute;margin-left:0;margin-top:285.4pt;width:123.75pt;height:40.4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QGgIAADMEAAAOAAAAZHJzL2Uyb0RvYy54bWysU9uO2yAQfa/Uf0C8N47TZC9WnNU221SV&#10;thdp2w8gGMeomKEDiZ1+/Q7Ym00v6kNVPyDGA2fOnDksb/rWsINCr8GWPJ9MOVNWQqXtruRfv2xe&#10;XXHmg7CVMGBVyY/K85vVyxfLzhVqBg2YSiEjEOuLzpW8CcEVWeZlo1rhJ+CUpWQN2IpAIe6yCkVH&#10;6K3JZtPpRdYBVg5BKu/p792Q5KuEX9dKhk917VVgpuTELaQV07qNa7ZaimKHwjVajjTEP7BohbZU&#10;9AR1J4Jge9S/QbVaIniow0RCm0Fda6lSD9RNPv2lm4dGOJV6IXG8O8nk/x+s/Hh4cJ+Rhf4N9DTA&#10;1IR39yC/eWZh3Qi7U7eI0DVKVFQ4j5JlnfPFeDVK7QsfQbbdB6hoyGIfIAH1NbZRFeqTEToN4HgS&#10;XfWByVhycZlfzBacScot8teX+SKVEMXTbYc+vFPQsrgpOdJQE7o43PsQ2Yji6Ugs5sHoaqONSQHu&#10;tmuD7CDIAJv0jeg/HTOWdSW/XhCPv0NM0/cniFYHcrLRbcmvTodEEWV7a6vksyC0GfZE2dhRxyjd&#10;IGLotz3TVcmJBl2Ium6hOpKyCINz6aXRpgH8wVlHri25/74XqDgz7y1N5zqfz6PNUzBfXM4owPPM&#10;9jwjrCSokgfOhu06DE9j71DvGqo0+MHCLU201knsZ1Yjf3JmmsH4iqL1z+N06vmtrx4BAAD//wMA&#10;UEsDBBQABgAIAAAAIQDrQ7tA3wAAAAgBAAAPAAAAZHJzL2Rvd25yZXYueG1sTI/BTsMwEETvSPyD&#10;tUhcEHVamqSEbCqEBIIbtBVc3WSbRNjrYLtp+HvMCY6rWc28V64no8VIzveWEeazBARxbZueW4Td&#10;9vF6BcIHxY3Slgnhmzysq/OzUhWNPfEbjZvQiljCvlAIXQhDIaWvOzLKz+xAHLODdUaFeLpWNk6d&#10;YrnRcpEkmTSq57jQqYEeOqo/N0eDsFo+jx/+5eb1vc4O+jZc5ePTl0O8vJju70AEmsLfM/ziR3So&#10;ItPeHrnxQiNEkYCQ5kkUiPFimacg9ghZOs9BVqX8L1D9AAAA//8DAFBLAQItABQABgAIAAAAIQC2&#10;gziS/gAAAOEBAAATAAAAAAAAAAAAAAAAAAAAAABbQ29udGVudF9UeXBlc10ueG1sUEsBAi0AFAAG&#10;AAgAAAAhADj9If/WAAAAlAEAAAsAAAAAAAAAAAAAAAAALwEAAF9yZWxzLy5yZWxzUEsBAi0AFAAG&#10;AAgAAAAhAPbL+pAaAgAAMwQAAA4AAAAAAAAAAAAAAAAALgIAAGRycy9lMm9Eb2MueG1sUEsBAi0A&#10;FAAGAAgAAAAhAOtDu0DfAAAACAEAAA8AAAAAAAAAAAAAAAAAdAQAAGRycy9kb3ducmV2LnhtbFBL&#10;BQYAAAAABAAEAPMAAACABQAAAAA=&#10;">
                <v:textbox>
                  <w:txbxContent>
                    <w:p w14:paraId="72ED2FCB" w14:textId="77777777" w:rsidR="00FD1547" w:rsidRPr="00F31C1C" w:rsidRDefault="00FD1547" w:rsidP="00FD1547">
                      <w:pPr>
                        <w:jc w:val="center"/>
                        <w:rPr>
                          <w:rFonts w:ascii="Arial" w:hAnsi="Arial" w:cs="Arial"/>
                          <w:b/>
                          <w:sz w:val="20"/>
                          <w:szCs w:val="20"/>
                        </w:rPr>
                      </w:pPr>
                      <w:r w:rsidRPr="00F31C1C">
                        <w:rPr>
                          <w:rFonts w:ascii="Arial" w:hAnsi="Arial" w:cs="Arial"/>
                          <w:b/>
                          <w:sz w:val="20"/>
                          <w:szCs w:val="20"/>
                        </w:rPr>
                        <w:t>No action required</w:t>
                      </w:r>
                    </w:p>
                    <w:p w14:paraId="104F6421" w14:textId="10042C37" w:rsidR="00FD1547" w:rsidRPr="007720FE" w:rsidRDefault="00FD1547" w:rsidP="00FD1547">
                      <w:pPr>
                        <w:jc w:val="center"/>
                        <w:rPr>
                          <w:rFonts w:ascii="Verdana" w:hAnsi="Verdana"/>
                        </w:rPr>
                      </w:pPr>
                      <w:r w:rsidRPr="00F31C1C">
                        <w:rPr>
                          <w:rFonts w:ascii="Arial" w:hAnsi="Arial" w:cs="Arial"/>
                          <w:sz w:val="20"/>
                          <w:szCs w:val="20"/>
                        </w:rPr>
                        <w:t>Decision recorded</w:t>
                      </w:r>
                      <w:r w:rsidR="00200B9F">
                        <w:rPr>
                          <w:rFonts w:ascii="Arial" w:hAnsi="Arial" w:cs="Arial"/>
                          <w:sz w:val="20"/>
                          <w:szCs w:val="20"/>
                        </w:rPr>
                        <w:t>.</w:t>
                      </w:r>
                    </w:p>
                    <w:p w14:paraId="50C0F052" w14:textId="77777777" w:rsidR="00FD1547" w:rsidRPr="0056126D" w:rsidRDefault="00FD1547" w:rsidP="00FD1547">
                      <w:pPr>
                        <w:rPr>
                          <w:sz w:val="18"/>
                          <w:szCs w:val="18"/>
                        </w:rPr>
                      </w:pPr>
                    </w:p>
                  </w:txbxContent>
                </v:textbox>
                <w10:wrap anchorx="margin"/>
              </v:shape>
            </w:pict>
          </mc:Fallback>
        </mc:AlternateContent>
      </w:r>
      <w:r w:rsidR="00200B9F" w:rsidRPr="0024784E">
        <w:rPr>
          <w:rFonts w:ascii="Arial" w:hAnsi="Arial" w:cs="Arial"/>
          <w:noProof/>
        </w:rPr>
        <mc:AlternateContent>
          <mc:Choice Requires="wps">
            <w:drawing>
              <wp:anchor distT="0" distB="0" distL="114300" distR="114300" simplePos="0" relativeHeight="251694080" behindDoc="0" locked="0" layoutInCell="1" allowOverlap="1" wp14:anchorId="791BE91E" wp14:editId="5644699F">
                <wp:simplePos x="0" y="0"/>
                <wp:positionH relativeFrom="margin">
                  <wp:posOffset>3917950</wp:posOffset>
                </wp:positionH>
                <wp:positionV relativeFrom="paragraph">
                  <wp:posOffset>3630930</wp:posOffset>
                </wp:positionV>
                <wp:extent cx="1901190" cy="800100"/>
                <wp:effectExtent l="0" t="0" r="22860" b="1905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800100"/>
                        </a:xfrm>
                        <a:prstGeom prst="rect">
                          <a:avLst/>
                        </a:prstGeom>
                        <a:solidFill>
                          <a:srgbClr val="FFFFFF"/>
                        </a:solidFill>
                        <a:ln w="9525">
                          <a:solidFill>
                            <a:srgbClr val="000000"/>
                          </a:solidFill>
                          <a:miter lim="800000"/>
                          <a:headEnd/>
                          <a:tailEnd/>
                        </a:ln>
                      </wps:spPr>
                      <wps:txbx>
                        <w:txbxContent>
                          <w:p w14:paraId="5C43237B" w14:textId="77777777" w:rsidR="00FD1547" w:rsidRPr="00F31C1C" w:rsidRDefault="00FD1547" w:rsidP="00FD1547">
                            <w:pPr>
                              <w:jc w:val="center"/>
                              <w:rPr>
                                <w:rFonts w:ascii="Arial" w:hAnsi="Arial" w:cs="Arial"/>
                                <w:b/>
                                <w:sz w:val="20"/>
                                <w:szCs w:val="20"/>
                              </w:rPr>
                            </w:pPr>
                            <w:r w:rsidRPr="00F31C1C">
                              <w:rPr>
                                <w:rFonts w:ascii="Arial" w:hAnsi="Arial" w:cs="Arial"/>
                                <w:b/>
                                <w:sz w:val="20"/>
                                <w:szCs w:val="20"/>
                              </w:rPr>
                              <w:t>Suspected Abuse</w:t>
                            </w:r>
                          </w:p>
                          <w:p w14:paraId="16B50FB6" w14:textId="73DC7CD4" w:rsidR="00FD1547" w:rsidRPr="00F31C1C" w:rsidRDefault="00FD1547" w:rsidP="00FD1547">
                            <w:pPr>
                              <w:jc w:val="center"/>
                              <w:rPr>
                                <w:rFonts w:ascii="Arial" w:hAnsi="Arial" w:cs="Arial"/>
                                <w:sz w:val="20"/>
                                <w:szCs w:val="20"/>
                              </w:rPr>
                            </w:pPr>
                            <w:r>
                              <w:rPr>
                                <w:rFonts w:ascii="Arial" w:hAnsi="Arial" w:cs="Arial"/>
                                <w:sz w:val="20"/>
                                <w:szCs w:val="20"/>
                              </w:rPr>
                              <w:t xml:space="preserve">Inform </w:t>
                            </w:r>
                            <w:r w:rsidRPr="00F31C1C">
                              <w:rPr>
                                <w:rFonts w:ascii="Arial" w:hAnsi="Arial" w:cs="Arial"/>
                                <w:sz w:val="20"/>
                                <w:szCs w:val="20"/>
                              </w:rPr>
                              <w:t>NGB/</w:t>
                            </w:r>
                            <w:r>
                              <w:rPr>
                                <w:rFonts w:ascii="Arial" w:hAnsi="Arial" w:cs="Arial"/>
                                <w:sz w:val="20"/>
                                <w:szCs w:val="20"/>
                              </w:rPr>
                              <w:t xml:space="preserve">employer. Agree who will report to </w:t>
                            </w:r>
                            <w:r w:rsidRPr="00F31C1C">
                              <w:rPr>
                                <w:rFonts w:ascii="Arial" w:hAnsi="Arial" w:cs="Arial"/>
                                <w:sz w:val="20"/>
                                <w:szCs w:val="20"/>
                              </w:rPr>
                              <w:t>Children’s Social Care/Police</w:t>
                            </w:r>
                            <w:r w:rsidR="004D3A34">
                              <w:rPr>
                                <w:rFonts w:ascii="Arial" w:hAnsi="Arial" w:cs="Arial"/>
                                <w:sz w:val="20"/>
                                <w:szCs w:val="20"/>
                              </w:rPr>
                              <w:t>.</w:t>
                            </w:r>
                            <w:r w:rsidRPr="00F31C1C">
                              <w:rPr>
                                <w:rFonts w:ascii="Arial" w:hAnsi="Arial" w:cs="Arial"/>
                                <w:sz w:val="20"/>
                                <w:szCs w:val="20"/>
                              </w:rPr>
                              <w:t xml:space="preserve"> </w:t>
                            </w:r>
                          </w:p>
                          <w:p w14:paraId="3B286D6B" w14:textId="77777777" w:rsidR="00FD1547" w:rsidRPr="00F31C1C" w:rsidRDefault="00FD1547" w:rsidP="00FD154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BE91E" id="Text Box 180" o:spid="_x0000_s1052" type="#_x0000_t202" style="position:absolute;margin-left:308.5pt;margin-top:285.9pt;width:149.7pt;height:6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J+GQIAADMEAAAOAAAAZHJzL2Uyb0RvYy54bWysU1Fv0zAQfkfiP1h+p0mrdqxR02l0FCGN&#10;gTT4AY7jNBaOz5zdJuXXc3a6rhrwgrAUy5c7f3f33efVzdAZdlDoNdiSTyc5Z8pKqLXdlfzb1+2b&#10;a858ELYWBqwq+VF5frN+/WrVu0LNoAVTK2QEYn3Ru5K3Ibgiy7xsVSf8BJyy5GwAOxHIxF1Wo+gJ&#10;vTPZLM+vsh6wdghSeU9/70YnXyf8plEyfG4arwIzJafaQtox7VXcs/VKFDsUrtXyVIb4hyo6oS0l&#10;PUPdiSDYHvVvUJ2WCB6aMJHQZdA0WqrUA3UzzV9089gKp1IvRI53Z5r8/4OVD4dH9wVZGN7BQANM&#10;TXh3D/K7ZxY2rbA7dYsIfatETYmnkbKsd744XY1U+8JHkKr/BDUNWewDJKChwS6yQn0yQqcBHM+k&#10;qyEwGVMu8yl9nEnyXefEQppKJoqn2w59+KCgY/FQcqShJnRxuPchViOKp5CYzIPR9VYbkwzcVRuD&#10;7CBIANu0UgMvwoxlfcmXi9liJOCvEHlaf4LodCAlG92lLihs1Fak7b2tk86C0GY8U8nGnniM1I0k&#10;hqEamK5LPruKlyOvFdRHYhZhVC69NDq0gD8560m1Jfc/9gIVZ+ajpeksp/N5lHky5ou3MzLw0lNd&#10;eoSVBFXywNl43ITxaewd6l1LmUY9WLiliTY6kf1c1al+UmaawekVRelf2inq+a2vfwEAAP//AwBQ&#10;SwMEFAAGAAgAAAAhAADiWUjgAAAACwEAAA8AAABkcnMvZG93bnJldi54bWxMj8tOwzAQRfdI/IM1&#10;SGxQ6wRKXsSpEBKI7qBFsHXjaRLhR7DdNPw9wwqWo3t155x6PRvNJvRhcFZAukyAoW2dGmwn4G33&#10;uCiAhSitktpZFPCNAdbN+VktK+VO9hWnbewYjdhQSQF9jGPFeWh7NDIs3YiWsoPzRkY6fceVlyca&#10;N5pfJ0nGjRwsfejliA89tp/boxFQrJ6nj7C5eXlvs4Mu41U+PX15IS4v5vs7YBHn+FeGX3xCh4aY&#10;9u5oVWBaQJbm5BIF3OYpOVCjTLMVsD1FZV4Ab2r+36H5AQAA//8DAFBLAQItABQABgAIAAAAIQC2&#10;gziS/gAAAOEBAAATAAAAAAAAAAAAAAAAAAAAAABbQ29udGVudF9UeXBlc10ueG1sUEsBAi0AFAAG&#10;AAgAAAAhADj9If/WAAAAlAEAAAsAAAAAAAAAAAAAAAAALwEAAF9yZWxzLy5yZWxzUEsBAi0AFAAG&#10;AAgAAAAhANQyon4ZAgAAMwQAAA4AAAAAAAAAAAAAAAAALgIAAGRycy9lMm9Eb2MueG1sUEsBAi0A&#10;FAAGAAgAAAAhAADiWUjgAAAACwEAAA8AAAAAAAAAAAAAAAAAcwQAAGRycy9kb3ducmV2LnhtbFBL&#10;BQYAAAAABAAEAPMAAACABQAAAAA=&#10;">
                <v:textbox>
                  <w:txbxContent>
                    <w:p w14:paraId="5C43237B" w14:textId="77777777" w:rsidR="00FD1547" w:rsidRPr="00F31C1C" w:rsidRDefault="00FD1547" w:rsidP="00FD1547">
                      <w:pPr>
                        <w:jc w:val="center"/>
                        <w:rPr>
                          <w:rFonts w:ascii="Arial" w:hAnsi="Arial" w:cs="Arial"/>
                          <w:b/>
                          <w:sz w:val="20"/>
                          <w:szCs w:val="20"/>
                        </w:rPr>
                      </w:pPr>
                      <w:r w:rsidRPr="00F31C1C">
                        <w:rPr>
                          <w:rFonts w:ascii="Arial" w:hAnsi="Arial" w:cs="Arial"/>
                          <w:b/>
                          <w:sz w:val="20"/>
                          <w:szCs w:val="20"/>
                        </w:rPr>
                        <w:t>Suspected Abuse</w:t>
                      </w:r>
                    </w:p>
                    <w:p w14:paraId="16B50FB6" w14:textId="73DC7CD4" w:rsidR="00FD1547" w:rsidRPr="00F31C1C" w:rsidRDefault="00FD1547" w:rsidP="00FD1547">
                      <w:pPr>
                        <w:jc w:val="center"/>
                        <w:rPr>
                          <w:rFonts w:ascii="Arial" w:hAnsi="Arial" w:cs="Arial"/>
                          <w:sz w:val="20"/>
                          <w:szCs w:val="20"/>
                        </w:rPr>
                      </w:pPr>
                      <w:r>
                        <w:rPr>
                          <w:rFonts w:ascii="Arial" w:hAnsi="Arial" w:cs="Arial"/>
                          <w:sz w:val="20"/>
                          <w:szCs w:val="20"/>
                        </w:rPr>
                        <w:t xml:space="preserve">Inform </w:t>
                      </w:r>
                      <w:r w:rsidRPr="00F31C1C">
                        <w:rPr>
                          <w:rFonts w:ascii="Arial" w:hAnsi="Arial" w:cs="Arial"/>
                          <w:sz w:val="20"/>
                          <w:szCs w:val="20"/>
                        </w:rPr>
                        <w:t>NGB/</w:t>
                      </w:r>
                      <w:r>
                        <w:rPr>
                          <w:rFonts w:ascii="Arial" w:hAnsi="Arial" w:cs="Arial"/>
                          <w:sz w:val="20"/>
                          <w:szCs w:val="20"/>
                        </w:rPr>
                        <w:t xml:space="preserve">employer. Agree who will report to </w:t>
                      </w:r>
                      <w:r w:rsidRPr="00F31C1C">
                        <w:rPr>
                          <w:rFonts w:ascii="Arial" w:hAnsi="Arial" w:cs="Arial"/>
                          <w:sz w:val="20"/>
                          <w:szCs w:val="20"/>
                        </w:rPr>
                        <w:t>Children’s Social Care/Police</w:t>
                      </w:r>
                      <w:r w:rsidR="004D3A34">
                        <w:rPr>
                          <w:rFonts w:ascii="Arial" w:hAnsi="Arial" w:cs="Arial"/>
                          <w:sz w:val="20"/>
                          <w:szCs w:val="20"/>
                        </w:rPr>
                        <w:t>.</w:t>
                      </w:r>
                      <w:r w:rsidRPr="00F31C1C">
                        <w:rPr>
                          <w:rFonts w:ascii="Arial" w:hAnsi="Arial" w:cs="Arial"/>
                          <w:sz w:val="20"/>
                          <w:szCs w:val="20"/>
                        </w:rPr>
                        <w:t xml:space="preserve"> </w:t>
                      </w:r>
                    </w:p>
                    <w:p w14:paraId="3B286D6B" w14:textId="77777777" w:rsidR="00FD1547" w:rsidRPr="00F31C1C" w:rsidRDefault="00FD1547" w:rsidP="00FD1547">
                      <w:pPr>
                        <w:rPr>
                          <w:rFonts w:ascii="Arial" w:hAnsi="Arial" w:cs="Arial"/>
                          <w:sz w:val="20"/>
                          <w:szCs w:val="20"/>
                        </w:rPr>
                      </w:pPr>
                    </w:p>
                  </w:txbxContent>
                </v:textbox>
                <w10:wrap anchorx="margin"/>
              </v:shape>
            </w:pict>
          </mc:Fallback>
        </mc:AlternateContent>
      </w:r>
      <w:r w:rsidR="00A55DC9" w:rsidRPr="0024784E">
        <w:rPr>
          <w:rFonts w:ascii="Arial" w:hAnsi="Arial" w:cs="Arial"/>
          <w:noProof/>
        </w:rPr>
        <mc:AlternateContent>
          <mc:Choice Requires="wps">
            <w:drawing>
              <wp:anchor distT="0" distB="0" distL="114300" distR="114300" simplePos="0" relativeHeight="251717632" behindDoc="0" locked="0" layoutInCell="1" allowOverlap="1" wp14:anchorId="36115675" wp14:editId="1B7F161B">
                <wp:simplePos x="0" y="0"/>
                <wp:positionH relativeFrom="margin">
                  <wp:align>left</wp:align>
                </wp:positionH>
                <wp:positionV relativeFrom="paragraph">
                  <wp:posOffset>1376680</wp:posOffset>
                </wp:positionV>
                <wp:extent cx="5724525" cy="407670"/>
                <wp:effectExtent l="0" t="0" r="28575" b="1143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07670"/>
                        </a:xfrm>
                        <a:prstGeom prst="rect">
                          <a:avLst/>
                        </a:prstGeom>
                        <a:solidFill>
                          <a:srgbClr val="FFFFFF"/>
                        </a:solidFill>
                        <a:ln w="9525">
                          <a:solidFill>
                            <a:srgbClr val="000000"/>
                          </a:solidFill>
                          <a:miter lim="800000"/>
                          <a:headEnd/>
                          <a:tailEnd/>
                        </a:ln>
                      </wps:spPr>
                      <wps:txbx>
                        <w:txbxContent>
                          <w:p w14:paraId="5B2C9503" w14:textId="4B947C0C" w:rsidR="00FD1547" w:rsidRPr="00A906F6" w:rsidRDefault="00FD1547" w:rsidP="00FD1547">
                            <w:pPr>
                              <w:jc w:val="center"/>
                              <w:rPr>
                                <w:rFonts w:ascii="Arial" w:hAnsi="Arial" w:cs="Arial"/>
                                <w:sz w:val="20"/>
                                <w:szCs w:val="20"/>
                              </w:rPr>
                            </w:pPr>
                            <w:r>
                              <w:rPr>
                                <w:rFonts w:ascii="Arial" w:hAnsi="Arial" w:cs="Arial"/>
                                <w:sz w:val="20"/>
                                <w:szCs w:val="20"/>
                              </w:rPr>
                              <w:t>Record incident on Safeguarding and Welfare Incident report form (Appendix 9)</w:t>
                            </w:r>
                            <w:r w:rsidR="00A55DC9">
                              <w:rPr>
                                <w:rFonts w:ascii="Arial" w:hAnsi="Arial" w:cs="Arial"/>
                                <w:sz w:val="20"/>
                                <w:szCs w:val="20"/>
                              </w:rPr>
                              <w:t>.</w:t>
                            </w:r>
                          </w:p>
                          <w:p w14:paraId="585D8CCC"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15675" id="Text Box 176" o:spid="_x0000_s1053" type="#_x0000_t202" style="position:absolute;margin-left:0;margin-top:108.4pt;width:450.75pt;height:32.1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MGQIAADMEAAAOAAAAZHJzL2Uyb0RvYy54bWysU9tu2zAMfR+wfxD0vtgJkqY14hRdugwD&#10;ugvQ7QNkWY6FyaJGKbGzrx8lp2nQDXsYpgdBFKVD8vBwdTt0hh0Ueg225NNJzpmyEmptdyX/9nX7&#10;5pozH4SthQGrSn5Unt+uX79a9a5QM2jB1AoZgVhf9K7kbQiuyDIvW9UJPwGnLDkbwE4EMnGX1Sh6&#10;Qu9MNsvzq6wHrB2CVN7T7f3o5OuE3zRKhs9N41VgpuSUW0g7pr2Ke7ZeiWKHwrVantIQ/5BFJ7Sl&#10;oGeoexEE26P+DarTEsFDEyYSugyaRkuVaqBqpvmLah5b4VSqhcjx7kyT/3+w8tPh0X1BFoa3MFAD&#10;UxHePYD87pmFTSvsTt0hQt8qUVPgaaQs650vTl8j1b7wEaTqP0JNTRb7AAloaLCLrFCdjNCpAccz&#10;6WoITNLlYjmbL2YLziT55vnyapm6koni6bdDH94r6Fg8lBypqQldHB58iNmI4ulJDObB6HqrjUkG&#10;7qqNQXYQJIBtWqmAF8+MZX3Jb2Ief4fI0/oTRKcDKdnoruTX50eiiLS9s3XSWRDajGdK2dgTj5G6&#10;kcQwVAPTdclnyxgh8lpBfSRmEUbl0qTRoQX8yVlPqi25/7EXqDgzHyx152Y6n0eZJ2NO1JKBl57q&#10;0iOsJKiSB87G4yaMo7F3qHctRRr1YOGOOtroRPZzVqf8SZmpB6cpitK/tNOr51lf/wIAAP//AwBQ&#10;SwMEFAAGAAgAAAAhAJ86qufeAAAACAEAAA8AAABkcnMvZG93bnJldi54bWxMj8FOwzAMhu9IvENk&#10;JC6IJR1QutJ0QkgguMFAcM0ar61InNJkXXl7zAmO9m/9/r5qPXsnJhxjH0hDtlAgkJpge2o1vL3e&#10;nxcgYjJkjQuEGr4xwro+PqpMacOBXnDapFZwCcXSaOhSGkopY9OhN3ERBiTOdmH0JvE4ttKO5sDl&#10;3smlUrn0pif+0JkB7zpsPjd7r6G4fJw+4tPF83uT79wqnV1PD1+j1qcn8+0NiIRz+juGX3xGh5qZ&#10;tmFPNgqngUWShmWWswDHK5VdgdjypsgUyLqS/wXqHwAAAP//AwBQSwECLQAUAAYACAAAACEAtoM4&#10;kv4AAADhAQAAEwAAAAAAAAAAAAAAAAAAAAAAW0NvbnRlbnRfVHlwZXNdLnhtbFBLAQItABQABgAI&#10;AAAAIQA4/SH/1gAAAJQBAAALAAAAAAAAAAAAAAAAAC8BAABfcmVscy8ucmVsc1BLAQItABQABgAI&#10;AAAAIQAW/pGMGQIAADMEAAAOAAAAAAAAAAAAAAAAAC4CAABkcnMvZTJvRG9jLnhtbFBLAQItABQA&#10;BgAIAAAAIQCfOqrn3gAAAAgBAAAPAAAAAAAAAAAAAAAAAHMEAABkcnMvZG93bnJldi54bWxQSwUG&#10;AAAAAAQABADzAAAAfgUAAAAA&#10;">
                <v:textbox>
                  <w:txbxContent>
                    <w:p w14:paraId="5B2C9503" w14:textId="4B947C0C" w:rsidR="00FD1547" w:rsidRPr="00A906F6" w:rsidRDefault="00FD1547" w:rsidP="00FD1547">
                      <w:pPr>
                        <w:jc w:val="center"/>
                        <w:rPr>
                          <w:rFonts w:ascii="Arial" w:hAnsi="Arial" w:cs="Arial"/>
                          <w:sz w:val="20"/>
                          <w:szCs w:val="20"/>
                        </w:rPr>
                      </w:pPr>
                      <w:r>
                        <w:rPr>
                          <w:rFonts w:ascii="Arial" w:hAnsi="Arial" w:cs="Arial"/>
                          <w:sz w:val="20"/>
                          <w:szCs w:val="20"/>
                        </w:rPr>
                        <w:t>Record incident on Safeguarding and Welfare Incident report form (Appendix 9)</w:t>
                      </w:r>
                      <w:r w:rsidR="00A55DC9">
                        <w:rPr>
                          <w:rFonts w:ascii="Arial" w:hAnsi="Arial" w:cs="Arial"/>
                          <w:sz w:val="20"/>
                          <w:szCs w:val="20"/>
                        </w:rPr>
                        <w:t>.</w:t>
                      </w:r>
                    </w:p>
                    <w:p w14:paraId="585D8CCC" w14:textId="77777777" w:rsidR="00FD1547" w:rsidRPr="0056126D" w:rsidRDefault="00FD1547" w:rsidP="00FD1547">
                      <w:pPr>
                        <w:rPr>
                          <w:sz w:val="18"/>
                          <w:szCs w:val="18"/>
                        </w:rPr>
                      </w:pPr>
                    </w:p>
                  </w:txbxContent>
                </v:textbox>
                <w10:wrap anchorx="margin"/>
              </v:shape>
            </w:pict>
          </mc:Fallback>
        </mc:AlternateContent>
      </w:r>
      <w:r w:rsidR="00A55DC9" w:rsidRPr="0024784E">
        <w:rPr>
          <w:rFonts w:ascii="Arial" w:hAnsi="Arial" w:cs="Arial"/>
          <w:noProof/>
        </w:rPr>
        <mc:AlternateContent>
          <mc:Choice Requires="wps">
            <w:drawing>
              <wp:anchor distT="0" distB="0" distL="114300" distR="114300" simplePos="0" relativeHeight="251716608" behindDoc="0" locked="0" layoutInCell="1" allowOverlap="1" wp14:anchorId="60A20EF6" wp14:editId="7C5199ED">
                <wp:simplePos x="0" y="0"/>
                <wp:positionH relativeFrom="margin">
                  <wp:align>left</wp:align>
                </wp:positionH>
                <wp:positionV relativeFrom="paragraph">
                  <wp:posOffset>410845</wp:posOffset>
                </wp:positionV>
                <wp:extent cx="5724525" cy="485775"/>
                <wp:effectExtent l="0" t="0" r="28575" b="2857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85775"/>
                        </a:xfrm>
                        <a:prstGeom prst="rect">
                          <a:avLst/>
                        </a:prstGeom>
                        <a:solidFill>
                          <a:srgbClr val="FFFFFF"/>
                        </a:solidFill>
                        <a:ln w="9525">
                          <a:solidFill>
                            <a:srgbClr val="000000"/>
                          </a:solidFill>
                          <a:miter lim="800000"/>
                          <a:headEnd/>
                          <a:tailEnd/>
                        </a:ln>
                      </wps:spPr>
                      <wps:txbx>
                        <w:txbxContent>
                          <w:p w14:paraId="553CFDB1" w14:textId="76C49FB0" w:rsidR="00FD1547" w:rsidRPr="00A906F6" w:rsidRDefault="00FD1547" w:rsidP="00FD1547">
                            <w:pPr>
                              <w:jc w:val="center"/>
                              <w:rPr>
                                <w:rFonts w:ascii="Arial" w:hAnsi="Arial" w:cs="Arial"/>
                                <w:sz w:val="20"/>
                                <w:szCs w:val="20"/>
                              </w:rPr>
                            </w:pPr>
                            <w:r w:rsidRPr="00A906F6">
                              <w:rPr>
                                <w:rFonts w:ascii="Arial" w:hAnsi="Arial" w:cs="Arial"/>
                                <w:sz w:val="20"/>
                                <w:szCs w:val="20"/>
                              </w:rPr>
                              <w:t>If the child/young person requires immediate medical attention, call an ambulance and highlight that there is a child protection concern</w:t>
                            </w:r>
                            <w:r w:rsidR="00A55DC9">
                              <w:rPr>
                                <w:rFonts w:ascii="Arial" w:hAnsi="Arial" w:cs="Arial"/>
                                <w:sz w:val="20"/>
                                <w:szCs w:val="20"/>
                              </w:rPr>
                              <w:t>.</w:t>
                            </w:r>
                          </w:p>
                          <w:p w14:paraId="1FDD64CA" w14:textId="77777777" w:rsidR="00FD1547" w:rsidRPr="0056126D" w:rsidRDefault="00FD1547" w:rsidP="00FD154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0EF6" id="Text Box 175" o:spid="_x0000_s1054" type="#_x0000_t202" style="position:absolute;margin-left:0;margin-top:32.35pt;width:450.75pt;height:38.2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6xGQIAADMEAAAOAAAAZHJzL2Uyb0RvYy54bWysU9uO0zAQfUfiHyy/07RVS7tR09XSpQhp&#10;WZAWPsBxnMbC8Zix22T5esZOtlsu4gHhB8vjsc/MnDmzue5bw04KvQZb8NlkypmyEiptDwX/8nn/&#10;as2ZD8JWwoBVBX9Unl9vX77YdC5Xc2jAVAoZgVifd67gTQguzzIvG9UKPwGnLDlrwFYEMvGQVSg6&#10;Qm9NNp9OX2cdYOUQpPKebm8HJ98m/LpWMnysa68CMwWn3ELaMe1l3LPtRuQHFK7RckxD/EMWrdCW&#10;gp6hbkUQ7Ij6N6hWSwQPdZhIaDOoay1VqoGqmU1/qeahEU6lWogc7840+f8HK+9PD+4TstC/gZ4a&#10;mIrw7g7kV88s7BphD+oGEbpGiYoCzyJlWed8Pn6NVPvcR5Cy+wAVNVkcAySgvsY2skJ1MkKnBjye&#10;SVd9YJIul6v5YjlfcibJt1gvV6tlCiHyp98OfXinoGXxUHCkpiZ0cbrzIWYj8qcnMZgHo6u9NiYZ&#10;eCh3BtlJkAD2aY3oPz0zlnUFv4p5/B1imtafIFodSMlGtwVfnx+JPNL21lZJZ0FoM5wpZWNHHiN1&#10;A4mhL3umq4LP1zFC5LWE6pGYRRiUS5NGhwbwO2cdqbbg/ttRoOLMvLfUnavZYhFlnowFUUsGXnrK&#10;S4+wkqAKHjgbjrswjMbRoT40FGnQg4Ub6mitE9nPWY35kzJTD8YpitK/tNOr51nf/gAAAP//AwBQ&#10;SwMEFAAGAAgAAAAhANaAwEHeAAAABwEAAA8AAABkcnMvZG93bnJldi54bWxMj8FOwzAQRO9I/IO1&#10;SFwQdVJC2oY4FUICwQ3aCq5usk0i7HWw3TT8PcsJjqMZzbwp15M1YkQfekcK0lkCAql2TU+tgt32&#10;8XoJIkRNjTaOUME3BlhX52elLhp3ojccN7EVXEKh0Aq6GIdCylB3aHWYuQGJvYPzVkeWvpWN1ycu&#10;t0bOkySXVvfEC50e8KHD+nNztAqW2fP4EV5uXt/r/GBW8WoxPn15pS4vpvs7EBGn+BeGX3xGh4qZ&#10;9u5ITRBGAR+JCvJsAYLdVZLegthzLEvnIKtS/uevfgAAAP//AwBQSwECLQAUAAYACAAAACEAtoM4&#10;kv4AAADhAQAAEwAAAAAAAAAAAAAAAAAAAAAAW0NvbnRlbnRfVHlwZXNdLnhtbFBLAQItABQABgAI&#10;AAAAIQA4/SH/1gAAAJQBAAALAAAAAAAAAAAAAAAAAC8BAABfcmVscy8ucmVsc1BLAQItABQABgAI&#10;AAAAIQD33l6xGQIAADMEAAAOAAAAAAAAAAAAAAAAAC4CAABkcnMvZTJvRG9jLnhtbFBLAQItABQA&#10;BgAIAAAAIQDWgMBB3gAAAAcBAAAPAAAAAAAAAAAAAAAAAHMEAABkcnMvZG93bnJldi54bWxQSwUG&#10;AAAAAAQABADzAAAAfgUAAAAA&#10;">
                <v:textbox>
                  <w:txbxContent>
                    <w:p w14:paraId="553CFDB1" w14:textId="76C49FB0" w:rsidR="00FD1547" w:rsidRPr="00A906F6" w:rsidRDefault="00FD1547" w:rsidP="00FD1547">
                      <w:pPr>
                        <w:jc w:val="center"/>
                        <w:rPr>
                          <w:rFonts w:ascii="Arial" w:hAnsi="Arial" w:cs="Arial"/>
                          <w:sz w:val="20"/>
                          <w:szCs w:val="20"/>
                        </w:rPr>
                      </w:pPr>
                      <w:r w:rsidRPr="00A906F6">
                        <w:rPr>
                          <w:rFonts w:ascii="Arial" w:hAnsi="Arial" w:cs="Arial"/>
                          <w:sz w:val="20"/>
                          <w:szCs w:val="20"/>
                        </w:rPr>
                        <w:t>If the child/young person requires immediate medical attention, call an ambulance and highlight that there is a child protection concern</w:t>
                      </w:r>
                      <w:r w:rsidR="00A55DC9">
                        <w:rPr>
                          <w:rFonts w:ascii="Arial" w:hAnsi="Arial" w:cs="Arial"/>
                          <w:sz w:val="20"/>
                          <w:szCs w:val="20"/>
                        </w:rPr>
                        <w:t>.</w:t>
                      </w:r>
                    </w:p>
                    <w:p w14:paraId="1FDD64CA" w14:textId="77777777" w:rsidR="00FD1547" w:rsidRPr="0056126D" w:rsidRDefault="00FD1547" w:rsidP="00FD1547">
                      <w:pPr>
                        <w:rPr>
                          <w:sz w:val="18"/>
                          <w:szCs w:val="18"/>
                        </w:rPr>
                      </w:pPr>
                    </w:p>
                  </w:txbxContent>
                </v:textbox>
                <w10:wrap anchorx="margin"/>
              </v:shape>
            </w:pict>
          </mc:Fallback>
        </mc:AlternateContent>
      </w:r>
      <w:r w:rsidR="00FD1547" w:rsidRPr="0024784E">
        <w:rPr>
          <w:rFonts w:ascii="Arial" w:hAnsi="Arial" w:cs="Arial"/>
        </w:rPr>
        <w:br w:type="page"/>
      </w:r>
    </w:p>
    <w:p w14:paraId="62C19B6D" w14:textId="77777777" w:rsidR="00FD0055" w:rsidRPr="00FD0055" w:rsidRDefault="00FD0055" w:rsidP="00FD0055">
      <w:pPr>
        <w:pStyle w:val="Heading1"/>
        <w:rPr>
          <w:rFonts w:ascii="Arial" w:hAnsi="Arial" w:cs="Arial"/>
          <w:sz w:val="24"/>
          <w:szCs w:val="24"/>
        </w:rPr>
      </w:pPr>
      <w:bookmarkStart w:id="48" w:name="_Toc200440573"/>
      <w:r w:rsidRPr="00FD0055">
        <w:rPr>
          <w:rFonts w:ascii="Arial" w:hAnsi="Arial" w:cs="Arial"/>
          <w:noProof/>
          <w:sz w:val="24"/>
          <w:szCs w:val="24"/>
        </w:rPr>
        <mc:AlternateContent>
          <mc:Choice Requires="wps">
            <w:drawing>
              <wp:anchor distT="0" distB="0" distL="114300" distR="114300" simplePos="0" relativeHeight="251728896" behindDoc="0" locked="0" layoutInCell="1" allowOverlap="1" wp14:anchorId="6A0734C6" wp14:editId="67F788FC">
                <wp:simplePos x="0" y="0"/>
                <wp:positionH relativeFrom="column">
                  <wp:posOffset>44450</wp:posOffset>
                </wp:positionH>
                <wp:positionV relativeFrom="paragraph">
                  <wp:posOffset>361950</wp:posOffset>
                </wp:positionV>
                <wp:extent cx="5441950" cy="292100"/>
                <wp:effectExtent l="0" t="0" r="635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F6127" w14:textId="77777777" w:rsidR="00FD0055" w:rsidRPr="00491196" w:rsidRDefault="00FD0055" w:rsidP="00FD0055">
                            <w:pPr>
                              <w:spacing w:line="240" w:lineRule="auto"/>
                              <w:rPr>
                                <w:rFonts w:ascii="Arial" w:hAnsi="Arial" w:cs="Arial"/>
                                <w:b/>
                              </w:rPr>
                            </w:pPr>
                            <w:r w:rsidRPr="00491196">
                              <w:rPr>
                                <w:rFonts w:ascii="Arial" w:hAnsi="Arial" w:cs="Arial"/>
                                <w:b/>
                              </w:rPr>
                              <w:t>(e.g. at home, school or in the community)</w:t>
                            </w:r>
                          </w:p>
                          <w:p w14:paraId="152EE99D" w14:textId="77777777" w:rsidR="00FD0055" w:rsidRDefault="00FD0055" w:rsidP="00FD00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734C6" id="Text Box 196" o:spid="_x0000_s1055" type="#_x0000_t202" style="position:absolute;left:0;text-align:left;margin-left:3.5pt;margin-top:28.5pt;width:428.5pt;height:2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wN9wEAANIDAAAOAAAAZHJzL2Uyb0RvYy54bWysU8tu2zAQvBfoPxC817IMu60Fy0HqwEWB&#10;9AGk+QCKoiSiFJdd0pbcr++SchwjvQXVgeByydmd2dHmZuwNOyr0GmzJ89mcM2Ul1Nq2JX/8uX/3&#10;kTMfhK2FAatKflKe32zfvtkMrlAL6MDUChmBWF8MruRdCK7IMi871Qs/A6csJRvAXgQKsc1qFAOh&#10;9yZbzOfvswGwdghSeU+nd1OSbxN+0ygZvjeNV4GZklNvIa2Y1iqu2XYjihaF67Q8tyFe0UUvtKWi&#10;F6g7EQQ7oP4HqtcSwUMTZhL6DJpGS5U4EJt8/oLNQyecSlxIHO8uMvn/Byu/HR/cD2Rh/AQjDTCR&#10;8O4e5C/PLOw6YVt1iwhDp0RNhfMoWTY4X5yfRql94SNINXyFmoYsDgES0NhgH1UhnozQaQCni+hq&#10;DEzS4Wq5zNcrSknKLdaLfJ6mkoni6bVDHz4r6FnclBxpqAldHO99iN2I4ulKLObB6HqvjUkBttXO&#10;IDsKMsA+fYnAi2vGxssW4rMJMZ4kmpHZxDGM1ch0HbuMGJF2BfWJiCNMxqIfgTYd4B/OBjJVyf3v&#10;g0DFmfliSbx1vlxGF6ZgufqwoACvM9V1RlhJUCUPnE3bXZice3Co244qTeOycEuCNzpp8dzVuX8y&#10;TpLobPLozOs43Xr+Fbd/AQAA//8DAFBLAwQUAAYACAAAACEAJaBtq9wAAAAIAQAADwAAAGRycy9k&#10;b3ducmV2LnhtbEyPwU7DQAxE70j8w8pIXBDdAG1SQjYVIIG4tvQDnKybRGS9UXbbpH+Pe4KTbc1o&#10;/KbYzK5XJxpD59nAwyIBRVx723FjYP/9cb8GFSKyxd4zGThTgE15fVVgbv3EWzrtYqMkhEOOBtoY&#10;h1zrULfkMCz8QCzawY8Oo5xjo+2Ik4S7Xj8mSaoddiwfWhzovaX6Z3d0Bg5f093qeao+4z7bLtM3&#10;7LLKn425vZlfX0BFmuOfGS74gg6lMFX+yDao3kAmTaKB1WWKvE6XslTiS54S0GWh/xcofwEAAP//&#10;AwBQSwECLQAUAAYACAAAACEAtoM4kv4AAADhAQAAEwAAAAAAAAAAAAAAAAAAAAAAW0NvbnRlbnRf&#10;VHlwZXNdLnhtbFBLAQItABQABgAIAAAAIQA4/SH/1gAAAJQBAAALAAAAAAAAAAAAAAAAAC8BAABf&#10;cmVscy8ucmVsc1BLAQItABQABgAIAAAAIQBiIcwN9wEAANIDAAAOAAAAAAAAAAAAAAAAAC4CAABk&#10;cnMvZTJvRG9jLnhtbFBLAQItABQABgAIAAAAIQAloG2r3AAAAAgBAAAPAAAAAAAAAAAAAAAAAFEE&#10;AABkcnMvZG93bnJldi54bWxQSwUGAAAAAAQABADzAAAAWgUAAAAA&#10;" stroked="f">
                <v:textbox>
                  <w:txbxContent>
                    <w:p w14:paraId="5AAF6127" w14:textId="77777777" w:rsidR="00FD0055" w:rsidRPr="00491196" w:rsidRDefault="00FD0055" w:rsidP="00FD0055">
                      <w:pPr>
                        <w:spacing w:line="240" w:lineRule="auto"/>
                        <w:rPr>
                          <w:rFonts w:ascii="Arial" w:hAnsi="Arial" w:cs="Arial"/>
                          <w:b/>
                        </w:rPr>
                      </w:pPr>
                      <w:r w:rsidRPr="00491196">
                        <w:rPr>
                          <w:rFonts w:ascii="Arial" w:hAnsi="Arial" w:cs="Arial"/>
                          <w:b/>
                        </w:rPr>
                        <w:t>(e.g. at home, school or in the community)</w:t>
                      </w:r>
                    </w:p>
                    <w:p w14:paraId="152EE99D" w14:textId="77777777" w:rsidR="00FD0055" w:rsidRDefault="00FD0055" w:rsidP="00FD0055"/>
                  </w:txbxContent>
                </v:textbox>
              </v:shape>
            </w:pict>
          </mc:Fallback>
        </mc:AlternateContent>
      </w:r>
      <w:r w:rsidRPr="00FD0055">
        <w:rPr>
          <w:rFonts w:ascii="Arial" w:hAnsi="Arial" w:cs="Arial"/>
          <w:sz w:val="24"/>
          <w:szCs w:val="24"/>
        </w:rPr>
        <w:t>Appendix 8 - ParalympicsGB safeguarding procedure for concerns arising from outside of sport.</w:t>
      </w:r>
      <w:bookmarkEnd w:id="48"/>
      <w:r w:rsidRPr="00FD0055">
        <w:rPr>
          <w:rFonts w:ascii="Arial" w:hAnsi="Arial" w:cs="Arial"/>
          <w:sz w:val="24"/>
          <w:szCs w:val="24"/>
        </w:rPr>
        <w:br/>
      </w:r>
    </w:p>
    <w:p w14:paraId="387492D1" w14:textId="77777777" w:rsidR="00FD0055" w:rsidRPr="0024784E" w:rsidRDefault="00FD0055" w:rsidP="00FD0055">
      <w:pPr>
        <w:spacing w:line="240" w:lineRule="auto"/>
        <w:rPr>
          <w:rFonts w:ascii="Arial" w:hAnsi="Arial" w:cs="Arial"/>
          <w:sz w:val="20"/>
          <w:szCs w:val="20"/>
        </w:rPr>
      </w:pPr>
    </w:p>
    <w:p w14:paraId="6B313D2E" w14:textId="77777777" w:rsidR="00FD0055" w:rsidRPr="0024784E" w:rsidRDefault="00FD0055" w:rsidP="00FD0055">
      <w:pPr>
        <w:spacing w:line="240" w:lineRule="auto"/>
        <w:rPr>
          <w:rFonts w:ascii="Arial" w:hAnsi="Arial" w:cs="Arial"/>
          <w:sz w:val="20"/>
          <w:szCs w:val="20"/>
        </w:rPr>
      </w:pPr>
    </w:p>
    <w:p w14:paraId="5B050512" w14:textId="77777777" w:rsidR="00FD0055" w:rsidRPr="0024784E" w:rsidRDefault="00FD0055" w:rsidP="00FD0055">
      <w:pPr>
        <w:spacing w:line="240" w:lineRule="auto"/>
        <w:rPr>
          <w:rFonts w:ascii="Arial" w:hAnsi="Arial" w:cs="Arial"/>
          <w:b/>
          <w:sz w:val="20"/>
          <w:szCs w:val="20"/>
        </w:rPr>
      </w:pPr>
      <w:r w:rsidRPr="0024784E">
        <w:rPr>
          <w:rFonts w:ascii="Arial" w:hAnsi="Arial" w:cs="Arial"/>
          <w:noProof/>
        </w:rPr>
        <mc:AlternateContent>
          <mc:Choice Requires="wps">
            <w:drawing>
              <wp:anchor distT="0" distB="0" distL="114300" distR="114300" simplePos="0" relativeHeight="251727872" behindDoc="0" locked="0" layoutInCell="1" allowOverlap="1" wp14:anchorId="2C8DB55F" wp14:editId="5373B5A2">
                <wp:simplePos x="0" y="0"/>
                <wp:positionH relativeFrom="column">
                  <wp:posOffset>-24130</wp:posOffset>
                </wp:positionH>
                <wp:positionV relativeFrom="paragraph">
                  <wp:posOffset>142240</wp:posOffset>
                </wp:positionV>
                <wp:extent cx="5724525" cy="485775"/>
                <wp:effectExtent l="0" t="0" r="28575" b="2857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85775"/>
                        </a:xfrm>
                        <a:prstGeom prst="rect">
                          <a:avLst/>
                        </a:prstGeom>
                        <a:solidFill>
                          <a:srgbClr val="FFFFFF"/>
                        </a:solidFill>
                        <a:ln w="9525">
                          <a:solidFill>
                            <a:srgbClr val="000000"/>
                          </a:solidFill>
                          <a:miter lim="800000"/>
                          <a:headEnd/>
                          <a:tailEnd/>
                        </a:ln>
                      </wps:spPr>
                      <wps:txbx>
                        <w:txbxContent>
                          <w:p w14:paraId="76D2E750" w14:textId="0CFB18EE" w:rsidR="00FD0055" w:rsidRPr="00F31C1C" w:rsidRDefault="00FD0055" w:rsidP="00FD0055">
                            <w:pPr>
                              <w:jc w:val="center"/>
                              <w:rPr>
                                <w:rFonts w:ascii="Arial" w:hAnsi="Arial" w:cs="Arial"/>
                                <w:b/>
                                <w:sz w:val="20"/>
                                <w:szCs w:val="20"/>
                              </w:rPr>
                            </w:pPr>
                            <w:r w:rsidRPr="00F31C1C">
                              <w:rPr>
                                <w:rFonts w:ascii="Arial" w:hAnsi="Arial" w:cs="Arial"/>
                                <w:b/>
                                <w:sz w:val="20"/>
                                <w:szCs w:val="20"/>
                              </w:rPr>
                              <w:t xml:space="preserve">Individual has a concern </w:t>
                            </w:r>
                            <w:r>
                              <w:rPr>
                                <w:rFonts w:ascii="Arial" w:hAnsi="Arial" w:cs="Arial"/>
                                <w:b/>
                                <w:sz w:val="20"/>
                                <w:szCs w:val="20"/>
                              </w:rPr>
                              <w:t xml:space="preserve">about a child outside </w:t>
                            </w:r>
                            <w:r w:rsidRPr="00F31C1C">
                              <w:rPr>
                                <w:rFonts w:ascii="Arial" w:hAnsi="Arial" w:cs="Arial"/>
                                <w:b/>
                                <w:sz w:val="20"/>
                                <w:szCs w:val="20"/>
                              </w:rPr>
                              <w:t>sport</w:t>
                            </w:r>
                            <w:r w:rsidR="00B3100A">
                              <w:rPr>
                                <w:rFonts w:ascii="Arial" w:hAnsi="Arial" w:cs="Arial"/>
                                <w:b/>
                                <w:sz w:val="20"/>
                                <w:szCs w:val="20"/>
                              </w:rPr>
                              <w:t>.</w:t>
                            </w:r>
                          </w:p>
                          <w:p w14:paraId="1400E80B" w14:textId="17F814BE" w:rsidR="00FD0055" w:rsidRPr="00F31C1C" w:rsidRDefault="00FD0055" w:rsidP="00FD0055">
                            <w:pPr>
                              <w:jc w:val="center"/>
                              <w:rPr>
                                <w:rFonts w:ascii="Arial" w:hAnsi="Arial" w:cs="Arial"/>
                                <w:sz w:val="20"/>
                                <w:szCs w:val="20"/>
                              </w:rPr>
                            </w:pPr>
                            <w:r w:rsidRPr="00F31C1C">
                              <w:rPr>
                                <w:rFonts w:ascii="Arial" w:hAnsi="Arial" w:cs="Arial"/>
                                <w:sz w:val="20"/>
                                <w:szCs w:val="20"/>
                              </w:rPr>
                              <w:t>Recognises cause for concern, observes abuse/poor practice, receives a direct disclosure</w:t>
                            </w:r>
                            <w:r w:rsidR="00B3100A">
                              <w:rPr>
                                <w:rFonts w:ascii="Arial" w:hAnsi="Arial" w:cs="Arial"/>
                                <w:sz w:val="20"/>
                                <w:szCs w:val="20"/>
                              </w:rPr>
                              <w:t>.</w:t>
                            </w:r>
                          </w:p>
                          <w:p w14:paraId="01D2AAC4" w14:textId="77777777" w:rsidR="00FD0055" w:rsidRPr="0056126D" w:rsidRDefault="00FD0055" w:rsidP="00FD005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B55F" id="Text Box 195" o:spid="_x0000_s1056" type="#_x0000_t202" style="position:absolute;margin-left:-1.9pt;margin-top:11.2pt;width:450.75pt;height:38.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ptGQIAADMEAAAOAAAAZHJzL2Uyb0RvYy54bWysU9uO0zAQfUfiHyy/07SlZbtR09XSpQhp&#10;uUgLH+A4TmPheMzYbVK+nrGT7ZaLeED4wfJ47DMzZ86sb/rWsKNCr8EWfDaZcqashErbfcG/fN69&#10;WHHmg7CVMGBVwU/K85vN82frzuVqDg2YSiEjEOvzzhW8CcHlWeZlo1rhJ+CUJWcN2IpAJu6zCkVH&#10;6K3J5tPpq6wDrByCVN7T7d3g5JuEX9dKho917VVgpuCUW0g7pr2Me7ZZi3yPwjVajmmIf8iiFdpS&#10;0DPUnQiCHVD/BtVqieChDhMJbQZ1raVKNVA1s+kv1Tw0wqlUC5Hj3Zkm//9g5Yfjg/uELPSvoacG&#10;piK8uwf51TML20bYvbpFhK5RoqLAs0hZ1jmfj18j1T73EaTs3kNFTRaHAAmor7GNrFCdjNCpAacz&#10;6aoPTNLl8mq+WM6XnEnyLVbLq6tlCiHyx98OfXiroGXxUHCkpiZ0cbz3IWYj8scnMZgHo6udNiYZ&#10;uC+3BtlRkAB2aY3oPz0zlnUFv455/B1imtafIFodSMlGtwVfnR+JPNL2xlZJZ0FoM5wpZWNHHiN1&#10;A4mhL3umq4K/TMKMvJZQnYhZhEG5NGl0aAC/c9aRagvuvx0EKs7MO0vduZ4tFlHmyVgQtWTgpae8&#10;9AgrCarggbPhuA3DaBwc6n1DkQY9WLiljtY6kf2U1Zg/KTP1YJyiKP1LO716mvXNDwAAAP//AwBQ&#10;SwMEFAAGAAgAAAAhAF3RckTfAAAACAEAAA8AAABkcnMvZG93bnJldi54bWxMj81OwzAQhO9IvIO1&#10;SFxQ65BWzQ/ZVAgJBDcoCK5uvE0i4nWw3TS8PeYEx9GMZr6ptrMZxETO95YRrpcJCOLG6p5bhLfX&#10;+0UOwgfFWg2WCeGbPGzr87NKldqe+IWmXWhFLGFfKoQuhLGU0jcdGeWXdiSO3sE6o0KUrpXaqVMs&#10;N4NMk2Qjjeo5LnRqpLuOms/d0SDk68fpwz+tnt+bzWEowlU2PXw5xMuL+fYGRKA5/IXhFz+iQx2Z&#10;9vbI2osBYbGK5AEhTdcgop8XWQZij1DkBci6kv8P1D8AAAD//wMAUEsBAi0AFAAGAAgAAAAhALaD&#10;OJL+AAAA4QEAABMAAAAAAAAAAAAAAAAAAAAAAFtDb250ZW50X1R5cGVzXS54bWxQSwECLQAUAAYA&#10;CAAAACEAOP0h/9YAAACUAQAACwAAAAAAAAAAAAAAAAAvAQAAX3JlbHMvLnJlbHNQSwECLQAUAAYA&#10;CAAAACEAVeQKbRkCAAAzBAAADgAAAAAAAAAAAAAAAAAuAgAAZHJzL2Uyb0RvYy54bWxQSwECLQAU&#10;AAYACAAAACEAXdFyRN8AAAAIAQAADwAAAAAAAAAAAAAAAABzBAAAZHJzL2Rvd25yZXYueG1sUEsF&#10;BgAAAAAEAAQA8wAAAH8FAAAAAA==&#10;">
                <v:textbox>
                  <w:txbxContent>
                    <w:p w14:paraId="76D2E750" w14:textId="0CFB18EE" w:rsidR="00FD0055" w:rsidRPr="00F31C1C" w:rsidRDefault="00FD0055" w:rsidP="00FD0055">
                      <w:pPr>
                        <w:jc w:val="center"/>
                        <w:rPr>
                          <w:rFonts w:ascii="Arial" w:hAnsi="Arial" w:cs="Arial"/>
                          <w:b/>
                          <w:sz w:val="20"/>
                          <w:szCs w:val="20"/>
                        </w:rPr>
                      </w:pPr>
                      <w:r w:rsidRPr="00F31C1C">
                        <w:rPr>
                          <w:rFonts w:ascii="Arial" w:hAnsi="Arial" w:cs="Arial"/>
                          <w:b/>
                          <w:sz w:val="20"/>
                          <w:szCs w:val="20"/>
                        </w:rPr>
                        <w:t xml:space="preserve">Individual has a concern </w:t>
                      </w:r>
                      <w:r>
                        <w:rPr>
                          <w:rFonts w:ascii="Arial" w:hAnsi="Arial" w:cs="Arial"/>
                          <w:b/>
                          <w:sz w:val="20"/>
                          <w:szCs w:val="20"/>
                        </w:rPr>
                        <w:t xml:space="preserve">about a child outside </w:t>
                      </w:r>
                      <w:r w:rsidRPr="00F31C1C">
                        <w:rPr>
                          <w:rFonts w:ascii="Arial" w:hAnsi="Arial" w:cs="Arial"/>
                          <w:b/>
                          <w:sz w:val="20"/>
                          <w:szCs w:val="20"/>
                        </w:rPr>
                        <w:t>sport</w:t>
                      </w:r>
                      <w:r w:rsidR="00B3100A">
                        <w:rPr>
                          <w:rFonts w:ascii="Arial" w:hAnsi="Arial" w:cs="Arial"/>
                          <w:b/>
                          <w:sz w:val="20"/>
                          <w:szCs w:val="20"/>
                        </w:rPr>
                        <w:t>.</w:t>
                      </w:r>
                    </w:p>
                    <w:p w14:paraId="1400E80B" w14:textId="17F814BE" w:rsidR="00FD0055" w:rsidRPr="00F31C1C" w:rsidRDefault="00FD0055" w:rsidP="00FD0055">
                      <w:pPr>
                        <w:jc w:val="center"/>
                        <w:rPr>
                          <w:rFonts w:ascii="Arial" w:hAnsi="Arial" w:cs="Arial"/>
                          <w:sz w:val="20"/>
                          <w:szCs w:val="20"/>
                        </w:rPr>
                      </w:pPr>
                      <w:r w:rsidRPr="00F31C1C">
                        <w:rPr>
                          <w:rFonts w:ascii="Arial" w:hAnsi="Arial" w:cs="Arial"/>
                          <w:sz w:val="20"/>
                          <w:szCs w:val="20"/>
                        </w:rPr>
                        <w:t>Recognises cause for concern, observes abuse/poor practice, receives a direct disclosure</w:t>
                      </w:r>
                      <w:r w:rsidR="00B3100A">
                        <w:rPr>
                          <w:rFonts w:ascii="Arial" w:hAnsi="Arial" w:cs="Arial"/>
                          <w:sz w:val="20"/>
                          <w:szCs w:val="20"/>
                        </w:rPr>
                        <w:t>.</w:t>
                      </w:r>
                    </w:p>
                    <w:p w14:paraId="01D2AAC4" w14:textId="77777777" w:rsidR="00FD0055" w:rsidRPr="0056126D" w:rsidRDefault="00FD0055" w:rsidP="00FD0055">
                      <w:pPr>
                        <w:rPr>
                          <w:sz w:val="18"/>
                          <w:szCs w:val="18"/>
                        </w:rPr>
                      </w:pPr>
                    </w:p>
                  </w:txbxContent>
                </v:textbox>
              </v:shape>
            </w:pict>
          </mc:Fallback>
        </mc:AlternateContent>
      </w:r>
    </w:p>
    <w:p w14:paraId="6AA06B03" w14:textId="77777777" w:rsidR="00FD0055" w:rsidRPr="0024784E" w:rsidRDefault="00FD0055" w:rsidP="00FD0055">
      <w:pPr>
        <w:spacing w:line="240" w:lineRule="auto"/>
        <w:rPr>
          <w:rFonts w:ascii="Arial" w:hAnsi="Arial" w:cs="Arial"/>
          <w:b/>
          <w:sz w:val="20"/>
          <w:szCs w:val="20"/>
        </w:rPr>
      </w:pPr>
    </w:p>
    <w:p w14:paraId="27364C60" w14:textId="77777777" w:rsidR="00FD0055" w:rsidRPr="0024784E" w:rsidRDefault="00FD0055" w:rsidP="00FD0055">
      <w:pPr>
        <w:spacing w:line="240" w:lineRule="auto"/>
        <w:rPr>
          <w:rFonts w:ascii="Arial" w:hAnsi="Arial" w:cs="Arial"/>
          <w:b/>
          <w:sz w:val="20"/>
          <w:szCs w:val="20"/>
        </w:rPr>
      </w:pPr>
    </w:p>
    <w:p w14:paraId="691CC322" w14:textId="2FD16805" w:rsidR="00FD0055" w:rsidRPr="0024784E" w:rsidRDefault="00FD0055" w:rsidP="00FD0055">
      <w:pPr>
        <w:spacing w:line="240" w:lineRule="auto"/>
        <w:rPr>
          <w:rFonts w:ascii="Arial" w:hAnsi="Arial" w:cs="Arial"/>
          <w:b/>
          <w:sz w:val="20"/>
          <w:szCs w:val="20"/>
        </w:rPr>
      </w:pPr>
      <w:r w:rsidRPr="0024784E">
        <w:rPr>
          <w:rFonts w:ascii="Arial" w:hAnsi="Arial" w:cs="Arial"/>
          <w:noProof/>
        </w:rPr>
        <mc:AlternateContent>
          <mc:Choice Requires="wps">
            <w:drawing>
              <wp:anchor distT="0" distB="0" distL="114300" distR="114300" simplePos="0" relativeHeight="251730944" behindDoc="0" locked="0" layoutInCell="1" allowOverlap="1" wp14:anchorId="62B7C51C" wp14:editId="516C82A6">
                <wp:simplePos x="0" y="0"/>
                <wp:positionH relativeFrom="column">
                  <wp:posOffset>2736850</wp:posOffset>
                </wp:positionH>
                <wp:positionV relativeFrom="paragraph">
                  <wp:posOffset>1060450</wp:posOffset>
                </wp:positionV>
                <wp:extent cx="6350" cy="450850"/>
                <wp:effectExtent l="76200" t="0" r="69850" b="63500"/>
                <wp:wrapNone/>
                <wp:docPr id="192" name="Straight Arrow Connector 192"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CCF375" id="Straight Arrow Connector 192" o:spid="_x0000_s1026" type="#_x0000_t32" alt="down arrow" style="position:absolute;margin-left:215.5pt;margin-top:83.5pt;width:.5pt;height: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KoxgEAAN0DAAAOAAAAZHJzL2Uyb0RvYy54bWysU9tu1DAQfUfiHyy/s8kWWlXRZvuwBV4q&#10;qCh8gOuME6u+aWw22b9n7GxSxEVCFS+j2DPnzDnjye5msoYdAaP2ruXbTc0ZOOk77fqWf/v64c01&#10;ZzEJ1wnjHbT8BJHf7F+/2o2hgQs/eNMBMiJxsRlDy4eUQlNVUQ5gRdz4AI6SyqMViY7YVx2Kkdit&#10;qS7q+qoaPXYBvYQY6fZ2TvJ94VcKZPqsVITETMtJWyoRS3zMsdrvRNOjCIOWZxniBSqs0I6arlS3&#10;Ign2HfVvVFZL9NGrtJHeVl4pLaF4IDfb+hc3D4MIULzQcGJYxxT/H638dDy4e8zS5eQewp2XT5GG&#10;Uo0hNmsyH2KYyyaFNpeTdjaVQZ7WQcKUmKTLq7eXNGxJiXeX9TV9Z0bRLNCAMX0Eb1n+aHlMKHQ/&#10;pIN3jh7M47aMUhzvYpqBCyD3NS7HJLR57zqWToG2KqEWrjdw7pNLioFZc1GfTgZm+BdQTHekcm5T&#10;Vg0OBtlR0JJ0T9uVhSozRGljVlBdtP0VdK7NMCjr96/Atbp09C6tQKudxz91TdMiVc31i+vZa7b9&#10;6LvTPS7vSTtU3uG873lJfz4X+PNfuf8BAAD//wMAUEsDBBQABgAIAAAAIQBrFWXr3gAAAAsBAAAP&#10;AAAAZHJzL2Rvd25yZXYueG1sTI/NTsMwEITvSLyDtUhcKmrnh9KEOBWKhDi35QGceEki/JPGbpu+&#10;PcsJbrOa0ew31W6xhl1wDqN3EpK1AIau83p0vYTP4/vTFliIymllvEMJNwywq+/vKlVqf3V7vBxi&#10;z6jEhVJJGGKcSs5DN6BVYe0ndOR9+dmqSOfccz2rK5Vbw1MhNtyq0dGHQU3YDNh9H85Wwr7J2+Q2&#10;N+L5w4jitDoVq0wVUj4+LG+vwCIu8S8Mv/iEDjUxtf7sdGBGQp4ltCWSsXkhQYk8S0m0EtJsK4DX&#10;Ff+/of4BAAD//wMAUEsBAi0AFAAGAAgAAAAhALaDOJL+AAAA4QEAABMAAAAAAAAAAAAAAAAAAAAA&#10;AFtDb250ZW50X1R5cGVzXS54bWxQSwECLQAUAAYACAAAACEAOP0h/9YAAACUAQAACwAAAAAAAAAA&#10;AAAAAAAvAQAAX3JlbHMvLnJlbHNQSwECLQAUAAYACAAAACEAIpPSqMYBAADdAwAADgAAAAAAAAAA&#10;AAAAAAAuAgAAZHJzL2Uyb0RvYy54bWxQSwECLQAUAAYACAAAACEAaxVl694AAAALAQAADwAAAAAA&#10;AAAAAAAAAAAgBAAAZHJzL2Rvd25yZXYueG1sUEsFBgAAAAAEAAQA8wAAACsFAAAAAA==&#10;" strokecolor="black [3040]">
                <v:stroke endarrow="block"/>
                <o:lock v:ext="edit" shapetype="f"/>
              </v:shape>
            </w:pict>
          </mc:Fallback>
        </mc:AlternateContent>
      </w:r>
      <w:r w:rsidRPr="0024784E">
        <w:rPr>
          <w:rFonts w:ascii="Arial" w:hAnsi="Arial" w:cs="Arial"/>
          <w:noProof/>
        </w:rPr>
        <mc:AlternateContent>
          <mc:Choice Requires="wps">
            <w:drawing>
              <wp:anchor distT="0" distB="0" distL="114299" distR="114299" simplePos="0" relativeHeight="251649014" behindDoc="0" locked="0" layoutInCell="1" allowOverlap="1" wp14:anchorId="27308F2B" wp14:editId="41D9EB45">
                <wp:simplePos x="0" y="0"/>
                <wp:positionH relativeFrom="column">
                  <wp:posOffset>2743199</wp:posOffset>
                </wp:positionH>
                <wp:positionV relativeFrom="paragraph">
                  <wp:posOffset>177800</wp:posOffset>
                </wp:positionV>
                <wp:extent cx="0" cy="393700"/>
                <wp:effectExtent l="76200" t="0" r="57150" b="63500"/>
                <wp:wrapNone/>
                <wp:docPr id="191" name="Straight Arrow Connector 191"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6B99BF" id="Straight Arrow Connector 191" o:spid="_x0000_s1026" type="#_x0000_t32" alt="down arrow" style="position:absolute;margin-left:3in;margin-top:14pt;width:0;height:31pt;z-index:2516490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GlxQEAANoDAAAOAAAAZHJzL2Uyb0RvYy54bWysU8uO1DAQvCPxD5bvTDK7Eo9oMnuYBS4r&#10;WLHwAV6nnVhruy27mSR/j+1MAuIhIcSlFberuqvLncPNZA07Q4gaXcv3u5ozcBI77fqWf/n87sVr&#10;ziIJ1wmDDlo+Q+Q3x+fPDqNv4AoHNB0Eloq42Iy+5QORb6oqygGsiDv04NKlwmAFpWPoqy6IMVW3&#10;prqq65fViKHzASXEmLK3yyU/lvpKgaSPSkUgZlqetFGJocTHHKvjQTR9EH7Q8iJD/IMKK7RLTbdS&#10;t4IE+xr0L6WslgEjKtpJtBUqpSWUGdI0+/qnaR4G4aHMksyJfrMp/r+y8sP55O5Dli4n9+DvUD7F&#10;ZEo1+thsl/kQ/QKbVLAZnrSzqRg5b0bCREwuSZmy12+uX9XF40o0K8+HSO8BLcsfLY8UhO4HOqFz&#10;6bUw7IuP4nwXKesQzUrITY3LkYQ2b13HaPZppSho4XoD+S0TPEOK+kVwkU6zgYX+CRTTXZK4tCl7&#10;BicT2FmkDeme9luVhMwUpY3ZSHXR9kfSBZtpUHbvb4kbunRERxvRaofhd11pWqWqBb9Ovcyax37E&#10;br4P62OmBSr+XJY9b+iP50L//ksevwEAAP//AwBQSwMEFAAGAAgAAAAhAILozzjcAAAACQEAAA8A&#10;AABkcnMvZG93bnJldi54bWxMj81Ow0AMhO9IvMPKSFwqutu0oCbEqVAkxLmFB3CySxKxP2l226Zv&#10;jxEHOFn2jMbflLvZWXE2UxyCR1gtFQjj26AH3yF8vL8+bEHERF6TDd4gXE2EXXV7U1Khw8XvzfmQ&#10;OsEhPhaE0Kc0FlLGtjeO4jKMxrP2GSZHidepk3qiC4c7KzOlnqSjwfOHnkZT96b9Opwcwr7eNKvr&#10;VKvHN6vy4+KYL9aUI97fzS/PIJKZ058ZfvAZHSpmasLJ6ygswmadcZeEkG15suH30CDkSoGsSvm/&#10;QfUNAAD//wMAUEsBAi0AFAAGAAgAAAAhALaDOJL+AAAA4QEAABMAAAAAAAAAAAAAAAAAAAAAAFtD&#10;b250ZW50X1R5cGVzXS54bWxQSwECLQAUAAYACAAAACEAOP0h/9YAAACUAQAACwAAAAAAAAAAAAAA&#10;AAAvAQAAX3JlbHMvLnJlbHNQSwECLQAUAAYACAAAACEAgNThpcUBAADaAwAADgAAAAAAAAAAAAAA&#10;AAAuAgAAZHJzL2Uyb0RvYy54bWxQSwECLQAUAAYACAAAACEAgujPONwAAAAJAQAADwAAAAAAAAAA&#10;AAAAAAAfBAAAZHJzL2Rvd25yZXYueG1sUEsFBgAAAAAEAAQA8wAAACgFAAAAAA==&#10;" strokecolor="black [3040]">
                <v:stroke endarrow="block"/>
                <o:lock v:ext="edit" shapetype="f"/>
              </v:shape>
            </w:pict>
          </mc:Fallback>
        </mc:AlternateContent>
      </w:r>
    </w:p>
    <w:p w14:paraId="0F76DB67" w14:textId="77777777" w:rsidR="00FD0055" w:rsidRPr="0024784E" w:rsidRDefault="00FD0055" w:rsidP="00FD0055">
      <w:pPr>
        <w:rPr>
          <w:rFonts w:ascii="Arial" w:hAnsi="Arial" w:cs="Arial"/>
        </w:rPr>
      </w:pPr>
    </w:p>
    <w:p w14:paraId="5DCBAF0C" w14:textId="658D7192" w:rsidR="00FD0055" w:rsidRPr="0024784E" w:rsidRDefault="00D205EF" w:rsidP="00FD0055">
      <w:pPr>
        <w:spacing w:line="240" w:lineRule="auto"/>
        <w:rPr>
          <w:rFonts w:ascii="Arial" w:hAnsi="Arial" w:cs="Arial"/>
          <w:b/>
          <w:sz w:val="20"/>
          <w:szCs w:val="20"/>
        </w:rPr>
      </w:pPr>
      <w:r w:rsidRPr="0024784E">
        <w:rPr>
          <w:rFonts w:ascii="Arial" w:hAnsi="Arial" w:cs="Arial"/>
          <w:noProof/>
        </w:rPr>
        <mc:AlternateContent>
          <mc:Choice Requires="wps">
            <w:drawing>
              <wp:anchor distT="0" distB="0" distL="114300" distR="114300" simplePos="0" relativeHeight="251732992" behindDoc="0" locked="0" layoutInCell="1" allowOverlap="1" wp14:anchorId="5BF8EA6F" wp14:editId="548DC01D">
                <wp:simplePos x="0" y="0"/>
                <wp:positionH relativeFrom="margin">
                  <wp:posOffset>-28575</wp:posOffset>
                </wp:positionH>
                <wp:positionV relativeFrom="paragraph">
                  <wp:posOffset>3480435</wp:posOffset>
                </wp:positionV>
                <wp:extent cx="5772150" cy="562610"/>
                <wp:effectExtent l="0" t="0" r="19050" b="2794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62610"/>
                        </a:xfrm>
                        <a:prstGeom prst="rect">
                          <a:avLst/>
                        </a:prstGeom>
                        <a:solidFill>
                          <a:srgbClr val="FFFFFF"/>
                        </a:solidFill>
                        <a:ln w="9525">
                          <a:solidFill>
                            <a:srgbClr val="000000"/>
                          </a:solidFill>
                          <a:miter lim="800000"/>
                          <a:headEnd/>
                          <a:tailEnd/>
                        </a:ln>
                      </wps:spPr>
                      <wps:txbx>
                        <w:txbxContent>
                          <w:p w14:paraId="5CD29643" w14:textId="77777777" w:rsidR="00FD0055" w:rsidRPr="0056126D" w:rsidRDefault="00FD0055" w:rsidP="00174A0F">
                            <w:pPr>
                              <w:jc w:val="center"/>
                              <w:rPr>
                                <w:sz w:val="18"/>
                                <w:szCs w:val="18"/>
                              </w:rPr>
                            </w:pPr>
                            <w:r>
                              <w:rPr>
                                <w:rFonts w:ascii="Arial" w:hAnsi="Arial" w:cs="Arial"/>
                                <w:sz w:val="20"/>
                                <w:szCs w:val="20"/>
                              </w:rPr>
                              <w:t>ParalympicsGB LSO will</w:t>
                            </w:r>
                            <w:r w:rsidRPr="00991C26">
                              <w:rPr>
                                <w:rFonts w:ascii="Arial" w:hAnsi="Arial" w:cs="Arial"/>
                                <w:sz w:val="20"/>
                                <w:szCs w:val="20"/>
                              </w:rPr>
                              <w:t xml:space="preserve"> send written safeguarding report</w:t>
                            </w:r>
                            <w:r>
                              <w:rPr>
                                <w:rFonts w:ascii="Arial" w:hAnsi="Arial" w:cs="Arial"/>
                                <w:sz w:val="20"/>
                                <w:szCs w:val="20"/>
                              </w:rPr>
                              <w:t xml:space="preserve"> </w:t>
                            </w:r>
                            <w:r w:rsidRPr="00991C26">
                              <w:rPr>
                                <w:rFonts w:ascii="Arial" w:hAnsi="Arial" w:cs="Arial"/>
                                <w:sz w:val="20"/>
                                <w:szCs w:val="20"/>
                              </w:rPr>
                              <w:t>to Children’s Social Care / Police within 24 hours</w:t>
                            </w:r>
                            <w:r>
                              <w:rPr>
                                <w:rFonts w:ascii="Arial" w:hAnsi="Arial" w:cs="Arial"/>
                                <w:sz w:val="20"/>
                                <w:szCs w:val="20"/>
                              </w:rPr>
                              <w:t xml:space="preserve"> </w:t>
                            </w:r>
                            <w:r w:rsidRPr="00991C26">
                              <w:rPr>
                                <w:rFonts w:ascii="Arial" w:hAnsi="Arial" w:cs="Arial"/>
                                <w:sz w:val="20"/>
                                <w:szCs w:val="20"/>
                              </w:rPr>
                              <w:t>and consider need for support or advice for original referrer or others involved.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EA6F" id="Text Box 194" o:spid="_x0000_s1057" type="#_x0000_t202" style="position:absolute;margin-left:-2.25pt;margin-top:274.05pt;width:454.5pt;height:44.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GoHAIAADMEAAAOAAAAZHJzL2Uyb0RvYy54bWysU9tu2zAMfR+wfxD0vjj24qQ14hRdugwD&#10;ugvQ7QNkWbaFyaImKbGzry8lp2nQbS/D9CCQInVEHh6tb8ZekYOwToIuaTqbUyI0h1rqtqTfv+3e&#10;XFHiPNM1U6BFSY/C0ZvN61frwRQigw5ULSxBEO2KwZS0894USeJ4J3rmZmCExmADtmceXdsmtWUD&#10;ovcqyebzZTKArY0FLpzD07spSDcRv2kE91+axglPVEmxNh93G/cq7MlmzYrWMtNJfiqD/UMVPZMa&#10;Hz1D3THPyN7K36B6yS04aPyMQ59A00guYg/YTTp/0c1Dx4yIvSA5zpxpcv8Pln8+PJivlvjxHYw4&#10;wNiEM/fAfziiYdsx3Ypba2HoBKvx4TRQlgzGFaergWpXuABSDZ+gxiGzvYcINDa2D6xgnwTRcQDH&#10;M+li9ITjYb5aZWmOIY6xfJkt0ziVhBVPt411/oOAngSjpBaHGtHZ4d75UA0rnlLCYw6UrHdSqejY&#10;ttoqSw4MBbCLKzbwIk1pMpT0Os/yiYC/Qszj+hNELz0qWcm+pFfnJFYE2t7rOurMM6kmG0tW+sRj&#10;oG4i0Y/VSGRd0reR5cBrBfURmbUwKRd/Ghod2F+UDKjakrqfe2YFJeqjxulcp4tFkHl0FvkqQ8de&#10;RqrLCNMcoUrqKZnMrZ++xt5Y2Xb40qQHDbc40UZGsp+rOtWPyowzOP2iIP1LP2Y9//XNIwAAAP//&#10;AwBQSwMEFAAGAAgAAAAhABUYRDfhAAAACgEAAA8AAABkcnMvZG93bnJldi54bWxMj01PwkAQhu8m&#10;/ofNmHgxsEVKKbVTYkw0clMgel26Q9u4H3V3KfXfu5z0ODNP3nnecj1qxQZyvrMGYTZNgJGprexM&#10;g7DfPU9yYD4II4WyhhB+yMO6ur4qRSHt2bzTsA0NiyHGFwKhDaEvOPd1S1r4qe3JxNvROi1CHF3D&#10;pRPnGK4Vv0+SjGvRmfihFT09tVR/bU8aIU9fh0+/mb991NlRrcLdcnj5doi3N+PjA7BAY/iD4aIf&#10;1aGKTgd7MtIzhTBJF5FEWKT5DFgEVsllc0DI5tkSeFXy/xWqXwAAAP//AwBQSwECLQAUAAYACAAA&#10;ACEAtoM4kv4AAADhAQAAEwAAAAAAAAAAAAAAAAAAAAAAW0NvbnRlbnRfVHlwZXNdLnhtbFBLAQIt&#10;ABQABgAIAAAAIQA4/SH/1gAAAJQBAAALAAAAAAAAAAAAAAAAAC8BAABfcmVscy8ucmVsc1BLAQIt&#10;ABQABgAIAAAAIQComCGoHAIAADMEAAAOAAAAAAAAAAAAAAAAAC4CAABkcnMvZTJvRG9jLnhtbFBL&#10;AQItABQABgAIAAAAIQAVGEQ34QAAAAoBAAAPAAAAAAAAAAAAAAAAAHYEAABkcnMvZG93bnJldi54&#10;bWxQSwUGAAAAAAQABADzAAAAhAUAAAAA&#10;">
                <v:textbox>
                  <w:txbxContent>
                    <w:p w14:paraId="5CD29643" w14:textId="77777777" w:rsidR="00FD0055" w:rsidRPr="0056126D" w:rsidRDefault="00FD0055" w:rsidP="00174A0F">
                      <w:pPr>
                        <w:jc w:val="center"/>
                        <w:rPr>
                          <w:sz w:val="18"/>
                          <w:szCs w:val="18"/>
                        </w:rPr>
                      </w:pPr>
                      <w:r>
                        <w:rPr>
                          <w:rFonts w:ascii="Arial" w:hAnsi="Arial" w:cs="Arial"/>
                          <w:sz w:val="20"/>
                          <w:szCs w:val="20"/>
                        </w:rPr>
                        <w:t>ParalympicsGB LSO will</w:t>
                      </w:r>
                      <w:r w:rsidRPr="00991C26">
                        <w:rPr>
                          <w:rFonts w:ascii="Arial" w:hAnsi="Arial" w:cs="Arial"/>
                          <w:sz w:val="20"/>
                          <w:szCs w:val="20"/>
                        </w:rPr>
                        <w:t xml:space="preserve"> send written safeguarding report</w:t>
                      </w:r>
                      <w:r>
                        <w:rPr>
                          <w:rFonts w:ascii="Arial" w:hAnsi="Arial" w:cs="Arial"/>
                          <w:sz w:val="20"/>
                          <w:szCs w:val="20"/>
                        </w:rPr>
                        <w:t xml:space="preserve"> </w:t>
                      </w:r>
                      <w:r w:rsidRPr="00991C26">
                        <w:rPr>
                          <w:rFonts w:ascii="Arial" w:hAnsi="Arial" w:cs="Arial"/>
                          <w:sz w:val="20"/>
                          <w:szCs w:val="20"/>
                        </w:rPr>
                        <w:t>to Children’s Social Care / Police within 24 hours</w:t>
                      </w:r>
                      <w:r>
                        <w:rPr>
                          <w:rFonts w:ascii="Arial" w:hAnsi="Arial" w:cs="Arial"/>
                          <w:sz w:val="20"/>
                          <w:szCs w:val="20"/>
                        </w:rPr>
                        <w:t xml:space="preserve"> </w:t>
                      </w:r>
                      <w:r w:rsidRPr="00991C26">
                        <w:rPr>
                          <w:rFonts w:ascii="Arial" w:hAnsi="Arial" w:cs="Arial"/>
                          <w:sz w:val="20"/>
                          <w:szCs w:val="20"/>
                        </w:rPr>
                        <w:t>and consider need for support or advice for original referrer or others involved.</w:t>
                      </w:r>
                    </w:p>
                  </w:txbxContent>
                </v:textbox>
                <w10:wrap anchorx="margin"/>
              </v:shape>
            </w:pict>
          </mc:Fallback>
        </mc:AlternateContent>
      </w:r>
      <w:r w:rsidRPr="0024784E">
        <w:rPr>
          <w:rFonts w:ascii="Arial" w:hAnsi="Arial" w:cs="Arial"/>
          <w:noProof/>
        </w:rPr>
        <mc:AlternateContent>
          <mc:Choice Requires="wps">
            <w:drawing>
              <wp:anchor distT="0" distB="0" distL="114300" distR="114300" simplePos="0" relativeHeight="251726848" behindDoc="0" locked="0" layoutInCell="1" allowOverlap="1" wp14:anchorId="42E00B15" wp14:editId="56F9046E">
                <wp:simplePos x="0" y="0"/>
                <wp:positionH relativeFrom="column">
                  <wp:posOffset>-19049</wp:posOffset>
                </wp:positionH>
                <wp:positionV relativeFrom="paragraph">
                  <wp:posOffset>1908810</wp:posOffset>
                </wp:positionV>
                <wp:extent cx="5753100" cy="1143000"/>
                <wp:effectExtent l="0" t="0" r="19050" b="1905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143000"/>
                        </a:xfrm>
                        <a:prstGeom prst="rect">
                          <a:avLst/>
                        </a:prstGeom>
                        <a:solidFill>
                          <a:srgbClr val="FFFFFF"/>
                        </a:solidFill>
                        <a:ln w="9525">
                          <a:solidFill>
                            <a:srgbClr val="000000"/>
                          </a:solidFill>
                          <a:miter lim="800000"/>
                          <a:headEnd/>
                          <a:tailEnd/>
                        </a:ln>
                      </wps:spPr>
                      <wps:txbx>
                        <w:txbxContent>
                          <w:p w14:paraId="1DC7FF93" w14:textId="77777777" w:rsidR="00FD0055" w:rsidRPr="00F31C1C" w:rsidRDefault="00FD0055" w:rsidP="00FD0055">
                            <w:pPr>
                              <w:jc w:val="center"/>
                              <w:rPr>
                                <w:rFonts w:ascii="Arial" w:hAnsi="Arial" w:cs="Arial"/>
                                <w:b/>
                                <w:sz w:val="20"/>
                                <w:szCs w:val="20"/>
                              </w:rPr>
                            </w:pPr>
                            <w:r w:rsidRPr="00C75433">
                              <w:rPr>
                                <w:rFonts w:ascii="Arial" w:hAnsi="Arial" w:cs="Arial"/>
                                <w:sz w:val="20"/>
                                <w:szCs w:val="20"/>
                              </w:rPr>
                              <w:t>Contact</w:t>
                            </w:r>
                            <w:r>
                              <w:rPr>
                                <w:rFonts w:ascii="Arial" w:hAnsi="Arial" w:cs="Arial"/>
                                <w:b/>
                                <w:sz w:val="20"/>
                                <w:szCs w:val="20"/>
                              </w:rPr>
                              <w:t xml:space="preserve"> ParalympicsGB</w:t>
                            </w:r>
                            <w:r w:rsidRPr="00F31C1C">
                              <w:rPr>
                                <w:rFonts w:ascii="Arial" w:hAnsi="Arial" w:cs="Arial"/>
                                <w:b/>
                                <w:sz w:val="20"/>
                                <w:szCs w:val="20"/>
                              </w:rPr>
                              <w:t xml:space="preserve"> </w:t>
                            </w:r>
                            <w:r>
                              <w:rPr>
                                <w:rFonts w:ascii="Arial" w:hAnsi="Arial" w:cs="Arial"/>
                                <w:b/>
                                <w:sz w:val="20"/>
                                <w:szCs w:val="20"/>
                              </w:rPr>
                              <w:t>Lead Safeguarding</w:t>
                            </w:r>
                            <w:r w:rsidRPr="00F31C1C">
                              <w:rPr>
                                <w:rFonts w:ascii="Arial" w:hAnsi="Arial" w:cs="Arial"/>
                                <w:b/>
                                <w:sz w:val="20"/>
                                <w:szCs w:val="20"/>
                              </w:rPr>
                              <w:t xml:space="preserve"> Officer </w:t>
                            </w:r>
                            <w:r>
                              <w:rPr>
                                <w:rFonts w:ascii="Arial" w:hAnsi="Arial" w:cs="Arial"/>
                                <w:b/>
                                <w:sz w:val="20"/>
                                <w:szCs w:val="20"/>
                              </w:rPr>
                              <w:t>(</w:t>
                            </w:r>
                            <w:r w:rsidRPr="00F31C1C">
                              <w:rPr>
                                <w:rFonts w:ascii="Arial" w:hAnsi="Arial" w:cs="Arial"/>
                                <w:b/>
                                <w:sz w:val="20"/>
                                <w:szCs w:val="20"/>
                              </w:rPr>
                              <w:t>LSO</w:t>
                            </w:r>
                            <w:r>
                              <w:rPr>
                                <w:rFonts w:ascii="Arial" w:hAnsi="Arial" w:cs="Arial"/>
                                <w:b/>
                                <w:sz w:val="20"/>
                                <w:szCs w:val="20"/>
                              </w:rPr>
                              <w:t>)</w:t>
                            </w:r>
                            <w:r w:rsidRPr="00F31C1C">
                              <w:rPr>
                                <w:rFonts w:ascii="Arial" w:hAnsi="Arial" w:cs="Arial"/>
                                <w:b/>
                                <w:sz w:val="20"/>
                                <w:szCs w:val="20"/>
                              </w:rPr>
                              <w:t xml:space="preserve"> – safeguarding@paralympics.org.uk</w:t>
                            </w:r>
                          </w:p>
                          <w:p w14:paraId="1CA45EC8" w14:textId="77777777" w:rsidR="00FD0055" w:rsidRPr="00F31C1C" w:rsidRDefault="00FD0055" w:rsidP="00FD0055">
                            <w:pPr>
                              <w:jc w:val="center"/>
                              <w:rPr>
                                <w:rFonts w:ascii="Arial" w:hAnsi="Arial" w:cs="Arial"/>
                                <w:sz w:val="20"/>
                                <w:szCs w:val="20"/>
                              </w:rPr>
                            </w:pPr>
                            <w:r>
                              <w:rPr>
                                <w:rFonts w:ascii="Arial" w:hAnsi="Arial" w:cs="Arial"/>
                                <w:sz w:val="20"/>
                                <w:szCs w:val="20"/>
                              </w:rPr>
                              <w:t>Who will make an initial assessment with the ParalympicsGB Case Management Group (unless immediate action is needed) on whether immediate statutory referral is required</w:t>
                            </w:r>
                            <w:r w:rsidRPr="00F31C1C">
                              <w:rPr>
                                <w:rFonts w:ascii="Arial" w:hAnsi="Arial" w:cs="Arial"/>
                                <w:sz w:val="20"/>
                                <w:szCs w:val="20"/>
                              </w:rPr>
                              <w:t>.</w:t>
                            </w:r>
                            <w:r>
                              <w:rPr>
                                <w:rFonts w:ascii="Arial" w:hAnsi="Arial" w:cs="Arial"/>
                                <w:sz w:val="20"/>
                                <w:szCs w:val="20"/>
                              </w:rPr>
                              <w:t xml:space="preserve">  If concerns are urgent and neither the LSO nor the Deputy LSO are available, refer immediately to Children’s Social Care/Police and inform LSO/Deputy LSO at earliest opportunity.</w:t>
                            </w:r>
                          </w:p>
                          <w:p w14:paraId="68D4D0DB" w14:textId="77777777" w:rsidR="00FD0055" w:rsidRPr="0056126D" w:rsidRDefault="00FD0055" w:rsidP="00FD005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0B15" id="Text Box 188" o:spid="_x0000_s1058" type="#_x0000_t202" style="position:absolute;margin-left:-1.5pt;margin-top:150.3pt;width:453pt;height:9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NUHAIAADQEAAAOAAAAZHJzL2Uyb0RvYy54bWysU9tu2zAMfR+wfxD0vtjOZW2NOEWXLsOA&#10;7gJ0+wBZlm1hsqhJSuzs60vJbpJu2MswPwiiSR2Sh4fr26FT5CCsk6ALms1SSoTmUEndFPT7t92b&#10;a0qcZ7piCrQo6FE4ert5/Wrdm1zMoQVVCUsQRLu8NwVtvTd5kjjeio65GRih0VmD7ZhH0zZJZVmP&#10;6J1K5mn6NunBVsYCF87h3/vRSTcRv64F91/q2glPVEGxNh9PG88ynMlmzfLGMtNKPpXB/qGKjkmN&#10;SU9Q98wzsrfyD6hOcgsOaj/j0CVQ15KL2AN2k6W/dfPYMiNiL0iOMyea3P+D5Z8Pj+arJX54BwMO&#10;MDbhzAPwH45o2LZMN+LOWuhbwSpMnAXKkt64fHoaqHa5CyBl/wkqHDLbe4hAQ227wAr2SRAdB3A8&#10;kS4GTzj+XF2tFlmKLo6+LFsuUjRCDpY/PzfW+Q8COhIuBbU41QjPDg/Oj6HPISGbAyWrnVQqGrYp&#10;t8qSA0MF7OI3ob8IU5r0Bb1ZzVcjA3+FwOrOBb6A6KRHKSvZFfT6FMTywNt7XUWheSbVeMfulJ6I&#10;DNyNLPqhHIisCrqYhyIDsSVUR6TWwihdXDW8tGB/UdKjbAvqfu6ZFZSojxrHc5Mtl0Hn0ViuruZo&#10;2EtPeelhmiNUQT0l43Xrx93YGyubFjONgtBwhyOtZST7XNVUP0ozjmtao6D9SztGnZd98wQAAP//&#10;AwBQSwMEFAAGAAgAAAAhAAFYwkjeAAAACgEAAA8AAABkcnMvZG93bnJldi54bWxMj8FOwzAQRO9I&#10;/IO1SFxQ60CqkoY4FUICwa0UBFc33iYR9jrYbhr+nu0Jjjs7mnlTrSdnxYgh9p4UXM8zEEiNNz21&#10;Ct7fHmcFiJg0GW09oYIfjLCuz88qXRp/pFcct6kVHEKx1Aq6lIZSyth06HSc+wGJf3sfnE58hlaa&#10;oI8c7qy8ybKldLonbuj0gA8dNl/bg1NQLJ7Hz/iSbz6a5d6u0tXt+PQdlLq8mO7vQCSc0p8ZTviM&#10;DjUz7fyBTBRWwSznKUlBzi0g2LDKTspOwaJgRdaV/D+h/gUAAP//AwBQSwECLQAUAAYACAAAACEA&#10;toM4kv4AAADhAQAAEwAAAAAAAAAAAAAAAAAAAAAAW0NvbnRlbnRfVHlwZXNdLnhtbFBLAQItABQA&#10;BgAIAAAAIQA4/SH/1gAAAJQBAAALAAAAAAAAAAAAAAAAAC8BAABfcmVscy8ucmVsc1BLAQItABQA&#10;BgAIAAAAIQBkrPNUHAIAADQEAAAOAAAAAAAAAAAAAAAAAC4CAABkcnMvZTJvRG9jLnhtbFBLAQIt&#10;ABQABgAIAAAAIQABWMJI3gAAAAoBAAAPAAAAAAAAAAAAAAAAAHYEAABkcnMvZG93bnJldi54bWxQ&#10;SwUGAAAAAAQABADzAAAAgQUAAAAA&#10;">
                <v:textbox>
                  <w:txbxContent>
                    <w:p w14:paraId="1DC7FF93" w14:textId="77777777" w:rsidR="00FD0055" w:rsidRPr="00F31C1C" w:rsidRDefault="00FD0055" w:rsidP="00FD0055">
                      <w:pPr>
                        <w:jc w:val="center"/>
                        <w:rPr>
                          <w:rFonts w:ascii="Arial" w:hAnsi="Arial" w:cs="Arial"/>
                          <w:b/>
                          <w:sz w:val="20"/>
                          <w:szCs w:val="20"/>
                        </w:rPr>
                      </w:pPr>
                      <w:r w:rsidRPr="00C75433">
                        <w:rPr>
                          <w:rFonts w:ascii="Arial" w:hAnsi="Arial" w:cs="Arial"/>
                          <w:sz w:val="20"/>
                          <w:szCs w:val="20"/>
                        </w:rPr>
                        <w:t>Contact</w:t>
                      </w:r>
                      <w:r>
                        <w:rPr>
                          <w:rFonts w:ascii="Arial" w:hAnsi="Arial" w:cs="Arial"/>
                          <w:b/>
                          <w:sz w:val="20"/>
                          <w:szCs w:val="20"/>
                        </w:rPr>
                        <w:t xml:space="preserve"> ParalympicsGB</w:t>
                      </w:r>
                      <w:r w:rsidRPr="00F31C1C">
                        <w:rPr>
                          <w:rFonts w:ascii="Arial" w:hAnsi="Arial" w:cs="Arial"/>
                          <w:b/>
                          <w:sz w:val="20"/>
                          <w:szCs w:val="20"/>
                        </w:rPr>
                        <w:t xml:space="preserve"> </w:t>
                      </w:r>
                      <w:r>
                        <w:rPr>
                          <w:rFonts w:ascii="Arial" w:hAnsi="Arial" w:cs="Arial"/>
                          <w:b/>
                          <w:sz w:val="20"/>
                          <w:szCs w:val="20"/>
                        </w:rPr>
                        <w:t>Lead Safeguarding</w:t>
                      </w:r>
                      <w:r w:rsidRPr="00F31C1C">
                        <w:rPr>
                          <w:rFonts w:ascii="Arial" w:hAnsi="Arial" w:cs="Arial"/>
                          <w:b/>
                          <w:sz w:val="20"/>
                          <w:szCs w:val="20"/>
                        </w:rPr>
                        <w:t xml:space="preserve"> Officer </w:t>
                      </w:r>
                      <w:r>
                        <w:rPr>
                          <w:rFonts w:ascii="Arial" w:hAnsi="Arial" w:cs="Arial"/>
                          <w:b/>
                          <w:sz w:val="20"/>
                          <w:szCs w:val="20"/>
                        </w:rPr>
                        <w:t>(</w:t>
                      </w:r>
                      <w:r w:rsidRPr="00F31C1C">
                        <w:rPr>
                          <w:rFonts w:ascii="Arial" w:hAnsi="Arial" w:cs="Arial"/>
                          <w:b/>
                          <w:sz w:val="20"/>
                          <w:szCs w:val="20"/>
                        </w:rPr>
                        <w:t>LSO</w:t>
                      </w:r>
                      <w:r>
                        <w:rPr>
                          <w:rFonts w:ascii="Arial" w:hAnsi="Arial" w:cs="Arial"/>
                          <w:b/>
                          <w:sz w:val="20"/>
                          <w:szCs w:val="20"/>
                        </w:rPr>
                        <w:t>)</w:t>
                      </w:r>
                      <w:r w:rsidRPr="00F31C1C">
                        <w:rPr>
                          <w:rFonts w:ascii="Arial" w:hAnsi="Arial" w:cs="Arial"/>
                          <w:b/>
                          <w:sz w:val="20"/>
                          <w:szCs w:val="20"/>
                        </w:rPr>
                        <w:t xml:space="preserve"> – safeguarding@paralympics.org.uk</w:t>
                      </w:r>
                    </w:p>
                    <w:p w14:paraId="1CA45EC8" w14:textId="77777777" w:rsidR="00FD0055" w:rsidRPr="00F31C1C" w:rsidRDefault="00FD0055" w:rsidP="00FD0055">
                      <w:pPr>
                        <w:jc w:val="center"/>
                        <w:rPr>
                          <w:rFonts w:ascii="Arial" w:hAnsi="Arial" w:cs="Arial"/>
                          <w:sz w:val="20"/>
                          <w:szCs w:val="20"/>
                        </w:rPr>
                      </w:pPr>
                      <w:r>
                        <w:rPr>
                          <w:rFonts w:ascii="Arial" w:hAnsi="Arial" w:cs="Arial"/>
                          <w:sz w:val="20"/>
                          <w:szCs w:val="20"/>
                        </w:rPr>
                        <w:t>Who will make an initial assessment with the ParalympicsGB Case Management Group (unless immediate action is needed) on whether immediate statutory referral is required</w:t>
                      </w:r>
                      <w:r w:rsidRPr="00F31C1C">
                        <w:rPr>
                          <w:rFonts w:ascii="Arial" w:hAnsi="Arial" w:cs="Arial"/>
                          <w:sz w:val="20"/>
                          <w:szCs w:val="20"/>
                        </w:rPr>
                        <w:t>.</w:t>
                      </w:r>
                      <w:r>
                        <w:rPr>
                          <w:rFonts w:ascii="Arial" w:hAnsi="Arial" w:cs="Arial"/>
                          <w:sz w:val="20"/>
                          <w:szCs w:val="20"/>
                        </w:rPr>
                        <w:t xml:space="preserve">  If concerns are urgent and neither the LSO nor the Deputy LSO are available, refer immediately to Children’s Social Care/Police and inform LSO/Deputy LSO at earliest opportunity.</w:t>
                      </w:r>
                    </w:p>
                    <w:p w14:paraId="68D4D0DB" w14:textId="77777777" w:rsidR="00FD0055" w:rsidRPr="0056126D" w:rsidRDefault="00FD0055" w:rsidP="00FD0055">
                      <w:pPr>
                        <w:rPr>
                          <w:sz w:val="18"/>
                          <w:szCs w:val="18"/>
                        </w:rPr>
                      </w:pPr>
                    </w:p>
                  </w:txbxContent>
                </v:textbox>
              </v:shape>
            </w:pict>
          </mc:Fallback>
        </mc:AlternateContent>
      </w:r>
      <w:r w:rsidR="00EF0105" w:rsidRPr="0024784E">
        <w:rPr>
          <w:rFonts w:ascii="Arial" w:hAnsi="Arial" w:cs="Arial"/>
          <w:noProof/>
        </w:rPr>
        <mc:AlternateContent>
          <mc:Choice Requires="wps">
            <w:drawing>
              <wp:anchor distT="0" distB="0" distL="114299" distR="114299" simplePos="0" relativeHeight="251657214" behindDoc="0" locked="0" layoutInCell="1" allowOverlap="1" wp14:anchorId="190BE391" wp14:editId="5AF16840">
                <wp:simplePos x="0" y="0"/>
                <wp:positionH relativeFrom="column">
                  <wp:posOffset>2761615</wp:posOffset>
                </wp:positionH>
                <wp:positionV relativeFrom="paragraph">
                  <wp:posOffset>1449705</wp:posOffset>
                </wp:positionV>
                <wp:extent cx="0" cy="444500"/>
                <wp:effectExtent l="76200" t="0" r="57150" b="50800"/>
                <wp:wrapNone/>
                <wp:docPr id="193" name="Straight Arrow Connector 193"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4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0ABCCC" id="Straight Arrow Connector 193" o:spid="_x0000_s1026" type="#_x0000_t32" alt="down arrow" style="position:absolute;margin-left:217.45pt;margin-top:114.15pt;width:0;height:35pt;z-index:2516572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1pxQEAANoDAAAOAAAAZHJzL2Uyb0RvYy54bWysU01v1DAQvSPxHyzf2WSrBaFosz1sgUsF&#10;FaU/wHXsxKrtscbDJvn32M5uQHxIqOplFI/fm3nzPNlfT86yk8JowLd8u6k5U15CZ3zf8odvH9+8&#10;5yyS8J2w4FXLZxX59eH1q/0YGnUFA9hOIUtFfGzG0PKBKDRVFeWgnIgbCMqnSw3oBKUj9lWHYkzV&#10;na2u6vpdNQJ2AUGqGFP2Zrnkh1JfayXpi9ZREbMtT9qoRCzxMcfqsBdNjyIMRp5liGeocML41HQt&#10;dSNIsO9o/ijljESIoGkjwVWgtZGqzJCm2da/TXM/iKDKLMmcGFab4suVlZ9PR3+HWbqc/H24BfkU&#10;kynVGGKzXuZDDAts0ugyPGlnUzFyXo1UEzG5JGXK7na7t3XxuBLNhRcw0icFjuWPlkdCYfqBjuB9&#10;ei3AbfFRnG4jZR2iuRByU+tzJGHsB98xmkNaKUIjfG9VfssEz5CifhFcpNNs1UL/qjQzXZK4tCl7&#10;po4W2UmkDemetmuVhMwUbaxdSXXR9k/SGZtpquze/xJXdOkInlaiMx7wb11pukjVC/4y9TJrHvsR&#10;uvkOL4+ZFqj4c172vKG/ngv95y95+AEAAP//AwBQSwMEFAAGAAgAAAAhACuVRATcAAAACwEAAA8A&#10;AABkcnMvZG93bnJldi54bWxMj0FOwzAQRfdI3MEaJDYVtZsEVIc4FYqEWLdwACc2SYQ9TmO3TW/P&#10;IBawnDdff95Uu8U7drZzHAMq2KwFMItdMCP2Cj7eXx+2wGLSaLQLaBVcbYRdfXtT6dKEC+7t+ZB6&#10;RiUYS61gSGkqOY/dYL2O6zBZpN1nmL1ONM49N7O+ULl3PBPiiXs9Il0Y9GSbwXZfh5NXsG+KdnOd&#10;G/H45oQ8ro5ylWup1P3d8vIMLNkl/YXhR5/UoSanNpzQROYUFHkhKaogy7Y5MEr8kpaIJMLriv//&#10;of4GAAD//wMAUEsBAi0AFAAGAAgAAAAhALaDOJL+AAAA4QEAABMAAAAAAAAAAAAAAAAAAAAAAFtD&#10;b250ZW50X1R5cGVzXS54bWxQSwECLQAUAAYACAAAACEAOP0h/9YAAACUAQAACwAAAAAAAAAAAAAA&#10;AAAvAQAAX3JlbHMvLnJlbHNQSwECLQAUAAYACAAAACEAzcbNacUBAADaAwAADgAAAAAAAAAAAAAA&#10;AAAuAgAAZHJzL2Uyb0RvYy54bWxQSwECLQAUAAYACAAAACEAK5VEBNwAAAALAQAADwAAAAAAAAAA&#10;AAAAAAAfBAAAZHJzL2Rvd25yZXYueG1sUEsFBgAAAAAEAAQA8wAAACgFAAAAAA==&#10;" strokecolor="black [3040]">
                <v:stroke endarrow="block"/>
                <o:lock v:ext="edit" shapetype="f"/>
              </v:shape>
            </w:pict>
          </mc:Fallback>
        </mc:AlternateContent>
      </w:r>
      <w:r w:rsidR="00B3100A" w:rsidRPr="0024784E">
        <w:rPr>
          <w:rFonts w:ascii="Arial" w:hAnsi="Arial" w:cs="Arial"/>
          <w:noProof/>
        </w:rPr>
        <mc:AlternateContent>
          <mc:Choice Requires="wps">
            <w:drawing>
              <wp:anchor distT="0" distB="0" distL="114300" distR="114300" simplePos="0" relativeHeight="251725824" behindDoc="0" locked="0" layoutInCell="1" allowOverlap="1" wp14:anchorId="1DF046CD" wp14:editId="2AC45523">
                <wp:simplePos x="0" y="0"/>
                <wp:positionH relativeFrom="margin">
                  <wp:align>left</wp:align>
                </wp:positionH>
                <wp:positionV relativeFrom="paragraph">
                  <wp:posOffset>1162685</wp:posOffset>
                </wp:positionV>
                <wp:extent cx="5724525" cy="407670"/>
                <wp:effectExtent l="0" t="0" r="28575" b="1143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07670"/>
                        </a:xfrm>
                        <a:prstGeom prst="rect">
                          <a:avLst/>
                        </a:prstGeom>
                        <a:solidFill>
                          <a:srgbClr val="FFFFFF"/>
                        </a:solidFill>
                        <a:ln w="9525">
                          <a:solidFill>
                            <a:srgbClr val="000000"/>
                          </a:solidFill>
                          <a:miter lim="800000"/>
                          <a:headEnd/>
                          <a:tailEnd/>
                        </a:ln>
                      </wps:spPr>
                      <wps:txbx>
                        <w:txbxContent>
                          <w:p w14:paraId="05CDF454" w14:textId="18351CD2" w:rsidR="00FD0055" w:rsidRPr="00A906F6" w:rsidRDefault="00FD0055" w:rsidP="00FD0055">
                            <w:pPr>
                              <w:jc w:val="center"/>
                              <w:rPr>
                                <w:rFonts w:ascii="Arial" w:hAnsi="Arial" w:cs="Arial"/>
                                <w:sz w:val="20"/>
                                <w:szCs w:val="20"/>
                              </w:rPr>
                            </w:pPr>
                            <w:r>
                              <w:rPr>
                                <w:rFonts w:ascii="Arial" w:hAnsi="Arial" w:cs="Arial"/>
                                <w:sz w:val="20"/>
                                <w:szCs w:val="20"/>
                              </w:rPr>
                              <w:t>Record incident on Safeguarding and Welfare Incident report form (Appendix 9)</w:t>
                            </w:r>
                            <w:r w:rsidR="00B3100A">
                              <w:rPr>
                                <w:rFonts w:ascii="Arial" w:hAnsi="Arial" w:cs="Arial"/>
                                <w:sz w:val="20"/>
                                <w:szCs w:val="20"/>
                              </w:rPr>
                              <w:t>.</w:t>
                            </w:r>
                          </w:p>
                          <w:p w14:paraId="4922DB1A" w14:textId="77777777" w:rsidR="00FD0055" w:rsidRPr="0056126D" w:rsidRDefault="00FD0055" w:rsidP="00FD005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046CD" id="Text Box 190" o:spid="_x0000_s1059" type="#_x0000_t202" style="position:absolute;margin-left:0;margin-top:91.55pt;width:450.75pt;height:32.1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xfGgIAADMEAAAOAAAAZHJzL2Uyb0RvYy54bWysU9tu2zAMfR+wfxD0vjhJk16MOEWXLsOA&#10;7gJ0+wBZlm1hsqhRSuzs60fJaRp0wx6G6UEQRemQPDxc3Q6dYXuFXoMt+Gwy5UxZCZW2TcG/fd2+&#10;uebMB2ErYcCqgh+U57fr169WvcvVHFowlUJGINbnvSt4G4LLs8zLVnXCT8ApS84asBOBTGyyCkVP&#10;6J3J5tPpZdYDVg5BKu/p9n508nXCr2slw+e69iowU3DKLaQd017GPVuvRN6gcK2WxzTEP2TRCW0p&#10;6AnqXgTBdqh/g+q0RPBQh4mELoO61lKlGqia2fRFNY+tcCrVQuR4d6LJ/z9Y+Wn/6L4gC8NbGKiB&#10;qQjvHkB+98zCphW2UXeI0LdKVBR4FinLeufz49dItc99BCn7j1BRk8UuQAIaauwiK1QnI3RqwOFE&#10;uhoCk3S5vJovlvMlZ5J8i+nV5VXqSibyp98OfXivoGPxUHCkpiZ0sX/wIWYj8qcnMZgHo6utNiYZ&#10;2JQbg2wvSADbtFIBL54Zy/qC38Q8/g4xTetPEJ0OpGSju4Jfnx6JPNL2zlZJZ0FoM54pZWOPPEbq&#10;RhLDUA5MVwW/uIgRIq8lVAdiFmFULk0aHVrAn5z1pNqC+x87gYoz88FSd25mi0WUeTIWRC0ZeO4p&#10;zz3CSoIqeOBsPG7COBo7h7ppKdKoBwt31NFaJ7KfszrmT8pMPThOUZT+uZ1ePc/6+hcAAAD//wMA&#10;UEsDBBQABgAIAAAAIQBMelQA3wAAAAgBAAAPAAAAZHJzL2Rvd25yZXYueG1sTI/BTsMwEETvSPyD&#10;tUhcEHXSlDYNcSqEBKI3KAiubrxNIuJ1sN00/D3LCY6zs5p5U24m24sRfegcKUhnCQik2pmOGgVv&#10;rw/XOYgQNRndO0IF3xhgU52flbow7kQvOO5iIziEQqEVtDEOhZShbtHqMHMDEnsH562OLH0jjdcn&#10;Dre9nCfJUlrdETe0esD7FuvP3dEqyBdP40fYZs/v9fLQr+PVanz88kpdXkx3tyAiTvHvGX7xGR0q&#10;Ztq7I5kgegU8JPI1z1IQbK+T9AbEXsF8scpAVqX8P6D6AQAA//8DAFBLAQItABQABgAIAAAAIQC2&#10;gziS/gAAAOEBAAATAAAAAAAAAAAAAAAAAAAAAABbQ29udGVudF9UeXBlc10ueG1sUEsBAi0AFAAG&#10;AAgAAAAhADj9If/WAAAAlAEAAAsAAAAAAAAAAAAAAAAALwEAAF9yZWxzLy5yZWxzUEsBAi0AFAAG&#10;AAgAAAAhALKenF8aAgAAMwQAAA4AAAAAAAAAAAAAAAAALgIAAGRycy9lMm9Eb2MueG1sUEsBAi0A&#10;FAAGAAgAAAAhAEx6VADfAAAACAEAAA8AAAAAAAAAAAAAAAAAdAQAAGRycy9kb3ducmV2LnhtbFBL&#10;BQYAAAAABAAEAPMAAACABQAAAAA=&#10;">
                <v:textbox>
                  <w:txbxContent>
                    <w:p w14:paraId="05CDF454" w14:textId="18351CD2" w:rsidR="00FD0055" w:rsidRPr="00A906F6" w:rsidRDefault="00FD0055" w:rsidP="00FD0055">
                      <w:pPr>
                        <w:jc w:val="center"/>
                        <w:rPr>
                          <w:rFonts w:ascii="Arial" w:hAnsi="Arial" w:cs="Arial"/>
                          <w:sz w:val="20"/>
                          <w:szCs w:val="20"/>
                        </w:rPr>
                      </w:pPr>
                      <w:r>
                        <w:rPr>
                          <w:rFonts w:ascii="Arial" w:hAnsi="Arial" w:cs="Arial"/>
                          <w:sz w:val="20"/>
                          <w:szCs w:val="20"/>
                        </w:rPr>
                        <w:t>Record incident on Safeguarding and Welfare Incident report form (Appendix 9)</w:t>
                      </w:r>
                      <w:r w:rsidR="00B3100A">
                        <w:rPr>
                          <w:rFonts w:ascii="Arial" w:hAnsi="Arial" w:cs="Arial"/>
                          <w:sz w:val="20"/>
                          <w:szCs w:val="20"/>
                        </w:rPr>
                        <w:t>.</w:t>
                      </w:r>
                    </w:p>
                    <w:p w14:paraId="4922DB1A" w14:textId="77777777" w:rsidR="00FD0055" w:rsidRPr="0056126D" w:rsidRDefault="00FD0055" w:rsidP="00FD0055">
                      <w:pPr>
                        <w:rPr>
                          <w:sz w:val="18"/>
                          <w:szCs w:val="18"/>
                        </w:rPr>
                      </w:pPr>
                    </w:p>
                  </w:txbxContent>
                </v:textbox>
                <w10:wrap anchorx="margin"/>
              </v:shape>
            </w:pict>
          </mc:Fallback>
        </mc:AlternateContent>
      </w:r>
      <w:r w:rsidR="00B3100A" w:rsidRPr="0024784E">
        <w:rPr>
          <w:rFonts w:ascii="Arial" w:hAnsi="Arial" w:cs="Arial"/>
          <w:noProof/>
        </w:rPr>
        <mc:AlternateContent>
          <mc:Choice Requires="wps">
            <w:drawing>
              <wp:anchor distT="0" distB="0" distL="114300" distR="114300" simplePos="0" relativeHeight="251724800" behindDoc="0" locked="0" layoutInCell="1" allowOverlap="1" wp14:anchorId="0C590381" wp14:editId="745A7141">
                <wp:simplePos x="0" y="0"/>
                <wp:positionH relativeFrom="margin">
                  <wp:align>left</wp:align>
                </wp:positionH>
                <wp:positionV relativeFrom="paragraph">
                  <wp:posOffset>222250</wp:posOffset>
                </wp:positionV>
                <wp:extent cx="5724525" cy="485775"/>
                <wp:effectExtent l="0" t="0" r="28575" b="2857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85775"/>
                        </a:xfrm>
                        <a:prstGeom prst="rect">
                          <a:avLst/>
                        </a:prstGeom>
                        <a:solidFill>
                          <a:srgbClr val="FFFFFF"/>
                        </a:solidFill>
                        <a:ln w="9525">
                          <a:solidFill>
                            <a:srgbClr val="000000"/>
                          </a:solidFill>
                          <a:miter lim="800000"/>
                          <a:headEnd/>
                          <a:tailEnd/>
                        </a:ln>
                      </wps:spPr>
                      <wps:txbx>
                        <w:txbxContent>
                          <w:p w14:paraId="775EE5A0" w14:textId="7B06290C" w:rsidR="00FD0055" w:rsidRPr="00A906F6" w:rsidRDefault="00FD0055" w:rsidP="00FD0055">
                            <w:pPr>
                              <w:jc w:val="center"/>
                              <w:rPr>
                                <w:rFonts w:ascii="Arial" w:hAnsi="Arial" w:cs="Arial"/>
                                <w:sz w:val="20"/>
                                <w:szCs w:val="20"/>
                              </w:rPr>
                            </w:pPr>
                            <w:r w:rsidRPr="00A906F6">
                              <w:rPr>
                                <w:rFonts w:ascii="Arial" w:hAnsi="Arial" w:cs="Arial"/>
                                <w:sz w:val="20"/>
                                <w:szCs w:val="20"/>
                              </w:rPr>
                              <w:t>If the child/young person requires immediate medical attention, call an ambulance and highlight that there is a child protection concern</w:t>
                            </w:r>
                            <w:r w:rsidR="00B3100A">
                              <w:rPr>
                                <w:rFonts w:ascii="Arial" w:hAnsi="Arial" w:cs="Arial"/>
                                <w:sz w:val="20"/>
                                <w:szCs w:val="20"/>
                              </w:rPr>
                              <w:t>.</w:t>
                            </w:r>
                          </w:p>
                          <w:p w14:paraId="0E9C306D" w14:textId="77777777" w:rsidR="00FD0055" w:rsidRPr="0056126D" w:rsidRDefault="00FD0055" w:rsidP="00FD005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90381" id="Text Box 189" o:spid="_x0000_s1060" type="#_x0000_t202" style="position:absolute;margin-left:0;margin-top:17.5pt;width:450.75pt;height:38.2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1oGQIAADMEAAAOAAAAZHJzL2Uyb0RvYy54bWysU9uO0zAQfUfiHyy/07QlZbtR09XSpQhp&#10;uUgLH+A6TmLheMzYbVK+nrHT7ZaLeED4wfJ47DMzZ86sbobOsINCr8GWfDaZcqashErbpuRfPm9f&#10;LDnzQdhKGLCq5Efl+c36+bNV7wo1hxZMpZARiPVF70rehuCKLPOyVZ3wE3DKkrMG7EQgE5usQtET&#10;emey+XT6KusBK4cglfd0ezc6+Trh17WS4WNdexWYKTnlFtKOad/FPVuvRNGgcK2WpzTEP2TRCW0p&#10;6BnqTgTB9qh/g+q0RPBQh4mELoO61lKlGqia2fSXah5a4VSqhcjx7kyT/3+w8sPhwX1CFobXMFAD&#10;UxHe3YP86pmFTStso24RoW+VqCjwLFKW9c4Xp6+Ral/4CLLr30NFTRb7AAloqLGLrFCdjNCpAccz&#10;6WoITNLl4mqeL+YLziT58uXi6mqRQoji8bdDH94q6Fg8lBypqQldHO59iNmI4vFJDObB6GqrjUkG&#10;NruNQXYQJIBtWif0n54Zy/qSX8c8/g4xTetPEJ0OpGSju5Ivz49EEWl7Y6uksyC0Gc+UsrEnHiN1&#10;I4lh2A1MVyV/mccIkdcdVEdiFmFULk0aHVrA75z1pNqS+297gYoz885Sd65neR5lnoycqCUDLz27&#10;S4+wkqBKHjgbj5swjsbeoW5aijTqwcItdbTWieynrE75kzJTD05TFKV/aadXT7O+/gEAAP//AwBQ&#10;SwMEFAAGAAgAAAAhAMk7u5DdAAAABwEAAA8AAABkcnMvZG93bnJldi54bWxMj0FPwzAMhe9I/IfI&#10;SFzQlpaxsZWmE0ICsRtsCK5Z47UViVOSrCv/HnOCk229p+fvlevRWTFgiJ0nBfk0A4FUe9NRo+Bt&#10;9zhZgohJk9HWEyr4xgjr6vys1IXxJ3rFYZsawSEUC62gTakvpIx1i07Hqe+RWDv44HTiMzTSBH3i&#10;cGfldZYtpNMd8YdW9/jQYv25PToFy5vn4SNuZi/v9eJgV+nqdnj6CkpdXoz3dyASjunPDL/4jA4V&#10;M+39kUwUVgEXSQpmc56srrJ8DmLPtpwXWZXyP3/1AwAA//8DAFBLAQItABQABgAIAAAAIQC2gziS&#10;/gAAAOEBAAATAAAAAAAAAAAAAAAAAAAAAABbQ29udGVudF9UeXBlc10ueG1sUEsBAi0AFAAGAAgA&#10;AAAhADj9If/WAAAAlAEAAAsAAAAAAAAAAAAAAAAALwEAAF9yZWxzLy5yZWxzUEsBAi0AFAAGAAgA&#10;AAAhAFfSPWgZAgAAMwQAAA4AAAAAAAAAAAAAAAAALgIAAGRycy9lMm9Eb2MueG1sUEsBAi0AFAAG&#10;AAgAAAAhAMk7u5DdAAAABwEAAA8AAAAAAAAAAAAAAAAAcwQAAGRycy9kb3ducmV2LnhtbFBLBQYA&#10;AAAABAAEAPMAAAB9BQAAAAA=&#10;">
                <v:textbox>
                  <w:txbxContent>
                    <w:p w14:paraId="775EE5A0" w14:textId="7B06290C" w:rsidR="00FD0055" w:rsidRPr="00A906F6" w:rsidRDefault="00FD0055" w:rsidP="00FD0055">
                      <w:pPr>
                        <w:jc w:val="center"/>
                        <w:rPr>
                          <w:rFonts w:ascii="Arial" w:hAnsi="Arial" w:cs="Arial"/>
                          <w:sz w:val="20"/>
                          <w:szCs w:val="20"/>
                        </w:rPr>
                      </w:pPr>
                      <w:r w:rsidRPr="00A906F6">
                        <w:rPr>
                          <w:rFonts w:ascii="Arial" w:hAnsi="Arial" w:cs="Arial"/>
                          <w:sz w:val="20"/>
                          <w:szCs w:val="20"/>
                        </w:rPr>
                        <w:t>If the child/young person requires immediate medical attention, call an ambulance and highlight that there is a child protection concern</w:t>
                      </w:r>
                      <w:r w:rsidR="00B3100A">
                        <w:rPr>
                          <w:rFonts w:ascii="Arial" w:hAnsi="Arial" w:cs="Arial"/>
                          <w:sz w:val="20"/>
                          <w:szCs w:val="20"/>
                        </w:rPr>
                        <w:t>.</w:t>
                      </w:r>
                    </w:p>
                    <w:p w14:paraId="0E9C306D" w14:textId="77777777" w:rsidR="00FD0055" w:rsidRPr="0056126D" w:rsidRDefault="00FD0055" w:rsidP="00FD0055">
                      <w:pPr>
                        <w:rPr>
                          <w:sz w:val="18"/>
                          <w:szCs w:val="18"/>
                        </w:rPr>
                      </w:pPr>
                    </w:p>
                  </w:txbxContent>
                </v:textbox>
                <w10:wrap anchorx="margin"/>
              </v:shape>
            </w:pict>
          </mc:Fallback>
        </mc:AlternateContent>
      </w:r>
      <w:r w:rsidR="00FD0055" w:rsidRPr="0024784E">
        <w:rPr>
          <w:rFonts w:ascii="Arial" w:hAnsi="Arial" w:cs="Arial"/>
          <w:noProof/>
        </w:rPr>
        <mc:AlternateContent>
          <mc:Choice Requires="wps">
            <w:drawing>
              <wp:anchor distT="0" distB="0" distL="114300" distR="114300" simplePos="0" relativeHeight="251723776" behindDoc="0" locked="0" layoutInCell="1" allowOverlap="1" wp14:anchorId="66E15D3D" wp14:editId="113E93CC">
                <wp:simplePos x="0" y="0"/>
                <wp:positionH relativeFrom="column">
                  <wp:posOffset>2724150</wp:posOffset>
                </wp:positionH>
                <wp:positionV relativeFrom="paragraph">
                  <wp:posOffset>3042285</wp:posOffset>
                </wp:positionV>
                <wp:extent cx="6350" cy="431800"/>
                <wp:effectExtent l="76200" t="0" r="69850" b="63500"/>
                <wp:wrapNone/>
                <wp:docPr id="187" name="Straight Arrow Connector 187"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431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B5D454" id="Straight Arrow Connector 187" o:spid="_x0000_s1026" type="#_x0000_t32" alt="down arrow" style="position:absolute;margin-left:214.5pt;margin-top:239.55pt;width:.5pt;height:34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h5AEAACYEAAAOAAAAZHJzL2Uyb0RvYy54bWysU01v2zAMvQ/YfxB8X+y0W1EYcXpI1+1Q&#10;bMW6/QBVpmxhsihIXOz8+1Fy4nQfGLBhF8IU+Ui+R3pzMw1W7CFEg64p1quqEOAUtsZ1TfHl892r&#10;60JEkq6VFh00xQFicbN9+WIz+housEfbQhBcxMV69E3RE/m6LKPqYZBxhR4cBzWGQRK7oSvbIEeu&#10;PtjyoqquyhFD6wMqiJFfb+dgsc31tQZFH7WOQMI2Bc9G2YZsn5IttxtZd0H63qjjGPIfphikcdx0&#10;KXUrSYpvwfxSajAqYERNK4VDiVobBZkDs1lXP7F57KWHzIXFiX6RKf6/surDfuceQhpdTe7R36P6&#10;GlmUcvSxXoLJiX5Om3QYhLbGv+d9Z87MQkxZ0sMiKUwkFD9eXb5h2RUHXl+ur6sseCnrVCT19CHS&#10;O8BBpI+miBSk6XraoXO8OgxzA7m/j5SGOgMS2LpkI1rT3hlrs5PuBnY2iL3kjdO0Thtm3A9ZJI19&#10;61pBB88nScFI11k4Zqaqmf1MOFOng4W54yfQwrRMbJ4s3+m5n1QKHJ16WsfZCaZ5ugVYZc3+CDzm&#10;JyjkG/4b8ILIndHRAh6Mw/C77meZ9Jx/UmDmnSR4wvbwEE6HwceYVT3+OOnan/sZfv69t98BAAD/&#10;/wMAUEsDBBQABgAIAAAAIQCkcU9u4QAAAAsBAAAPAAAAZHJzL2Rvd25yZXYueG1sTI9BT4QwEIXv&#10;Jv6HZjbx5hYQXZelbFTiwcSLsMl6LLQLRDolbZfFf+940tvMvJc338v3ixnZrJ0fLAqI1xEwja1V&#10;A3YCDvXr7SMwHyQqOVrUAr61h31xfZXLTNkLfui5Ch2jEPSZFNCHMGWc+7bXRvq1nTSSdrLOyECr&#10;67hy8kLhZuRJFD1wIwekD72c9Euv26/qbAQkWL+XpTrFzeHt+Myruf50x1KIm9XytAMW9BL+zPCL&#10;T+hQEFNjz6g8GwWkyZa6BBo22xgYOdK7iC6NgPt0EwMvcv6/Q/EDAAD//wMAUEsBAi0AFAAGAAgA&#10;AAAhALaDOJL+AAAA4QEAABMAAAAAAAAAAAAAAAAAAAAAAFtDb250ZW50X1R5cGVzXS54bWxQSwEC&#10;LQAUAAYACAAAACEAOP0h/9YAAACUAQAACwAAAAAAAAAAAAAAAAAvAQAAX3JlbHMvLnJlbHNQSwEC&#10;LQAUAAYACAAAACEAjYH/4eQBAAAmBAAADgAAAAAAAAAAAAAAAAAuAgAAZHJzL2Uyb0RvYy54bWxQ&#10;SwECLQAUAAYACAAAACEApHFPbuEAAAALAQAADwAAAAAAAAAAAAAAAAA+BAAAZHJzL2Rvd25yZXYu&#10;eG1sUEsFBgAAAAAEAAQA8wAAAEwFAAAAAA==&#10;" strokecolor="black [3213]">
                <v:stroke endarrow="block"/>
                <o:lock v:ext="edit" shapetype="f"/>
              </v:shape>
            </w:pict>
          </mc:Fallback>
        </mc:AlternateContent>
      </w:r>
      <w:r w:rsidR="00FD0055" w:rsidRPr="0024784E">
        <w:rPr>
          <w:rFonts w:ascii="Arial" w:hAnsi="Arial" w:cs="Arial"/>
          <w:b/>
          <w:sz w:val="20"/>
          <w:szCs w:val="20"/>
        </w:rPr>
        <w:br w:type="page"/>
      </w:r>
    </w:p>
    <w:p w14:paraId="185F31C2" w14:textId="03F99C22" w:rsidR="00A345E0" w:rsidRPr="00A345E0" w:rsidRDefault="00A345E0" w:rsidP="00A345E0">
      <w:pPr>
        <w:pStyle w:val="Heading1"/>
        <w:rPr>
          <w:rFonts w:ascii="Arial" w:hAnsi="Arial" w:cs="Arial"/>
          <w:sz w:val="24"/>
          <w:szCs w:val="24"/>
        </w:rPr>
      </w:pPr>
      <w:bookmarkStart w:id="49" w:name="_Toc200440574"/>
      <w:r w:rsidRPr="00A345E0">
        <w:rPr>
          <w:rFonts w:ascii="Arial" w:hAnsi="Arial" w:cs="Arial"/>
          <w:sz w:val="24"/>
          <w:szCs w:val="24"/>
        </w:rPr>
        <w:t>Appendix 9</w:t>
      </w:r>
      <w:r w:rsidR="00C95B30">
        <w:rPr>
          <w:rFonts w:ascii="Arial" w:hAnsi="Arial" w:cs="Arial"/>
          <w:sz w:val="24"/>
          <w:szCs w:val="24"/>
        </w:rPr>
        <w:t xml:space="preserve"> </w:t>
      </w:r>
      <w:r w:rsidRPr="00A345E0">
        <w:rPr>
          <w:rFonts w:ascii="Arial" w:hAnsi="Arial" w:cs="Arial"/>
          <w:sz w:val="24"/>
          <w:szCs w:val="24"/>
        </w:rPr>
        <w:t>- Safeguarding and Welfare Incident Report</w:t>
      </w:r>
      <w:bookmarkEnd w:id="49"/>
      <w:r w:rsidRPr="00A345E0">
        <w:rPr>
          <w:rFonts w:cs="Arial"/>
          <w:sz w:val="24"/>
          <w:szCs w:val="24"/>
        </w:rPr>
        <w:t> </w:t>
      </w:r>
    </w:p>
    <w:p w14:paraId="17049175" w14:textId="77777777" w:rsidR="00A345E0" w:rsidRDefault="00A345E0" w:rsidP="00A345E0">
      <w:pPr>
        <w:ind w:right="-720"/>
        <w:jc w:val="both"/>
        <w:rPr>
          <w:rFonts w:cs="Arial"/>
          <w:b/>
        </w:rPr>
      </w:pPr>
    </w:p>
    <w:p w14:paraId="254CEEE7" w14:textId="77777777" w:rsidR="00A345E0" w:rsidRPr="00F92099" w:rsidRDefault="00A345E0" w:rsidP="00A345E0">
      <w:pPr>
        <w:ind w:right="-720"/>
        <w:jc w:val="both"/>
        <w:rPr>
          <w:rFonts w:ascii="Arial" w:hAnsi="Arial" w:cs="Arial"/>
          <w:b/>
          <w:bCs/>
          <w:lang w:bidi="en-US"/>
        </w:rPr>
      </w:pPr>
      <w:r w:rsidRPr="00F92099">
        <w:rPr>
          <w:rFonts w:ascii="Arial" w:hAnsi="Arial" w:cs="Arial"/>
          <w:b/>
          <w:bCs/>
          <w:lang w:bidi="en-US"/>
        </w:rPr>
        <w:t xml:space="preserve">This form should be completed by a DSO or LSO to log all safeguarding and welfare concerns. </w:t>
      </w:r>
    </w:p>
    <w:p w14:paraId="20D23A0A" w14:textId="77777777" w:rsidR="00BD0F06" w:rsidRDefault="00BD0F06" w:rsidP="00A345E0">
      <w:pPr>
        <w:ind w:right="-720"/>
        <w:rPr>
          <w:rFonts w:ascii="Arial" w:hAnsi="Arial" w:cs="Arial"/>
          <w:lang w:bidi="en-US"/>
        </w:rPr>
      </w:pPr>
    </w:p>
    <w:p w14:paraId="1375CCA4" w14:textId="1235462F" w:rsidR="00A345E0" w:rsidRDefault="00A345E0" w:rsidP="00A345E0">
      <w:pPr>
        <w:ind w:right="-720"/>
        <w:rPr>
          <w:rFonts w:ascii="Arial" w:hAnsi="Arial" w:cs="Arial"/>
        </w:rPr>
      </w:pPr>
      <w:r w:rsidRPr="00A345E0">
        <w:rPr>
          <w:rFonts w:ascii="Arial" w:hAnsi="Arial" w:cs="Arial"/>
          <w:lang w:bidi="en-US"/>
        </w:rPr>
        <w:t>If you are a DSO, call the LSO to report the incident or concern and then complete and email the</w:t>
      </w:r>
      <w:r w:rsidRPr="00A345E0">
        <w:rPr>
          <w:rFonts w:ascii="Arial" w:hAnsi="Arial" w:cs="Arial"/>
        </w:rPr>
        <w:t xml:space="preserve"> incident form. (</w:t>
      </w:r>
      <w:hyperlink r:id="rId42" w:history="1">
        <w:r w:rsidRPr="00A345E0">
          <w:rPr>
            <w:rFonts w:ascii="Arial" w:hAnsi="Arial" w:cs="Arial"/>
            <w:b/>
            <w:color w:val="0000FF"/>
            <w:u w:val="single"/>
          </w:rPr>
          <w:t>safeguarding@paralympics.org.uk</w:t>
        </w:r>
      </w:hyperlink>
      <w:r w:rsidRPr="00A345E0">
        <w:rPr>
          <w:rFonts w:ascii="Arial" w:hAnsi="Arial" w:cs="Arial"/>
        </w:rPr>
        <w:t>)</w:t>
      </w:r>
    </w:p>
    <w:p w14:paraId="4D7314E6" w14:textId="77777777" w:rsidR="00BD0F06" w:rsidRPr="00A345E0" w:rsidRDefault="00BD0F06" w:rsidP="00A345E0">
      <w:pPr>
        <w:ind w:right="-720"/>
        <w:rPr>
          <w:rFonts w:ascii="Arial" w:hAnsi="Arial" w:cs="Arial"/>
        </w:rPr>
      </w:pPr>
    </w:p>
    <w:tbl>
      <w:tblPr>
        <w:tblStyle w:val="TableGrid11"/>
        <w:tblW w:w="9735" w:type="dxa"/>
        <w:tblInd w:w="0" w:type="dxa"/>
        <w:tblLayout w:type="fixed"/>
        <w:tblCellMar>
          <w:top w:w="57" w:type="dxa"/>
          <w:bottom w:w="57" w:type="dxa"/>
        </w:tblCellMar>
        <w:tblLook w:val="04A0" w:firstRow="1" w:lastRow="0" w:firstColumn="1" w:lastColumn="0" w:noHBand="0" w:noVBand="1"/>
      </w:tblPr>
      <w:tblGrid>
        <w:gridCol w:w="2122"/>
        <w:gridCol w:w="3250"/>
        <w:gridCol w:w="1701"/>
        <w:gridCol w:w="2662"/>
      </w:tblGrid>
      <w:tr w:rsidR="00A345E0" w:rsidRPr="001927BB" w14:paraId="761FA085" w14:textId="77777777" w:rsidTr="00FD470E">
        <w:trPr>
          <w:trHeight w:val="169"/>
        </w:trPr>
        <w:tc>
          <w:tcPr>
            <w:tcW w:w="9735" w:type="dxa"/>
            <w:gridSpan w:val="4"/>
            <w:tcBorders>
              <w:top w:val="single" w:sz="12" w:space="0" w:color="auto"/>
              <w:left w:val="single" w:sz="12" w:space="0" w:color="auto"/>
              <w:bottom w:val="single" w:sz="4" w:space="0" w:color="auto"/>
              <w:right w:val="single" w:sz="12" w:space="0" w:color="auto"/>
            </w:tcBorders>
            <w:shd w:val="clear" w:color="auto" w:fill="D9D9D9"/>
            <w:hideMark/>
          </w:tcPr>
          <w:p w14:paraId="29387650" w14:textId="77777777" w:rsidR="00A345E0" w:rsidRPr="001927BB" w:rsidRDefault="00A345E0" w:rsidP="00FD470E">
            <w:pPr>
              <w:jc w:val="center"/>
              <w:rPr>
                <w:rFonts w:ascii="Atkinson Hyperlegible" w:hAnsi="Atkinson Hyperlegible" w:cs="Arial"/>
                <w:b/>
              </w:rPr>
            </w:pPr>
            <w:r w:rsidRPr="001927BB">
              <w:rPr>
                <w:rFonts w:ascii="Atkinson Hyperlegible" w:hAnsi="Atkinson Hyperlegible" w:cs="Arial"/>
                <w:b/>
              </w:rPr>
              <w:t>Your information</w:t>
            </w:r>
          </w:p>
        </w:tc>
      </w:tr>
      <w:tr w:rsidR="00A345E0" w:rsidRPr="001927BB" w14:paraId="5775C4B3" w14:textId="77777777" w:rsidTr="00FD470E">
        <w:trPr>
          <w:trHeight w:val="259"/>
        </w:trPr>
        <w:tc>
          <w:tcPr>
            <w:tcW w:w="2122" w:type="dxa"/>
            <w:tcBorders>
              <w:top w:val="single" w:sz="4" w:space="0" w:color="auto"/>
              <w:left w:val="single" w:sz="12" w:space="0" w:color="auto"/>
              <w:bottom w:val="single" w:sz="4" w:space="0" w:color="auto"/>
              <w:right w:val="single" w:sz="4" w:space="0" w:color="auto"/>
            </w:tcBorders>
            <w:hideMark/>
          </w:tcPr>
          <w:p w14:paraId="365DF6C4"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Name </w:t>
            </w:r>
          </w:p>
        </w:tc>
        <w:tc>
          <w:tcPr>
            <w:tcW w:w="7613" w:type="dxa"/>
            <w:gridSpan w:val="3"/>
            <w:tcBorders>
              <w:top w:val="single" w:sz="4" w:space="0" w:color="auto"/>
              <w:left w:val="single" w:sz="4" w:space="0" w:color="auto"/>
              <w:bottom w:val="single" w:sz="4" w:space="0" w:color="auto"/>
              <w:right w:val="single" w:sz="12" w:space="0" w:color="auto"/>
            </w:tcBorders>
          </w:tcPr>
          <w:p w14:paraId="4DD09F22" w14:textId="77777777" w:rsidR="00A345E0" w:rsidRPr="001927BB" w:rsidRDefault="00A345E0" w:rsidP="00FD470E">
            <w:pPr>
              <w:rPr>
                <w:rFonts w:ascii="Atkinson Hyperlegible" w:hAnsi="Atkinson Hyperlegible" w:cs="Arial"/>
              </w:rPr>
            </w:pPr>
          </w:p>
        </w:tc>
      </w:tr>
      <w:tr w:rsidR="00A345E0" w:rsidRPr="001927BB" w14:paraId="4F1FE787" w14:textId="77777777" w:rsidTr="00FD470E">
        <w:trPr>
          <w:trHeight w:val="165"/>
        </w:trPr>
        <w:tc>
          <w:tcPr>
            <w:tcW w:w="2122" w:type="dxa"/>
            <w:tcBorders>
              <w:top w:val="single" w:sz="4" w:space="0" w:color="auto"/>
              <w:left w:val="single" w:sz="12" w:space="0" w:color="auto"/>
              <w:bottom w:val="single" w:sz="4" w:space="0" w:color="auto"/>
              <w:right w:val="single" w:sz="4" w:space="0" w:color="auto"/>
            </w:tcBorders>
            <w:hideMark/>
          </w:tcPr>
          <w:p w14:paraId="5C07EFB3"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Address</w:t>
            </w:r>
          </w:p>
        </w:tc>
        <w:tc>
          <w:tcPr>
            <w:tcW w:w="7613" w:type="dxa"/>
            <w:gridSpan w:val="3"/>
            <w:tcBorders>
              <w:top w:val="single" w:sz="4" w:space="0" w:color="auto"/>
              <w:left w:val="single" w:sz="4" w:space="0" w:color="auto"/>
              <w:bottom w:val="single" w:sz="4" w:space="0" w:color="auto"/>
              <w:right w:val="single" w:sz="12" w:space="0" w:color="auto"/>
            </w:tcBorders>
          </w:tcPr>
          <w:p w14:paraId="37839CB7" w14:textId="77777777" w:rsidR="00A345E0" w:rsidRPr="001927BB" w:rsidRDefault="00A345E0" w:rsidP="00FD470E">
            <w:pPr>
              <w:rPr>
                <w:rFonts w:ascii="Atkinson Hyperlegible" w:hAnsi="Atkinson Hyperlegible" w:cs="Arial"/>
              </w:rPr>
            </w:pPr>
          </w:p>
        </w:tc>
      </w:tr>
      <w:tr w:rsidR="00A345E0" w:rsidRPr="001927BB" w14:paraId="0DC5EA02" w14:textId="77777777" w:rsidTr="00FD470E">
        <w:trPr>
          <w:trHeight w:val="240"/>
        </w:trPr>
        <w:tc>
          <w:tcPr>
            <w:tcW w:w="2122" w:type="dxa"/>
            <w:tcBorders>
              <w:top w:val="single" w:sz="4" w:space="0" w:color="auto"/>
              <w:left w:val="single" w:sz="12" w:space="0" w:color="auto"/>
              <w:bottom w:val="single" w:sz="4" w:space="0" w:color="auto"/>
              <w:right w:val="single" w:sz="4" w:space="0" w:color="auto"/>
            </w:tcBorders>
            <w:hideMark/>
          </w:tcPr>
          <w:p w14:paraId="16021816"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Contact number(s) </w:t>
            </w:r>
          </w:p>
        </w:tc>
        <w:tc>
          <w:tcPr>
            <w:tcW w:w="7613" w:type="dxa"/>
            <w:gridSpan w:val="3"/>
            <w:tcBorders>
              <w:top w:val="single" w:sz="4" w:space="0" w:color="auto"/>
              <w:left w:val="single" w:sz="4" w:space="0" w:color="auto"/>
              <w:bottom w:val="single" w:sz="4" w:space="0" w:color="auto"/>
              <w:right w:val="single" w:sz="12" w:space="0" w:color="auto"/>
            </w:tcBorders>
          </w:tcPr>
          <w:p w14:paraId="6962C900" w14:textId="77777777" w:rsidR="00A345E0" w:rsidRPr="001927BB" w:rsidRDefault="00A345E0" w:rsidP="00FD470E">
            <w:pPr>
              <w:rPr>
                <w:rFonts w:ascii="Atkinson Hyperlegible" w:hAnsi="Atkinson Hyperlegible" w:cs="Arial"/>
              </w:rPr>
            </w:pPr>
          </w:p>
        </w:tc>
      </w:tr>
      <w:tr w:rsidR="00A345E0" w:rsidRPr="001927BB" w14:paraId="5BC23C29" w14:textId="77777777" w:rsidTr="00FD470E">
        <w:trPr>
          <w:trHeight w:val="161"/>
        </w:trPr>
        <w:tc>
          <w:tcPr>
            <w:tcW w:w="2122" w:type="dxa"/>
            <w:tcBorders>
              <w:top w:val="single" w:sz="4" w:space="0" w:color="auto"/>
              <w:left w:val="single" w:sz="12" w:space="0" w:color="auto"/>
              <w:bottom w:val="single" w:sz="4" w:space="0" w:color="auto"/>
              <w:right w:val="single" w:sz="4" w:space="0" w:color="auto"/>
            </w:tcBorders>
            <w:hideMark/>
          </w:tcPr>
          <w:p w14:paraId="7CAEFC81"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Email </w:t>
            </w:r>
          </w:p>
        </w:tc>
        <w:tc>
          <w:tcPr>
            <w:tcW w:w="7613" w:type="dxa"/>
            <w:gridSpan w:val="3"/>
            <w:tcBorders>
              <w:top w:val="single" w:sz="4" w:space="0" w:color="auto"/>
              <w:left w:val="single" w:sz="4" w:space="0" w:color="auto"/>
              <w:bottom w:val="single" w:sz="4" w:space="0" w:color="auto"/>
              <w:right w:val="single" w:sz="12" w:space="0" w:color="auto"/>
            </w:tcBorders>
          </w:tcPr>
          <w:p w14:paraId="6019E064" w14:textId="77777777" w:rsidR="00A345E0" w:rsidRPr="001927BB" w:rsidRDefault="00A345E0" w:rsidP="00FD470E">
            <w:pPr>
              <w:rPr>
                <w:rFonts w:ascii="Atkinson Hyperlegible" w:hAnsi="Atkinson Hyperlegible" w:cs="Arial"/>
              </w:rPr>
            </w:pPr>
          </w:p>
        </w:tc>
      </w:tr>
      <w:tr w:rsidR="00A345E0" w:rsidRPr="001927BB" w14:paraId="4C1E9754" w14:textId="77777777" w:rsidTr="00FD470E">
        <w:trPr>
          <w:trHeight w:val="381"/>
        </w:trPr>
        <w:tc>
          <w:tcPr>
            <w:tcW w:w="2122" w:type="dxa"/>
            <w:tcBorders>
              <w:top w:val="single" w:sz="4" w:space="0" w:color="auto"/>
              <w:left w:val="single" w:sz="12" w:space="0" w:color="auto"/>
              <w:bottom w:val="single" w:sz="12" w:space="0" w:color="auto"/>
              <w:right w:val="single" w:sz="4" w:space="0" w:color="auto"/>
            </w:tcBorders>
            <w:hideMark/>
          </w:tcPr>
          <w:p w14:paraId="458AD6F2"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Name of organisation </w:t>
            </w:r>
          </w:p>
        </w:tc>
        <w:tc>
          <w:tcPr>
            <w:tcW w:w="3250" w:type="dxa"/>
            <w:tcBorders>
              <w:top w:val="single" w:sz="4" w:space="0" w:color="auto"/>
              <w:left w:val="single" w:sz="4" w:space="0" w:color="auto"/>
              <w:bottom w:val="single" w:sz="12" w:space="0" w:color="auto"/>
              <w:right w:val="single" w:sz="4" w:space="0" w:color="auto"/>
            </w:tcBorders>
          </w:tcPr>
          <w:p w14:paraId="7A64EAE3" w14:textId="77777777" w:rsidR="00A345E0" w:rsidRPr="001927BB" w:rsidRDefault="00A345E0" w:rsidP="00FD470E">
            <w:pPr>
              <w:rPr>
                <w:rFonts w:ascii="Atkinson Hyperlegible" w:hAnsi="Atkinson Hyperlegible" w:cs="Arial"/>
              </w:rPr>
            </w:pPr>
          </w:p>
        </w:tc>
        <w:tc>
          <w:tcPr>
            <w:tcW w:w="1701" w:type="dxa"/>
            <w:tcBorders>
              <w:top w:val="single" w:sz="4" w:space="0" w:color="auto"/>
              <w:left w:val="single" w:sz="4" w:space="0" w:color="auto"/>
              <w:bottom w:val="single" w:sz="12" w:space="0" w:color="auto"/>
              <w:right w:val="single" w:sz="4" w:space="0" w:color="auto"/>
            </w:tcBorders>
            <w:hideMark/>
          </w:tcPr>
          <w:p w14:paraId="0C93F2AA"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Your role</w:t>
            </w:r>
          </w:p>
        </w:tc>
        <w:tc>
          <w:tcPr>
            <w:tcW w:w="2662" w:type="dxa"/>
            <w:tcBorders>
              <w:top w:val="single" w:sz="4" w:space="0" w:color="auto"/>
              <w:left w:val="single" w:sz="4" w:space="0" w:color="auto"/>
              <w:bottom w:val="single" w:sz="12" w:space="0" w:color="auto"/>
              <w:right w:val="single" w:sz="12" w:space="0" w:color="auto"/>
            </w:tcBorders>
          </w:tcPr>
          <w:p w14:paraId="22D12253" w14:textId="77777777" w:rsidR="00A345E0" w:rsidRPr="001927BB" w:rsidRDefault="00A345E0" w:rsidP="00FD470E">
            <w:pPr>
              <w:rPr>
                <w:rFonts w:ascii="Atkinson Hyperlegible" w:hAnsi="Atkinson Hyperlegible" w:cs="Arial"/>
              </w:rPr>
            </w:pPr>
          </w:p>
        </w:tc>
      </w:tr>
    </w:tbl>
    <w:p w14:paraId="4CA04ECD" w14:textId="77777777" w:rsidR="00A345E0" w:rsidRPr="001927BB" w:rsidRDefault="00A345E0" w:rsidP="00A345E0">
      <w:pPr>
        <w:rPr>
          <w:rFonts w:cs="Arial"/>
        </w:rPr>
      </w:pPr>
    </w:p>
    <w:tbl>
      <w:tblPr>
        <w:tblStyle w:val="TableGrid11"/>
        <w:tblW w:w="9735" w:type="dxa"/>
        <w:tblInd w:w="0"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122"/>
        <w:gridCol w:w="850"/>
        <w:gridCol w:w="992"/>
        <w:gridCol w:w="1408"/>
        <w:gridCol w:w="1711"/>
        <w:gridCol w:w="2652"/>
      </w:tblGrid>
      <w:tr w:rsidR="00A345E0" w:rsidRPr="001927BB" w14:paraId="27DDED4C" w14:textId="77777777" w:rsidTr="00FD470E">
        <w:tc>
          <w:tcPr>
            <w:tcW w:w="9735" w:type="dxa"/>
            <w:gridSpan w:val="6"/>
            <w:tcBorders>
              <w:top w:val="single" w:sz="12" w:space="0" w:color="auto"/>
              <w:left w:val="single" w:sz="12" w:space="0" w:color="auto"/>
              <w:bottom w:val="single" w:sz="4" w:space="0" w:color="auto"/>
              <w:right w:val="single" w:sz="12" w:space="0" w:color="auto"/>
            </w:tcBorders>
            <w:shd w:val="clear" w:color="auto" w:fill="D9D9D9"/>
            <w:hideMark/>
          </w:tcPr>
          <w:p w14:paraId="3CFBEDC8" w14:textId="77777777" w:rsidR="00A345E0" w:rsidRPr="001927BB" w:rsidRDefault="00A345E0" w:rsidP="00FD470E">
            <w:pPr>
              <w:tabs>
                <w:tab w:val="left" w:pos="1110"/>
                <w:tab w:val="center" w:pos="4759"/>
              </w:tabs>
              <w:rPr>
                <w:rFonts w:ascii="Atkinson Hyperlegible" w:hAnsi="Atkinson Hyperlegible" w:cs="Arial"/>
                <w:b/>
              </w:rPr>
            </w:pPr>
            <w:r w:rsidRPr="001927BB">
              <w:rPr>
                <w:rFonts w:ascii="Atkinson Hyperlegible" w:hAnsi="Atkinson Hyperlegible" w:cs="Arial"/>
                <w:b/>
              </w:rPr>
              <w:tab/>
            </w:r>
            <w:r w:rsidRPr="001927BB">
              <w:rPr>
                <w:rFonts w:ascii="Atkinson Hyperlegible" w:hAnsi="Atkinson Hyperlegible" w:cs="Arial"/>
                <w:b/>
              </w:rPr>
              <w:tab/>
              <w:t>Personal information – child / young person / adult</w:t>
            </w:r>
          </w:p>
        </w:tc>
      </w:tr>
      <w:tr w:rsidR="00A345E0" w:rsidRPr="001927BB" w14:paraId="57A88355" w14:textId="77777777" w:rsidTr="00FD470E">
        <w:trPr>
          <w:trHeight w:val="136"/>
        </w:trPr>
        <w:tc>
          <w:tcPr>
            <w:tcW w:w="2122" w:type="dxa"/>
            <w:tcBorders>
              <w:top w:val="single" w:sz="4" w:space="0" w:color="auto"/>
              <w:left w:val="single" w:sz="12" w:space="0" w:color="auto"/>
              <w:bottom w:val="single" w:sz="4" w:space="0" w:color="auto"/>
              <w:right w:val="single" w:sz="4" w:space="0" w:color="auto"/>
            </w:tcBorders>
            <w:hideMark/>
          </w:tcPr>
          <w:p w14:paraId="07E535B5"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Name </w:t>
            </w:r>
          </w:p>
        </w:tc>
        <w:tc>
          <w:tcPr>
            <w:tcW w:w="3250" w:type="dxa"/>
            <w:gridSpan w:val="3"/>
            <w:tcBorders>
              <w:top w:val="single" w:sz="4" w:space="0" w:color="auto"/>
              <w:left w:val="single" w:sz="4" w:space="0" w:color="auto"/>
              <w:bottom w:val="single" w:sz="4" w:space="0" w:color="auto"/>
              <w:right w:val="single" w:sz="4" w:space="0" w:color="auto"/>
            </w:tcBorders>
          </w:tcPr>
          <w:p w14:paraId="7F4A23F6" w14:textId="77777777" w:rsidR="00A345E0" w:rsidRPr="001927BB" w:rsidRDefault="00A345E0" w:rsidP="00FD470E">
            <w:pPr>
              <w:rPr>
                <w:rFonts w:ascii="Atkinson Hyperlegible" w:hAnsi="Atkinson Hyperlegible" w:cs="Arial"/>
              </w:rPr>
            </w:pPr>
          </w:p>
        </w:tc>
        <w:tc>
          <w:tcPr>
            <w:tcW w:w="1711" w:type="dxa"/>
            <w:tcBorders>
              <w:top w:val="single" w:sz="4" w:space="0" w:color="auto"/>
              <w:left w:val="single" w:sz="4" w:space="0" w:color="auto"/>
              <w:bottom w:val="single" w:sz="4" w:space="0" w:color="auto"/>
              <w:right w:val="single" w:sz="4" w:space="0" w:color="auto"/>
            </w:tcBorders>
            <w:hideMark/>
          </w:tcPr>
          <w:p w14:paraId="5A5291F2"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Date of birth</w:t>
            </w:r>
          </w:p>
        </w:tc>
        <w:tc>
          <w:tcPr>
            <w:tcW w:w="2652" w:type="dxa"/>
            <w:tcBorders>
              <w:top w:val="single" w:sz="4" w:space="0" w:color="auto"/>
              <w:left w:val="single" w:sz="4" w:space="0" w:color="auto"/>
              <w:bottom w:val="single" w:sz="4" w:space="0" w:color="auto"/>
              <w:right w:val="single" w:sz="12" w:space="0" w:color="auto"/>
            </w:tcBorders>
          </w:tcPr>
          <w:p w14:paraId="2CB5DB3D" w14:textId="77777777" w:rsidR="00A345E0" w:rsidRPr="001927BB" w:rsidRDefault="00A345E0" w:rsidP="00FD470E">
            <w:pPr>
              <w:rPr>
                <w:rFonts w:ascii="Atkinson Hyperlegible" w:hAnsi="Atkinson Hyperlegible" w:cs="Arial"/>
              </w:rPr>
            </w:pPr>
          </w:p>
        </w:tc>
      </w:tr>
      <w:tr w:rsidR="00A345E0" w:rsidRPr="001927BB" w14:paraId="45BC460B" w14:textId="77777777" w:rsidTr="00FD470E">
        <w:trPr>
          <w:trHeight w:val="92"/>
        </w:trPr>
        <w:tc>
          <w:tcPr>
            <w:tcW w:w="2122" w:type="dxa"/>
            <w:tcBorders>
              <w:top w:val="single" w:sz="4" w:space="0" w:color="auto"/>
              <w:left w:val="single" w:sz="12" w:space="0" w:color="auto"/>
              <w:bottom w:val="single" w:sz="4" w:space="0" w:color="auto"/>
              <w:right w:val="single" w:sz="4" w:space="0" w:color="auto"/>
            </w:tcBorders>
            <w:hideMark/>
          </w:tcPr>
          <w:p w14:paraId="76C33B5A"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Gender</w:t>
            </w:r>
            <w:r w:rsidRPr="001927BB">
              <w:rPr>
                <w:rFonts w:ascii="Atkinson Hyperlegible" w:hAnsi="Atkinson Hyperlegible" w:cs="Arial"/>
                <w:vertAlign w:val="superscript"/>
              </w:rPr>
              <w:endnoteReference w:id="2"/>
            </w:r>
          </w:p>
        </w:tc>
        <w:tc>
          <w:tcPr>
            <w:tcW w:w="850" w:type="dxa"/>
            <w:tcBorders>
              <w:top w:val="single" w:sz="4" w:space="0" w:color="auto"/>
              <w:left w:val="single" w:sz="4" w:space="0" w:color="auto"/>
              <w:bottom w:val="single" w:sz="4" w:space="0" w:color="auto"/>
              <w:right w:val="single" w:sz="4" w:space="0" w:color="auto"/>
            </w:tcBorders>
            <w:hideMark/>
          </w:tcPr>
          <w:p w14:paraId="3AC8E5FB" w14:textId="77777777" w:rsidR="00A345E0" w:rsidRPr="001927BB" w:rsidRDefault="00A345E0" w:rsidP="00FD470E">
            <w:pPr>
              <w:jc w:val="center"/>
              <w:rPr>
                <w:rFonts w:ascii="Atkinson Hyperlegible" w:hAnsi="Atkinson Hyperlegible" w:cs="Arial"/>
              </w:rPr>
            </w:pPr>
            <w:r w:rsidRPr="001927BB">
              <w:rPr>
                <w:rFonts w:ascii="Atkinson Hyperlegible" w:hAnsi="Atkinson Hyperlegible" w:cs="Arial"/>
              </w:rPr>
              <w:t>Male</w:t>
            </w:r>
          </w:p>
          <w:p w14:paraId="482B9271" w14:textId="77777777" w:rsidR="00A345E0" w:rsidRPr="001927BB" w:rsidRDefault="00A345E0" w:rsidP="00FD470E">
            <w:pPr>
              <w:jc w:val="center"/>
              <w:rPr>
                <w:rFonts w:ascii="Atkinson Hyperlegible" w:hAnsi="Atkinson Hyperlegible" w:cs="Arial"/>
              </w:rPr>
            </w:pPr>
            <w:r w:rsidRPr="001927BB">
              <w:rPr>
                <w:rFonts w:ascii="Atkinson Hyperlegible" w:eastAsia="Wingdings" w:hAnsi="Atkinson Hyperlegible" w:cs="Wingdings"/>
                <w:color w:val="808080"/>
              </w:rPr>
              <w:t>¨</w:t>
            </w:r>
          </w:p>
        </w:tc>
        <w:tc>
          <w:tcPr>
            <w:tcW w:w="992" w:type="dxa"/>
            <w:tcBorders>
              <w:top w:val="single" w:sz="4" w:space="0" w:color="auto"/>
              <w:left w:val="single" w:sz="4" w:space="0" w:color="auto"/>
              <w:bottom w:val="single" w:sz="4" w:space="0" w:color="auto"/>
              <w:right w:val="single" w:sz="4" w:space="0" w:color="auto"/>
            </w:tcBorders>
            <w:hideMark/>
          </w:tcPr>
          <w:p w14:paraId="4A9DE519" w14:textId="77777777" w:rsidR="00A345E0" w:rsidRPr="001927BB" w:rsidRDefault="00A345E0" w:rsidP="00FD470E">
            <w:pPr>
              <w:jc w:val="center"/>
              <w:rPr>
                <w:rFonts w:ascii="Atkinson Hyperlegible" w:hAnsi="Atkinson Hyperlegible" w:cs="Arial"/>
              </w:rPr>
            </w:pPr>
            <w:r w:rsidRPr="001927BB">
              <w:rPr>
                <w:rFonts w:ascii="Atkinson Hyperlegible" w:hAnsi="Atkinson Hyperlegible" w:cs="Arial"/>
              </w:rPr>
              <w:t>Female</w:t>
            </w:r>
          </w:p>
          <w:p w14:paraId="266AC713" w14:textId="77777777" w:rsidR="00A345E0" w:rsidRPr="001927BB" w:rsidRDefault="00A345E0" w:rsidP="00FD470E">
            <w:pPr>
              <w:jc w:val="center"/>
              <w:rPr>
                <w:rFonts w:ascii="Atkinson Hyperlegible" w:hAnsi="Atkinson Hyperlegible" w:cs="Arial"/>
              </w:rPr>
            </w:pPr>
            <w:r w:rsidRPr="001927BB">
              <w:rPr>
                <w:rFonts w:ascii="Atkinson Hyperlegible" w:eastAsia="Wingdings" w:hAnsi="Atkinson Hyperlegible" w:cs="Wingdings"/>
                <w:color w:val="808080"/>
              </w:rPr>
              <w:t>¨</w:t>
            </w:r>
          </w:p>
        </w:tc>
        <w:tc>
          <w:tcPr>
            <w:tcW w:w="1408" w:type="dxa"/>
            <w:tcBorders>
              <w:top w:val="single" w:sz="4" w:space="0" w:color="auto"/>
              <w:left w:val="single" w:sz="4" w:space="0" w:color="auto"/>
              <w:bottom w:val="single" w:sz="4" w:space="0" w:color="auto"/>
              <w:right w:val="single" w:sz="4" w:space="0" w:color="auto"/>
            </w:tcBorders>
            <w:hideMark/>
          </w:tcPr>
          <w:p w14:paraId="6963F952" w14:textId="77777777" w:rsidR="00A345E0" w:rsidRPr="001927BB" w:rsidRDefault="00A345E0" w:rsidP="00FD470E">
            <w:pPr>
              <w:jc w:val="center"/>
              <w:rPr>
                <w:rFonts w:ascii="Atkinson Hyperlegible" w:hAnsi="Atkinson Hyperlegible" w:cs="Arial"/>
              </w:rPr>
            </w:pPr>
            <w:r w:rsidRPr="001927BB">
              <w:rPr>
                <w:rFonts w:ascii="Atkinson Hyperlegible" w:hAnsi="Atkinson Hyperlegible" w:cs="Arial"/>
              </w:rPr>
              <w:t>Non-binary</w:t>
            </w:r>
          </w:p>
          <w:p w14:paraId="3B609B53" w14:textId="77777777" w:rsidR="00A345E0" w:rsidRPr="001927BB" w:rsidRDefault="00A345E0" w:rsidP="00FD470E">
            <w:pPr>
              <w:jc w:val="center"/>
              <w:rPr>
                <w:rFonts w:ascii="Atkinson Hyperlegible" w:hAnsi="Atkinson Hyperlegible" w:cs="Arial"/>
              </w:rPr>
            </w:pPr>
            <w:r w:rsidRPr="001927BB">
              <w:rPr>
                <w:rFonts w:ascii="Atkinson Hyperlegible" w:eastAsia="Wingdings" w:hAnsi="Atkinson Hyperlegible" w:cs="Wingdings"/>
                <w:color w:val="808080"/>
              </w:rPr>
              <w:t>¨</w:t>
            </w:r>
          </w:p>
        </w:tc>
        <w:tc>
          <w:tcPr>
            <w:tcW w:w="4363" w:type="dxa"/>
            <w:gridSpan w:val="2"/>
            <w:tcBorders>
              <w:top w:val="single" w:sz="4" w:space="0" w:color="auto"/>
              <w:left w:val="single" w:sz="4" w:space="0" w:color="auto"/>
              <w:bottom w:val="single" w:sz="4" w:space="0" w:color="auto"/>
              <w:right w:val="single" w:sz="12" w:space="0" w:color="auto"/>
            </w:tcBorders>
            <w:hideMark/>
          </w:tcPr>
          <w:p w14:paraId="0433A582"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Another description (please state)</w:t>
            </w:r>
          </w:p>
          <w:p w14:paraId="4C612459" w14:textId="77777777" w:rsidR="00A345E0" w:rsidRPr="001927BB" w:rsidRDefault="00A345E0" w:rsidP="00FD470E">
            <w:pPr>
              <w:rPr>
                <w:rFonts w:ascii="Atkinson Hyperlegible" w:hAnsi="Atkinson Hyperlegible" w:cs="Arial"/>
              </w:rPr>
            </w:pPr>
            <w:r w:rsidRPr="001927BB">
              <w:rPr>
                <w:rFonts w:ascii="Atkinson Hyperlegible" w:eastAsia="Wingdings" w:hAnsi="Atkinson Hyperlegible" w:cs="Wingdings"/>
                <w:color w:val="808080"/>
              </w:rPr>
              <w:t>¨</w:t>
            </w:r>
          </w:p>
        </w:tc>
      </w:tr>
      <w:tr w:rsidR="00A345E0" w:rsidRPr="001927BB" w14:paraId="2FAAB2D9" w14:textId="77777777" w:rsidTr="00FD470E">
        <w:trPr>
          <w:trHeight w:val="92"/>
        </w:trPr>
        <w:tc>
          <w:tcPr>
            <w:tcW w:w="9735" w:type="dxa"/>
            <w:gridSpan w:val="6"/>
            <w:tcBorders>
              <w:top w:val="single" w:sz="4" w:space="0" w:color="auto"/>
              <w:left w:val="single" w:sz="12" w:space="0" w:color="auto"/>
              <w:bottom w:val="single" w:sz="12" w:space="0" w:color="auto"/>
              <w:right w:val="single" w:sz="12" w:space="0" w:color="auto"/>
            </w:tcBorders>
          </w:tcPr>
          <w:p w14:paraId="62D7FA6C"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Is there any information about the individual that would be useful to consider?</w:t>
            </w:r>
          </w:p>
          <w:p w14:paraId="12AEE6B1" w14:textId="77777777" w:rsidR="00A345E0" w:rsidRPr="001927BB" w:rsidRDefault="00A345E0" w:rsidP="00FD470E">
            <w:pPr>
              <w:rPr>
                <w:rFonts w:ascii="Atkinson Hyperlegible" w:hAnsi="Atkinson Hyperlegible" w:cs="Arial"/>
              </w:rPr>
            </w:pPr>
          </w:p>
          <w:p w14:paraId="5AD4C587" w14:textId="77777777" w:rsidR="00A345E0" w:rsidRPr="001927BB" w:rsidRDefault="00A345E0" w:rsidP="00FD470E">
            <w:pPr>
              <w:rPr>
                <w:rFonts w:ascii="Atkinson Hyperlegible" w:hAnsi="Atkinson Hyperlegible" w:cs="Arial"/>
              </w:rPr>
            </w:pPr>
          </w:p>
        </w:tc>
      </w:tr>
    </w:tbl>
    <w:p w14:paraId="429BEA66" w14:textId="77777777" w:rsidR="00A345E0" w:rsidRPr="001927BB" w:rsidRDefault="00A345E0" w:rsidP="00A345E0">
      <w:pPr>
        <w:rPr>
          <w:rFonts w:cs="Arial"/>
        </w:rPr>
      </w:pPr>
    </w:p>
    <w:tbl>
      <w:tblPr>
        <w:tblStyle w:val="TableGrid11"/>
        <w:tblW w:w="9735" w:type="dxa"/>
        <w:tblInd w:w="0" w:type="dxa"/>
        <w:tblCellMar>
          <w:top w:w="57" w:type="dxa"/>
          <w:bottom w:w="57" w:type="dxa"/>
        </w:tblCellMar>
        <w:tblLook w:val="04A0" w:firstRow="1" w:lastRow="0" w:firstColumn="1" w:lastColumn="0" w:noHBand="0" w:noVBand="1"/>
      </w:tblPr>
      <w:tblGrid>
        <w:gridCol w:w="2122"/>
        <w:gridCol w:w="708"/>
        <w:gridCol w:w="567"/>
        <w:gridCol w:w="6338"/>
      </w:tblGrid>
      <w:tr w:rsidR="00A345E0" w:rsidRPr="001927BB" w14:paraId="21F33C18" w14:textId="77777777" w:rsidTr="00FD470E">
        <w:tc>
          <w:tcPr>
            <w:tcW w:w="9735" w:type="dxa"/>
            <w:gridSpan w:val="4"/>
            <w:tcBorders>
              <w:top w:val="single" w:sz="12" w:space="0" w:color="auto"/>
              <w:left w:val="single" w:sz="12" w:space="0" w:color="auto"/>
              <w:bottom w:val="single" w:sz="4" w:space="0" w:color="auto"/>
              <w:right w:val="single" w:sz="12" w:space="0" w:color="auto"/>
            </w:tcBorders>
            <w:shd w:val="clear" w:color="auto" w:fill="D9D9D9"/>
            <w:hideMark/>
          </w:tcPr>
          <w:p w14:paraId="727C3467" w14:textId="77777777" w:rsidR="00A345E0" w:rsidRPr="001927BB" w:rsidRDefault="00A345E0" w:rsidP="00FD470E">
            <w:pPr>
              <w:jc w:val="center"/>
              <w:rPr>
                <w:rFonts w:ascii="Atkinson Hyperlegible" w:hAnsi="Atkinson Hyperlegible" w:cs="Arial"/>
                <w:b/>
              </w:rPr>
            </w:pPr>
            <w:r w:rsidRPr="001927BB">
              <w:rPr>
                <w:rFonts w:ascii="Atkinson Hyperlegible" w:hAnsi="Atkinson Hyperlegible" w:cs="Arial"/>
                <w:b/>
              </w:rPr>
              <w:t>Contact information – parent / carer (if relevant)</w:t>
            </w:r>
          </w:p>
        </w:tc>
      </w:tr>
      <w:tr w:rsidR="00A345E0" w:rsidRPr="001927BB" w14:paraId="5BFB1FED" w14:textId="77777777" w:rsidTr="00FD470E">
        <w:trPr>
          <w:trHeight w:val="115"/>
        </w:trPr>
        <w:tc>
          <w:tcPr>
            <w:tcW w:w="2122" w:type="dxa"/>
            <w:tcBorders>
              <w:top w:val="single" w:sz="4" w:space="0" w:color="auto"/>
              <w:left w:val="single" w:sz="12" w:space="0" w:color="auto"/>
              <w:bottom w:val="single" w:sz="4" w:space="0" w:color="auto"/>
              <w:right w:val="single" w:sz="4" w:space="0" w:color="auto"/>
            </w:tcBorders>
            <w:hideMark/>
          </w:tcPr>
          <w:p w14:paraId="0B55351F"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Name(s) </w:t>
            </w:r>
          </w:p>
        </w:tc>
        <w:tc>
          <w:tcPr>
            <w:tcW w:w="7613" w:type="dxa"/>
            <w:gridSpan w:val="3"/>
            <w:tcBorders>
              <w:top w:val="single" w:sz="4" w:space="0" w:color="auto"/>
              <w:left w:val="single" w:sz="4" w:space="0" w:color="auto"/>
              <w:bottom w:val="single" w:sz="4" w:space="0" w:color="auto"/>
              <w:right w:val="single" w:sz="12" w:space="0" w:color="auto"/>
            </w:tcBorders>
          </w:tcPr>
          <w:p w14:paraId="5EE395EA" w14:textId="77777777" w:rsidR="00A345E0" w:rsidRPr="001927BB" w:rsidRDefault="00A345E0" w:rsidP="00FD470E">
            <w:pPr>
              <w:rPr>
                <w:rFonts w:ascii="Atkinson Hyperlegible" w:hAnsi="Atkinson Hyperlegible" w:cs="Arial"/>
              </w:rPr>
            </w:pPr>
          </w:p>
        </w:tc>
      </w:tr>
      <w:tr w:rsidR="00A345E0" w:rsidRPr="001927BB" w14:paraId="2714F52F" w14:textId="77777777" w:rsidTr="00FD470E">
        <w:trPr>
          <w:trHeight w:val="192"/>
        </w:trPr>
        <w:tc>
          <w:tcPr>
            <w:tcW w:w="2122" w:type="dxa"/>
            <w:tcBorders>
              <w:top w:val="single" w:sz="4" w:space="0" w:color="auto"/>
              <w:left w:val="single" w:sz="12" w:space="0" w:color="auto"/>
              <w:bottom w:val="single" w:sz="4" w:space="0" w:color="auto"/>
              <w:right w:val="single" w:sz="4" w:space="0" w:color="auto"/>
            </w:tcBorders>
            <w:hideMark/>
          </w:tcPr>
          <w:p w14:paraId="4C04B2D8"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Address</w:t>
            </w:r>
          </w:p>
        </w:tc>
        <w:tc>
          <w:tcPr>
            <w:tcW w:w="7613" w:type="dxa"/>
            <w:gridSpan w:val="3"/>
            <w:tcBorders>
              <w:top w:val="single" w:sz="4" w:space="0" w:color="auto"/>
              <w:left w:val="single" w:sz="4" w:space="0" w:color="auto"/>
              <w:bottom w:val="single" w:sz="4" w:space="0" w:color="auto"/>
              <w:right w:val="single" w:sz="12" w:space="0" w:color="auto"/>
            </w:tcBorders>
          </w:tcPr>
          <w:p w14:paraId="6B4DE9F3" w14:textId="77777777" w:rsidR="00A345E0" w:rsidRPr="001927BB" w:rsidRDefault="00A345E0" w:rsidP="00FD470E">
            <w:pPr>
              <w:rPr>
                <w:rFonts w:ascii="Atkinson Hyperlegible" w:hAnsi="Atkinson Hyperlegible" w:cs="Arial"/>
              </w:rPr>
            </w:pPr>
          </w:p>
        </w:tc>
      </w:tr>
      <w:tr w:rsidR="00A345E0" w:rsidRPr="001927BB" w14:paraId="0E6DA9D6" w14:textId="77777777" w:rsidTr="00FD470E">
        <w:trPr>
          <w:trHeight w:val="126"/>
        </w:trPr>
        <w:tc>
          <w:tcPr>
            <w:tcW w:w="2122" w:type="dxa"/>
            <w:tcBorders>
              <w:top w:val="single" w:sz="4" w:space="0" w:color="auto"/>
              <w:left w:val="single" w:sz="12" w:space="0" w:color="auto"/>
              <w:bottom w:val="single" w:sz="4" w:space="0" w:color="auto"/>
              <w:right w:val="single" w:sz="4" w:space="0" w:color="auto"/>
            </w:tcBorders>
            <w:hideMark/>
          </w:tcPr>
          <w:p w14:paraId="6A0EC0BF"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Contact number(s) </w:t>
            </w:r>
          </w:p>
        </w:tc>
        <w:tc>
          <w:tcPr>
            <w:tcW w:w="7613" w:type="dxa"/>
            <w:gridSpan w:val="3"/>
            <w:tcBorders>
              <w:top w:val="single" w:sz="4" w:space="0" w:color="auto"/>
              <w:left w:val="single" w:sz="4" w:space="0" w:color="auto"/>
              <w:bottom w:val="single" w:sz="4" w:space="0" w:color="auto"/>
              <w:right w:val="single" w:sz="12" w:space="0" w:color="auto"/>
            </w:tcBorders>
          </w:tcPr>
          <w:p w14:paraId="530553D3" w14:textId="77777777" w:rsidR="00A345E0" w:rsidRPr="001927BB" w:rsidRDefault="00A345E0" w:rsidP="00FD470E">
            <w:pPr>
              <w:rPr>
                <w:rFonts w:ascii="Atkinson Hyperlegible" w:hAnsi="Atkinson Hyperlegible" w:cs="Arial"/>
              </w:rPr>
            </w:pPr>
          </w:p>
        </w:tc>
      </w:tr>
      <w:tr w:rsidR="00A345E0" w:rsidRPr="001927BB" w14:paraId="66E9050A" w14:textId="77777777" w:rsidTr="00FD470E">
        <w:trPr>
          <w:trHeight w:val="216"/>
        </w:trPr>
        <w:tc>
          <w:tcPr>
            <w:tcW w:w="2122" w:type="dxa"/>
            <w:tcBorders>
              <w:top w:val="single" w:sz="4" w:space="0" w:color="auto"/>
              <w:left w:val="single" w:sz="12" w:space="0" w:color="auto"/>
              <w:bottom w:val="single" w:sz="4" w:space="0" w:color="auto"/>
              <w:right w:val="single" w:sz="4" w:space="0" w:color="auto"/>
            </w:tcBorders>
            <w:hideMark/>
          </w:tcPr>
          <w:p w14:paraId="2019249A"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Email </w:t>
            </w:r>
          </w:p>
        </w:tc>
        <w:tc>
          <w:tcPr>
            <w:tcW w:w="7613" w:type="dxa"/>
            <w:gridSpan w:val="3"/>
            <w:tcBorders>
              <w:top w:val="single" w:sz="4" w:space="0" w:color="auto"/>
              <w:left w:val="single" w:sz="4" w:space="0" w:color="auto"/>
              <w:bottom w:val="single" w:sz="4" w:space="0" w:color="auto"/>
              <w:right w:val="single" w:sz="12" w:space="0" w:color="auto"/>
            </w:tcBorders>
          </w:tcPr>
          <w:p w14:paraId="7F9DE1B6" w14:textId="77777777" w:rsidR="00A345E0" w:rsidRPr="001927BB" w:rsidRDefault="00A345E0" w:rsidP="00FD470E">
            <w:pPr>
              <w:rPr>
                <w:rFonts w:ascii="Atkinson Hyperlegible" w:hAnsi="Atkinson Hyperlegible" w:cs="Arial"/>
              </w:rPr>
            </w:pPr>
          </w:p>
        </w:tc>
      </w:tr>
      <w:tr w:rsidR="00A345E0" w:rsidRPr="001927BB" w14:paraId="3C8AC49F" w14:textId="77777777" w:rsidTr="00FD470E">
        <w:trPr>
          <w:trHeight w:val="23"/>
        </w:trPr>
        <w:tc>
          <w:tcPr>
            <w:tcW w:w="2122" w:type="dxa"/>
            <w:vMerge w:val="restart"/>
            <w:tcBorders>
              <w:top w:val="single" w:sz="4" w:space="0" w:color="auto"/>
              <w:left w:val="single" w:sz="12" w:space="0" w:color="auto"/>
              <w:bottom w:val="single" w:sz="12" w:space="0" w:color="auto"/>
              <w:right w:val="single" w:sz="4" w:space="0" w:color="auto"/>
            </w:tcBorders>
            <w:hideMark/>
          </w:tcPr>
          <w:p w14:paraId="14734FA4"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Have they been notified of this incident?</w:t>
            </w:r>
          </w:p>
        </w:tc>
        <w:tc>
          <w:tcPr>
            <w:tcW w:w="708" w:type="dxa"/>
            <w:tcBorders>
              <w:top w:val="single" w:sz="4" w:space="0" w:color="auto"/>
              <w:left w:val="single" w:sz="4" w:space="0" w:color="auto"/>
              <w:bottom w:val="single" w:sz="4" w:space="0" w:color="auto"/>
              <w:right w:val="single" w:sz="4" w:space="0" w:color="auto"/>
            </w:tcBorders>
            <w:hideMark/>
          </w:tcPr>
          <w:p w14:paraId="26C2F57C" w14:textId="77777777" w:rsidR="00A345E0" w:rsidRPr="001927BB" w:rsidRDefault="00A345E0" w:rsidP="00FD470E">
            <w:pPr>
              <w:jc w:val="center"/>
              <w:rPr>
                <w:rFonts w:ascii="Atkinson Hyperlegible" w:hAnsi="Atkinson Hyperlegible" w:cs="Arial"/>
              </w:rPr>
            </w:pPr>
            <w:r w:rsidRPr="001927BB">
              <w:rPr>
                <w:rFonts w:ascii="Atkinson Hyperlegible" w:hAnsi="Atkinson Hyperlegible" w:cs="Arial"/>
              </w:rPr>
              <w:t>No</w:t>
            </w:r>
          </w:p>
          <w:p w14:paraId="205064A6" w14:textId="77777777" w:rsidR="00A345E0" w:rsidRPr="001927BB" w:rsidRDefault="00A345E0" w:rsidP="00FD470E">
            <w:pPr>
              <w:jc w:val="center"/>
              <w:rPr>
                <w:rFonts w:ascii="Atkinson Hyperlegible" w:hAnsi="Atkinson Hyperlegible" w:cs="Arial"/>
              </w:rPr>
            </w:pPr>
            <w:r w:rsidRPr="001927BB">
              <w:rPr>
                <w:rFonts w:ascii="Atkinson Hyperlegible" w:eastAsia="Wingdings" w:hAnsi="Atkinson Hyperlegible" w:cs="Wingdings"/>
                <w:color w:val="808080"/>
              </w:rPr>
              <w:t>¨</w:t>
            </w:r>
          </w:p>
        </w:tc>
        <w:tc>
          <w:tcPr>
            <w:tcW w:w="567" w:type="dxa"/>
            <w:tcBorders>
              <w:top w:val="single" w:sz="4" w:space="0" w:color="auto"/>
              <w:left w:val="single" w:sz="4" w:space="0" w:color="auto"/>
              <w:bottom w:val="single" w:sz="4" w:space="0" w:color="auto"/>
              <w:right w:val="nil"/>
            </w:tcBorders>
          </w:tcPr>
          <w:p w14:paraId="4731FC89" w14:textId="77777777" w:rsidR="00A345E0" w:rsidRPr="001927BB" w:rsidRDefault="00A345E0" w:rsidP="00FD470E">
            <w:pPr>
              <w:jc w:val="center"/>
              <w:rPr>
                <w:rFonts w:ascii="Atkinson Hyperlegible" w:hAnsi="Atkinson Hyperlegible" w:cs="Arial"/>
              </w:rPr>
            </w:pPr>
          </w:p>
        </w:tc>
        <w:tc>
          <w:tcPr>
            <w:tcW w:w="6338" w:type="dxa"/>
            <w:tcBorders>
              <w:top w:val="single" w:sz="4" w:space="0" w:color="auto"/>
              <w:left w:val="nil"/>
              <w:bottom w:val="single" w:sz="4" w:space="0" w:color="auto"/>
              <w:right w:val="single" w:sz="12" w:space="0" w:color="auto"/>
            </w:tcBorders>
            <w:hideMark/>
          </w:tcPr>
          <w:p w14:paraId="63B1F181"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Please explain why this decision has been taken</w:t>
            </w:r>
          </w:p>
        </w:tc>
      </w:tr>
      <w:tr w:rsidR="00A345E0" w:rsidRPr="001927BB" w14:paraId="790AEF33" w14:textId="77777777" w:rsidTr="00FD470E">
        <w:trPr>
          <w:trHeight w:val="2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2A5CAAC" w14:textId="77777777" w:rsidR="00A345E0" w:rsidRPr="001927BB" w:rsidRDefault="00A345E0" w:rsidP="00FD470E">
            <w:pPr>
              <w:rPr>
                <w:rFonts w:ascii="Atkinson Hyperlegible" w:hAnsi="Atkinson Hyperlegible" w:cs="Arial"/>
              </w:rPr>
            </w:pPr>
          </w:p>
        </w:tc>
        <w:tc>
          <w:tcPr>
            <w:tcW w:w="708" w:type="dxa"/>
            <w:tcBorders>
              <w:top w:val="single" w:sz="4" w:space="0" w:color="auto"/>
              <w:left w:val="single" w:sz="4" w:space="0" w:color="auto"/>
              <w:bottom w:val="single" w:sz="12" w:space="0" w:color="auto"/>
              <w:right w:val="single" w:sz="4" w:space="0" w:color="auto"/>
            </w:tcBorders>
            <w:hideMark/>
          </w:tcPr>
          <w:p w14:paraId="1D5D0A31" w14:textId="77777777" w:rsidR="00A345E0" w:rsidRPr="001927BB" w:rsidRDefault="00A345E0" w:rsidP="00FD470E">
            <w:pPr>
              <w:jc w:val="center"/>
              <w:rPr>
                <w:rFonts w:ascii="Atkinson Hyperlegible" w:hAnsi="Atkinson Hyperlegible" w:cs="Arial"/>
              </w:rPr>
            </w:pPr>
            <w:r w:rsidRPr="001927BB">
              <w:rPr>
                <w:rFonts w:ascii="Atkinson Hyperlegible" w:hAnsi="Atkinson Hyperlegible" w:cs="Arial"/>
              </w:rPr>
              <w:t>Yes</w:t>
            </w:r>
          </w:p>
          <w:p w14:paraId="155CCE3F" w14:textId="77777777" w:rsidR="00A345E0" w:rsidRPr="001927BB" w:rsidRDefault="00A345E0" w:rsidP="00FD470E">
            <w:pPr>
              <w:jc w:val="center"/>
              <w:rPr>
                <w:rFonts w:ascii="Atkinson Hyperlegible" w:hAnsi="Atkinson Hyperlegible" w:cs="Arial"/>
              </w:rPr>
            </w:pPr>
            <w:r w:rsidRPr="001927BB">
              <w:rPr>
                <w:rFonts w:ascii="Atkinson Hyperlegible" w:eastAsia="Wingdings" w:hAnsi="Atkinson Hyperlegible" w:cs="Wingdings"/>
                <w:color w:val="808080"/>
              </w:rPr>
              <w:t>¨</w:t>
            </w:r>
          </w:p>
        </w:tc>
        <w:tc>
          <w:tcPr>
            <w:tcW w:w="567" w:type="dxa"/>
            <w:tcBorders>
              <w:top w:val="single" w:sz="4" w:space="0" w:color="auto"/>
              <w:left w:val="single" w:sz="4" w:space="0" w:color="auto"/>
              <w:bottom w:val="single" w:sz="12" w:space="0" w:color="auto"/>
              <w:right w:val="nil"/>
            </w:tcBorders>
          </w:tcPr>
          <w:p w14:paraId="24611590" w14:textId="77777777" w:rsidR="00A345E0" w:rsidRPr="001927BB" w:rsidRDefault="00A345E0" w:rsidP="00FD470E">
            <w:pPr>
              <w:ind w:right="-528"/>
              <w:rPr>
                <w:rFonts w:ascii="Atkinson Hyperlegible" w:hAnsi="Atkinson Hyperlegible" w:cs="Arial"/>
              </w:rPr>
            </w:pPr>
          </w:p>
        </w:tc>
        <w:tc>
          <w:tcPr>
            <w:tcW w:w="6338" w:type="dxa"/>
            <w:tcBorders>
              <w:top w:val="single" w:sz="4" w:space="0" w:color="auto"/>
              <w:left w:val="nil"/>
              <w:bottom w:val="single" w:sz="12" w:space="0" w:color="auto"/>
              <w:right w:val="single" w:sz="12" w:space="0" w:color="auto"/>
            </w:tcBorders>
            <w:hideMark/>
          </w:tcPr>
          <w:p w14:paraId="3B850483" w14:textId="77777777" w:rsidR="00A345E0" w:rsidRPr="001927BB" w:rsidRDefault="00A345E0" w:rsidP="00FD470E">
            <w:pPr>
              <w:ind w:right="-528"/>
              <w:jc w:val="both"/>
              <w:rPr>
                <w:rFonts w:ascii="Atkinson Hyperlegible" w:hAnsi="Atkinson Hyperlegible" w:cs="Arial"/>
              </w:rPr>
            </w:pPr>
            <w:r w:rsidRPr="001927BB">
              <w:rPr>
                <w:rFonts w:ascii="Atkinson Hyperlegible" w:hAnsi="Atkinson Hyperlegible" w:cs="Arial"/>
              </w:rPr>
              <w:t>Please give details of what was said / actions agreed</w:t>
            </w:r>
          </w:p>
        </w:tc>
      </w:tr>
    </w:tbl>
    <w:p w14:paraId="33878106" w14:textId="77777777" w:rsidR="00A345E0" w:rsidRPr="001927BB" w:rsidRDefault="00A345E0" w:rsidP="00A345E0">
      <w:pPr>
        <w:rPr>
          <w:rFonts w:cs="Arial"/>
        </w:rPr>
      </w:pPr>
    </w:p>
    <w:tbl>
      <w:tblPr>
        <w:tblStyle w:val="TableGrid11"/>
        <w:tblW w:w="9735" w:type="dxa"/>
        <w:tblInd w:w="0" w:type="dxa"/>
        <w:tblCellMar>
          <w:top w:w="57" w:type="dxa"/>
          <w:bottom w:w="57" w:type="dxa"/>
        </w:tblCellMar>
        <w:tblLook w:val="04A0" w:firstRow="1" w:lastRow="0" w:firstColumn="1" w:lastColumn="0" w:noHBand="0" w:noVBand="1"/>
      </w:tblPr>
      <w:tblGrid>
        <w:gridCol w:w="1255"/>
        <w:gridCol w:w="583"/>
        <w:gridCol w:w="705"/>
        <w:gridCol w:w="1280"/>
        <w:gridCol w:w="567"/>
        <w:gridCol w:w="723"/>
        <w:gridCol w:w="2404"/>
        <w:gridCol w:w="2218"/>
      </w:tblGrid>
      <w:tr w:rsidR="00A345E0" w:rsidRPr="001927BB" w14:paraId="3439C803" w14:textId="77777777" w:rsidTr="00FD470E">
        <w:tc>
          <w:tcPr>
            <w:tcW w:w="9735" w:type="dxa"/>
            <w:gridSpan w:val="8"/>
            <w:tcBorders>
              <w:top w:val="single" w:sz="12" w:space="0" w:color="auto"/>
              <w:left w:val="single" w:sz="12" w:space="0" w:color="auto"/>
              <w:bottom w:val="single" w:sz="4" w:space="0" w:color="auto"/>
              <w:right w:val="single" w:sz="12" w:space="0" w:color="auto"/>
            </w:tcBorders>
            <w:shd w:val="clear" w:color="auto" w:fill="D9D9D9"/>
            <w:hideMark/>
          </w:tcPr>
          <w:p w14:paraId="706D82A4" w14:textId="77777777" w:rsidR="00A345E0" w:rsidRPr="001927BB" w:rsidRDefault="00A345E0" w:rsidP="00FD470E">
            <w:pPr>
              <w:jc w:val="center"/>
              <w:rPr>
                <w:rFonts w:ascii="Atkinson Hyperlegible" w:hAnsi="Atkinson Hyperlegible" w:cs="Arial"/>
                <w:b/>
              </w:rPr>
            </w:pPr>
            <w:r w:rsidRPr="001927BB">
              <w:rPr>
                <w:rFonts w:ascii="Atkinson Hyperlegible" w:hAnsi="Atkinson Hyperlegible" w:cs="Arial"/>
                <w:b/>
              </w:rPr>
              <w:t>Incident details*</w:t>
            </w:r>
          </w:p>
        </w:tc>
      </w:tr>
      <w:tr w:rsidR="00A345E0" w:rsidRPr="001927BB" w14:paraId="5E8334AC" w14:textId="77777777" w:rsidTr="00FD470E">
        <w:trPr>
          <w:trHeight w:val="151"/>
        </w:trPr>
        <w:tc>
          <w:tcPr>
            <w:tcW w:w="2543" w:type="dxa"/>
            <w:gridSpan w:val="3"/>
            <w:tcBorders>
              <w:top w:val="single" w:sz="4" w:space="0" w:color="auto"/>
              <w:left w:val="single" w:sz="12" w:space="0" w:color="auto"/>
              <w:bottom w:val="single" w:sz="12" w:space="0" w:color="auto"/>
              <w:right w:val="single" w:sz="4" w:space="0" w:color="auto"/>
            </w:tcBorders>
            <w:hideMark/>
          </w:tcPr>
          <w:p w14:paraId="27BAED70"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Date and time of incident</w:t>
            </w:r>
          </w:p>
        </w:tc>
        <w:tc>
          <w:tcPr>
            <w:tcW w:w="7192" w:type="dxa"/>
            <w:gridSpan w:val="5"/>
            <w:tcBorders>
              <w:top w:val="single" w:sz="4" w:space="0" w:color="auto"/>
              <w:left w:val="single" w:sz="4" w:space="0" w:color="auto"/>
              <w:bottom w:val="single" w:sz="12" w:space="0" w:color="auto"/>
              <w:right w:val="single" w:sz="12" w:space="0" w:color="auto"/>
            </w:tcBorders>
          </w:tcPr>
          <w:p w14:paraId="4933AD11" w14:textId="77777777" w:rsidR="00A345E0" w:rsidRPr="001927BB" w:rsidRDefault="00A345E0" w:rsidP="00FD470E">
            <w:pPr>
              <w:rPr>
                <w:rFonts w:ascii="Atkinson Hyperlegible" w:hAnsi="Atkinson Hyperlegible" w:cs="Arial"/>
              </w:rPr>
            </w:pPr>
          </w:p>
        </w:tc>
      </w:tr>
      <w:tr w:rsidR="00A345E0" w:rsidRPr="001927BB" w14:paraId="1DBBDA53" w14:textId="77777777" w:rsidTr="00FD470E">
        <w:trPr>
          <w:trHeight w:val="382"/>
        </w:trPr>
        <w:tc>
          <w:tcPr>
            <w:tcW w:w="1255" w:type="dxa"/>
            <w:tcBorders>
              <w:top w:val="single" w:sz="12" w:space="0" w:color="auto"/>
              <w:left w:val="single" w:sz="12" w:space="0" w:color="auto"/>
              <w:bottom w:val="single" w:sz="4" w:space="0" w:color="auto"/>
              <w:right w:val="single" w:sz="4" w:space="0" w:color="auto"/>
            </w:tcBorders>
            <w:tcMar>
              <w:top w:w="57" w:type="dxa"/>
              <w:left w:w="108" w:type="dxa"/>
              <w:bottom w:w="113" w:type="dxa"/>
              <w:right w:w="108" w:type="dxa"/>
            </w:tcMar>
            <w:hideMark/>
          </w:tcPr>
          <w:p w14:paraId="6A889FF8"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Please tick one:  </w:t>
            </w:r>
          </w:p>
        </w:tc>
        <w:tc>
          <w:tcPr>
            <w:tcW w:w="583" w:type="dxa"/>
            <w:tcBorders>
              <w:top w:val="single" w:sz="12" w:space="0" w:color="auto"/>
              <w:left w:val="single" w:sz="4" w:space="0" w:color="auto"/>
              <w:bottom w:val="single" w:sz="4" w:space="0" w:color="auto"/>
              <w:right w:val="nil"/>
            </w:tcBorders>
            <w:tcMar>
              <w:top w:w="57" w:type="dxa"/>
              <w:left w:w="108" w:type="dxa"/>
              <w:bottom w:w="113" w:type="dxa"/>
              <w:right w:w="108" w:type="dxa"/>
            </w:tcMar>
            <w:hideMark/>
          </w:tcPr>
          <w:p w14:paraId="166DE61B" w14:textId="77777777" w:rsidR="00A345E0" w:rsidRPr="001927BB" w:rsidRDefault="00A345E0" w:rsidP="00FD470E">
            <w:pPr>
              <w:jc w:val="center"/>
              <w:rPr>
                <w:rFonts w:ascii="Atkinson Hyperlegible" w:hAnsi="Atkinson Hyperlegible" w:cs="Arial"/>
              </w:rPr>
            </w:pPr>
            <w:r w:rsidRPr="001927BB">
              <w:rPr>
                <w:rFonts w:ascii="Atkinson Hyperlegible" w:eastAsia="Wingdings" w:hAnsi="Atkinson Hyperlegible" w:cs="Wingdings"/>
                <w:color w:val="808080"/>
              </w:rPr>
              <w:t>¨</w:t>
            </w:r>
          </w:p>
        </w:tc>
        <w:tc>
          <w:tcPr>
            <w:tcW w:w="1985" w:type="dxa"/>
            <w:gridSpan w:val="2"/>
            <w:tcBorders>
              <w:top w:val="single" w:sz="12" w:space="0" w:color="auto"/>
              <w:left w:val="nil"/>
              <w:bottom w:val="single" w:sz="4" w:space="0" w:color="auto"/>
              <w:right w:val="single" w:sz="4" w:space="0" w:color="auto"/>
            </w:tcBorders>
            <w:tcMar>
              <w:top w:w="57" w:type="dxa"/>
              <w:left w:w="108" w:type="dxa"/>
              <w:bottom w:w="113" w:type="dxa"/>
              <w:right w:w="108" w:type="dxa"/>
            </w:tcMar>
            <w:hideMark/>
          </w:tcPr>
          <w:p w14:paraId="11215AB3"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I am reporting my own concerns.</w:t>
            </w:r>
          </w:p>
        </w:tc>
        <w:tc>
          <w:tcPr>
            <w:tcW w:w="567" w:type="dxa"/>
            <w:tcBorders>
              <w:top w:val="single" w:sz="12" w:space="0" w:color="auto"/>
              <w:left w:val="single" w:sz="4" w:space="0" w:color="auto"/>
              <w:bottom w:val="single" w:sz="4" w:space="0" w:color="auto"/>
              <w:right w:val="nil"/>
            </w:tcBorders>
            <w:tcMar>
              <w:top w:w="57" w:type="dxa"/>
              <w:left w:w="108" w:type="dxa"/>
              <w:bottom w:w="113" w:type="dxa"/>
              <w:right w:w="108" w:type="dxa"/>
            </w:tcMar>
            <w:hideMark/>
          </w:tcPr>
          <w:p w14:paraId="47A1440B" w14:textId="77777777" w:rsidR="00A345E0" w:rsidRPr="001927BB" w:rsidRDefault="00A345E0" w:rsidP="00FD470E">
            <w:pPr>
              <w:rPr>
                <w:rFonts w:ascii="Atkinson Hyperlegible" w:hAnsi="Atkinson Hyperlegible" w:cs="Arial"/>
              </w:rPr>
            </w:pPr>
            <w:r w:rsidRPr="001927BB">
              <w:rPr>
                <w:rFonts w:ascii="Atkinson Hyperlegible" w:eastAsia="Wingdings" w:hAnsi="Atkinson Hyperlegible" w:cs="Wingdings"/>
                <w:color w:val="808080"/>
              </w:rPr>
              <w:t>¨</w:t>
            </w:r>
          </w:p>
        </w:tc>
        <w:tc>
          <w:tcPr>
            <w:tcW w:w="5345" w:type="dxa"/>
            <w:gridSpan w:val="3"/>
            <w:tcBorders>
              <w:top w:val="single" w:sz="12" w:space="0" w:color="auto"/>
              <w:left w:val="nil"/>
              <w:bottom w:val="single" w:sz="4" w:space="0" w:color="auto"/>
              <w:right w:val="single" w:sz="12" w:space="0" w:color="auto"/>
            </w:tcBorders>
            <w:tcMar>
              <w:top w:w="57" w:type="dxa"/>
              <w:left w:w="108" w:type="dxa"/>
              <w:bottom w:w="113" w:type="dxa"/>
              <w:right w:w="108" w:type="dxa"/>
            </w:tcMar>
            <w:hideMark/>
          </w:tcPr>
          <w:p w14:paraId="10BC2A9F"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I am responding to concerns raised by someone else – please fill in their details:</w:t>
            </w:r>
          </w:p>
        </w:tc>
      </w:tr>
      <w:tr w:rsidR="00A345E0" w:rsidRPr="001927BB" w14:paraId="0B87A526" w14:textId="77777777" w:rsidTr="00FD470E">
        <w:trPr>
          <w:trHeight w:val="317"/>
        </w:trPr>
        <w:tc>
          <w:tcPr>
            <w:tcW w:w="2543" w:type="dxa"/>
            <w:gridSpan w:val="3"/>
            <w:tcBorders>
              <w:top w:val="single" w:sz="4" w:space="0" w:color="auto"/>
              <w:left w:val="single" w:sz="12" w:space="0" w:color="auto"/>
              <w:bottom w:val="single" w:sz="4" w:space="0" w:color="auto"/>
              <w:right w:val="single" w:sz="4" w:space="0" w:color="auto"/>
            </w:tcBorders>
            <w:hideMark/>
          </w:tcPr>
          <w:p w14:paraId="4AB35D58"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Name of person raising concern</w:t>
            </w:r>
          </w:p>
        </w:tc>
        <w:tc>
          <w:tcPr>
            <w:tcW w:w="2570" w:type="dxa"/>
            <w:gridSpan w:val="3"/>
            <w:tcBorders>
              <w:top w:val="single" w:sz="4" w:space="0" w:color="auto"/>
              <w:left w:val="single" w:sz="4" w:space="0" w:color="auto"/>
              <w:bottom w:val="single" w:sz="4" w:space="0" w:color="auto"/>
              <w:right w:val="single" w:sz="4" w:space="0" w:color="auto"/>
            </w:tcBorders>
          </w:tcPr>
          <w:p w14:paraId="5E10E5D7" w14:textId="77777777" w:rsidR="00A345E0" w:rsidRPr="001927BB" w:rsidRDefault="00A345E0" w:rsidP="00FD470E">
            <w:pPr>
              <w:rPr>
                <w:rFonts w:ascii="Atkinson Hyperlegible" w:hAnsi="Atkinson Hyperlegible" w:cs="Arial"/>
              </w:rPr>
            </w:pPr>
          </w:p>
        </w:tc>
        <w:tc>
          <w:tcPr>
            <w:tcW w:w="2404" w:type="dxa"/>
            <w:tcBorders>
              <w:top w:val="single" w:sz="4" w:space="0" w:color="auto"/>
              <w:left w:val="single" w:sz="4" w:space="0" w:color="auto"/>
              <w:bottom w:val="single" w:sz="4" w:space="0" w:color="auto"/>
              <w:right w:val="single" w:sz="4" w:space="0" w:color="auto"/>
            </w:tcBorders>
            <w:hideMark/>
          </w:tcPr>
          <w:p w14:paraId="494E4006"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Role within the sport or relationship to the individual</w:t>
            </w:r>
          </w:p>
        </w:tc>
        <w:tc>
          <w:tcPr>
            <w:tcW w:w="2218" w:type="dxa"/>
            <w:tcBorders>
              <w:top w:val="single" w:sz="4" w:space="0" w:color="auto"/>
              <w:left w:val="single" w:sz="4" w:space="0" w:color="auto"/>
              <w:bottom w:val="single" w:sz="4" w:space="0" w:color="auto"/>
              <w:right w:val="single" w:sz="12" w:space="0" w:color="auto"/>
            </w:tcBorders>
          </w:tcPr>
          <w:p w14:paraId="59FAF4A1" w14:textId="77777777" w:rsidR="00A345E0" w:rsidRPr="001927BB" w:rsidRDefault="00A345E0" w:rsidP="00FD470E">
            <w:pPr>
              <w:rPr>
                <w:rFonts w:ascii="Atkinson Hyperlegible" w:hAnsi="Atkinson Hyperlegible" w:cs="Arial"/>
              </w:rPr>
            </w:pPr>
          </w:p>
        </w:tc>
      </w:tr>
      <w:tr w:rsidR="00A345E0" w:rsidRPr="001927BB" w14:paraId="1EE175B2" w14:textId="77777777" w:rsidTr="00FD470E">
        <w:trPr>
          <w:trHeight w:val="186"/>
        </w:trPr>
        <w:tc>
          <w:tcPr>
            <w:tcW w:w="2543" w:type="dxa"/>
            <w:gridSpan w:val="3"/>
            <w:tcBorders>
              <w:top w:val="single" w:sz="4" w:space="0" w:color="auto"/>
              <w:left w:val="single" w:sz="12" w:space="0" w:color="auto"/>
              <w:bottom w:val="single" w:sz="4" w:space="0" w:color="auto"/>
              <w:right w:val="single" w:sz="4" w:space="0" w:color="auto"/>
            </w:tcBorders>
            <w:hideMark/>
          </w:tcPr>
          <w:p w14:paraId="6DD7626B"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Contact number(s) </w:t>
            </w:r>
          </w:p>
        </w:tc>
        <w:tc>
          <w:tcPr>
            <w:tcW w:w="7192" w:type="dxa"/>
            <w:gridSpan w:val="5"/>
            <w:tcBorders>
              <w:top w:val="single" w:sz="4" w:space="0" w:color="auto"/>
              <w:left w:val="single" w:sz="4" w:space="0" w:color="auto"/>
              <w:bottom w:val="single" w:sz="4" w:space="0" w:color="auto"/>
              <w:right w:val="single" w:sz="12" w:space="0" w:color="auto"/>
            </w:tcBorders>
          </w:tcPr>
          <w:p w14:paraId="7AE784E0" w14:textId="77777777" w:rsidR="00A345E0" w:rsidRPr="001927BB" w:rsidRDefault="00A345E0" w:rsidP="00FD470E">
            <w:pPr>
              <w:rPr>
                <w:rFonts w:ascii="Atkinson Hyperlegible" w:hAnsi="Atkinson Hyperlegible" w:cs="Arial"/>
              </w:rPr>
            </w:pPr>
          </w:p>
        </w:tc>
      </w:tr>
      <w:tr w:rsidR="00A345E0" w:rsidRPr="001927BB" w14:paraId="5D007665" w14:textId="77777777" w:rsidTr="00FD470E">
        <w:trPr>
          <w:trHeight w:val="120"/>
        </w:trPr>
        <w:tc>
          <w:tcPr>
            <w:tcW w:w="2543" w:type="dxa"/>
            <w:gridSpan w:val="3"/>
            <w:tcBorders>
              <w:top w:val="single" w:sz="4" w:space="0" w:color="auto"/>
              <w:left w:val="single" w:sz="12" w:space="0" w:color="auto"/>
              <w:bottom w:val="single" w:sz="12" w:space="0" w:color="auto"/>
              <w:right w:val="single" w:sz="4" w:space="0" w:color="auto"/>
            </w:tcBorders>
            <w:hideMark/>
          </w:tcPr>
          <w:p w14:paraId="4A6CEBEE"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Email </w:t>
            </w:r>
          </w:p>
        </w:tc>
        <w:tc>
          <w:tcPr>
            <w:tcW w:w="7192" w:type="dxa"/>
            <w:gridSpan w:val="5"/>
            <w:tcBorders>
              <w:top w:val="single" w:sz="4" w:space="0" w:color="auto"/>
              <w:left w:val="single" w:sz="4" w:space="0" w:color="auto"/>
              <w:bottom w:val="single" w:sz="12" w:space="0" w:color="auto"/>
              <w:right w:val="single" w:sz="12" w:space="0" w:color="auto"/>
            </w:tcBorders>
          </w:tcPr>
          <w:p w14:paraId="4FA3E120" w14:textId="77777777" w:rsidR="00A345E0" w:rsidRPr="001927BB" w:rsidRDefault="00A345E0" w:rsidP="00FD470E">
            <w:pPr>
              <w:rPr>
                <w:rFonts w:ascii="Atkinson Hyperlegible" w:hAnsi="Atkinson Hyperlegible" w:cs="Arial"/>
              </w:rPr>
            </w:pPr>
          </w:p>
        </w:tc>
      </w:tr>
      <w:tr w:rsidR="00A345E0" w:rsidRPr="001927BB" w14:paraId="702D50CA" w14:textId="77777777" w:rsidTr="00FD470E">
        <w:trPr>
          <w:trHeight w:val="1710"/>
        </w:trPr>
        <w:tc>
          <w:tcPr>
            <w:tcW w:w="9735" w:type="dxa"/>
            <w:gridSpan w:val="8"/>
            <w:tcBorders>
              <w:top w:val="single" w:sz="12" w:space="0" w:color="auto"/>
              <w:left w:val="single" w:sz="12" w:space="0" w:color="auto"/>
              <w:bottom w:val="single" w:sz="12" w:space="0" w:color="auto"/>
              <w:right w:val="single" w:sz="12" w:space="0" w:color="auto"/>
            </w:tcBorders>
            <w:tcMar>
              <w:top w:w="57" w:type="dxa"/>
              <w:left w:w="108" w:type="dxa"/>
              <w:bottom w:w="113" w:type="dxa"/>
              <w:right w:w="108" w:type="dxa"/>
            </w:tcMar>
          </w:tcPr>
          <w:p w14:paraId="75CADE80"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Details of the incident or concerns (include other relevant information, such as description of any injuries and whether you are recording this incident as fact, opinion or hearsay)</w:t>
            </w:r>
          </w:p>
          <w:p w14:paraId="02C6BE3A" w14:textId="77777777" w:rsidR="00A345E0" w:rsidRPr="001927BB" w:rsidRDefault="00A345E0" w:rsidP="00FD470E">
            <w:pPr>
              <w:rPr>
                <w:rFonts w:ascii="Atkinson Hyperlegible" w:hAnsi="Atkinson Hyperlegible" w:cs="Arial"/>
              </w:rPr>
            </w:pPr>
          </w:p>
          <w:p w14:paraId="1D7C75F0" w14:textId="77777777" w:rsidR="00A345E0" w:rsidRPr="001927BB" w:rsidRDefault="00A345E0" w:rsidP="00FD470E">
            <w:pPr>
              <w:rPr>
                <w:rFonts w:ascii="Atkinson Hyperlegible" w:hAnsi="Atkinson Hyperlegible" w:cs="Arial"/>
              </w:rPr>
            </w:pPr>
          </w:p>
          <w:p w14:paraId="4AC53AE0" w14:textId="77777777" w:rsidR="00A345E0" w:rsidRPr="001927BB" w:rsidRDefault="00A345E0" w:rsidP="00FD470E">
            <w:pPr>
              <w:rPr>
                <w:rFonts w:ascii="Atkinson Hyperlegible" w:hAnsi="Atkinson Hyperlegible" w:cs="Arial"/>
              </w:rPr>
            </w:pPr>
          </w:p>
          <w:p w14:paraId="0B70872F" w14:textId="77777777" w:rsidR="00A345E0" w:rsidRPr="001927BB" w:rsidRDefault="00A345E0" w:rsidP="00FD470E">
            <w:pPr>
              <w:rPr>
                <w:rFonts w:ascii="Atkinson Hyperlegible" w:hAnsi="Atkinson Hyperlegible" w:cs="Arial"/>
              </w:rPr>
            </w:pPr>
          </w:p>
          <w:p w14:paraId="76FEC773" w14:textId="77777777" w:rsidR="00A345E0" w:rsidRPr="001927BB" w:rsidRDefault="00A345E0" w:rsidP="00FD470E">
            <w:pPr>
              <w:rPr>
                <w:rFonts w:ascii="Atkinson Hyperlegible" w:hAnsi="Atkinson Hyperlegible" w:cs="Arial"/>
              </w:rPr>
            </w:pPr>
          </w:p>
          <w:p w14:paraId="27367B84" w14:textId="77777777" w:rsidR="00A345E0" w:rsidRPr="001927BB" w:rsidRDefault="00A345E0" w:rsidP="00FD470E">
            <w:pPr>
              <w:rPr>
                <w:rFonts w:ascii="Atkinson Hyperlegible" w:hAnsi="Atkinson Hyperlegible" w:cs="Arial"/>
              </w:rPr>
            </w:pPr>
          </w:p>
        </w:tc>
      </w:tr>
    </w:tbl>
    <w:p w14:paraId="15814D6C" w14:textId="77777777" w:rsidR="00A345E0" w:rsidRPr="001927BB" w:rsidRDefault="00A345E0" w:rsidP="00A345E0">
      <w:pPr>
        <w:rPr>
          <w:rFonts w:cs="Arial"/>
        </w:rPr>
      </w:pPr>
      <w:r w:rsidRPr="001927BB">
        <w:rPr>
          <w:rFonts w:cs="Arial"/>
        </w:rPr>
        <w:t>* Attach a separate sheet if more space is required (e.g. multiple witnesses)</w:t>
      </w:r>
    </w:p>
    <w:tbl>
      <w:tblPr>
        <w:tblStyle w:val="TableGrid11"/>
        <w:tblW w:w="9735" w:type="dxa"/>
        <w:tblInd w:w="0" w:type="dxa"/>
        <w:tblCellMar>
          <w:top w:w="57" w:type="dxa"/>
          <w:bottom w:w="57" w:type="dxa"/>
        </w:tblCellMar>
        <w:tblLook w:val="04A0" w:firstRow="1" w:lastRow="0" w:firstColumn="1" w:lastColumn="0" w:noHBand="0" w:noVBand="1"/>
      </w:tblPr>
      <w:tblGrid>
        <w:gridCol w:w="2395"/>
        <w:gridCol w:w="673"/>
        <w:gridCol w:w="1879"/>
        <w:gridCol w:w="577"/>
        <w:gridCol w:w="567"/>
        <w:gridCol w:w="567"/>
        <w:gridCol w:w="708"/>
        <w:gridCol w:w="2369"/>
      </w:tblGrid>
      <w:tr w:rsidR="00A345E0" w:rsidRPr="001927BB" w14:paraId="0985274F" w14:textId="77777777" w:rsidTr="00FD470E">
        <w:tc>
          <w:tcPr>
            <w:tcW w:w="9735" w:type="dxa"/>
            <w:gridSpan w:val="8"/>
            <w:tcBorders>
              <w:top w:val="single" w:sz="12" w:space="0" w:color="auto"/>
              <w:left w:val="single" w:sz="12" w:space="0" w:color="auto"/>
              <w:bottom w:val="single" w:sz="4" w:space="0" w:color="auto"/>
              <w:right w:val="single" w:sz="12" w:space="0" w:color="auto"/>
            </w:tcBorders>
            <w:shd w:val="clear" w:color="auto" w:fill="D9D9D9"/>
            <w:hideMark/>
          </w:tcPr>
          <w:p w14:paraId="1C83DB6A" w14:textId="77777777" w:rsidR="00A345E0" w:rsidRPr="001927BB" w:rsidRDefault="00A345E0" w:rsidP="00FD470E">
            <w:pPr>
              <w:jc w:val="center"/>
              <w:rPr>
                <w:rFonts w:ascii="Atkinson Hyperlegible" w:hAnsi="Atkinson Hyperlegible" w:cs="Arial"/>
                <w:b/>
              </w:rPr>
            </w:pPr>
            <w:r w:rsidRPr="001927BB">
              <w:rPr>
                <w:rFonts w:ascii="Atkinson Hyperlegible" w:hAnsi="Atkinson Hyperlegible" w:cs="Arial"/>
                <w:b/>
              </w:rPr>
              <w:t>Incident details (continued)</w:t>
            </w:r>
          </w:p>
        </w:tc>
      </w:tr>
      <w:tr w:rsidR="00A345E0" w:rsidRPr="001927BB" w14:paraId="58753C45" w14:textId="77777777" w:rsidTr="00FD470E">
        <w:trPr>
          <w:trHeight w:val="722"/>
        </w:trPr>
        <w:tc>
          <w:tcPr>
            <w:tcW w:w="9735" w:type="dxa"/>
            <w:gridSpan w:val="8"/>
            <w:tcBorders>
              <w:top w:val="single" w:sz="4" w:space="0" w:color="auto"/>
              <w:left w:val="single" w:sz="12" w:space="0" w:color="auto"/>
              <w:bottom w:val="single" w:sz="12" w:space="0" w:color="auto"/>
              <w:right w:val="single" w:sz="12" w:space="0" w:color="auto"/>
            </w:tcBorders>
            <w:tcMar>
              <w:top w:w="57" w:type="dxa"/>
              <w:left w:w="108" w:type="dxa"/>
              <w:bottom w:w="113" w:type="dxa"/>
              <w:right w:w="108" w:type="dxa"/>
            </w:tcMar>
          </w:tcPr>
          <w:p w14:paraId="5441C535"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Individual’s account of the incident</w:t>
            </w:r>
          </w:p>
          <w:p w14:paraId="7A377557" w14:textId="77777777" w:rsidR="00A345E0" w:rsidRPr="001927BB" w:rsidRDefault="00A345E0" w:rsidP="00FD470E">
            <w:pPr>
              <w:rPr>
                <w:rFonts w:ascii="Atkinson Hyperlegible" w:hAnsi="Atkinson Hyperlegible" w:cs="Arial"/>
              </w:rPr>
            </w:pPr>
          </w:p>
          <w:p w14:paraId="3C9D8ACF" w14:textId="77777777" w:rsidR="00A345E0" w:rsidRPr="001927BB" w:rsidRDefault="00A345E0" w:rsidP="00FD470E">
            <w:pPr>
              <w:rPr>
                <w:rFonts w:ascii="Atkinson Hyperlegible" w:hAnsi="Atkinson Hyperlegible" w:cs="Arial"/>
              </w:rPr>
            </w:pPr>
          </w:p>
          <w:p w14:paraId="02E2F8F3" w14:textId="77777777" w:rsidR="00A345E0" w:rsidRPr="001927BB" w:rsidRDefault="00A345E0" w:rsidP="00FD470E">
            <w:pPr>
              <w:rPr>
                <w:rFonts w:ascii="Atkinson Hyperlegible" w:hAnsi="Atkinson Hyperlegible" w:cs="Arial"/>
              </w:rPr>
            </w:pPr>
          </w:p>
        </w:tc>
      </w:tr>
      <w:tr w:rsidR="00A345E0" w:rsidRPr="001927BB" w14:paraId="306005CD" w14:textId="77777777" w:rsidTr="00FD470E">
        <w:trPr>
          <w:trHeight w:val="787"/>
        </w:trPr>
        <w:tc>
          <w:tcPr>
            <w:tcW w:w="9735" w:type="dxa"/>
            <w:gridSpan w:val="8"/>
            <w:tcBorders>
              <w:top w:val="single" w:sz="12" w:space="0" w:color="auto"/>
              <w:left w:val="single" w:sz="12" w:space="0" w:color="auto"/>
              <w:bottom w:val="single" w:sz="4" w:space="0" w:color="auto"/>
              <w:right w:val="single" w:sz="12" w:space="0" w:color="auto"/>
            </w:tcBorders>
            <w:tcMar>
              <w:top w:w="57" w:type="dxa"/>
              <w:left w:w="108" w:type="dxa"/>
              <w:bottom w:w="113" w:type="dxa"/>
              <w:right w:w="108" w:type="dxa"/>
            </w:tcMar>
          </w:tcPr>
          <w:p w14:paraId="2496138A"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Please provide any witness accounts of the incident</w:t>
            </w:r>
          </w:p>
          <w:p w14:paraId="2C7851E7" w14:textId="77777777" w:rsidR="00A345E0" w:rsidRPr="001927BB" w:rsidRDefault="00A345E0" w:rsidP="00FD470E">
            <w:pPr>
              <w:rPr>
                <w:rFonts w:ascii="Atkinson Hyperlegible" w:hAnsi="Atkinson Hyperlegible" w:cs="Arial"/>
              </w:rPr>
            </w:pPr>
          </w:p>
          <w:p w14:paraId="1EEACA4F" w14:textId="77777777" w:rsidR="00A345E0" w:rsidRPr="001927BB" w:rsidRDefault="00A345E0" w:rsidP="00FD470E">
            <w:pPr>
              <w:rPr>
                <w:rFonts w:ascii="Atkinson Hyperlegible" w:hAnsi="Atkinson Hyperlegible" w:cs="Arial"/>
              </w:rPr>
            </w:pPr>
          </w:p>
        </w:tc>
      </w:tr>
      <w:tr w:rsidR="00A345E0" w:rsidRPr="001927BB" w14:paraId="3214728F" w14:textId="77777777" w:rsidTr="00FD470E">
        <w:trPr>
          <w:trHeight w:val="317"/>
        </w:trPr>
        <w:tc>
          <w:tcPr>
            <w:tcW w:w="2395" w:type="dxa"/>
            <w:tcBorders>
              <w:top w:val="single" w:sz="4" w:space="0" w:color="auto"/>
              <w:left w:val="single" w:sz="12" w:space="0" w:color="auto"/>
              <w:bottom w:val="single" w:sz="4" w:space="0" w:color="auto"/>
              <w:right w:val="single" w:sz="4" w:space="0" w:color="auto"/>
            </w:tcBorders>
            <w:hideMark/>
          </w:tcPr>
          <w:p w14:paraId="6ECB5FCA"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Name of witness (and date of birth, if a child)</w:t>
            </w:r>
          </w:p>
        </w:tc>
        <w:tc>
          <w:tcPr>
            <w:tcW w:w="2552" w:type="dxa"/>
            <w:gridSpan w:val="2"/>
            <w:tcBorders>
              <w:top w:val="single" w:sz="4" w:space="0" w:color="auto"/>
              <w:left w:val="single" w:sz="4" w:space="0" w:color="auto"/>
              <w:bottom w:val="single" w:sz="4" w:space="0" w:color="auto"/>
              <w:right w:val="single" w:sz="4" w:space="0" w:color="auto"/>
            </w:tcBorders>
          </w:tcPr>
          <w:p w14:paraId="0B26ABD1" w14:textId="77777777" w:rsidR="00A345E0" w:rsidRPr="001927BB" w:rsidRDefault="00A345E0" w:rsidP="00FD470E">
            <w:pPr>
              <w:rPr>
                <w:rFonts w:ascii="Atkinson Hyperlegible" w:hAnsi="Atkinson Hyperlegible" w:cs="Arial"/>
              </w:rPr>
            </w:pPr>
          </w:p>
        </w:tc>
        <w:tc>
          <w:tcPr>
            <w:tcW w:w="2419" w:type="dxa"/>
            <w:gridSpan w:val="4"/>
            <w:tcBorders>
              <w:top w:val="single" w:sz="4" w:space="0" w:color="auto"/>
              <w:left w:val="single" w:sz="4" w:space="0" w:color="auto"/>
              <w:bottom w:val="single" w:sz="4" w:space="0" w:color="auto"/>
              <w:right w:val="single" w:sz="4" w:space="0" w:color="auto"/>
            </w:tcBorders>
            <w:hideMark/>
          </w:tcPr>
          <w:p w14:paraId="659A25E6"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Role within the sport or relationship to the individual</w:t>
            </w:r>
          </w:p>
        </w:tc>
        <w:tc>
          <w:tcPr>
            <w:tcW w:w="2369" w:type="dxa"/>
            <w:tcBorders>
              <w:top w:val="single" w:sz="4" w:space="0" w:color="auto"/>
              <w:left w:val="single" w:sz="4" w:space="0" w:color="auto"/>
              <w:bottom w:val="single" w:sz="4" w:space="0" w:color="auto"/>
              <w:right w:val="single" w:sz="12" w:space="0" w:color="auto"/>
            </w:tcBorders>
          </w:tcPr>
          <w:p w14:paraId="65ACD280" w14:textId="77777777" w:rsidR="00A345E0" w:rsidRPr="001927BB" w:rsidRDefault="00A345E0" w:rsidP="00FD470E">
            <w:pPr>
              <w:rPr>
                <w:rFonts w:ascii="Atkinson Hyperlegible" w:hAnsi="Atkinson Hyperlegible" w:cs="Arial"/>
              </w:rPr>
            </w:pPr>
          </w:p>
        </w:tc>
      </w:tr>
      <w:tr w:rsidR="00A345E0" w:rsidRPr="001927BB" w14:paraId="2CCA867E" w14:textId="77777777" w:rsidTr="00FD470E">
        <w:trPr>
          <w:trHeight w:val="165"/>
        </w:trPr>
        <w:tc>
          <w:tcPr>
            <w:tcW w:w="2395" w:type="dxa"/>
            <w:tcBorders>
              <w:top w:val="single" w:sz="4" w:space="0" w:color="auto"/>
              <w:left w:val="single" w:sz="12" w:space="0" w:color="auto"/>
              <w:bottom w:val="single" w:sz="4" w:space="0" w:color="auto"/>
              <w:right w:val="single" w:sz="4" w:space="0" w:color="auto"/>
            </w:tcBorders>
            <w:hideMark/>
          </w:tcPr>
          <w:p w14:paraId="557BADAB"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Address</w:t>
            </w:r>
          </w:p>
        </w:tc>
        <w:tc>
          <w:tcPr>
            <w:tcW w:w="7340" w:type="dxa"/>
            <w:gridSpan w:val="7"/>
            <w:tcBorders>
              <w:top w:val="single" w:sz="4" w:space="0" w:color="auto"/>
              <w:left w:val="single" w:sz="4" w:space="0" w:color="auto"/>
              <w:bottom w:val="single" w:sz="4" w:space="0" w:color="auto"/>
              <w:right w:val="single" w:sz="12" w:space="0" w:color="auto"/>
            </w:tcBorders>
          </w:tcPr>
          <w:p w14:paraId="04C24B2C" w14:textId="77777777" w:rsidR="00A345E0" w:rsidRPr="001927BB" w:rsidRDefault="00A345E0" w:rsidP="00FD470E">
            <w:pPr>
              <w:rPr>
                <w:rFonts w:ascii="Atkinson Hyperlegible" w:hAnsi="Atkinson Hyperlegible" w:cs="Arial"/>
              </w:rPr>
            </w:pPr>
          </w:p>
        </w:tc>
      </w:tr>
      <w:tr w:rsidR="00A345E0" w:rsidRPr="001927BB" w14:paraId="6AC38528" w14:textId="77777777" w:rsidTr="00FD470E">
        <w:trPr>
          <w:trHeight w:val="240"/>
        </w:trPr>
        <w:tc>
          <w:tcPr>
            <w:tcW w:w="2395" w:type="dxa"/>
            <w:tcBorders>
              <w:top w:val="single" w:sz="4" w:space="0" w:color="auto"/>
              <w:left w:val="single" w:sz="12" w:space="0" w:color="auto"/>
              <w:bottom w:val="single" w:sz="4" w:space="0" w:color="auto"/>
              <w:right w:val="single" w:sz="4" w:space="0" w:color="auto"/>
            </w:tcBorders>
            <w:hideMark/>
          </w:tcPr>
          <w:p w14:paraId="70964964"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Contact number(s) </w:t>
            </w:r>
          </w:p>
        </w:tc>
        <w:tc>
          <w:tcPr>
            <w:tcW w:w="7340" w:type="dxa"/>
            <w:gridSpan w:val="7"/>
            <w:tcBorders>
              <w:top w:val="single" w:sz="4" w:space="0" w:color="auto"/>
              <w:left w:val="single" w:sz="4" w:space="0" w:color="auto"/>
              <w:bottom w:val="single" w:sz="4" w:space="0" w:color="auto"/>
              <w:right w:val="single" w:sz="12" w:space="0" w:color="auto"/>
            </w:tcBorders>
          </w:tcPr>
          <w:p w14:paraId="508A7551" w14:textId="77777777" w:rsidR="00A345E0" w:rsidRPr="001927BB" w:rsidRDefault="00A345E0" w:rsidP="00FD470E">
            <w:pPr>
              <w:rPr>
                <w:rFonts w:ascii="Atkinson Hyperlegible" w:hAnsi="Atkinson Hyperlegible" w:cs="Arial"/>
              </w:rPr>
            </w:pPr>
          </w:p>
        </w:tc>
      </w:tr>
      <w:tr w:rsidR="00A345E0" w:rsidRPr="001927BB" w14:paraId="181CA596" w14:textId="77777777" w:rsidTr="00FD470E">
        <w:trPr>
          <w:trHeight w:val="161"/>
        </w:trPr>
        <w:tc>
          <w:tcPr>
            <w:tcW w:w="2395" w:type="dxa"/>
            <w:tcBorders>
              <w:top w:val="single" w:sz="4" w:space="0" w:color="auto"/>
              <w:left w:val="single" w:sz="12" w:space="0" w:color="auto"/>
              <w:bottom w:val="single" w:sz="12" w:space="0" w:color="auto"/>
              <w:right w:val="single" w:sz="4" w:space="0" w:color="auto"/>
            </w:tcBorders>
            <w:hideMark/>
          </w:tcPr>
          <w:p w14:paraId="69D83C7A"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Email </w:t>
            </w:r>
          </w:p>
        </w:tc>
        <w:tc>
          <w:tcPr>
            <w:tcW w:w="7340" w:type="dxa"/>
            <w:gridSpan w:val="7"/>
            <w:tcBorders>
              <w:top w:val="single" w:sz="4" w:space="0" w:color="auto"/>
              <w:left w:val="single" w:sz="4" w:space="0" w:color="auto"/>
              <w:bottom w:val="single" w:sz="12" w:space="0" w:color="auto"/>
              <w:right w:val="single" w:sz="12" w:space="0" w:color="auto"/>
            </w:tcBorders>
          </w:tcPr>
          <w:p w14:paraId="2794F235" w14:textId="77777777" w:rsidR="00A345E0" w:rsidRPr="001927BB" w:rsidRDefault="00A345E0" w:rsidP="00FD470E">
            <w:pPr>
              <w:rPr>
                <w:rFonts w:ascii="Atkinson Hyperlegible" w:hAnsi="Atkinson Hyperlegible" w:cs="Arial"/>
              </w:rPr>
            </w:pPr>
          </w:p>
        </w:tc>
      </w:tr>
      <w:tr w:rsidR="00A345E0" w:rsidRPr="001927BB" w14:paraId="6009D559" w14:textId="77777777" w:rsidTr="00FD470E">
        <w:trPr>
          <w:trHeight w:val="110"/>
        </w:trPr>
        <w:tc>
          <w:tcPr>
            <w:tcW w:w="9735" w:type="dxa"/>
            <w:gridSpan w:val="8"/>
            <w:tcBorders>
              <w:top w:val="single" w:sz="12" w:space="0" w:color="auto"/>
              <w:left w:val="single" w:sz="12" w:space="0" w:color="auto"/>
              <w:bottom w:val="single" w:sz="4" w:space="0" w:color="auto"/>
              <w:right w:val="single" w:sz="12" w:space="0" w:color="auto"/>
            </w:tcBorders>
            <w:tcMar>
              <w:top w:w="57" w:type="dxa"/>
              <w:left w:w="108" w:type="dxa"/>
              <w:bottom w:w="113" w:type="dxa"/>
              <w:right w:w="108" w:type="dxa"/>
            </w:tcMar>
            <w:hideMark/>
          </w:tcPr>
          <w:p w14:paraId="1E09262A"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Details of any person involved in this incident or alleged to have caused the incident / injury</w:t>
            </w:r>
          </w:p>
        </w:tc>
      </w:tr>
      <w:tr w:rsidR="00A345E0" w:rsidRPr="001927BB" w14:paraId="62837D29" w14:textId="77777777" w:rsidTr="00FD470E">
        <w:trPr>
          <w:trHeight w:val="317"/>
        </w:trPr>
        <w:tc>
          <w:tcPr>
            <w:tcW w:w="2395" w:type="dxa"/>
            <w:tcBorders>
              <w:top w:val="single" w:sz="4" w:space="0" w:color="auto"/>
              <w:left w:val="single" w:sz="12" w:space="0" w:color="auto"/>
              <w:bottom w:val="single" w:sz="4" w:space="0" w:color="auto"/>
              <w:right w:val="single" w:sz="4" w:space="0" w:color="auto"/>
            </w:tcBorders>
            <w:hideMark/>
          </w:tcPr>
          <w:p w14:paraId="744AAB18"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Name (and date of birth, if a child)</w:t>
            </w:r>
          </w:p>
        </w:tc>
        <w:tc>
          <w:tcPr>
            <w:tcW w:w="2552" w:type="dxa"/>
            <w:gridSpan w:val="2"/>
            <w:tcBorders>
              <w:top w:val="single" w:sz="4" w:space="0" w:color="auto"/>
              <w:left w:val="single" w:sz="4" w:space="0" w:color="auto"/>
              <w:bottom w:val="single" w:sz="4" w:space="0" w:color="auto"/>
              <w:right w:val="single" w:sz="4" w:space="0" w:color="auto"/>
            </w:tcBorders>
          </w:tcPr>
          <w:p w14:paraId="6F92A9E8" w14:textId="77777777" w:rsidR="00A345E0" w:rsidRPr="001927BB" w:rsidRDefault="00A345E0" w:rsidP="00FD470E">
            <w:pPr>
              <w:rPr>
                <w:rFonts w:ascii="Atkinson Hyperlegible" w:hAnsi="Atkinson Hyperlegible" w:cs="Arial"/>
              </w:rPr>
            </w:pPr>
          </w:p>
        </w:tc>
        <w:tc>
          <w:tcPr>
            <w:tcW w:w="2419" w:type="dxa"/>
            <w:gridSpan w:val="4"/>
            <w:tcBorders>
              <w:top w:val="single" w:sz="4" w:space="0" w:color="auto"/>
              <w:left w:val="single" w:sz="4" w:space="0" w:color="auto"/>
              <w:bottom w:val="single" w:sz="4" w:space="0" w:color="auto"/>
              <w:right w:val="single" w:sz="4" w:space="0" w:color="auto"/>
            </w:tcBorders>
            <w:hideMark/>
          </w:tcPr>
          <w:p w14:paraId="688D2297"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Role within the sport or relationship to the individual</w:t>
            </w:r>
          </w:p>
        </w:tc>
        <w:tc>
          <w:tcPr>
            <w:tcW w:w="2369" w:type="dxa"/>
            <w:tcBorders>
              <w:top w:val="single" w:sz="4" w:space="0" w:color="auto"/>
              <w:left w:val="single" w:sz="4" w:space="0" w:color="auto"/>
              <w:bottom w:val="single" w:sz="4" w:space="0" w:color="auto"/>
              <w:right w:val="single" w:sz="12" w:space="0" w:color="auto"/>
            </w:tcBorders>
          </w:tcPr>
          <w:p w14:paraId="0974D7B2" w14:textId="77777777" w:rsidR="00A345E0" w:rsidRPr="001927BB" w:rsidRDefault="00A345E0" w:rsidP="00FD470E">
            <w:pPr>
              <w:rPr>
                <w:rFonts w:ascii="Atkinson Hyperlegible" w:hAnsi="Atkinson Hyperlegible" w:cs="Arial"/>
              </w:rPr>
            </w:pPr>
          </w:p>
        </w:tc>
      </w:tr>
      <w:tr w:rsidR="00A345E0" w:rsidRPr="001927BB" w14:paraId="02AB38C8" w14:textId="77777777" w:rsidTr="00FD470E">
        <w:trPr>
          <w:trHeight w:val="165"/>
        </w:trPr>
        <w:tc>
          <w:tcPr>
            <w:tcW w:w="2395" w:type="dxa"/>
            <w:tcBorders>
              <w:top w:val="single" w:sz="4" w:space="0" w:color="auto"/>
              <w:left w:val="single" w:sz="12" w:space="0" w:color="auto"/>
              <w:bottom w:val="single" w:sz="4" w:space="0" w:color="auto"/>
              <w:right w:val="single" w:sz="4" w:space="0" w:color="auto"/>
            </w:tcBorders>
            <w:hideMark/>
          </w:tcPr>
          <w:p w14:paraId="69658242"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Address</w:t>
            </w:r>
          </w:p>
        </w:tc>
        <w:tc>
          <w:tcPr>
            <w:tcW w:w="7340" w:type="dxa"/>
            <w:gridSpan w:val="7"/>
            <w:tcBorders>
              <w:top w:val="single" w:sz="4" w:space="0" w:color="auto"/>
              <w:left w:val="single" w:sz="4" w:space="0" w:color="auto"/>
              <w:bottom w:val="single" w:sz="4" w:space="0" w:color="auto"/>
              <w:right w:val="single" w:sz="12" w:space="0" w:color="auto"/>
            </w:tcBorders>
          </w:tcPr>
          <w:p w14:paraId="7642FB2F" w14:textId="77777777" w:rsidR="00A345E0" w:rsidRPr="001927BB" w:rsidRDefault="00A345E0" w:rsidP="00FD470E">
            <w:pPr>
              <w:rPr>
                <w:rFonts w:ascii="Atkinson Hyperlegible" w:hAnsi="Atkinson Hyperlegible" w:cs="Arial"/>
              </w:rPr>
            </w:pPr>
          </w:p>
        </w:tc>
      </w:tr>
      <w:tr w:rsidR="00A345E0" w:rsidRPr="001927BB" w14:paraId="31E213E7" w14:textId="77777777" w:rsidTr="00FD470E">
        <w:trPr>
          <w:trHeight w:val="240"/>
        </w:trPr>
        <w:tc>
          <w:tcPr>
            <w:tcW w:w="2395" w:type="dxa"/>
            <w:tcBorders>
              <w:top w:val="single" w:sz="4" w:space="0" w:color="auto"/>
              <w:left w:val="single" w:sz="12" w:space="0" w:color="auto"/>
              <w:bottom w:val="single" w:sz="4" w:space="0" w:color="auto"/>
              <w:right w:val="single" w:sz="4" w:space="0" w:color="auto"/>
            </w:tcBorders>
            <w:hideMark/>
          </w:tcPr>
          <w:p w14:paraId="7DAE0A1F"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Contact number(s) </w:t>
            </w:r>
          </w:p>
        </w:tc>
        <w:tc>
          <w:tcPr>
            <w:tcW w:w="7340" w:type="dxa"/>
            <w:gridSpan w:val="7"/>
            <w:tcBorders>
              <w:top w:val="single" w:sz="4" w:space="0" w:color="auto"/>
              <w:left w:val="single" w:sz="4" w:space="0" w:color="auto"/>
              <w:bottom w:val="single" w:sz="4" w:space="0" w:color="auto"/>
              <w:right w:val="single" w:sz="12" w:space="0" w:color="auto"/>
            </w:tcBorders>
          </w:tcPr>
          <w:p w14:paraId="18C753AF" w14:textId="77777777" w:rsidR="00A345E0" w:rsidRPr="001927BB" w:rsidRDefault="00A345E0" w:rsidP="00FD470E">
            <w:pPr>
              <w:rPr>
                <w:rFonts w:ascii="Atkinson Hyperlegible" w:hAnsi="Atkinson Hyperlegible" w:cs="Arial"/>
              </w:rPr>
            </w:pPr>
          </w:p>
        </w:tc>
      </w:tr>
      <w:tr w:rsidR="00A345E0" w:rsidRPr="001927BB" w14:paraId="0B602774" w14:textId="77777777" w:rsidTr="00FD470E">
        <w:trPr>
          <w:trHeight w:val="161"/>
        </w:trPr>
        <w:tc>
          <w:tcPr>
            <w:tcW w:w="2395" w:type="dxa"/>
            <w:tcBorders>
              <w:top w:val="single" w:sz="4" w:space="0" w:color="auto"/>
              <w:left w:val="single" w:sz="12" w:space="0" w:color="auto"/>
              <w:bottom w:val="single" w:sz="12" w:space="0" w:color="auto"/>
              <w:right w:val="single" w:sz="4" w:space="0" w:color="auto"/>
            </w:tcBorders>
            <w:hideMark/>
          </w:tcPr>
          <w:p w14:paraId="492248A7"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Email </w:t>
            </w:r>
          </w:p>
        </w:tc>
        <w:tc>
          <w:tcPr>
            <w:tcW w:w="7340" w:type="dxa"/>
            <w:gridSpan w:val="7"/>
            <w:tcBorders>
              <w:top w:val="single" w:sz="4" w:space="0" w:color="auto"/>
              <w:left w:val="single" w:sz="4" w:space="0" w:color="auto"/>
              <w:bottom w:val="single" w:sz="12" w:space="0" w:color="auto"/>
              <w:right w:val="single" w:sz="12" w:space="0" w:color="auto"/>
            </w:tcBorders>
          </w:tcPr>
          <w:p w14:paraId="434A104D" w14:textId="77777777" w:rsidR="00A345E0" w:rsidRPr="001927BB" w:rsidRDefault="00A345E0" w:rsidP="00FD470E">
            <w:pPr>
              <w:rPr>
                <w:rFonts w:ascii="Atkinson Hyperlegible" w:hAnsi="Atkinson Hyperlegible" w:cs="Arial"/>
              </w:rPr>
            </w:pPr>
          </w:p>
        </w:tc>
      </w:tr>
      <w:tr w:rsidR="00A345E0" w:rsidRPr="001927BB" w14:paraId="3B0C92A1" w14:textId="77777777" w:rsidTr="00FD470E">
        <w:trPr>
          <w:trHeight w:val="826"/>
        </w:trPr>
        <w:tc>
          <w:tcPr>
            <w:tcW w:w="9735" w:type="dxa"/>
            <w:gridSpan w:val="8"/>
            <w:tcBorders>
              <w:top w:val="single" w:sz="12" w:space="0" w:color="auto"/>
              <w:left w:val="single" w:sz="12" w:space="0" w:color="auto"/>
              <w:bottom w:val="single" w:sz="12" w:space="0" w:color="auto"/>
              <w:right w:val="single" w:sz="12" w:space="0" w:color="auto"/>
            </w:tcBorders>
            <w:tcMar>
              <w:top w:w="57" w:type="dxa"/>
              <w:left w:w="108" w:type="dxa"/>
              <w:bottom w:w="113" w:type="dxa"/>
              <w:right w:w="108" w:type="dxa"/>
            </w:tcMar>
          </w:tcPr>
          <w:p w14:paraId="02D63994"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Please provide details of action taken to date </w:t>
            </w:r>
          </w:p>
          <w:p w14:paraId="6F6B8B39" w14:textId="77777777" w:rsidR="00A345E0" w:rsidRPr="001927BB" w:rsidRDefault="00A345E0" w:rsidP="00FD470E">
            <w:pPr>
              <w:rPr>
                <w:rFonts w:ascii="Atkinson Hyperlegible" w:hAnsi="Atkinson Hyperlegible" w:cs="Arial"/>
              </w:rPr>
            </w:pPr>
          </w:p>
          <w:p w14:paraId="0BC90D36" w14:textId="77777777" w:rsidR="00A345E0" w:rsidRPr="001927BB" w:rsidRDefault="00A345E0" w:rsidP="00FD470E">
            <w:pPr>
              <w:rPr>
                <w:rFonts w:ascii="Atkinson Hyperlegible" w:hAnsi="Atkinson Hyperlegible" w:cs="Arial"/>
              </w:rPr>
            </w:pPr>
          </w:p>
        </w:tc>
      </w:tr>
      <w:tr w:rsidR="00A345E0" w:rsidRPr="001927BB" w14:paraId="24DD5CC2" w14:textId="77777777" w:rsidTr="00FD470E">
        <w:trPr>
          <w:trHeight w:val="457"/>
        </w:trPr>
        <w:tc>
          <w:tcPr>
            <w:tcW w:w="5524" w:type="dxa"/>
            <w:gridSpan w:val="4"/>
            <w:tcBorders>
              <w:top w:val="single" w:sz="4" w:space="0" w:color="auto"/>
              <w:left w:val="single" w:sz="12" w:space="0" w:color="auto"/>
              <w:bottom w:val="single" w:sz="4" w:space="0" w:color="auto"/>
              <w:right w:val="single" w:sz="4" w:space="0" w:color="auto"/>
            </w:tcBorders>
            <w:hideMark/>
          </w:tcPr>
          <w:p w14:paraId="6C62054D"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Has the incident been reported to any external agencies?</w:t>
            </w:r>
          </w:p>
        </w:tc>
        <w:tc>
          <w:tcPr>
            <w:tcW w:w="567" w:type="dxa"/>
            <w:tcBorders>
              <w:top w:val="single" w:sz="4" w:space="0" w:color="auto"/>
              <w:left w:val="single" w:sz="4" w:space="0" w:color="auto"/>
              <w:bottom w:val="single" w:sz="4" w:space="0" w:color="auto"/>
              <w:right w:val="nil"/>
            </w:tcBorders>
            <w:vAlign w:val="center"/>
            <w:hideMark/>
          </w:tcPr>
          <w:p w14:paraId="07723A83" w14:textId="77777777" w:rsidR="00A345E0" w:rsidRPr="001927BB" w:rsidRDefault="00A345E0" w:rsidP="00FD470E">
            <w:pPr>
              <w:jc w:val="center"/>
              <w:rPr>
                <w:rFonts w:ascii="Atkinson Hyperlegible" w:hAnsi="Atkinson Hyperlegible" w:cs="Arial"/>
              </w:rPr>
            </w:pPr>
          </w:p>
        </w:tc>
        <w:tc>
          <w:tcPr>
            <w:tcW w:w="567" w:type="dxa"/>
            <w:tcBorders>
              <w:top w:val="single" w:sz="4" w:space="0" w:color="auto"/>
              <w:left w:val="nil"/>
              <w:bottom w:val="single" w:sz="4" w:space="0" w:color="auto"/>
              <w:right w:val="single" w:sz="4" w:space="0" w:color="auto"/>
            </w:tcBorders>
            <w:vAlign w:val="center"/>
            <w:hideMark/>
          </w:tcPr>
          <w:p w14:paraId="443B577B"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No</w:t>
            </w:r>
          </w:p>
        </w:tc>
        <w:tc>
          <w:tcPr>
            <w:tcW w:w="708" w:type="dxa"/>
            <w:tcBorders>
              <w:top w:val="single" w:sz="4" w:space="0" w:color="auto"/>
              <w:left w:val="single" w:sz="4" w:space="0" w:color="auto"/>
              <w:bottom w:val="single" w:sz="4" w:space="0" w:color="auto"/>
              <w:right w:val="nil"/>
            </w:tcBorders>
            <w:vAlign w:val="center"/>
            <w:hideMark/>
          </w:tcPr>
          <w:p w14:paraId="3397E3C0" w14:textId="77777777" w:rsidR="00A345E0" w:rsidRPr="001927BB" w:rsidRDefault="00A345E0" w:rsidP="00FD470E">
            <w:pPr>
              <w:rPr>
                <w:rFonts w:ascii="Atkinson Hyperlegible" w:hAnsi="Atkinson Hyperlegible" w:cs="Arial"/>
              </w:rPr>
            </w:pPr>
          </w:p>
        </w:tc>
        <w:tc>
          <w:tcPr>
            <w:tcW w:w="2369" w:type="dxa"/>
            <w:tcBorders>
              <w:top w:val="single" w:sz="4" w:space="0" w:color="auto"/>
              <w:left w:val="nil"/>
              <w:bottom w:val="single" w:sz="4" w:space="0" w:color="auto"/>
              <w:right w:val="single" w:sz="12" w:space="0" w:color="auto"/>
            </w:tcBorders>
            <w:vAlign w:val="center"/>
            <w:hideMark/>
          </w:tcPr>
          <w:p w14:paraId="6508FCF6"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Yes – please provide further details:</w:t>
            </w:r>
          </w:p>
        </w:tc>
      </w:tr>
      <w:tr w:rsidR="00A345E0" w:rsidRPr="001927BB" w14:paraId="3056C8C8" w14:textId="77777777" w:rsidTr="00FD470E">
        <w:trPr>
          <w:trHeight w:val="259"/>
        </w:trPr>
        <w:tc>
          <w:tcPr>
            <w:tcW w:w="3068" w:type="dxa"/>
            <w:gridSpan w:val="2"/>
            <w:tcBorders>
              <w:top w:val="single" w:sz="4" w:space="0" w:color="auto"/>
              <w:left w:val="single" w:sz="12" w:space="0" w:color="auto"/>
              <w:bottom w:val="single" w:sz="4" w:space="0" w:color="auto"/>
              <w:right w:val="single" w:sz="4" w:space="0" w:color="auto"/>
            </w:tcBorders>
            <w:hideMark/>
          </w:tcPr>
          <w:p w14:paraId="5B3C4DD3"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Name of organisation / agency</w:t>
            </w:r>
          </w:p>
        </w:tc>
        <w:tc>
          <w:tcPr>
            <w:tcW w:w="6667" w:type="dxa"/>
            <w:gridSpan w:val="6"/>
            <w:tcBorders>
              <w:top w:val="single" w:sz="4" w:space="0" w:color="auto"/>
              <w:left w:val="single" w:sz="4" w:space="0" w:color="auto"/>
              <w:bottom w:val="single" w:sz="4" w:space="0" w:color="auto"/>
              <w:right w:val="single" w:sz="12" w:space="0" w:color="auto"/>
            </w:tcBorders>
          </w:tcPr>
          <w:p w14:paraId="33827F34" w14:textId="77777777" w:rsidR="00A345E0" w:rsidRPr="001927BB" w:rsidRDefault="00A345E0" w:rsidP="00FD470E">
            <w:pPr>
              <w:rPr>
                <w:rFonts w:ascii="Atkinson Hyperlegible" w:hAnsi="Atkinson Hyperlegible" w:cs="Arial"/>
              </w:rPr>
            </w:pPr>
          </w:p>
        </w:tc>
      </w:tr>
      <w:tr w:rsidR="00A345E0" w:rsidRPr="001927BB" w14:paraId="25369D18" w14:textId="77777777" w:rsidTr="00FD470E">
        <w:trPr>
          <w:trHeight w:val="259"/>
        </w:trPr>
        <w:tc>
          <w:tcPr>
            <w:tcW w:w="3068" w:type="dxa"/>
            <w:gridSpan w:val="2"/>
            <w:tcBorders>
              <w:top w:val="single" w:sz="4" w:space="0" w:color="auto"/>
              <w:left w:val="single" w:sz="12" w:space="0" w:color="auto"/>
              <w:bottom w:val="single" w:sz="4" w:space="0" w:color="auto"/>
              <w:right w:val="single" w:sz="4" w:space="0" w:color="auto"/>
            </w:tcBorders>
            <w:hideMark/>
          </w:tcPr>
          <w:p w14:paraId="0C6160CC"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Contact person </w:t>
            </w:r>
          </w:p>
        </w:tc>
        <w:tc>
          <w:tcPr>
            <w:tcW w:w="6667" w:type="dxa"/>
            <w:gridSpan w:val="6"/>
            <w:tcBorders>
              <w:top w:val="single" w:sz="4" w:space="0" w:color="auto"/>
              <w:left w:val="single" w:sz="4" w:space="0" w:color="auto"/>
              <w:bottom w:val="single" w:sz="4" w:space="0" w:color="auto"/>
              <w:right w:val="single" w:sz="12" w:space="0" w:color="auto"/>
            </w:tcBorders>
          </w:tcPr>
          <w:p w14:paraId="0ECB382C" w14:textId="77777777" w:rsidR="00A345E0" w:rsidRPr="001927BB" w:rsidRDefault="00A345E0" w:rsidP="00FD470E">
            <w:pPr>
              <w:rPr>
                <w:rFonts w:ascii="Atkinson Hyperlegible" w:hAnsi="Atkinson Hyperlegible" w:cs="Arial"/>
              </w:rPr>
            </w:pPr>
          </w:p>
        </w:tc>
      </w:tr>
      <w:tr w:rsidR="00A345E0" w:rsidRPr="001927BB" w14:paraId="69DDFBAB" w14:textId="77777777" w:rsidTr="00FD470E">
        <w:trPr>
          <w:trHeight w:val="240"/>
        </w:trPr>
        <w:tc>
          <w:tcPr>
            <w:tcW w:w="3068" w:type="dxa"/>
            <w:gridSpan w:val="2"/>
            <w:tcBorders>
              <w:top w:val="single" w:sz="4" w:space="0" w:color="auto"/>
              <w:left w:val="single" w:sz="12" w:space="0" w:color="auto"/>
              <w:bottom w:val="single" w:sz="4" w:space="0" w:color="auto"/>
              <w:right w:val="single" w:sz="4" w:space="0" w:color="auto"/>
            </w:tcBorders>
            <w:hideMark/>
          </w:tcPr>
          <w:p w14:paraId="3B356288"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Contact number(s) </w:t>
            </w:r>
          </w:p>
        </w:tc>
        <w:tc>
          <w:tcPr>
            <w:tcW w:w="6667" w:type="dxa"/>
            <w:gridSpan w:val="6"/>
            <w:tcBorders>
              <w:top w:val="single" w:sz="4" w:space="0" w:color="auto"/>
              <w:left w:val="single" w:sz="4" w:space="0" w:color="auto"/>
              <w:bottom w:val="single" w:sz="4" w:space="0" w:color="auto"/>
              <w:right w:val="single" w:sz="12" w:space="0" w:color="auto"/>
            </w:tcBorders>
          </w:tcPr>
          <w:p w14:paraId="0A11D9D2" w14:textId="77777777" w:rsidR="00A345E0" w:rsidRPr="001927BB" w:rsidRDefault="00A345E0" w:rsidP="00FD470E">
            <w:pPr>
              <w:rPr>
                <w:rFonts w:ascii="Atkinson Hyperlegible" w:hAnsi="Atkinson Hyperlegible" w:cs="Arial"/>
              </w:rPr>
            </w:pPr>
          </w:p>
        </w:tc>
      </w:tr>
      <w:tr w:rsidR="00A345E0" w:rsidRPr="001927BB" w14:paraId="496311A4" w14:textId="77777777" w:rsidTr="00FD470E">
        <w:trPr>
          <w:trHeight w:val="161"/>
        </w:trPr>
        <w:tc>
          <w:tcPr>
            <w:tcW w:w="3068" w:type="dxa"/>
            <w:gridSpan w:val="2"/>
            <w:tcBorders>
              <w:top w:val="single" w:sz="4" w:space="0" w:color="auto"/>
              <w:left w:val="single" w:sz="12" w:space="0" w:color="auto"/>
              <w:bottom w:val="single" w:sz="4" w:space="0" w:color="auto"/>
              <w:right w:val="single" w:sz="4" w:space="0" w:color="auto"/>
            </w:tcBorders>
            <w:hideMark/>
          </w:tcPr>
          <w:p w14:paraId="040CB9AC"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 xml:space="preserve">Email </w:t>
            </w:r>
          </w:p>
        </w:tc>
        <w:tc>
          <w:tcPr>
            <w:tcW w:w="6667" w:type="dxa"/>
            <w:gridSpan w:val="6"/>
            <w:tcBorders>
              <w:top w:val="single" w:sz="4" w:space="0" w:color="auto"/>
              <w:left w:val="single" w:sz="4" w:space="0" w:color="auto"/>
              <w:bottom w:val="single" w:sz="4" w:space="0" w:color="auto"/>
              <w:right w:val="single" w:sz="12" w:space="0" w:color="auto"/>
            </w:tcBorders>
          </w:tcPr>
          <w:p w14:paraId="773BBA32" w14:textId="77777777" w:rsidR="00A345E0" w:rsidRPr="001927BB" w:rsidRDefault="00A345E0" w:rsidP="00FD470E">
            <w:pPr>
              <w:rPr>
                <w:rFonts w:ascii="Atkinson Hyperlegible" w:hAnsi="Atkinson Hyperlegible" w:cs="Arial"/>
              </w:rPr>
            </w:pPr>
          </w:p>
        </w:tc>
      </w:tr>
      <w:tr w:rsidR="00A345E0" w:rsidRPr="001927BB" w14:paraId="613E8A87" w14:textId="77777777" w:rsidTr="00FD470E">
        <w:trPr>
          <w:trHeight w:val="827"/>
        </w:trPr>
        <w:tc>
          <w:tcPr>
            <w:tcW w:w="9735" w:type="dxa"/>
            <w:gridSpan w:val="8"/>
            <w:tcBorders>
              <w:top w:val="single" w:sz="4" w:space="0" w:color="auto"/>
              <w:left w:val="single" w:sz="12" w:space="0" w:color="auto"/>
              <w:bottom w:val="single" w:sz="12" w:space="0" w:color="auto"/>
              <w:right w:val="single" w:sz="12" w:space="0" w:color="auto"/>
            </w:tcBorders>
            <w:tcMar>
              <w:top w:w="57" w:type="dxa"/>
              <w:left w:w="108" w:type="dxa"/>
              <w:bottom w:w="113" w:type="dxa"/>
              <w:right w:w="108" w:type="dxa"/>
            </w:tcMar>
          </w:tcPr>
          <w:p w14:paraId="78A8959E" w14:textId="77777777" w:rsidR="00A345E0" w:rsidRPr="001927BB" w:rsidRDefault="00A345E0" w:rsidP="00FD470E">
            <w:pPr>
              <w:rPr>
                <w:rFonts w:ascii="Atkinson Hyperlegible" w:hAnsi="Atkinson Hyperlegible" w:cs="Arial"/>
              </w:rPr>
            </w:pPr>
            <w:r w:rsidRPr="001927BB">
              <w:rPr>
                <w:rFonts w:ascii="Atkinson Hyperlegible" w:hAnsi="Atkinson Hyperlegible" w:cs="Arial"/>
              </w:rPr>
              <w:t>Agreed action or advice given</w:t>
            </w:r>
          </w:p>
          <w:p w14:paraId="7680D4D1" w14:textId="77777777" w:rsidR="00A345E0" w:rsidRPr="001927BB" w:rsidRDefault="00A345E0" w:rsidP="00FD470E">
            <w:pPr>
              <w:rPr>
                <w:rFonts w:ascii="Atkinson Hyperlegible" w:hAnsi="Atkinson Hyperlegible" w:cs="Arial"/>
              </w:rPr>
            </w:pPr>
          </w:p>
          <w:p w14:paraId="47715108" w14:textId="77777777" w:rsidR="00A345E0" w:rsidRPr="001927BB" w:rsidRDefault="00A345E0" w:rsidP="00FD470E">
            <w:pPr>
              <w:rPr>
                <w:rFonts w:ascii="Atkinson Hyperlegible" w:hAnsi="Atkinson Hyperlegible" w:cs="Arial"/>
              </w:rPr>
            </w:pPr>
          </w:p>
        </w:tc>
      </w:tr>
    </w:tbl>
    <w:p w14:paraId="37554917" w14:textId="77777777" w:rsidR="00A345E0" w:rsidRPr="001927BB" w:rsidRDefault="00A345E0" w:rsidP="00A345E0">
      <w:pPr>
        <w:rPr>
          <w:rFonts w:cs="Arial"/>
        </w:rPr>
      </w:pPr>
    </w:p>
    <w:tbl>
      <w:tblPr>
        <w:tblStyle w:val="TableGrid11"/>
        <w:tblW w:w="9735" w:type="dxa"/>
        <w:tblInd w:w="0"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A345E0" w:rsidRPr="001927BB" w14:paraId="3AB601C0" w14:textId="77777777" w:rsidTr="00FD470E">
        <w:tc>
          <w:tcPr>
            <w:tcW w:w="9735" w:type="dxa"/>
            <w:gridSpan w:val="2"/>
            <w:tcBorders>
              <w:top w:val="single" w:sz="12" w:space="0" w:color="auto"/>
              <w:left w:val="single" w:sz="12" w:space="0" w:color="auto"/>
              <w:bottom w:val="single" w:sz="4" w:space="0" w:color="auto"/>
              <w:right w:val="single" w:sz="12" w:space="0" w:color="auto"/>
            </w:tcBorders>
            <w:shd w:val="clear" w:color="auto" w:fill="D9D9D9"/>
            <w:hideMark/>
          </w:tcPr>
          <w:p w14:paraId="5DE1CE59" w14:textId="77777777" w:rsidR="00A345E0" w:rsidRPr="001927BB" w:rsidRDefault="00A345E0" w:rsidP="00FD470E">
            <w:pPr>
              <w:jc w:val="center"/>
              <w:rPr>
                <w:rFonts w:ascii="Atkinson Hyperlegible" w:hAnsi="Atkinson Hyperlegible" w:cs="Arial"/>
                <w:b/>
              </w:rPr>
            </w:pPr>
            <w:bookmarkStart w:id="50" w:name="_Hlk54347339"/>
            <w:r w:rsidRPr="001927BB">
              <w:rPr>
                <w:rFonts w:ascii="Atkinson Hyperlegible" w:hAnsi="Atkinson Hyperlegible" w:cs="Arial"/>
                <w:b/>
              </w:rPr>
              <w:t>Declaration</w:t>
            </w:r>
          </w:p>
        </w:tc>
      </w:tr>
      <w:tr w:rsidR="00A345E0" w:rsidRPr="001927BB" w14:paraId="143B3EA6" w14:textId="77777777" w:rsidTr="00FD470E">
        <w:trPr>
          <w:trHeight w:val="386"/>
        </w:trPr>
        <w:tc>
          <w:tcPr>
            <w:tcW w:w="2022" w:type="dxa"/>
            <w:tcBorders>
              <w:top w:val="single" w:sz="4" w:space="0" w:color="auto"/>
              <w:left w:val="single" w:sz="12" w:space="0" w:color="auto"/>
              <w:bottom w:val="single" w:sz="4" w:space="0" w:color="auto"/>
              <w:right w:val="single" w:sz="4" w:space="0" w:color="auto"/>
            </w:tcBorders>
            <w:vAlign w:val="center"/>
            <w:hideMark/>
          </w:tcPr>
          <w:p w14:paraId="736DFF49" w14:textId="77777777" w:rsidR="00A345E0" w:rsidRPr="001927BB" w:rsidRDefault="00A345E0" w:rsidP="00FD470E">
            <w:pPr>
              <w:jc w:val="right"/>
              <w:rPr>
                <w:rFonts w:ascii="Atkinson Hyperlegible" w:hAnsi="Atkinson Hyperlegible" w:cs="Arial"/>
              </w:rPr>
            </w:pPr>
            <w:r w:rsidRPr="001927BB">
              <w:rPr>
                <w:rFonts w:ascii="Atkinson Hyperlegible" w:hAnsi="Atkinson Hyperlegible" w:cs="Arial"/>
              </w:rPr>
              <w:t>Your signature</w:t>
            </w:r>
          </w:p>
        </w:tc>
        <w:tc>
          <w:tcPr>
            <w:tcW w:w="7713" w:type="dxa"/>
            <w:tcBorders>
              <w:top w:val="single" w:sz="4" w:space="0" w:color="auto"/>
              <w:left w:val="single" w:sz="4" w:space="0" w:color="auto"/>
              <w:bottom w:val="single" w:sz="4" w:space="0" w:color="auto"/>
              <w:right w:val="single" w:sz="12" w:space="0" w:color="auto"/>
            </w:tcBorders>
            <w:vAlign w:val="bottom"/>
            <w:hideMark/>
          </w:tcPr>
          <w:p w14:paraId="5DE779DF" w14:textId="77777777" w:rsidR="00A345E0" w:rsidRPr="001927BB" w:rsidRDefault="00A345E0" w:rsidP="00FD470E">
            <w:pPr>
              <w:rPr>
                <w:rFonts w:ascii="Atkinson Hyperlegible" w:hAnsi="Atkinson Hyperlegible" w:cs="Arial"/>
              </w:rPr>
            </w:pPr>
          </w:p>
        </w:tc>
      </w:tr>
      <w:tr w:rsidR="00A345E0" w:rsidRPr="001927BB" w14:paraId="3A49B9D6" w14:textId="77777777" w:rsidTr="00FD470E">
        <w:trPr>
          <w:trHeight w:val="23"/>
        </w:trPr>
        <w:tc>
          <w:tcPr>
            <w:tcW w:w="2022" w:type="dxa"/>
            <w:tcBorders>
              <w:top w:val="single" w:sz="4" w:space="0" w:color="auto"/>
              <w:left w:val="single" w:sz="12" w:space="0" w:color="auto"/>
              <w:bottom w:val="single" w:sz="4" w:space="0" w:color="auto"/>
              <w:right w:val="single" w:sz="4" w:space="0" w:color="auto"/>
            </w:tcBorders>
            <w:vAlign w:val="center"/>
            <w:hideMark/>
          </w:tcPr>
          <w:p w14:paraId="3FDF2997" w14:textId="77777777" w:rsidR="00A345E0" w:rsidRPr="001927BB" w:rsidRDefault="00A345E0" w:rsidP="00FD470E">
            <w:pPr>
              <w:jc w:val="right"/>
              <w:rPr>
                <w:rFonts w:ascii="Atkinson Hyperlegible" w:hAnsi="Atkinson Hyperlegible" w:cs="Arial"/>
              </w:rPr>
            </w:pPr>
            <w:bookmarkStart w:id="51" w:name="_Hlk54347304"/>
            <w:r w:rsidRPr="001927BB">
              <w:rPr>
                <w:rFonts w:ascii="Atkinson Hyperlegible" w:hAnsi="Atkinson Hyperlegible" w:cs="Arial"/>
              </w:rPr>
              <w:t>Print name</w:t>
            </w:r>
          </w:p>
        </w:tc>
        <w:tc>
          <w:tcPr>
            <w:tcW w:w="7713" w:type="dxa"/>
            <w:tcBorders>
              <w:top w:val="single" w:sz="4" w:space="0" w:color="auto"/>
              <w:left w:val="single" w:sz="4" w:space="0" w:color="auto"/>
              <w:bottom w:val="single" w:sz="4" w:space="0" w:color="auto"/>
              <w:right w:val="single" w:sz="12" w:space="0" w:color="auto"/>
            </w:tcBorders>
          </w:tcPr>
          <w:p w14:paraId="6F4B640A" w14:textId="77777777" w:rsidR="00A345E0" w:rsidRPr="001927BB" w:rsidRDefault="00A345E0" w:rsidP="00FD470E">
            <w:pPr>
              <w:rPr>
                <w:rFonts w:ascii="Atkinson Hyperlegible" w:hAnsi="Atkinson Hyperlegible" w:cs="Arial"/>
              </w:rPr>
            </w:pPr>
          </w:p>
        </w:tc>
      </w:tr>
      <w:tr w:rsidR="00A345E0" w:rsidRPr="001927BB" w14:paraId="500ED86B" w14:textId="77777777" w:rsidTr="00FD470E">
        <w:trPr>
          <w:trHeight w:val="23"/>
        </w:trPr>
        <w:tc>
          <w:tcPr>
            <w:tcW w:w="2022" w:type="dxa"/>
            <w:tcBorders>
              <w:top w:val="single" w:sz="4" w:space="0" w:color="auto"/>
              <w:left w:val="single" w:sz="12" w:space="0" w:color="auto"/>
              <w:bottom w:val="single" w:sz="12" w:space="0" w:color="auto"/>
              <w:right w:val="single" w:sz="4" w:space="0" w:color="auto"/>
            </w:tcBorders>
            <w:vAlign w:val="center"/>
            <w:hideMark/>
          </w:tcPr>
          <w:p w14:paraId="396B174A" w14:textId="77777777" w:rsidR="00A345E0" w:rsidRPr="001927BB" w:rsidRDefault="00A345E0" w:rsidP="00FD470E">
            <w:pPr>
              <w:jc w:val="right"/>
              <w:rPr>
                <w:rFonts w:ascii="Atkinson Hyperlegible" w:hAnsi="Atkinson Hyperlegible" w:cs="Arial"/>
              </w:rPr>
            </w:pPr>
            <w:r w:rsidRPr="001927BB">
              <w:rPr>
                <w:rFonts w:ascii="Atkinson Hyperlegible" w:hAnsi="Atkinson Hyperlegible" w:cs="Arial"/>
              </w:rPr>
              <w:t>Today’s date</w:t>
            </w:r>
          </w:p>
        </w:tc>
        <w:tc>
          <w:tcPr>
            <w:tcW w:w="7713" w:type="dxa"/>
            <w:tcBorders>
              <w:top w:val="single" w:sz="4" w:space="0" w:color="auto"/>
              <w:left w:val="single" w:sz="4" w:space="0" w:color="auto"/>
              <w:bottom w:val="single" w:sz="12" w:space="0" w:color="auto"/>
              <w:right w:val="single" w:sz="12" w:space="0" w:color="auto"/>
            </w:tcBorders>
          </w:tcPr>
          <w:p w14:paraId="5C6955D6" w14:textId="77777777" w:rsidR="00A345E0" w:rsidRPr="001927BB" w:rsidRDefault="00A345E0" w:rsidP="00FD470E">
            <w:pPr>
              <w:rPr>
                <w:rFonts w:ascii="Atkinson Hyperlegible" w:hAnsi="Atkinson Hyperlegible" w:cs="Arial"/>
              </w:rPr>
            </w:pPr>
          </w:p>
        </w:tc>
      </w:tr>
      <w:bookmarkEnd w:id="50"/>
      <w:bookmarkEnd w:id="51"/>
    </w:tbl>
    <w:p w14:paraId="64916D5E" w14:textId="77777777" w:rsidR="00A345E0" w:rsidRPr="001927BB" w:rsidRDefault="00A345E0" w:rsidP="00A345E0">
      <w:pPr>
        <w:rPr>
          <w:rFonts w:cs="Arial"/>
        </w:rPr>
      </w:pPr>
    </w:p>
    <w:tbl>
      <w:tblPr>
        <w:tblStyle w:val="TableGrid11"/>
        <w:tblW w:w="9735" w:type="dxa"/>
        <w:tblInd w:w="0"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A345E0" w:rsidRPr="001927BB" w14:paraId="1A34228D" w14:textId="77777777" w:rsidTr="00FD470E">
        <w:tc>
          <w:tcPr>
            <w:tcW w:w="9735" w:type="dxa"/>
            <w:gridSpan w:val="2"/>
            <w:tcBorders>
              <w:top w:val="single" w:sz="12" w:space="0" w:color="auto"/>
              <w:left w:val="single" w:sz="12" w:space="0" w:color="auto"/>
              <w:bottom w:val="single" w:sz="4" w:space="0" w:color="auto"/>
              <w:right w:val="single" w:sz="12" w:space="0" w:color="auto"/>
            </w:tcBorders>
            <w:shd w:val="clear" w:color="auto" w:fill="D9D9D9"/>
            <w:hideMark/>
          </w:tcPr>
          <w:p w14:paraId="3A1D8996" w14:textId="77777777" w:rsidR="00A345E0" w:rsidRPr="001927BB" w:rsidRDefault="00A345E0" w:rsidP="00FD470E">
            <w:pPr>
              <w:jc w:val="center"/>
              <w:rPr>
                <w:rFonts w:ascii="Atkinson Hyperlegible" w:hAnsi="Atkinson Hyperlegible" w:cs="Arial"/>
                <w:b/>
              </w:rPr>
            </w:pPr>
            <w:r w:rsidRPr="001927BB">
              <w:rPr>
                <w:rFonts w:ascii="Atkinson Hyperlegible" w:hAnsi="Atkinson Hyperlegible" w:cs="Arial"/>
              </w:rPr>
              <w:t>Contact the ParalympicsGB Lead Safeguarding Officer in line with ParalympicsGB’s reporting procedures</w:t>
            </w:r>
          </w:p>
        </w:tc>
      </w:tr>
      <w:tr w:rsidR="00A345E0" w:rsidRPr="001927BB" w14:paraId="7FB5AB32" w14:textId="77777777" w:rsidTr="00FD470E">
        <w:trPr>
          <w:trHeight w:val="23"/>
        </w:trPr>
        <w:tc>
          <w:tcPr>
            <w:tcW w:w="2022" w:type="dxa"/>
            <w:tcBorders>
              <w:top w:val="single" w:sz="4" w:space="0" w:color="auto"/>
              <w:left w:val="single" w:sz="12" w:space="0" w:color="auto"/>
              <w:bottom w:val="single" w:sz="4" w:space="0" w:color="auto"/>
              <w:right w:val="single" w:sz="4" w:space="0" w:color="auto"/>
            </w:tcBorders>
            <w:vAlign w:val="center"/>
            <w:hideMark/>
          </w:tcPr>
          <w:p w14:paraId="5D1E33A4" w14:textId="77777777" w:rsidR="00A345E0" w:rsidRPr="001927BB" w:rsidRDefault="00A345E0" w:rsidP="00FD470E">
            <w:pPr>
              <w:jc w:val="right"/>
              <w:rPr>
                <w:rFonts w:ascii="Atkinson Hyperlegible" w:hAnsi="Atkinson Hyperlegible" w:cs="Arial"/>
              </w:rPr>
            </w:pPr>
            <w:r w:rsidRPr="001927BB">
              <w:rPr>
                <w:rFonts w:ascii="Atkinson Hyperlegible" w:hAnsi="Atkinson Hyperlegible" w:cs="Arial"/>
              </w:rPr>
              <w:t xml:space="preserve"> Safeguarding Officer’s name</w:t>
            </w:r>
          </w:p>
        </w:tc>
        <w:tc>
          <w:tcPr>
            <w:tcW w:w="7713" w:type="dxa"/>
            <w:tcBorders>
              <w:top w:val="single" w:sz="4" w:space="0" w:color="auto"/>
              <w:left w:val="single" w:sz="4" w:space="0" w:color="auto"/>
              <w:bottom w:val="single" w:sz="4" w:space="0" w:color="auto"/>
              <w:right w:val="single" w:sz="12" w:space="0" w:color="auto"/>
            </w:tcBorders>
          </w:tcPr>
          <w:p w14:paraId="6AB01229" w14:textId="77777777" w:rsidR="00A345E0" w:rsidRPr="001927BB" w:rsidRDefault="00A345E0" w:rsidP="00FD470E">
            <w:pPr>
              <w:rPr>
                <w:rFonts w:ascii="Atkinson Hyperlegible" w:hAnsi="Atkinson Hyperlegible" w:cs="Arial"/>
              </w:rPr>
            </w:pPr>
          </w:p>
        </w:tc>
      </w:tr>
      <w:tr w:rsidR="00A345E0" w:rsidRPr="001927BB" w14:paraId="17A5A45D" w14:textId="77777777" w:rsidTr="00FD470E">
        <w:trPr>
          <w:trHeight w:val="23"/>
        </w:trPr>
        <w:tc>
          <w:tcPr>
            <w:tcW w:w="2022" w:type="dxa"/>
            <w:tcBorders>
              <w:top w:val="single" w:sz="4" w:space="0" w:color="auto"/>
              <w:left w:val="single" w:sz="12" w:space="0" w:color="auto"/>
              <w:bottom w:val="single" w:sz="12" w:space="0" w:color="auto"/>
              <w:right w:val="single" w:sz="4" w:space="0" w:color="auto"/>
            </w:tcBorders>
            <w:vAlign w:val="center"/>
            <w:hideMark/>
          </w:tcPr>
          <w:p w14:paraId="7775AA7A" w14:textId="77777777" w:rsidR="00A345E0" w:rsidRPr="001927BB" w:rsidRDefault="00A345E0" w:rsidP="00FD470E">
            <w:pPr>
              <w:jc w:val="right"/>
              <w:rPr>
                <w:rFonts w:ascii="Atkinson Hyperlegible" w:hAnsi="Atkinson Hyperlegible" w:cs="Arial"/>
              </w:rPr>
            </w:pPr>
            <w:r w:rsidRPr="001927BB">
              <w:rPr>
                <w:rFonts w:ascii="Atkinson Hyperlegible" w:hAnsi="Atkinson Hyperlegible" w:cs="Arial"/>
              </w:rPr>
              <w:t>Date reported</w:t>
            </w:r>
          </w:p>
        </w:tc>
        <w:tc>
          <w:tcPr>
            <w:tcW w:w="7713" w:type="dxa"/>
            <w:tcBorders>
              <w:top w:val="single" w:sz="4" w:space="0" w:color="auto"/>
              <w:left w:val="single" w:sz="4" w:space="0" w:color="auto"/>
              <w:bottom w:val="single" w:sz="12" w:space="0" w:color="auto"/>
              <w:right w:val="single" w:sz="12" w:space="0" w:color="auto"/>
            </w:tcBorders>
          </w:tcPr>
          <w:p w14:paraId="7819FA56" w14:textId="77777777" w:rsidR="00A345E0" w:rsidRPr="001927BB" w:rsidRDefault="00A345E0" w:rsidP="00FD470E">
            <w:pPr>
              <w:rPr>
                <w:rFonts w:ascii="Atkinson Hyperlegible" w:hAnsi="Atkinson Hyperlegible" w:cs="Arial"/>
              </w:rPr>
            </w:pPr>
          </w:p>
        </w:tc>
      </w:tr>
    </w:tbl>
    <w:p w14:paraId="64A2F4EB" w14:textId="77777777" w:rsidR="00D954E4" w:rsidRDefault="00D954E4" w:rsidP="006D2C4C">
      <w:pPr>
        <w:spacing w:after="160"/>
        <w:contextualSpacing/>
        <w:rPr>
          <w:rFonts w:ascii="Arial" w:hAnsi="Arial" w:cs="Arial"/>
          <w:lang w:eastAsia="en-US"/>
        </w:rPr>
      </w:pPr>
    </w:p>
    <w:sectPr w:rsidR="00D954E4" w:rsidSect="00B06280">
      <w:headerReference w:type="first" r:id="rId43"/>
      <w:pgSz w:w="11900" w:h="16840"/>
      <w:pgMar w:top="1140" w:right="1060" w:bottom="1200" w:left="780" w:header="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F24DF" w14:textId="77777777" w:rsidR="003D430C" w:rsidRDefault="003D430C" w:rsidP="000F652D">
      <w:r>
        <w:separator/>
      </w:r>
    </w:p>
  </w:endnote>
  <w:endnote w:type="continuationSeparator" w:id="0">
    <w:p w14:paraId="44978BAF" w14:textId="77777777" w:rsidR="003D430C" w:rsidRDefault="003D430C" w:rsidP="000F652D">
      <w:r>
        <w:continuationSeparator/>
      </w:r>
    </w:p>
  </w:endnote>
  <w:endnote w:type="continuationNotice" w:id="1">
    <w:p w14:paraId="38CF8641" w14:textId="77777777" w:rsidR="003D430C" w:rsidRDefault="003D430C" w:rsidP="000F652D"/>
  </w:endnote>
  <w:endnote w:id="2">
    <w:p w14:paraId="489F45A6" w14:textId="77777777" w:rsidR="00A345E0" w:rsidRDefault="00A345E0" w:rsidP="00A345E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 Pro">
    <w:altName w:val="Arial"/>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tkinson Hyperlegible">
    <w:altName w:val="Calibri"/>
    <w:panose1 w:val="00000000000000000000"/>
    <w:charset w:val="00"/>
    <w:family w:val="auto"/>
    <w:pitch w:val="variable"/>
    <w:sig w:usb0="800000EF" w:usb1="0000204B"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Myriad Pro Light">
    <w:altName w:val="Cambria"/>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90F4" w14:textId="1871F086" w:rsidR="00B0434F" w:rsidRPr="005A4013" w:rsidRDefault="00FF2CE9" w:rsidP="000F652D">
    <w:pPr>
      <w:rPr>
        <w:rFonts w:ascii="Arial" w:hAnsi="Arial" w:cs="Arial"/>
        <w:sz w:val="20"/>
        <w:szCs w:val="20"/>
      </w:rPr>
    </w:pPr>
    <w:r>
      <w:rPr>
        <w:rFonts w:ascii="Arial" w:hAnsi="Arial" w:cs="Arial"/>
        <w:sz w:val="20"/>
        <w:szCs w:val="20"/>
      </w:rPr>
      <w:t xml:space="preserve">Safeguarding </w:t>
    </w:r>
    <w:r w:rsidR="008C3A45">
      <w:rPr>
        <w:rFonts w:ascii="Arial" w:hAnsi="Arial" w:cs="Arial"/>
        <w:sz w:val="20"/>
        <w:szCs w:val="20"/>
      </w:rPr>
      <w:t>and Protecting Children</w:t>
    </w:r>
    <w:r>
      <w:rPr>
        <w:rFonts w:ascii="Arial" w:hAnsi="Arial" w:cs="Arial"/>
        <w:sz w:val="20"/>
        <w:szCs w:val="20"/>
      </w:rPr>
      <w:t xml:space="preserve"> Policy and Procedures</w:t>
    </w:r>
    <w:r w:rsidR="00585CED" w:rsidRPr="005A4013">
      <w:rPr>
        <w:rFonts w:ascii="Arial" w:hAnsi="Arial" w:cs="Arial"/>
        <w:sz w:val="20"/>
        <w:szCs w:val="20"/>
      </w:rPr>
      <w:tab/>
    </w:r>
    <w:r w:rsidR="00585CED" w:rsidRPr="005A4013">
      <w:rPr>
        <w:rFonts w:ascii="Arial" w:hAnsi="Arial" w:cs="Arial"/>
        <w:sz w:val="20"/>
        <w:szCs w:val="20"/>
      </w:rPr>
      <w:tab/>
    </w:r>
    <w:r w:rsidR="00585CED" w:rsidRPr="005A4013">
      <w:rPr>
        <w:rFonts w:ascii="Arial" w:hAnsi="Arial" w:cs="Arial"/>
        <w:sz w:val="20"/>
        <w:szCs w:val="20"/>
      </w:rPr>
      <w:tab/>
    </w:r>
    <w:r w:rsidR="00585CED" w:rsidRPr="005A4013">
      <w:rPr>
        <w:rFonts w:ascii="Arial" w:hAnsi="Arial" w:cs="Arial"/>
        <w:sz w:val="20"/>
        <w:szCs w:val="20"/>
      </w:rPr>
      <w:tab/>
    </w:r>
    <w:r w:rsidR="00585CED" w:rsidRPr="005A4013">
      <w:rPr>
        <w:rFonts w:ascii="Arial" w:hAnsi="Arial" w:cs="Arial"/>
        <w:sz w:val="20"/>
        <w:szCs w:val="20"/>
      </w:rPr>
      <w:tab/>
    </w:r>
    <w:r w:rsidR="00585CED" w:rsidRPr="005A4013">
      <w:rPr>
        <w:rFonts w:ascii="Arial" w:hAnsi="Arial" w:cs="Arial"/>
        <w:sz w:val="20"/>
        <w:szCs w:val="20"/>
      </w:rPr>
      <w:tab/>
    </w:r>
    <w:r w:rsidR="00585CED" w:rsidRPr="005A4013">
      <w:rPr>
        <w:rFonts w:ascii="Arial" w:hAnsi="Arial" w:cs="Arial"/>
        <w:sz w:val="20"/>
        <w:szCs w:val="20"/>
      </w:rPr>
      <w:fldChar w:fldCharType="begin"/>
    </w:r>
    <w:r w:rsidR="00585CED" w:rsidRPr="005A4013">
      <w:rPr>
        <w:rFonts w:ascii="Arial" w:hAnsi="Arial" w:cs="Arial"/>
        <w:sz w:val="20"/>
        <w:szCs w:val="20"/>
      </w:rPr>
      <w:instrText xml:space="preserve"> PAGE   \* MERGEFORMAT </w:instrText>
    </w:r>
    <w:r w:rsidR="00585CED" w:rsidRPr="005A4013">
      <w:rPr>
        <w:rFonts w:ascii="Arial" w:hAnsi="Arial" w:cs="Arial"/>
        <w:sz w:val="20"/>
        <w:szCs w:val="20"/>
      </w:rPr>
      <w:fldChar w:fldCharType="separate"/>
    </w:r>
    <w:r w:rsidR="00585CED" w:rsidRPr="005A4013">
      <w:rPr>
        <w:rFonts w:ascii="Arial" w:hAnsi="Arial" w:cs="Arial"/>
        <w:noProof/>
        <w:sz w:val="20"/>
        <w:szCs w:val="20"/>
      </w:rPr>
      <w:t>1</w:t>
    </w:r>
    <w:r w:rsidR="00585CED" w:rsidRPr="005A4013">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90FC" w14:textId="37337B75" w:rsidR="00B0434F" w:rsidRPr="00430E0F" w:rsidRDefault="00BC5453" w:rsidP="000F652D">
    <w:pPr>
      <w:rPr>
        <w:rFonts w:ascii="Arial" w:hAnsi="Arial" w:cs="Arial"/>
        <w:sz w:val="20"/>
        <w:szCs w:val="20"/>
      </w:rPr>
    </w:pPr>
    <w:r>
      <w:rPr>
        <w:rFonts w:ascii="Arial" w:hAnsi="Arial" w:cs="Arial"/>
        <w:noProof/>
        <w:sz w:val="20"/>
        <w:szCs w:val="20"/>
      </w:rPr>
      <w:pict w14:anchorId="6BBB9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71.3pt;margin-top:365.5pt;width:398.3pt;height:416.8pt;z-index:-251658238;mso-wrap-edited:f;mso-width-percent:0;mso-height-percent:0;mso-position-horizontal-relative:margin;mso-position-vertical-relative:margin;mso-width-percent:0;mso-height-percent:0">
          <v:imagedata r:id="rId1" o:title="image3"/>
          <w10:wrap anchorx="margin" anchory="margin"/>
        </v:shape>
      </w:pict>
    </w:r>
    <w:r w:rsidR="00642EE4">
      <w:rPr>
        <w:rFonts w:ascii="Arial" w:hAnsi="Arial" w:cs="Arial"/>
        <w:sz w:val="20"/>
        <w:szCs w:val="20"/>
      </w:rPr>
      <w:t>Safeguarding</w:t>
    </w:r>
    <w:r w:rsidR="008C3A45">
      <w:rPr>
        <w:rFonts w:ascii="Arial" w:hAnsi="Arial" w:cs="Arial"/>
        <w:sz w:val="20"/>
        <w:szCs w:val="20"/>
      </w:rPr>
      <w:t xml:space="preserve"> and Protecting Children Policy and Procedures</w:t>
    </w:r>
    <w:r w:rsidR="00E25959" w:rsidRPr="00430E0F">
      <w:rPr>
        <w:rFonts w:ascii="Arial" w:hAnsi="Arial" w:cs="Arial"/>
        <w:sz w:val="20"/>
        <w:szCs w:val="20"/>
      </w:rPr>
      <w:tab/>
    </w:r>
    <w:r w:rsidR="00E25959" w:rsidRPr="00430E0F">
      <w:rPr>
        <w:rFonts w:ascii="Arial" w:hAnsi="Arial" w:cs="Arial"/>
        <w:sz w:val="20"/>
        <w:szCs w:val="20"/>
      </w:rPr>
      <w:tab/>
    </w:r>
    <w:r w:rsidR="00E25959" w:rsidRPr="00430E0F">
      <w:rPr>
        <w:rFonts w:ascii="Arial" w:hAnsi="Arial" w:cs="Arial"/>
        <w:sz w:val="20"/>
        <w:szCs w:val="20"/>
      </w:rPr>
      <w:tab/>
    </w:r>
    <w:r w:rsidR="00E25959" w:rsidRPr="00430E0F">
      <w:rPr>
        <w:rFonts w:ascii="Arial" w:hAnsi="Arial" w:cs="Arial"/>
        <w:sz w:val="20"/>
        <w:szCs w:val="20"/>
      </w:rPr>
      <w:tab/>
    </w:r>
    <w:r w:rsidR="00E25959" w:rsidRPr="00430E0F">
      <w:rPr>
        <w:rFonts w:ascii="Arial" w:hAnsi="Arial" w:cs="Arial"/>
        <w:sz w:val="20"/>
        <w:szCs w:val="20"/>
      </w:rPr>
      <w:tab/>
    </w:r>
    <w:r w:rsidR="00E25959" w:rsidRPr="00430E0F">
      <w:rPr>
        <w:rFonts w:ascii="Arial" w:hAnsi="Arial" w:cs="Arial"/>
        <w:sz w:val="20"/>
        <w:szCs w:val="20"/>
      </w:rPr>
      <w:tab/>
    </w:r>
    <w:r w:rsidR="00E25959" w:rsidRPr="00430E0F">
      <w:rPr>
        <w:rFonts w:ascii="Arial" w:hAnsi="Arial" w:cs="Arial"/>
        <w:sz w:val="20"/>
        <w:szCs w:val="20"/>
      </w:rPr>
      <w:fldChar w:fldCharType="begin"/>
    </w:r>
    <w:r w:rsidR="00E25959" w:rsidRPr="00430E0F">
      <w:rPr>
        <w:rFonts w:ascii="Arial" w:hAnsi="Arial" w:cs="Arial"/>
        <w:sz w:val="20"/>
        <w:szCs w:val="20"/>
      </w:rPr>
      <w:instrText xml:space="preserve"> PAGE   \* MERGEFORMAT </w:instrText>
    </w:r>
    <w:r w:rsidR="00E25959" w:rsidRPr="00430E0F">
      <w:rPr>
        <w:rFonts w:ascii="Arial" w:hAnsi="Arial" w:cs="Arial"/>
        <w:sz w:val="20"/>
        <w:szCs w:val="20"/>
      </w:rPr>
      <w:fldChar w:fldCharType="separate"/>
    </w:r>
    <w:r w:rsidR="00E25959" w:rsidRPr="00430E0F">
      <w:rPr>
        <w:rFonts w:ascii="Arial" w:hAnsi="Arial" w:cs="Arial"/>
        <w:noProof/>
        <w:sz w:val="20"/>
        <w:szCs w:val="20"/>
      </w:rPr>
      <w:t>1</w:t>
    </w:r>
    <w:r w:rsidR="00E25959" w:rsidRPr="00430E0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F87F" w14:textId="77777777" w:rsidR="003D430C" w:rsidRDefault="003D430C" w:rsidP="000F652D">
      <w:r>
        <w:separator/>
      </w:r>
    </w:p>
  </w:footnote>
  <w:footnote w:type="continuationSeparator" w:id="0">
    <w:p w14:paraId="46CC9304" w14:textId="77777777" w:rsidR="003D430C" w:rsidRDefault="003D430C" w:rsidP="000F652D">
      <w:r>
        <w:continuationSeparator/>
      </w:r>
    </w:p>
  </w:footnote>
  <w:footnote w:type="continuationNotice" w:id="1">
    <w:p w14:paraId="3BD9CDE8" w14:textId="77777777" w:rsidR="003D430C" w:rsidRDefault="003D430C" w:rsidP="000F652D"/>
  </w:footnote>
  <w:footnote w:id="2">
    <w:p w14:paraId="00A7D9AB" w14:textId="77777777" w:rsidR="00487832" w:rsidRPr="00673C61" w:rsidRDefault="00487832" w:rsidP="00487832">
      <w:pPr>
        <w:pStyle w:val="FootnoteText"/>
        <w:rPr>
          <w:rFonts w:ascii="Arial" w:hAnsi="Arial" w:cs="Arial"/>
        </w:rPr>
      </w:pPr>
      <w:r>
        <w:rPr>
          <w:rStyle w:val="FootnoteReference"/>
        </w:rPr>
        <w:footnoteRef/>
      </w:r>
      <w:r>
        <w:t xml:space="preserve"> </w:t>
      </w:r>
      <w:r w:rsidRPr="00673C61">
        <w:rPr>
          <w:rFonts w:ascii="Arial" w:hAnsi="Arial" w:cs="Arial"/>
        </w:rPr>
        <w:t>The experience of children participating in organised sport in the UK (Kate Alexander Anne Stratford, Ruth Lewis, 2011)</w:t>
      </w:r>
    </w:p>
  </w:footnote>
  <w:footnote w:id="3">
    <w:p w14:paraId="13D35CF2" w14:textId="77777777" w:rsidR="000973A6" w:rsidRPr="00673C61" w:rsidRDefault="000973A6" w:rsidP="000973A6">
      <w:pPr>
        <w:pStyle w:val="FootnoteText"/>
        <w:rPr>
          <w:rFonts w:ascii="Arial" w:hAnsi="Arial" w:cs="Arial"/>
          <w:lang w:val="en-US"/>
        </w:rPr>
      </w:pPr>
      <w:r>
        <w:rPr>
          <w:rStyle w:val="FootnoteReference"/>
        </w:rPr>
        <w:footnoteRef/>
      </w:r>
      <w:r>
        <w:t xml:space="preserve"> </w:t>
      </w:r>
      <w:r w:rsidRPr="00673C61">
        <w:rPr>
          <w:rFonts w:ascii="Arial" w:hAnsi="Arial" w:cs="Arial"/>
        </w:rPr>
        <w:t>The experience of children participating in organised sport in the UK (Kate Alexander, Anne Stafford, Ruth Lewis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90EE" w14:textId="08756F98" w:rsidR="00B0434F" w:rsidRDefault="00BC5453" w:rsidP="000F652D">
    <w:pPr>
      <w:rPr>
        <w:sz w:val="52"/>
        <w:szCs w:val="52"/>
      </w:rPr>
    </w:pPr>
    <w:r>
      <w:rPr>
        <w:noProof/>
      </w:rPr>
      <w:pict w14:anchorId="6BBB9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59.3pt;margin-top:427.55pt;width:398.3pt;height:416.8pt;z-index:-251658240;mso-wrap-edited:f;mso-width-percent:0;mso-height-percent:0;mso-position-horizontal-relative:margin;mso-position-vertical-relative:margin;mso-width-percent:0;mso-height-percent:0">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90F5" w14:textId="654903CB" w:rsidR="00B0434F" w:rsidRPr="00CE78E7" w:rsidRDefault="00685F68" w:rsidP="007563E5">
    <w:pPr>
      <w:pStyle w:val="Subtitle"/>
      <w:spacing w:before="0" w:after="0"/>
      <w:jc w:val="right"/>
      <w:rPr>
        <w:rStyle w:val="BookTitle"/>
        <w:sz w:val="24"/>
        <w:szCs w:val="28"/>
      </w:rPr>
    </w:pPr>
    <w:r w:rsidRPr="00CE78E7">
      <w:rPr>
        <w:rStyle w:val="BookTitle"/>
        <w:noProof/>
        <w:sz w:val="24"/>
        <w:szCs w:val="28"/>
      </w:rPr>
      <w:drawing>
        <wp:anchor distT="114300" distB="114300" distL="114300" distR="114300" simplePos="0" relativeHeight="251658241" behindDoc="0" locked="0" layoutInCell="1" hidden="0" allowOverlap="1" wp14:anchorId="6BBB9103" wp14:editId="609FE26C">
          <wp:simplePos x="0" y="0"/>
          <wp:positionH relativeFrom="column">
            <wp:posOffset>1270</wp:posOffset>
          </wp:positionH>
          <wp:positionV relativeFrom="paragraph">
            <wp:posOffset>-104775</wp:posOffset>
          </wp:positionV>
          <wp:extent cx="1885950" cy="2552065"/>
          <wp:effectExtent l="0" t="0" r="0" b="635"/>
          <wp:wrapSquare wrapText="bothSides" distT="114300" distB="114300" distL="114300" distR="114300"/>
          <wp:docPr id="1243307725" name="Picture 1243307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93719" name="Picture 4145937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885950" cy="2552065"/>
                  </a:xfrm>
                  <a:prstGeom prst="rect">
                    <a:avLst/>
                  </a:prstGeom>
                  <a:ln/>
                </pic:spPr>
              </pic:pic>
            </a:graphicData>
          </a:graphic>
          <wp14:sizeRelH relativeFrom="margin">
            <wp14:pctWidth>0</wp14:pctWidth>
          </wp14:sizeRelH>
          <wp14:sizeRelV relativeFrom="margin">
            <wp14:pctHeight>0</wp14:pctHeight>
          </wp14:sizeRelV>
        </wp:anchor>
      </w:drawing>
    </w:r>
    <w:r w:rsidR="00FB5A43" w:rsidRPr="00CE78E7">
      <w:rPr>
        <w:rStyle w:val="BookTitle"/>
        <w:sz w:val="24"/>
        <w:szCs w:val="28"/>
      </w:rPr>
      <w:t>British Paralympic Association</w:t>
    </w:r>
  </w:p>
  <w:p w14:paraId="6BBB90F6" w14:textId="77777777" w:rsidR="00B0434F" w:rsidRPr="00CE78E7" w:rsidRDefault="00FB5A43" w:rsidP="007563E5">
    <w:pPr>
      <w:pStyle w:val="Subtitle"/>
      <w:spacing w:before="0" w:after="0"/>
      <w:jc w:val="right"/>
      <w:rPr>
        <w:rStyle w:val="BookTitle"/>
        <w:sz w:val="24"/>
        <w:szCs w:val="28"/>
      </w:rPr>
    </w:pPr>
    <w:r w:rsidRPr="00CE78E7">
      <w:rPr>
        <w:rStyle w:val="BookTitle"/>
        <w:sz w:val="24"/>
        <w:szCs w:val="28"/>
      </w:rPr>
      <w:t>101 New Cavendish Street</w:t>
    </w:r>
  </w:p>
  <w:p w14:paraId="6BBB90F7" w14:textId="77777777" w:rsidR="00B0434F" w:rsidRPr="00CE78E7" w:rsidRDefault="00FB5A43" w:rsidP="007563E5">
    <w:pPr>
      <w:pStyle w:val="Subtitle"/>
      <w:spacing w:before="0" w:after="0"/>
      <w:jc w:val="right"/>
      <w:rPr>
        <w:rStyle w:val="BookTitle"/>
        <w:sz w:val="24"/>
        <w:szCs w:val="28"/>
      </w:rPr>
    </w:pPr>
    <w:r w:rsidRPr="00CE78E7">
      <w:rPr>
        <w:rStyle w:val="BookTitle"/>
        <w:sz w:val="24"/>
        <w:szCs w:val="28"/>
      </w:rPr>
      <w:t>London W1W 6XH</w:t>
    </w:r>
  </w:p>
  <w:p w14:paraId="6BBB90F8" w14:textId="77777777" w:rsidR="00B0434F" w:rsidRPr="00CE78E7" w:rsidRDefault="00FB5A43" w:rsidP="007563E5">
    <w:pPr>
      <w:pStyle w:val="Subtitle"/>
      <w:spacing w:before="0" w:after="0"/>
      <w:jc w:val="right"/>
      <w:rPr>
        <w:rStyle w:val="BookTitle"/>
        <w:sz w:val="24"/>
        <w:szCs w:val="28"/>
      </w:rPr>
    </w:pPr>
    <w:r w:rsidRPr="00CE78E7">
      <w:rPr>
        <w:rStyle w:val="BookTitle"/>
        <w:sz w:val="24"/>
        <w:szCs w:val="28"/>
      </w:rPr>
      <w:t>United Kingdom</w:t>
    </w:r>
  </w:p>
  <w:p w14:paraId="6BBB90F9" w14:textId="77777777" w:rsidR="00B0434F" w:rsidRPr="00CE78E7" w:rsidRDefault="00FB5A43" w:rsidP="007563E5">
    <w:pPr>
      <w:pStyle w:val="Subtitle"/>
      <w:spacing w:before="0" w:after="0"/>
      <w:jc w:val="right"/>
      <w:rPr>
        <w:rStyle w:val="BookTitle"/>
        <w:sz w:val="24"/>
        <w:szCs w:val="28"/>
      </w:rPr>
    </w:pPr>
    <w:r w:rsidRPr="00CE78E7">
      <w:rPr>
        <w:rStyle w:val="BookTitle"/>
        <w:sz w:val="24"/>
        <w:szCs w:val="28"/>
      </w:rPr>
      <w:t>+44 (0) 20 3965 4124</w:t>
    </w:r>
  </w:p>
  <w:p w14:paraId="6BBB90FA" w14:textId="3E304474" w:rsidR="00B0434F" w:rsidRPr="00CE78E7" w:rsidRDefault="00FB5A43" w:rsidP="007563E5">
    <w:pPr>
      <w:pStyle w:val="Subtitle"/>
      <w:spacing w:before="0" w:after="0"/>
      <w:jc w:val="right"/>
      <w:rPr>
        <w:rStyle w:val="BookTitle"/>
        <w:sz w:val="24"/>
        <w:szCs w:val="28"/>
      </w:rPr>
    </w:pPr>
    <w:r w:rsidRPr="00CE78E7">
      <w:rPr>
        <w:rStyle w:val="BookTitle"/>
        <w:sz w:val="24"/>
        <w:szCs w:val="28"/>
      </w:rPr>
      <w:t>www.paralympics.org.uk</w:t>
    </w:r>
  </w:p>
  <w:p w14:paraId="6BBB90FB" w14:textId="5AE4B51F" w:rsidR="00B0434F" w:rsidRDefault="00B0434F" w:rsidP="000F65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3566" w14:textId="77777777" w:rsidR="002F6E7B" w:rsidRDefault="002F6E7B" w:rsidP="000F65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29B"/>
    <w:multiLevelType w:val="multilevel"/>
    <w:tmpl w:val="7A72F3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ill Sans MT" w:hAnsi="Gill Sans MT" w:cs="Myriad Pro" w:hint="default"/>
        <w:color w:val="auto"/>
        <w:sz w:val="22"/>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9030A"/>
    <w:multiLevelType w:val="hybridMultilevel"/>
    <w:tmpl w:val="764A9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D0F29"/>
    <w:multiLevelType w:val="hybridMultilevel"/>
    <w:tmpl w:val="8318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A1BAD"/>
    <w:multiLevelType w:val="hybridMultilevel"/>
    <w:tmpl w:val="08864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354A2"/>
    <w:multiLevelType w:val="hybridMultilevel"/>
    <w:tmpl w:val="295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11D7"/>
    <w:multiLevelType w:val="hybridMultilevel"/>
    <w:tmpl w:val="3D76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219A9"/>
    <w:multiLevelType w:val="multilevel"/>
    <w:tmpl w:val="4B5C8B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C7851B5"/>
    <w:multiLevelType w:val="hybridMultilevel"/>
    <w:tmpl w:val="A150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E318F"/>
    <w:multiLevelType w:val="hybridMultilevel"/>
    <w:tmpl w:val="13AAD3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C80647"/>
    <w:multiLevelType w:val="hybridMultilevel"/>
    <w:tmpl w:val="729C4DBC"/>
    <w:lvl w:ilvl="0" w:tplc="08090001">
      <w:start w:val="1"/>
      <w:numFmt w:val="bullet"/>
      <w:lvlText w:val=""/>
      <w:lvlJc w:val="left"/>
      <w:pPr>
        <w:ind w:left="720" w:hanging="360"/>
      </w:pPr>
      <w:rPr>
        <w:rFonts w:ascii="Symbol" w:hAnsi="Symbol" w:hint="default"/>
      </w:rPr>
    </w:lvl>
    <w:lvl w:ilvl="1" w:tplc="F32EAD36">
      <w:numFmt w:val="bullet"/>
      <w:lvlText w:val="•"/>
      <w:lvlJc w:val="left"/>
      <w:pPr>
        <w:ind w:left="1440" w:hanging="360"/>
      </w:pPr>
      <w:rPr>
        <w:rFonts w:ascii="Gill Sans MT" w:eastAsia="Times New Roman" w:hAnsi="Gill Sans MT" w:cs="Myriad Pr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815A9"/>
    <w:multiLevelType w:val="hybridMultilevel"/>
    <w:tmpl w:val="44C0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B5035"/>
    <w:multiLevelType w:val="hybridMultilevel"/>
    <w:tmpl w:val="9698D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E79FE"/>
    <w:multiLevelType w:val="hybridMultilevel"/>
    <w:tmpl w:val="9F8AD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3034A"/>
    <w:multiLevelType w:val="hybridMultilevel"/>
    <w:tmpl w:val="AFF6F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D4578"/>
    <w:multiLevelType w:val="hybridMultilevel"/>
    <w:tmpl w:val="7A06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6693F"/>
    <w:multiLevelType w:val="hybridMultilevel"/>
    <w:tmpl w:val="AC10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F5381"/>
    <w:multiLevelType w:val="hybridMultilevel"/>
    <w:tmpl w:val="70D88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980F49"/>
    <w:multiLevelType w:val="multilevel"/>
    <w:tmpl w:val="1B94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E4377"/>
    <w:multiLevelType w:val="multilevel"/>
    <w:tmpl w:val="F8E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F6CDE"/>
    <w:multiLevelType w:val="hybridMultilevel"/>
    <w:tmpl w:val="AC7C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93B86"/>
    <w:multiLevelType w:val="hybridMultilevel"/>
    <w:tmpl w:val="86E479C6"/>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1" w15:restartNumberingAfterBreak="0">
    <w:nsid w:val="50A636F9"/>
    <w:multiLevelType w:val="hybridMultilevel"/>
    <w:tmpl w:val="7A1C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C1A77"/>
    <w:multiLevelType w:val="hybridMultilevel"/>
    <w:tmpl w:val="4F189A2C"/>
    <w:lvl w:ilvl="0" w:tplc="3010224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08104F"/>
    <w:multiLevelType w:val="multilevel"/>
    <w:tmpl w:val="9D2E5C12"/>
    <w:lvl w:ilvl="0">
      <w:start w:val="3"/>
      <w:numFmt w:val="decimal"/>
      <w:lvlText w:val="%1"/>
      <w:lvlJc w:val="left"/>
      <w:pPr>
        <w:ind w:left="530" w:hanging="530"/>
      </w:pPr>
      <w:rPr>
        <w:rFonts w:ascii="Arial" w:hAnsi="Arial" w:cs="Arial" w:hint="default"/>
        <w:sz w:val="24"/>
      </w:rPr>
    </w:lvl>
    <w:lvl w:ilvl="1">
      <w:start w:val="6"/>
      <w:numFmt w:val="decimal"/>
      <w:lvlText w:val="%1.%2"/>
      <w:lvlJc w:val="left"/>
      <w:pPr>
        <w:ind w:left="530" w:hanging="530"/>
      </w:pPr>
      <w:rPr>
        <w:rFonts w:ascii="Arial" w:hAnsi="Arial" w:cs="Arial" w:hint="default"/>
        <w:sz w:val="24"/>
      </w:rPr>
    </w:lvl>
    <w:lvl w:ilvl="2">
      <w:start w:val="3"/>
      <w:numFmt w:val="decimal"/>
      <w:lvlText w:val="%1.%2.%3"/>
      <w:lvlJc w:val="left"/>
      <w:pPr>
        <w:ind w:left="720" w:hanging="720"/>
      </w:pPr>
      <w:rPr>
        <w:rFonts w:ascii="Arial" w:hAnsi="Arial" w:cs="Arial" w:hint="default"/>
        <w:sz w:val="24"/>
      </w:rPr>
    </w:lvl>
    <w:lvl w:ilvl="3">
      <w:start w:val="1"/>
      <w:numFmt w:val="decimal"/>
      <w:lvlText w:val="%1.%2.%3.%4"/>
      <w:lvlJc w:val="left"/>
      <w:pPr>
        <w:ind w:left="1080" w:hanging="108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440" w:hanging="144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800" w:hanging="1800"/>
      </w:pPr>
      <w:rPr>
        <w:rFonts w:ascii="Arial" w:hAnsi="Arial" w:cs="Arial" w:hint="default"/>
        <w:sz w:val="24"/>
      </w:rPr>
    </w:lvl>
    <w:lvl w:ilvl="8">
      <w:start w:val="1"/>
      <w:numFmt w:val="decimal"/>
      <w:lvlText w:val="%1.%2.%3.%4.%5.%6.%7.%8.%9"/>
      <w:lvlJc w:val="left"/>
      <w:pPr>
        <w:ind w:left="1800" w:hanging="1800"/>
      </w:pPr>
      <w:rPr>
        <w:rFonts w:ascii="Arial" w:hAnsi="Arial" w:cs="Arial" w:hint="default"/>
        <w:sz w:val="24"/>
      </w:rPr>
    </w:lvl>
  </w:abstractNum>
  <w:abstractNum w:abstractNumId="24" w15:restartNumberingAfterBreak="0">
    <w:nsid w:val="5A083DB0"/>
    <w:multiLevelType w:val="hybridMultilevel"/>
    <w:tmpl w:val="75E69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D71F0F"/>
    <w:multiLevelType w:val="hybridMultilevel"/>
    <w:tmpl w:val="72FE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DA25F7"/>
    <w:multiLevelType w:val="hybridMultilevel"/>
    <w:tmpl w:val="5B0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550DE"/>
    <w:multiLevelType w:val="multilevel"/>
    <w:tmpl w:val="D15E860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FA171B"/>
    <w:multiLevelType w:val="hybridMultilevel"/>
    <w:tmpl w:val="9220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54FE7"/>
    <w:multiLevelType w:val="hybridMultilevel"/>
    <w:tmpl w:val="9A92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6768D1"/>
    <w:multiLevelType w:val="hybridMultilevel"/>
    <w:tmpl w:val="F146C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660BC5"/>
    <w:multiLevelType w:val="hybridMultilevel"/>
    <w:tmpl w:val="69F65E5A"/>
    <w:lvl w:ilvl="0" w:tplc="3708B20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875223"/>
    <w:multiLevelType w:val="hybridMultilevel"/>
    <w:tmpl w:val="7D34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7F44EF"/>
    <w:multiLevelType w:val="hybridMultilevel"/>
    <w:tmpl w:val="A02A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F31A3E"/>
    <w:multiLevelType w:val="hybridMultilevel"/>
    <w:tmpl w:val="C59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902B7"/>
    <w:multiLevelType w:val="hybridMultilevel"/>
    <w:tmpl w:val="F866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841E0"/>
    <w:multiLevelType w:val="multilevel"/>
    <w:tmpl w:val="D290549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C82776"/>
    <w:multiLevelType w:val="hybridMultilevel"/>
    <w:tmpl w:val="DF1E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A00645"/>
    <w:multiLevelType w:val="hybridMultilevel"/>
    <w:tmpl w:val="5F62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0B72B2"/>
    <w:multiLevelType w:val="hybridMultilevel"/>
    <w:tmpl w:val="E064200A"/>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0" w15:restartNumberingAfterBreak="0">
    <w:nsid w:val="756911A5"/>
    <w:multiLevelType w:val="hybridMultilevel"/>
    <w:tmpl w:val="3148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E5D1B"/>
    <w:multiLevelType w:val="hybridMultilevel"/>
    <w:tmpl w:val="E93C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A26FBE"/>
    <w:multiLevelType w:val="hybridMultilevel"/>
    <w:tmpl w:val="7F1E2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3E1466"/>
    <w:multiLevelType w:val="hybridMultilevel"/>
    <w:tmpl w:val="9F7CF4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B01240"/>
    <w:multiLevelType w:val="hybridMultilevel"/>
    <w:tmpl w:val="9AD67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09715189">
    <w:abstractNumId w:val="6"/>
  </w:num>
  <w:num w:numId="2" w16cid:durableId="272904541">
    <w:abstractNumId w:val="31"/>
  </w:num>
  <w:num w:numId="3" w16cid:durableId="1949583084">
    <w:abstractNumId w:val="3"/>
  </w:num>
  <w:num w:numId="4" w16cid:durableId="1893957516">
    <w:abstractNumId w:val="27"/>
  </w:num>
  <w:num w:numId="5" w16cid:durableId="523790055">
    <w:abstractNumId w:val="24"/>
  </w:num>
  <w:num w:numId="6" w16cid:durableId="156843738">
    <w:abstractNumId w:val="22"/>
  </w:num>
  <w:num w:numId="7" w16cid:durableId="1032224353">
    <w:abstractNumId w:val="23"/>
  </w:num>
  <w:num w:numId="8" w16cid:durableId="693118183">
    <w:abstractNumId w:val="9"/>
  </w:num>
  <w:num w:numId="9" w16cid:durableId="1200162224">
    <w:abstractNumId w:val="11"/>
  </w:num>
  <w:num w:numId="10" w16cid:durableId="188373568">
    <w:abstractNumId w:val="15"/>
  </w:num>
  <w:num w:numId="11" w16cid:durableId="2082942952">
    <w:abstractNumId w:val="1"/>
  </w:num>
  <w:num w:numId="12" w16cid:durableId="776218350">
    <w:abstractNumId w:val="44"/>
  </w:num>
  <w:num w:numId="13" w16cid:durableId="1422339931">
    <w:abstractNumId w:val="30"/>
  </w:num>
  <w:num w:numId="14" w16cid:durableId="788814568">
    <w:abstractNumId w:val="18"/>
  </w:num>
  <w:num w:numId="15" w16cid:durableId="959915199">
    <w:abstractNumId w:val="17"/>
  </w:num>
  <w:num w:numId="16" w16cid:durableId="1269311204">
    <w:abstractNumId w:val="0"/>
  </w:num>
  <w:num w:numId="17" w16cid:durableId="389228885">
    <w:abstractNumId w:val="13"/>
  </w:num>
  <w:num w:numId="18" w16cid:durableId="1763530388">
    <w:abstractNumId w:val="4"/>
  </w:num>
  <w:num w:numId="19" w16cid:durableId="1521162948">
    <w:abstractNumId w:val="34"/>
  </w:num>
  <w:num w:numId="20" w16cid:durableId="660232310">
    <w:abstractNumId w:val="36"/>
  </w:num>
  <w:num w:numId="21" w16cid:durableId="1073966837">
    <w:abstractNumId w:val="5"/>
  </w:num>
  <w:num w:numId="22" w16cid:durableId="1278564122">
    <w:abstractNumId w:val="43"/>
  </w:num>
  <w:num w:numId="23" w16cid:durableId="1300259963">
    <w:abstractNumId w:val="37"/>
  </w:num>
  <w:num w:numId="24" w16cid:durableId="1338187509">
    <w:abstractNumId w:val="8"/>
  </w:num>
  <w:num w:numId="25" w16cid:durableId="1440682978">
    <w:abstractNumId w:val="19"/>
  </w:num>
  <w:num w:numId="26" w16cid:durableId="1854294869">
    <w:abstractNumId w:val="33"/>
  </w:num>
  <w:num w:numId="27" w16cid:durableId="1716807259">
    <w:abstractNumId w:val="20"/>
  </w:num>
  <w:num w:numId="28" w16cid:durableId="1111127080">
    <w:abstractNumId w:val="2"/>
  </w:num>
  <w:num w:numId="29" w16cid:durableId="863328430">
    <w:abstractNumId w:val="12"/>
  </w:num>
  <w:num w:numId="30" w16cid:durableId="626735804">
    <w:abstractNumId w:val="10"/>
  </w:num>
  <w:num w:numId="31" w16cid:durableId="1386946507">
    <w:abstractNumId w:val="41"/>
  </w:num>
  <w:num w:numId="32" w16cid:durableId="2085108617">
    <w:abstractNumId w:val="38"/>
  </w:num>
  <w:num w:numId="33" w16cid:durableId="438451244">
    <w:abstractNumId w:val="29"/>
  </w:num>
  <w:num w:numId="34" w16cid:durableId="121457831">
    <w:abstractNumId w:val="32"/>
  </w:num>
  <w:num w:numId="35" w16cid:durableId="2074690229">
    <w:abstractNumId w:val="39"/>
  </w:num>
  <w:num w:numId="36" w16cid:durableId="2085182627">
    <w:abstractNumId w:val="35"/>
  </w:num>
  <w:num w:numId="37" w16cid:durableId="373964369">
    <w:abstractNumId w:val="16"/>
  </w:num>
  <w:num w:numId="38" w16cid:durableId="1646468676">
    <w:abstractNumId w:val="26"/>
  </w:num>
  <w:num w:numId="39" w16cid:durableId="123158349">
    <w:abstractNumId w:val="42"/>
  </w:num>
  <w:num w:numId="40" w16cid:durableId="1153251993">
    <w:abstractNumId w:val="28"/>
  </w:num>
  <w:num w:numId="41" w16cid:durableId="1903441822">
    <w:abstractNumId w:val="7"/>
  </w:num>
  <w:num w:numId="42" w16cid:durableId="1685404422">
    <w:abstractNumId w:val="25"/>
  </w:num>
  <w:num w:numId="43" w16cid:durableId="1291208880">
    <w:abstractNumId w:val="21"/>
  </w:num>
  <w:num w:numId="44" w16cid:durableId="882324737">
    <w:abstractNumId w:val="40"/>
  </w:num>
  <w:num w:numId="45" w16cid:durableId="11560878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34F"/>
    <w:rsid w:val="00000226"/>
    <w:rsid w:val="00001546"/>
    <w:rsid w:val="00001BD4"/>
    <w:rsid w:val="0000361E"/>
    <w:rsid w:val="000044BF"/>
    <w:rsid w:val="00004627"/>
    <w:rsid w:val="00004F46"/>
    <w:rsid w:val="0000578F"/>
    <w:rsid w:val="00005DC5"/>
    <w:rsid w:val="000062EA"/>
    <w:rsid w:val="000064A4"/>
    <w:rsid w:val="000066CC"/>
    <w:rsid w:val="00010AED"/>
    <w:rsid w:val="0001137C"/>
    <w:rsid w:val="00011CFD"/>
    <w:rsid w:val="000122AB"/>
    <w:rsid w:val="000125CC"/>
    <w:rsid w:val="000143E1"/>
    <w:rsid w:val="00014655"/>
    <w:rsid w:val="00014C71"/>
    <w:rsid w:val="00014E3F"/>
    <w:rsid w:val="000155C1"/>
    <w:rsid w:val="00015D04"/>
    <w:rsid w:val="000167A3"/>
    <w:rsid w:val="00017A11"/>
    <w:rsid w:val="00017D46"/>
    <w:rsid w:val="00017F31"/>
    <w:rsid w:val="000206D4"/>
    <w:rsid w:val="00020751"/>
    <w:rsid w:val="000209A2"/>
    <w:rsid w:val="00021CD2"/>
    <w:rsid w:val="000227FF"/>
    <w:rsid w:val="00022993"/>
    <w:rsid w:val="000277D3"/>
    <w:rsid w:val="00027883"/>
    <w:rsid w:val="0003044F"/>
    <w:rsid w:val="00030CC9"/>
    <w:rsid w:val="00031D4B"/>
    <w:rsid w:val="00032438"/>
    <w:rsid w:val="000328D0"/>
    <w:rsid w:val="00032A4D"/>
    <w:rsid w:val="000330D7"/>
    <w:rsid w:val="000343AD"/>
    <w:rsid w:val="0003449A"/>
    <w:rsid w:val="0003523B"/>
    <w:rsid w:val="00036867"/>
    <w:rsid w:val="00036A1A"/>
    <w:rsid w:val="00036C53"/>
    <w:rsid w:val="00036E4A"/>
    <w:rsid w:val="00036F3D"/>
    <w:rsid w:val="00037882"/>
    <w:rsid w:val="00037B89"/>
    <w:rsid w:val="000408C6"/>
    <w:rsid w:val="00042626"/>
    <w:rsid w:val="00042FFD"/>
    <w:rsid w:val="000431E9"/>
    <w:rsid w:val="00043301"/>
    <w:rsid w:val="0004345E"/>
    <w:rsid w:val="000437A4"/>
    <w:rsid w:val="000438F2"/>
    <w:rsid w:val="00043D62"/>
    <w:rsid w:val="0004411E"/>
    <w:rsid w:val="00044ABE"/>
    <w:rsid w:val="00044B3F"/>
    <w:rsid w:val="00045AC0"/>
    <w:rsid w:val="000472B7"/>
    <w:rsid w:val="0004757E"/>
    <w:rsid w:val="00047773"/>
    <w:rsid w:val="0005013D"/>
    <w:rsid w:val="00052331"/>
    <w:rsid w:val="0005249F"/>
    <w:rsid w:val="00052F83"/>
    <w:rsid w:val="0005355B"/>
    <w:rsid w:val="0005396C"/>
    <w:rsid w:val="00054393"/>
    <w:rsid w:val="00054809"/>
    <w:rsid w:val="00055946"/>
    <w:rsid w:val="00056345"/>
    <w:rsid w:val="00057BBA"/>
    <w:rsid w:val="00057CFE"/>
    <w:rsid w:val="00060E19"/>
    <w:rsid w:val="000613E2"/>
    <w:rsid w:val="00061706"/>
    <w:rsid w:val="000619A2"/>
    <w:rsid w:val="0006217D"/>
    <w:rsid w:val="000623A0"/>
    <w:rsid w:val="000633EC"/>
    <w:rsid w:val="000637B7"/>
    <w:rsid w:val="00063C29"/>
    <w:rsid w:val="00064828"/>
    <w:rsid w:val="00064B20"/>
    <w:rsid w:val="000651F3"/>
    <w:rsid w:val="0006525A"/>
    <w:rsid w:val="00065315"/>
    <w:rsid w:val="00065750"/>
    <w:rsid w:val="0006584F"/>
    <w:rsid w:val="00070BC7"/>
    <w:rsid w:val="00071DFA"/>
    <w:rsid w:val="000726EA"/>
    <w:rsid w:val="000729CF"/>
    <w:rsid w:val="0007605E"/>
    <w:rsid w:val="00077C93"/>
    <w:rsid w:val="00080820"/>
    <w:rsid w:val="00081259"/>
    <w:rsid w:val="00081394"/>
    <w:rsid w:val="00081604"/>
    <w:rsid w:val="00082666"/>
    <w:rsid w:val="00083140"/>
    <w:rsid w:val="00083C5F"/>
    <w:rsid w:val="000841CC"/>
    <w:rsid w:val="000845C4"/>
    <w:rsid w:val="00084A63"/>
    <w:rsid w:val="0008593A"/>
    <w:rsid w:val="00085E33"/>
    <w:rsid w:val="000860B0"/>
    <w:rsid w:val="000869BE"/>
    <w:rsid w:val="00086C3D"/>
    <w:rsid w:val="00086DC1"/>
    <w:rsid w:val="00087324"/>
    <w:rsid w:val="00087DEF"/>
    <w:rsid w:val="00090D82"/>
    <w:rsid w:val="00091E19"/>
    <w:rsid w:val="0009203D"/>
    <w:rsid w:val="00093439"/>
    <w:rsid w:val="0009355A"/>
    <w:rsid w:val="00094809"/>
    <w:rsid w:val="00095214"/>
    <w:rsid w:val="000952F6"/>
    <w:rsid w:val="0009572A"/>
    <w:rsid w:val="00095AAE"/>
    <w:rsid w:val="00095F71"/>
    <w:rsid w:val="000973A6"/>
    <w:rsid w:val="000975F5"/>
    <w:rsid w:val="000A00C9"/>
    <w:rsid w:val="000A0969"/>
    <w:rsid w:val="000A1563"/>
    <w:rsid w:val="000A1A89"/>
    <w:rsid w:val="000A259F"/>
    <w:rsid w:val="000A2C30"/>
    <w:rsid w:val="000A3355"/>
    <w:rsid w:val="000A394E"/>
    <w:rsid w:val="000A73AC"/>
    <w:rsid w:val="000A7CBD"/>
    <w:rsid w:val="000B04F7"/>
    <w:rsid w:val="000B136E"/>
    <w:rsid w:val="000B34DF"/>
    <w:rsid w:val="000B4526"/>
    <w:rsid w:val="000B5B15"/>
    <w:rsid w:val="000B5DF1"/>
    <w:rsid w:val="000B7712"/>
    <w:rsid w:val="000B7DBD"/>
    <w:rsid w:val="000C105E"/>
    <w:rsid w:val="000C1EBB"/>
    <w:rsid w:val="000C1FF8"/>
    <w:rsid w:val="000C2D21"/>
    <w:rsid w:val="000C3C9E"/>
    <w:rsid w:val="000C3D37"/>
    <w:rsid w:val="000C40A1"/>
    <w:rsid w:val="000C4428"/>
    <w:rsid w:val="000C4993"/>
    <w:rsid w:val="000C4C9F"/>
    <w:rsid w:val="000C4CEE"/>
    <w:rsid w:val="000C529F"/>
    <w:rsid w:val="000C573A"/>
    <w:rsid w:val="000C5EB6"/>
    <w:rsid w:val="000C6415"/>
    <w:rsid w:val="000C6AD0"/>
    <w:rsid w:val="000C7028"/>
    <w:rsid w:val="000D0832"/>
    <w:rsid w:val="000D1EAF"/>
    <w:rsid w:val="000D1EFD"/>
    <w:rsid w:val="000D223D"/>
    <w:rsid w:val="000D27F4"/>
    <w:rsid w:val="000D45CC"/>
    <w:rsid w:val="000D5B38"/>
    <w:rsid w:val="000D6675"/>
    <w:rsid w:val="000D6830"/>
    <w:rsid w:val="000D693B"/>
    <w:rsid w:val="000D7287"/>
    <w:rsid w:val="000E081B"/>
    <w:rsid w:val="000E0A05"/>
    <w:rsid w:val="000E0FDE"/>
    <w:rsid w:val="000E120D"/>
    <w:rsid w:val="000E12C3"/>
    <w:rsid w:val="000E1656"/>
    <w:rsid w:val="000E16D5"/>
    <w:rsid w:val="000E1ED2"/>
    <w:rsid w:val="000E4543"/>
    <w:rsid w:val="000E6ABA"/>
    <w:rsid w:val="000E711C"/>
    <w:rsid w:val="000F0527"/>
    <w:rsid w:val="000F0AE7"/>
    <w:rsid w:val="000F0B7F"/>
    <w:rsid w:val="000F21A0"/>
    <w:rsid w:val="000F276D"/>
    <w:rsid w:val="000F2990"/>
    <w:rsid w:val="000F337F"/>
    <w:rsid w:val="000F36BF"/>
    <w:rsid w:val="000F38C6"/>
    <w:rsid w:val="000F5B22"/>
    <w:rsid w:val="000F5BC3"/>
    <w:rsid w:val="000F60E6"/>
    <w:rsid w:val="000F652D"/>
    <w:rsid w:val="000F69A5"/>
    <w:rsid w:val="000F6CD2"/>
    <w:rsid w:val="000F6F33"/>
    <w:rsid w:val="001016FE"/>
    <w:rsid w:val="00101CE4"/>
    <w:rsid w:val="00102A99"/>
    <w:rsid w:val="001031FC"/>
    <w:rsid w:val="00103B94"/>
    <w:rsid w:val="0010475D"/>
    <w:rsid w:val="0011050F"/>
    <w:rsid w:val="0011170B"/>
    <w:rsid w:val="00111E69"/>
    <w:rsid w:val="001122BE"/>
    <w:rsid w:val="001124CB"/>
    <w:rsid w:val="00113707"/>
    <w:rsid w:val="00113A5C"/>
    <w:rsid w:val="00113E94"/>
    <w:rsid w:val="00115ACA"/>
    <w:rsid w:val="001161BB"/>
    <w:rsid w:val="0011637C"/>
    <w:rsid w:val="001173FB"/>
    <w:rsid w:val="0011751F"/>
    <w:rsid w:val="00121E70"/>
    <w:rsid w:val="001235A4"/>
    <w:rsid w:val="001249BA"/>
    <w:rsid w:val="00124B0B"/>
    <w:rsid w:val="00125558"/>
    <w:rsid w:val="0012594A"/>
    <w:rsid w:val="00125B7F"/>
    <w:rsid w:val="001267BE"/>
    <w:rsid w:val="00126F3B"/>
    <w:rsid w:val="00127733"/>
    <w:rsid w:val="00127C3D"/>
    <w:rsid w:val="00127EB2"/>
    <w:rsid w:val="00130A18"/>
    <w:rsid w:val="00133092"/>
    <w:rsid w:val="00133D4D"/>
    <w:rsid w:val="001349AF"/>
    <w:rsid w:val="00136413"/>
    <w:rsid w:val="0013733F"/>
    <w:rsid w:val="0013791B"/>
    <w:rsid w:val="0014130C"/>
    <w:rsid w:val="001413A2"/>
    <w:rsid w:val="00142373"/>
    <w:rsid w:val="00142AC3"/>
    <w:rsid w:val="001430EB"/>
    <w:rsid w:val="00143805"/>
    <w:rsid w:val="001444A4"/>
    <w:rsid w:val="0014502D"/>
    <w:rsid w:val="00145128"/>
    <w:rsid w:val="0014565B"/>
    <w:rsid w:val="00147182"/>
    <w:rsid w:val="0014788B"/>
    <w:rsid w:val="00147EC5"/>
    <w:rsid w:val="0015047D"/>
    <w:rsid w:val="00150552"/>
    <w:rsid w:val="00151044"/>
    <w:rsid w:val="00151929"/>
    <w:rsid w:val="00152083"/>
    <w:rsid w:val="00153272"/>
    <w:rsid w:val="001538DD"/>
    <w:rsid w:val="00153AC5"/>
    <w:rsid w:val="00154256"/>
    <w:rsid w:val="00155144"/>
    <w:rsid w:val="00155398"/>
    <w:rsid w:val="00155E6C"/>
    <w:rsid w:val="0015604D"/>
    <w:rsid w:val="001562F6"/>
    <w:rsid w:val="001565D2"/>
    <w:rsid w:val="00156A75"/>
    <w:rsid w:val="00156CA9"/>
    <w:rsid w:val="00156FB3"/>
    <w:rsid w:val="001619DD"/>
    <w:rsid w:val="00161A4B"/>
    <w:rsid w:val="001643ED"/>
    <w:rsid w:val="0016465E"/>
    <w:rsid w:val="00164BCB"/>
    <w:rsid w:val="00165DCA"/>
    <w:rsid w:val="0016730E"/>
    <w:rsid w:val="00167750"/>
    <w:rsid w:val="00167864"/>
    <w:rsid w:val="00170351"/>
    <w:rsid w:val="00170A18"/>
    <w:rsid w:val="00171A73"/>
    <w:rsid w:val="00171B93"/>
    <w:rsid w:val="00171CA1"/>
    <w:rsid w:val="00172464"/>
    <w:rsid w:val="001735C6"/>
    <w:rsid w:val="00174A0F"/>
    <w:rsid w:val="001757E2"/>
    <w:rsid w:val="0017677F"/>
    <w:rsid w:val="00176969"/>
    <w:rsid w:val="00176BCC"/>
    <w:rsid w:val="001776B5"/>
    <w:rsid w:val="00177856"/>
    <w:rsid w:val="00177D4D"/>
    <w:rsid w:val="001800D9"/>
    <w:rsid w:val="0018055D"/>
    <w:rsid w:val="00180760"/>
    <w:rsid w:val="00180DEC"/>
    <w:rsid w:val="00184DEE"/>
    <w:rsid w:val="001854AA"/>
    <w:rsid w:val="00186BCD"/>
    <w:rsid w:val="00187F1F"/>
    <w:rsid w:val="0019032A"/>
    <w:rsid w:val="00190345"/>
    <w:rsid w:val="001909CA"/>
    <w:rsid w:val="00190E7A"/>
    <w:rsid w:val="00193F4A"/>
    <w:rsid w:val="00193F6C"/>
    <w:rsid w:val="001940B9"/>
    <w:rsid w:val="001942B0"/>
    <w:rsid w:val="00194580"/>
    <w:rsid w:val="001946F0"/>
    <w:rsid w:val="001964F7"/>
    <w:rsid w:val="00196C9C"/>
    <w:rsid w:val="00197C1F"/>
    <w:rsid w:val="001A085A"/>
    <w:rsid w:val="001A1266"/>
    <w:rsid w:val="001A21C4"/>
    <w:rsid w:val="001A233B"/>
    <w:rsid w:val="001A25EA"/>
    <w:rsid w:val="001A2B13"/>
    <w:rsid w:val="001A2BFC"/>
    <w:rsid w:val="001A4E1C"/>
    <w:rsid w:val="001A5ADB"/>
    <w:rsid w:val="001A6B20"/>
    <w:rsid w:val="001A7CFA"/>
    <w:rsid w:val="001B21F7"/>
    <w:rsid w:val="001B5FD1"/>
    <w:rsid w:val="001C0BA7"/>
    <w:rsid w:val="001C149E"/>
    <w:rsid w:val="001C152C"/>
    <w:rsid w:val="001C1609"/>
    <w:rsid w:val="001C19DE"/>
    <w:rsid w:val="001C271C"/>
    <w:rsid w:val="001C4039"/>
    <w:rsid w:val="001C4AA5"/>
    <w:rsid w:val="001C5E65"/>
    <w:rsid w:val="001C67C5"/>
    <w:rsid w:val="001C7441"/>
    <w:rsid w:val="001C7CD8"/>
    <w:rsid w:val="001C7FBF"/>
    <w:rsid w:val="001D0718"/>
    <w:rsid w:val="001D1B36"/>
    <w:rsid w:val="001D23F6"/>
    <w:rsid w:val="001D2403"/>
    <w:rsid w:val="001D240D"/>
    <w:rsid w:val="001D244D"/>
    <w:rsid w:val="001D2840"/>
    <w:rsid w:val="001D2DD5"/>
    <w:rsid w:val="001D30D4"/>
    <w:rsid w:val="001D3227"/>
    <w:rsid w:val="001D3379"/>
    <w:rsid w:val="001D366D"/>
    <w:rsid w:val="001D383A"/>
    <w:rsid w:val="001D3B60"/>
    <w:rsid w:val="001D6484"/>
    <w:rsid w:val="001D6F81"/>
    <w:rsid w:val="001D7038"/>
    <w:rsid w:val="001D70AF"/>
    <w:rsid w:val="001D7A29"/>
    <w:rsid w:val="001E04BE"/>
    <w:rsid w:val="001E172D"/>
    <w:rsid w:val="001E1DA9"/>
    <w:rsid w:val="001E297B"/>
    <w:rsid w:val="001E2A82"/>
    <w:rsid w:val="001E2E2F"/>
    <w:rsid w:val="001E3263"/>
    <w:rsid w:val="001E3EC6"/>
    <w:rsid w:val="001E50D5"/>
    <w:rsid w:val="001E6989"/>
    <w:rsid w:val="001E74BC"/>
    <w:rsid w:val="001F0173"/>
    <w:rsid w:val="001F0CF9"/>
    <w:rsid w:val="001F15C5"/>
    <w:rsid w:val="001F45FD"/>
    <w:rsid w:val="001F482F"/>
    <w:rsid w:val="001F5234"/>
    <w:rsid w:val="001F52FB"/>
    <w:rsid w:val="001F55C9"/>
    <w:rsid w:val="001F5A31"/>
    <w:rsid w:val="001F61B0"/>
    <w:rsid w:val="002006B4"/>
    <w:rsid w:val="00200B9F"/>
    <w:rsid w:val="00201715"/>
    <w:rsid w:val="0020275D"/>
    <w:rsid w:val="00202851"/>
    <w:rsid w:val="0020388E"/>
    <w:rsid w:val="0020461F"/>
    <w:rsid w:val="00204A89"/>
    <w:rsid w:val="00205F3C"/>
    <w:rsid w:val="00206331"/>
    <w:rsid w:val="0020693D"/>
    <w:rsid w:val="00206B3C"/>
    <w:rsid w:val="00210C85"/>
    <w:rsid w:val="00211DE0"/>
    <w:rsid w:val="002120A8"/>
    <w:rsid w:val="00212651"/>
    <w:rsid w:val="002134D0"/>
    <w:rsid w:val="0021414B"/>
    <w:rsid w:val="0021513E"/>
    <w:rsid w:val="00215A0E"/>
    <w:rsid w:val="00216D4A"/>
    <w:rsid w:val="00217F4A"/>
    <w:rsid w:val="0022344A"/>
    <w:rsid w:val="00223A76"/>
    <w:rsid w:val="00223C5A"/>
    <w:rsid w:val="00225E46"/>
    <w:rsid w:val="002261B6"/>
    <w:rsid w:val="002271CB"/>
    <w:rsid w:val="0022780C"/>
    <w:rsid w:val="00230925"/>
    <w:rsid w:val="00230FA5"/>
    <w:rsid w:val="00231447"/>
    <w:rsid w:val="00231A67"/>
    <w:rsid w:val="00232E38"/>
    <w:rsid w:val="00233639"/>
    <w:rsid w:val="00234ADE"/>
    <w:rsid w:val="00234B1B"/>
    <w:rsid w:val="00234B30"/>
    <w:rsid w:val="00235AFD"/>
    <w:rsid w:val="00235F20"/>
    <w:rsid w:val="00236F6A"/>
    <w:rsid w:val="00236FEB"/>
    <w:rsid w:val="00237B1F"/>
    <w:rsid w:val="00237BC8"/>
    <w:rsid w:val="002402C0"/>
    <w:rsid w:val="00240E1D"/>
    <w:rsid w:val="00241531"/>
    <w:rsid w:val="002434DD"/>
    <w:rsid w:val="00246705"/>
    <w:rsid w:val="00247DF4"/>
    <w:rsid w:val="00250101"/>
    <w:rsid w:val="00250BFA"/>
    <w:rsid w:val="00250E91"/>
    <w:rsid w:val="002520D2"/>
    <w:rsid w:val="00254846"/>
    <w:rsid w:val="00254DAB"/>
    <w:rsid w:val="0025536D"/>
    <w:rsid w:val="00255679"/>
    <w:rsid w:val="00255A8D"/>
    <w:rsid w:val="002564A3"/>
    <w:rsid w:val="00256A9F"/>
    <w:rsid w:val="00257844"/>
    <w:rsid w:val="002579A7"/>
    <w:rsid w:val="00262599"/>
    <w:rsid w:val="00262A41"/>
    <w:rsid w:val="002637FE"/>
    <w:rsid w:val="002644A9"/>
    <w:rsid w:val="00267AE0"/>
    <w:rsid w:val="00267DEC"/>
    <w:rsid w:val="00267E39"/>
    <w:rsid w:val="00267E80"/>
    <w:rsid w:val="00267F9D"/>
    <w:rsid w:val="00271025"/>
    <w:rsid w:val="00271A6A"/>
    <w:rsid w:val="00271FA3"/>
    <w:rsid w:val="00272575"/>
    <w:rsid w:val="00272756"/>
    <w:rsid w:val="002727FD"/>
    <w:rsid w:val="002731B3"/>
    <w:rsid w:val="0027388C"/>
    <w:rsid w:val="00274801"/>
    <w:rsid w:val="00275109"/>
    <w:rsid w:val="00275E04"/>
    <w:rsid w:val="00276851"/>
    <w:rsid w:val="002800D6"/>
    <w:rsid w:val="00280BD7"/>
    <w:rsid w:val="00281046"/>
    <w:rsid w:val="002810E9"/>
    <w:rsid w:val="002812B2"/>
    <w:rsid w:val="00281913"/>
    <w:rsid w:val="00281B9D"/>
    <w:rsid w:val="00282402"/>
    <w:rsid w:val="00283AEA"/>
    <w:rsid w:val="00284C40"/>
    <w:rsid w:val="00284FBD"/>
    <w:rsid w:val="002855BE"/>
    <w:rsid w:val="002859E7"/>
    <w:rsid w:val="00285FD3"/>
    <w:rsid w:val="00286901"/>
    <w:rsid w:val="00286FE8"/>
    <w:rsid w:val="0028738C"/>
    <w:rsid w:val="00292047"/>
    <w:rsid w:val="002922B6"/>
    <w:rsid w:val="002924F1"/>
    <w:rsid w:val="00294780"/>
    <w:rsid w:val="0029568B"/>
    <w:rsid w:val="0029679A"/>
    <w:rsid w:val="002974BD"/>
    <w:rsid w:val="0029751A"/>
    <w:rsid w:val="00297A31"/>
    <w:rsid w:val="002A02C2"/>
    <w:rsid w:val="002A11B4"/>
    <w:rsid w:val="002A1C99"/>
    <w:rsid w:val="002A43ED"/>
    <w:rsid w:val="002A4654"/>
    <w:rsid w:val="002A4DEA"/>
    <w:rsid w:val="002A54AA"/>
    <w:rsid w:val="002A5B4C"/>
    <w:rsid w:val="002A5F13"/>
    <w:rsid w:val="002A6000"/>
    <w:rsid w:val="002A612D"/>
    <w:rsid w:val="002A6D9C"/>
    <w:rsid w:val="002A7FE7"/>
    <w:rsid w:val="002B0A20"/>
    <w:rsid w:val="002B0B75"/>
    <w:rsid w:val="002B0D8E"/>
    <w:rsid w:val="002B207E"/>
    <w:rsid w:val="002B28E4"/>
    <w:rsid w:val="002B3361"/>
    <w:rsid w:val="002B4518"/>
    <w:rsid w:val="002B4A46"/>
    <w:rsid w:val="002B4B21"/>
    <w:rsid w:val="002B52E7"/>
    <w:rsid w:val="002B5949"/>
    <w:rsid w:val="002B5988"/>
    <w:rsid w:val="002B6F11"/>
    <w:rsid w:val="002B6F18"/>
    <w:rsid w:val="002B72DC"/>
    <w:rsid w:val="002B7CDD"/>
    <w:rsid w:val="002C13AE"/>
    <w:rsid w:val="002C21D2"/>
    <w:rsid w:val="002C231D"/>
    <w:rsid w:val="002C37AE"/>
    <w:rsid w:val="002C44D9"/>
    <w:rsid w:val="002C4964"/>
    <w:rsid w:val="002C4EF9"/>
    <w:rsid w:val="002C4F79"/>
    <w:rsid w:val="002C5965"/>
    <w:rsid w:val="002C64A2"/>
    <w:rsid w:val="002C6A62"/>
    <w:rsid w:val="002C6E1A"/>
    <w:rsid w:val="002C7FB7"/>
    <w:rsid w:val="002D046D"/>
    <w:rsid w:val="002D0685"/>
    <w:rsid w:val="002D2910"/>
    <w:rsid w:val="002D2FA6"/>
    <w:rsid w:val="002D30A2"/>
    <w:rsid w:val="002D35B4"/>
    <w:rsid w:val="002D4006"/>
    <w:rsid w:val="002D4027"/>
    <w:rsid w:val="002D51DD"/>
    <w:rsid w:val="002D52C6"/>
    <w:rsid w:val="002D6450"/>
    <w:rsid w:val="002D7673"/>
    <w:rsid w:val="002D7B65"/>
    <w:rsid w:val="002E00FC"/>
    <w:rsid w:val="002E0F29"/>
    <w:rsid w:val="002E1548"/>
    <w:rsid w:val="002E3ADD"/>
    <w:rsid w:val="002E4131"/>
    <w:rsid w:val="002E4319"/>
    <w:rsid w:val="002E5F1E"/>
    <w:rsid w:val="002E7DA7"/>
    <w:rsid w:val="002F051B"/>
    <w:rsid w:val="002F0D3A"/>
    <w:rsid w:val="002F2316"/>
    <w:rsid w:val="002F31FE"/>
    <w:rsid w:val="002F4036"/>
    <w:rsid w:val="002F43B1"/>
    <w:rsid w:val="002F474E"/>
    <w:rsid w:val="002F58DA"/>
    <w:rsid w:val="002F5AE5"/>
    <w:rsid w:val="002F5FD9"/>
    <w:rsid w:val="002F6444"/>
    <w:rsid w:val="002F6E7B"/>
    <w:rsid w:val="002F7082"/>
    <w:rsid w:val="002F7542"/>
    <w:rsid w:val="003002BB"/>
    <w:rsid w:val="00300D43"/>
    <w:rsid w:val="00302041"/>
    <w:rsid w:val="00302534"/>
    <w:rsid w:val="00302974"/>
    <w:rsid w:val="00303811"/>
    <w:rsid w:val="00303997"/>
    <w:rsid w:val="00303B6D"/>
    <w:rsid w:val="00305921"/>
    <w:rsid w:val="003075A5"/>
    <w:rsid w:val="00307817"/>
    <w:rsid w:val="0031155B"/>
    <w:rsid w:val="00311DE5"/>
    <w:rsid w:val="00315B51"/>
    <w:rsid w:val="00315C8E"/>
    <w:rsid w:val="003160F4"/>
    <w:rsid w:val="0031669D"/>
    <w:rsid w:val="00317143"/>
    <w:rsid w:val="00317DD9"/>
    <w:rsid w:val="003213AA"/>
    <w:rsid w:val="00322373"/>
    <w:rsid w:val="003236C0"/>
    <w:rsid w:val="00323E7E"/>
    <w:rsid w:val="0032454B"/>
    <w:rsid w:val="00324C6B"/>
    <w:rsid w:val="00324EEE"/>
    <w:rsid w:val="00325397"/>
    <w:rsid w:val="003267FE"/>
    <w:rsid w:val="0032763E"/>
    <w:rsid w:val="00330DFD"/>
    <w:rsid w:val="00331779"/>
    <w:rsid w:val="003320F7"/>
    <w:rsid w:val="003321AB"/>
    <w:rsid w:val="00332F87"/>
    <w:rsid w:val="00333683"/>
    <w:rsid w:val="00333FD7"/>
    <w:rsid w:val="00335181"/>
    <w:rsid w:val="00335A7E"/>
    <w:rsid w:val="0034213E"/>
    <w:rsid w:val="00342C16"/>
    <w:rsid w:val="00343047"/>
    <w:rsid w:val="0034345B"/>
    <w:rsid w:val="003448FF"/>
    <w:rsid w:val="00344FDB"/>
    <w:rsid w:val="00345CD3"/>
    <w:rsid w:val="00351CAC"/>
    <w:rsid w:val="00351E2F"/>
    <w:rsid w:val="003522B0"/>
    <w:rsid w:val="0035286B"/>
    <w:rsid w:val="00352AAC"/>
    <w:rsid w:val="00353355"/>
    <w:rsid w:val="00353E20"/>
    <w:rsid w:val="00354BD7"/>
    <w:rsid w:val="003553C3"/>
    <w:rsid w:val="003570C3"/>
    <w:rsid w:val="00357532"/>
    <w:rsid w:val="00360795"/>
    <w:rsid w:val="00360FC9"/>
    <w:rsid w:val="003613B8"/>
    <w:rsid w:val="0036238F"/>
    <w:rsid w:val="003644A6"/>
    <w:rsid w:val="003666BE"/>
    <w:rsid w:val="00366786"/>
    <w:rsid w:val="00367469"/>
    <w:rsid w:val="003674E2"/>
    <w:rsid w:val="00367767"/>
    <w:rsid w:val="003677F8"/>
    <w:rsid w:val="00374A17"/>
    <w:rsid w:val="00375392"/>
    <w:rsid w:val="00375745"/>
    <w:rsid w:val="0037646C"/>
    <w:rsid w:val="00377000"/>
    <w:rsid w:val="003770B6"/>
    <w:rsid w:val="0037721B"/>
    <w:rsid w:val="00377C9A"/>
    <w:rsid w:val="00380777"/>
    <w:rsid w:val="003813CE"/>
    <w:rsid w:val="00381565"/>
    <w:rsid w:val="0038157F"/>
    <w:rsid w:val="00383974"/>
    <w:rsid w:val="0038545B"/>
    <w:rsid w:val="003879E6"/>
    <w:rsid w:val="00390AD1"/>
    <w:rsid w:val="00390CB4"/>
    <w:rsid w:val="00391F9B"/>
    <w:rsid w:val="00392DA1"/>
    <w:rsid w:val="00393DFC"/>
    <w:rsid w:val="00394809"/>
    <w:rsid w:val="003954D6"/>
    <w:rsid w:val="00395D20"/>
    <w:rsid w:val="00395FA1"/>
    <w:rsid w:val="00396F1C"/>
    <w:rsid w:val="003A1459"/>
    <w:rsid w:val="003A1524"/>
    <w:rsid w:val="003A2996"/>
    <w:rsid w:val="003A2BEB"/>
    <w:rsid w:val="003A38AF"/>
    <w:rsid w:val="003A3980"/>
    <w:rsid w:val="003A3B3B"/>
    <w:rsid w:val="003A5746"/>
    <w:rsid w:val="003A5FC0"/>
    <w:rsid w:val="003B0743"/>
    <w:rsid w:val="003B12F7"/>
    <w:rsid w:val="003B20AF"/>
    <w:rsid w:val="003B26AA"/>
    <w:rsid w:val="003B370D"/>
    <w:rsid w:val="003B4131"/>
    <w:rsid w:val="003B4EC3"/>
    <w:rsid w:val="003B4F3E"/>
    <w:rsid w:val="003B563A"/>
    <w:rsid w:val="003B56D0"/>
    <w:rsid w:val="003B702D"/>
    <w:rsid w:val="003B7862"/>
    <w:rsid w:val="003B79BA"/>
    <w:rsid w:val="003B79D6"/>
    <w:rsid w:val="003C01A1"/>
    <w:rsid w:val="003C04CC"/>
    <w:rsid w:val="003C0579"/>
    <w:rsid w:val="003C168E"/>
    <w:rsid w:val="003C1FE8"/>
    <w:rsid w:val="003C2951"/>
    <w:rsid w:val="003C2C1D"/>
    <w:rsid w:val="003C2F77"/>
    <w:rsid w:val="003C3D13"/>
    <w:rsid w:val="003C496A"/>
    <w:rsid w:val="003C4FE9"/>
    <w:rsid w:val="003C7A4F"/>
    <w:rsid w:val="003D1A10"/>
    <w:rsid w:val="003D2954"/>
    <w:rsid w:val="003D29D0"/>
    <w:rsid w:val="003D430C"/>
    <w:rsid w:val="003D5D10"/>
    <w:rsid w:val="003D6A0A"/>
    <w:rsid w:val="003D7C2D"/>
    <w:rsid w:val="003E101D"/>
    <w:rsid w:val="003E130E"/>
    <w:rsid w:val="003E1CD4"/>
    <w:rsid w:val="003E1D88"/>
    <w:rsid w:val="003E36B0"/>
    <w:rsid w:val="003E5D29"/>
    <w:rsid w:val="003E5E7A"/>
    <w:rsid w:val="003F03CA"/>
    <w:rsid w:val="003F07AA"/>
    <w:rsid w:val="003F0E9C"/>
    <w:rsid w:val="003F30B5"/>
    <w:rsid w:val="003F3337"/>
    <w:rsid w:val="003F6CD0"/>
    <w:rsid w:val="003F7064"/>
    <w:rsid w:val="003F79D7"/>
    <w:rsid w:val="00400BF6"/>
    <w:rsid w:val="00401840"/>
    <w:rsid w:val="00402488"/>
    <w:rsid w:val="004026B5"/>
    <w:rsid w:val="004029D5"/>
    <w:rsid w:val="0040313A"/>
    <w:rsid w:val="00403865"/>
    <w:rsid w:val="00404488"/>
    <w:rsid w:val="00407A2A"/>
    <w:rsid w:val="00413386"/>
    <w:rsid w:val="004144D9"/>
    <w:rsid w:val="00414665"/>
    <w:rsid w:val="0041483D"/>
    <w:rsid w:val="00414C00"/>
    <w:rsid w:val="00414C19"/>
    <w:rsid w:val="00415D5B"/>
    <w:rsid w:val="00415ED7"/>
    <w:rsid w:val="004174D9"/>
    <w:rsid w:val="00421022"/>
    <w:rsid w:val="00421626"/>
    <w:rsid w:val="00422258"/>
    <w:rsid w:val="00422286"/>
    <w:rsid w:val="0042263B"/>
    <w:rsid w:val="00422913"/>
    <w:rsid w:val="00422A9C"/>
    <w:rsid w:val="00424A15"/>
    <w:rsid w:val="00424DD9"/>
    <w:rsid w:val="00425567"/>
    <w:rsid w:val="00425814"/>
    <w:rsid w:val="00425D62"/>
    <w:rsid w:val="00430BE4"/>
    <w:rsid w:val="00430E0F"/>
    <w:rsid w:val="00431C85"/>
    <w:rsid w:val="004356BA"/>
    <w:rsid w:val="00435C27"/>
    <w:rsid w:val="0044145D"/>
    <w:rsid w:val="00442094"/>
    <w:rsid w:val="004420EE"/>
    <w:rsid w:val="0044277F"/>
    <w:rsid w:val="004437DA"/>
    <w:rsid w:val="004438C5"/>
    <w:rsid w:val="00444156"/>
    <w:rsid w:val="0044423D"/>
    <w:rsid w:val="0044724D"/>
    <w:rsid w:val="00450372"/>
    <w:rsid w:val="00450A71"/>
    <w:rsid w:val="00451122"/>
    <w:rsid w:val="004514B6"/>
    <w:rsid w:val="004520B9"/>
    <w:rsid w:val="00452C90"/>
    <w:rsid w:val="00452D53"/>
    <w:rsid w:val="004532E3"/>
    <w:rsid w:val="00455F78"/>
    <w:rsid w:val="00456586"/>
    <w:rsid w:val="00456A8C"/>
    <w:rsid w:val="004579E0"/>
    <w:rsid w:val="00460EA0"/>
    <w:rsid w:val="00461000"/>
    <w:rsid w:val="00462757"/>
    <w:rsid w:val="00462A60"/>
    <w:rsid w:val="004633AC"/>
    <w:rsid w:val="00463663"/>
    <w:rsid w:val="0046380B"/>
    <w:rsid w:val="004643E3"/>
    <w:rsid w:val="00464401"/>
    <w:rsid w:val="00464A4A"/>
    <w:rsid w:val="00464DE7"/>
    <w:rsid w:val="00465528"/>
    <w:rsid w:val="00466341"/>
    <w:rsid w:val="00466D1A"/>
    <w:rsid w:val="00470E7B"/>
    <w:rsid w:val="00471244"/>
    <w:rsid w:val="004743B0"/>
    <w:rsid w:val="004753F5"/>
    <w:rsid w:val="004754B7"/>
    <w:rsid w:val="004757FA"/>
    <w:rsid w:val="004758D2"/>
    <w:rsid w:val="00475A61"/>
    <w:rsid w:val="00476924"/>
    <w:rsid w:val="00480D6F"/>
    <w:rsid w:val="0048223C"/>
    <w:rsid w:val="00482B06"/>
    <w:rsid w:val="00483A63"/>
    <w:rsid w:val="00483ACD"/>
    <w:rsid w:val="00483B89"/>
    <w:rsid w:val="00484283"/>
    <w:rsid w:val="004844BD"/>
    <w:rsid w:val="004846CA"/>
    <w:rsid w:val="00484845"/>
    <w:rsid w:val="00485E81"/>
    <w:rsid w:val="004866E5"/>
    <w:rsid w:val="00487832"/>
    <w:rsid w:val="00487A9C"/>
    <w:rsid w:val="00487EB4"/>
    <w:rsid w:val="00487EDD"/>
    <w:rsid w:val="004902F1"/>
    <w:rsid w:val="00490D45"/>
    <w:rsid w:val="00491A3F"/>
    <w:rsid w:val="00491B9A"/>
    <w:rsid w:val="004921EA"/>
    <w:rsid w:val="00494119"/>
    <w:rsid w:val="004947BE"/>
    <w:rsid w:val="00495AEE"/>
    <w:rsid w:val="00495CF6"/>
    <w:rsid w:val="00496A1A"/>
    <w:rsid w:val="00496EE8"/>
    <w:rsid w:val="004970E8"/>
    <w:rsid w:val="00497250"/>
    <w:rsid w:val="0049793B"/>
    <w:rsid w:val="00497B1A"/>
    <w:rsid w:val="004A0713"/>
    <w:rsid w:val="004A0CC2"/>
    <w:rsid w:val="004A1644"/>
    <w:rsid w:val="004A1CDB"/>
    <w:rsid w:val="004A2708"/>
    <w:rsid w:val="004A3349"/>
    <w:rsid w:val="004A37E6"/>
    <w:rsid w:val="004A3C2B"/>
    <w:rsid w:val="004A470A"/>
    <w:rsid w:val="004A5CF5"/>
    <w:rsid w:val="004A6037"/>
    <w:rsid w:val="004A6919"/>
    <w:rsid w:val="004B043D"/>
    <w:rsid w:val="004B04B0"/>
    <w:rsid w:val="004B060F"/>
    <w:rsid w:val="004B0AE6"/>
    <w:rsid w:val="004B20D4"/>
    <w:rsid w:val="004B2388"/>
    <w:rsid w:val="004B3041"/>
    <w:rsid w:val="004B3B6C"/>
    <w:rsid w:val="004B5590"/>
    <w:rsid w:val="004B6C35"/>
    <w:rsid w:val="004B71FE"/>
    <w:rsid w:val="004B7861"/>
    <w:rsid w:val="004C029F"/>
    <w:rsid w:val="004C04F7"/>
    <w:rsid w:val="004C1430"/>
    <w:rsid w:val="004C2017"/>
    <w:rsid w:val="004C207C"/>
    <w:rsid w:val="004C36BE"/>
    <w:rsid w:val="004C544F"/>
    <w:rsid w:val="004C6C71"/>
    <w:rsid w:val="004C6F6E"/>
    <w:rsid w:val="004C7308"/>
    <w:rsid w:val="004C7ACF"/>
    <w:rsid w:val="004D0E0C"/>
    <w:rsid w:val="004D1F3E"/>
    <w:rsid w:val="004D2B46"/>
    <w:rsid w:val="004D2C63"/>
    <w:rsid w:val="004D2E7F"/>
    <w:rsid w:val="004D30C3"/>
    <w:rsid w:val="004D3A34"/>
    <w:rsid w:val="004D5480"/>
    <w:rsid w:val="004D68BC"/>
    <w:rsid w:val="004D696F"/>
    <w:rsid w:val="004E036E"/>
    <w:rsid w:val="004E0942"/>
    <w:rsid w:val="004E15A2"/>
    <w:rsid w:val="004E1781"/>
    <w:rsid w:val="004E21C0"/>
    <w:rsid w:val="004E316A"/>
    <w:rsid w:val="004E3CDA"/>
    <w:rsid w:val="004E4F21"/>
    <w:rsid w:val="004E55EE"/>
    <w:rsid w:val="004E5894"/>
    <w:rsid w:val="004E6169"/>
    <w:rsid w:val="004E62F7"/>
    <w:rsid w:val="004E68D0"/>
    <w:rsid w:val="004E75FC"/>
    <w:rsid w:val="004E7712"/>
    <w:rsid w:val="004E7804"/>
    <w:rsid w:val="004E7872"/>
    <w:rsid w:val="004E7D3A"/>
    <w:rsid w:val="004E7D66"/>
    <w:rsid w:val="004E7DE7"/>
    <w:rsid w:val="004E7EB4"/>
    <w:rsid w:val="004F0688"/>
    <w:rsid w:val="004F0821"/>
    <w:rsid w:val="004F1340"/>
    <w:rsid w:val="004F2280"/>
    <w:rsid w:val="004F3C0D"/>
    <w:rsid w:val="004F3D39"/>
    <w:rsid w:val="004F5CD0"/>
    <w:rsid w:val="004F63D5"/>
    <w:rsid w:val="005005EB"/>
    <w:rsid w:val="00502287"/>
    <w:rsid w:val="005024DC"/>
    <w:rsid w:val="00502C8D"/>
    <w:rsid w:val="00502FB5"/>
    <w:rsid w:val="005038BE"/>
    <w:rsid w:val="005039FB"/>
    <w:rsid w:val="00503F74"/>
    <w:rsid w:val="0050552B"/>
    <w:rsid w:val="00505D2D"/>
    <w:rsid w:val="00506050"/>
    <w:rsid w:val="005062BA"/>
    <w:rsid w:val="0050750F"/>
    <w:rsid w:val="005078A5"/>
    <w:rsid w:val="00507AC1"/>
    <w:rsid w:val="00507B74"/>
    <w:rsid w:val="005104A9"/>
    <w:rsid w:val="0051069B"/>
    <w:rsid w:val="00510D26"/>
    <w:rsid w:val="005114AF"/>
    <w:rsid w:val="00511794"/>
    <w:rsid w:val="00512323"/>
    <w:rsid w:val="00512592"/>
    <w:rsid w:val="00512DA5"/>
    <w:rsid w:val="005134F1"/>
    <w:rsid w:val="00514C0C"/>
    <w:rsid w:val="005160AD"/>
    <w:rsid w:val="00516494"/>
    <w:rsid w:val="00516793"/>
    <w:rsid w:val="00516F97"/>
    <w:rsid w:val="0051742C"/>
    <w:rsid w:val="005178D6"/>
    <w:rsid w:val="00520B96"/>
    <w:rsid w:val="00520C3E"/>
    <w:rsid w:val="00520F62"/>
    <w:rsid w:val="00521153"/>
    <w:rsid w:val="00521F9F"/>
    <w:rsid w:val="00523C25"/>
    <w:rsid w:val="005240CB"/>
    <w:rsid w:val="0052431B"/>
    <w:rsid w:val="00524B09"/>
    <w:rsid w:val="00524D63"/>
    <w:rsid w:val="0052514C"/>
    <w:rsid w:val="00525B4E"/>
    <w:rsid w:val="00525D82"/>
    <w:rsid w:val="005278AF"/>
    <w:rsid w:val="00527B03"/>
    <w:rsid w:val="005304EC"/>
    <w:rsid w:val="00530DEE"/>
    <w:rsid w:val="005321D4"/>
    <w:rsid w:val="00532A84"/>
    <w:rsid w:val="00533DE9"/>
    <w:rsid w:val="0053450D"/>
    <w:rsid w:val="00534DEB"/>
    <w:rsid w:val="00534F6A"/>
    <w:rsid w:val="005360B5"/>
    <w:rsid w:val="0053708B"/>
    <w:rsid w:val="00537C61"/>
    <w:rsid w:val="00537D84"/>
    <w:rsid w:val="0054039E"/>
    <w:rsid w:val="00542F24"/>
    <w:rsid w:val="005444CA"/>
    <w:rsid w:val="0054531B"/>
    <w:rsid w:val="00545AF0"/>
    <w:rsid w:val="00545DAD"/>
    <w:rsid w:val="00545EAD"/>
    <w:rsid w:val="00545FEB"/>
    <w:rsid w:val="00547290"/>
    <w:rsid w:val="00547E22"/>
    <w:rsid w:val="005526CE"/>
    <w:rsid w:val="00552BE1"/>
    <w:rsid w:val="00553666"/>
    <w:rsid w:val="0055392D"/>
    <w:rsid w:val="00554B65"/>
    <w:rsid w:val="00554CE0"/>
    <w:rsid w:val="0055551B"/>
    <w:rsid w:val="00555D7E"/>
    <w:rsid w:val="005562BE"/>
    <w:rsid w:val="00556BFD"/>
    <w:rsid w:val="0055763C"/>
    <w:rsid w:val="00557C62"/>
    <w:rsid w:val="00560CDE"/>
    <w:rsid w:val="0056136D"/>
    <w:rsid w:val="005633B6"/>
    <w:rsid w:val="00563402"/>
    <w:rsid w:val="00563795"/>
    <w:rsid w:val="00564429"/>
    <w:rsid w:val="0056487A"/>
    <w:rsid w:val="00564B7B"/>
    <w:rsid w:val="00565FB0"/>
    <w:rsid w:val="00566584"/>
    <w:rsid w:val="0056691A"/>
    <w:rsid w:val="00566C82"/>
    <w:rsid w:val="005677A0"/>
    <w:rsid w:val="00570325"/>
    <w:rsid w:val="00571120"/>
    <w:rsid w:val="005719FE"/>
    <w:rsid w:val="00572E0E"/>
    <w:rsid w:val="00573296"/>
    <w:rsid w:val="0057383A"/>
    <w:rsid w:val="005739B6"/>
    <w:rsid w:val="005746B3"/>
    <w:rsid w:val="00575F96"/>
    <w:rsid w:val="005763EF"/>
    <w:rsid w:val="005775AC"/>
    <w:rsid w:val="00580C02"/>
    <w:rsid w:val="00581FA3"/>
    <w:rsid w:val="005828CB"/>
    <w:rsid w:val="00582A22"/>
    <w:rsid w:val="00582A56"/>
    <w:rsid w:val="00582E4A"/>
    <w:rsid w:val="00583351"/>
    <w:rsid w:val="0058360F"/>
    <w:rsid w:val="00583C8F"/>
    <w:rsid w:val="0058591E"/>
    <w:rsid w:val="00585CED"/>
    <w:rsid w:val="0059062C"/>
    <w:rsid w:val="00590A47"/>
    <w:rsid w:val="00591714"/>
    <w:rsid w:val="00591B2D"/>
    <w:rsid w:val="00591EF1"/>
    <w:rsid w:val="0059285D"/>
    <w:rsid w:val="00592B99"/>
    <w:rsid w:val="005945DE"/>
    <w:rsid w:val="00595F91"/>
    <w:rsid w:val="00597DD9"/>
    <w:rsid w:val="005A0313"/>
    <w:rsid w:val="005A0528"/>
    <w:rsid w:val="005A06F0"/>
    <w:rsid w:val="005A12BD"/>
    <w:rsid w:val="005A2D30"/>
    <w:rsid w:val="005A3357"/>
    <w:rsid w:val="005A4013"/>
    <w:rsid w:val="005A4058"/>
    <w:rsid w:val="005A4119"/>
    <w:rsid w:val="005A4C6B"/>
    <w:rsid w:val="005A5711"/>
    <w:rsid w:val="005A5957"/>
    <w:rsid w:val="005A5D7C"/>
    <w:rsid w:val="005A5F3B"/>
    <w:rsid w:val="005A7F3D"/>
    <w:rsid w:val="005B025E"/>
    <w:rsid w:val="005B0D57"/>
    <w:rsid w:val="005B0D8B"/>
    <w:rsid w:val="005B3568"/>
    <w:rsid w:val="005B3B0E"/>
    <w:rsid w:val="005B440D"/>
    <w:rsid w:val="005B4FB4"/>
    <w:rsid w:val="005B552C"/>
    <w:rsid w:val="005B632D"/>
    <w:rsid w:val="005B69CF"/>
    <w:rsid w:val="005B7810"/>
    <w:rsid w:val="005C0497"/>
    <w:rsid w:val="005C072A"/>
    <w:rsid w:val="005C1228"/>
    <w:rsid w:val="005C1F82"/>
    <w:rsid w:val="005C2DB2"/>
    <w:rsid w:val="005C3E66"/>
    <w:rsid w:val="005C425A"/>
    <w:rsid w:val="005C447E"/>
    <w:rsid w:val="005C470E"/>
    <w:rsid w:val="005C4EFD"/>
    <w:rsid w:val="005C5A9A"/>
    <w:rsid w:val="005C631D"/>
    <w:rsid w:val="005C6E1D"/>
    <w:rsid w:val="005C7137"/>
    <w:rsid w:val="005C7D2C"/>
    <w:rsid w:val="005D1977"/>
    <w:rsid w:val="005D2C3E"/>
    <w:rsid w:val="005D2DED"/>
    <w:rsid w:val="005D3687"/>
    <w:rsid w:val="005D3CC2"/>
    <w:rsid w:val="005E1907"/>
    <w:rsid w:val="005E1C57"/>
    <w:rsid w:val="005E300F"/>
    <w:rsid w:val="005E38D9"/>
    <w:rsid w:val="005E39F5"/>
    <w:rsid w:val="005E3F7F"/>
    <w:rsid w:val="005E51A6"/>
    <w:rsid w:val="005E58D5"/>
    <w:rsid w:val="005E727C"/>
    <w:rsid w:val="005E775B"/>
    <w:rsid w:val="005E7A05"/>
    <w:rsid w:val="005E7D17"/>
    <w:rsid w:val="005E7FF8"/>
    <w:rsid w:val="005F00AC"/>
    <w:rsid w:val="005F2A0C"/>
    <w:rsid w:val="005F3142"/>
    <w:rsid w:val="005F31E0"/>
    <w:rsid w:val="005F446D"/>
    <w:rsid w:val="005F4B64"/>
    <w:rsid w:val="005F4C07"/>
    <w:rsid w:val="005F68D3"/>
    <w:rsid w:val="005F7987"/>
    <w:rsid w:val="00600FBB"/>
    <w:rsid w:val="006026A0"/>
    <w:rsid w:val="006038E7"/>
    <w:rsid w:val="0060520F"/>
    <w:rsid w:val="0060573F"/>
    <w:rsid w:val="00606ABF"/>
    <w:rsid w:val="0060745A"/>
    <w:rsid w:val="006075A1"/>
    <w:rsid w:val="00607E8E"/>
    <w:rsid w:val="00610646"/>
    <w:rsid w:val="00610819"/>
    <w:rsid w:val="00610E39"/>
    <w:rsid w:val="006111C4"/>
    <w:rsid w:val="00611879"/>
    <w:rsid w:val="0061338D"/>
    <w:rsid w:val="00613495"/>
    <w:rsid w:val="00613934"/>
    <w:rsid w:val="00615028"/>
    <w:rsid w:val="00615AE9"/>
    <w:rsid w:val="00615C06"/>
    <w:rsid w:val="00615D08"/>
    <w:rsid w:val="00615DBA"/>
    <w:rsid w:val="006165E5"/>
    <w:rsid w:val="00617511"/>
    <w:rsid w:val="006200D1"/>
    <w:rsid w:val="006206D6"/>
    <w:rsid w:val="00620901"/>
    <w:rsid w:val="00620980"/>
    <w:rsid w:val="00620A48"/>
    <w:rsid w:val="00621981"/>
    <w:rsid w:val="00627432"/>
    <w:rsid w:val="006304D4"/>
    <w:rsid w:val="00630DD1"/>
    <w:rsid w:val="0063121B"/>
    <w:rsid w:val="00633316"/>
    <w:rsid w:val="00633828"/>
    <w:rsid w:val="006348E4"/>
    <w:rsid w:val="0063568D"/>
    <w:rsid w:val="006361D7"/>
    <w:rsid w:val="006364AE"/>
    <w:rsid w:val="00636F6B"/>
    <w:rsid w:val="00637FCC"/>
    <w:rsid w:val="00640131"/>
    <w:rsid w:val="00640AFF"/>
    <w:rsid w:val="006421BC"/>
    <w:rsid w:val="00642D6D"/>
    <w:rsid w:val="00642E3F"/>
    <w:rsid w:val="00642EE4"/>
    <w:rsid w:val="00644F5B"/>
    <w:rsid w:val="006450CF"/>
    <w:rsid w:val="00646A2D"/>
    <w:rsid w:val="00650CC0"/>
    <w:rsid w:val="00650E45"/>
    <w:rsid w:val="00651624"/>
    <w:rsid w:val="00651662"/>
    <w:rsid w:val="00651B44"/>
    <w:rsid w:val="00651DE8"/>
    <w:rsid w:val="006528F2"/>
    <w:rsid w:val="00654178"/>
    <w:rsid w:val="006543CA"/>
    <w:rsid w:val="00654863"/>
    <w:rsid w:val="006549D1"/>
    <w:rsid w:val="00654F1A"/>
    <w:rsid w:val="00655395"/>
    <w:rsid w:val="00655FC8"/>
    <w:rsid w:val="00656251"/>
    <w:rsid w:val="006564B5"/>
    <w:rsid w:val="006569E9"/>
    <w:rsid w:val="00656F3F"/>
    <w:rsid w:val="0065716E"/>
    <w:rsid w:val="00657236"/>
    <w:rsid w:val="0065779C"/>
    <w:rsid w:val="00660B62"/>
    <w:rsid w:val="00661454"/>
    <w:rsid w:val="006617CB"/>
    <w:rsid w:val="00665B1B"/>
    <w:rsid w:val="00665B88"/>
    <w:rsid w:val="00667A7E"/>
    <w:rsid w:val="0067163E"/>
    <w:rsid w:val="00672023"/>
    <w:rsid w:val="00672C45"/>
    <w:rsid w:val="0067389A"/>
    <w:rsid w:val="0067401A"/>
    <w:rsid w:val="00674381"/>
    <w:rsid w:val="00674D0B"/>
    <w:rsid w:val="00674DC0"/>
    <w:rsid w:val="006750F6"/>
    <w:rsid w:val="006768E4"/>
    <w:rsid w:val="006772AB"/>
    <w:rsid w:val="00677EF7"/>
    <w:rsid w:val="00677FA8"/>
    <w:rsid w:val="006802DA"/>
    <w:rsid w:val="00680A79"/>
    <w:rsid w:val="0068134B"/>
    <w:rsid w:val="006825E5"/>
    <w:rsid w:val="0068344B"/>
    <w:rsid w:val="00683FEF"/>
    <w:rsid w:val="006843B9"/>
    <w:rsid w:val="006849ED"/>
    <w:rsid w:val="00684D16"/>
    <w:rsid w:val="00685F68"/>
    <w:rsid w:val="00686552"/>
    <w:rsid w:val="00686969"/>
    <w:rsid w:val="006915D2"/>
    <w:rsid w:val="00692F3A"/>
    <w:rsid w:val="00693E42"/>
    <w:rsid w:val="00693F29"/>
    <w:rsid w:val="00695280"/>
    <w:rsid w:val="00697426"/>
    <w:rsid w:val="006A169E"/>
    <w:rsid w:val="006A1BDD"/>
    <w:rsid w:val="006A1DDE"/>
    <w:rsid w:val="006A44F6"/>
    <w:rsid w:val="006A4D27"/>
    <w:rsid w:val="006A51F5"/>
    <w:rsid w:val="006A71E3"/>
    <w:rsid w:val="006A745A"/>
    <w:rsid w:val="006A7549"/>
    <w:rsid w:val="006A7EE4"/>
    <w:rsid w:val="006B1C6A"/>
    <w:rsid w:val="006B26C7"/>
    <w:rsid w:val="006B28AD"/>
    <w:rsid w:val="006B33CC"/>
    <w:rsid w:val="006B4E2A"/>
    <w:rsid w:val="006B543E"/>
    <w:rsid w:val="006B671B"/>
    <w:rsid w:val="006B6D7D"/>
    <w:rsid w:val="006B715F"/>
    <w:rsid w:val="006B7ED9"/>
    <w:rsid w:val="006C0D42"/>
    <w:rsid w:val="006C2F5F"/>
    <w:rsid w:val="006C3887"/>
    <w:rsid w:val="006C399F"/>
    <w:rsid w:val="006C4F58"/>
    <w:rsid w:val="006C719A"/>
    <w:rsid w:val="006C7D15"/>
    <w:rsid w:val="006D05C9"/>
    <w:rsid w:val="006D2C4C"/>
    <w:rsid w:val="006D2FFC"/>
    <w:rsid w:val="006D565A"/>
    <w:rsid w:val="006D7036"/>
    <w:rsid w:val="006D71BF"/>
    <w:rsid w:val="006E05B9"/>
    <w:rsid w:val="006E063E"/>
    <w:rsid w:val="006E1044"/>
    <w:rsid w:val="006E11BA"/>
    <w:rsid w:val="006E21E0"/>
    <w:rsid w:val="006E32F4"/>
    <w:rsid w:val="006E47C9"/>
    <w:rsid w:val="006E48CD"/>
    <w:rsid w:val="006E52A6"/>
    <w:rsid w:val="006E5D37"/>
    <w:rsid w:val="006E6AA0"/>
    <w:rsid w:val="006E772F"/>
    <w:rsid w:val="006F004F"/>
    <w:rsid w:val="006F1B98"/>
    <w:rsid w:val="006F4B4C"/>
    <w:rsid w:val="006F516C"/>
    <w:rsid w:val="006F598C"/>
    <w:rsid w:val="006F5FD1"/>
    <w:rsid w:val="006F6954"/>
    <w:rsid w:val="006F6A39"/>
    <w:rsid w:val="006F7395"/>
    <w:rsid w:val="006F774D"/>
    <w:rsid w:val="006F7A12"/>
    <w:rsid w:val="0070037A"/>
    <w:rsid w:val="00700A29"/>
    <w:rsid w:val="00701CE2"/>
    <w:rsid w:val="00701EC6"/>
    <w:rsid w:val="007028F7"/>
    <w:rsid w:val="00702DB0"/>
    <w:rsid w:val="00702FE3"/>
    <w:rsid w:val="007032E9"/>
    <w:rsid w:val="00706558"/>
    <w:rsid w:val="00710BE9"/>
    <w:rsid w:val="00710DDD"/>
    <w:rsid w:val="00711B23"/>
    <w:rsid w:val="00713539"/>
    <w:rsid w:val="007136A6"/>
    <w:rsid w:val="00713A64"/>
    <w:rsid w:val="00714EC3"/>
    <w:rsid w:val="00715FA2"/>
    <w:rsid w:val="00716822"/>
    <w:rsid w:val="00720C7E"/>
    <w:rsid w:val="00721935"/>
    <w:rsid w:val="00721AD3"/>
    <w:rsid w:val="0072331D"/>
    <w:rsid w:val="0072384A"/>
    <w:rsid w:val="00724632"/>
    <w:rsid w:val="00724B94"/>
    <w:rsid w:val="00725111"/>
    <w:rsid w:val="00726DFB"/>
    <w:rsid w:val="00727BE5"/>
    <w:rsid w:val="00731E44"/>
    <w:rsid w:val="00732005"/>
    <w:rsid w:val="0073231E"/>
    <w:rsid w:val="0073466A"/>
    <w:rsid w:val="0073646B"/>
    <w:rsid w:val="00736AC1"/>
    <w:rsid w:val="00737ABA"/>
    <w:rsid w:val="00741FFD"/>
    <w:rsid w:val="00742405"/>
    <w:rsid w:val="0074294B"/>
    <w:rsid w:val="007429F8"/>
    <w:rsid w:val="00744545"/>
    <w:rsid w:val="00744699"/>
    <w:rsid w:val="0074476E"/>
    <w:rsid w:val="00744B62"/>
    <w:rsid w:val="00746A54"/>
    <w:rsid w:val="00746C92"/>
    <w:rsid w:val="00746DFB"/>
    <w:rsid w:val="00747308"/>
    <w:rsid w:val="00750A93"/>
    <w:rsid w:val="007511D6"/>
    <w:rsid w:val="0075132C"/>
    <w:rsid w:val="00751598"/>
    <w:rsid w:val="00751916"/>
    <w:rsid w:val="00752679"/>
    <w:rsid w:val="00752FE5"/>
    <w:rsid w:val="00753584"/>
    <w:rsid w:val="00753D8D"/>
    <w:rsid w:val="0075403D"/>
    <w:rsid w:val="007541B5"/>
    <w:rsid w:val="007549B8"/>
    <w:rsid w:val="007563E5"/>
    <w:rsid w:val="00756894"/>
    <w:rsid w:val="00756FF3"/>
    <w:rsid w:val="00757F2A"/>
    <w:rsid w:val="00760525"/>
    <w:rsid w:val="00760CD3"/>
    <w:rsid w:val="00761DBE"/>
    <w:rsid w:val="007639E7"/>
    <w:rsid w:val="007642D9"/>
    <w:rsid w:val="00764DC6"/>
    <w:rsid w:val="0076753C"/>
    <w:rsid w:val="00767C5F"/>
    <w:rsid w:val="007704A1"/>
    <w:rsid w:val="007704F8"/>
    <w:rsid w:val="0077060F"/>
    <w:rsid w:val="00770ACD"/>
    <w:rsid w:val="00770DBC"/>
    <w:rsid w:val="007713C9"/>
    <w:rsid w:val="00771735"/>
    <w:rsid w:val="00771E16"/>
    <w:rsid w:val="00771E62"/>
    <w:rsid w:val="00772312"/>
    <w:rsid w:val="007724A2"/>
    <w:rsid w:val="007727D6"/>
    <w:rsid w:val="007733BC"/>
    <w:rsid w:val="00774176"/>
    <w:rsid w:val="007747B1"/>
    <w:rsid w:val="00774C4B"/>
    <w:rsid w:val="00777A0F"/>
    <w:rsid w:val="00777A67"/>
    <w:rsid w:val="00777EE9"/>
    <w:rsid w:val="00780160"/>
    <w:rsid w:val="007802F8"/>
    <w:rsid w:val="00780BAB"/>
    <w:rsid w:val="007810AE"/>
    <w:rsid w:val="00782243"/>
    <w:rsid w:val="00782362"/>
    <w:rsid w:val="00785569"/>
    <w:rsid w:val="0078591B"/>
    <w:rsid w:val="007869E3"/>
    <w:rsid w:val="00786F46"/>
    <w:rsid w:val="00787317"/>
    <w:rsid w:val="007877D7"/>
    <w:rsid w:val="00790051"/>
    <w:rsid w:val="0079025E"/>
    <w:rsid w:val="00790F11"/>
    <w:rsid w:val="00791D51"/>
    <w:rsid w:val="00791F82"/>
    <w:rsid w:val="00792740"/>
    <w:rsid w:val="007938AA"/>
    <w:rsid w:val="0079497F"/>
    <w:rsid w:val="00794A4E"/>
    <w:rsid w:val="00794CC5"/>
    <w:rsid w:val="00795A51"/>
    <w:rsid w:val="007962F8"/>
    <w:rsid w:val="007963CF"/>
    <w:rsid w:val="00796671"/>
    <w:rsid w:val="00797568"/>
    <w:rsid w:val="007A17CA"/>
    <w:rsid w:val="007A1C27"/>
    <w:rsid w:val="007A287D"/>
    <w:rsid w:val="007A3DD1"/>
    <w:rsid w:val="007A3F48"/>
    <w:rsid w:val="007A4813"/>
    <w:rsid w:val="007A531D"/>
    <w:rsid w:val="007A538B"/>
    <w:rsid w:val="007A54AA"/>
    <w:rsid w:val="007A57D8"/>
    <w:rsid w:val="007A5AD4"/>
    <w:rsid w:val="007A5F5A"/>
    <w:rsid w:val="007A5FB6"/>
    <w:rsid w:val="007A645C"/>
    <w:rsid w:val="007A7A3A"/>
    <w:rsid w:val="007B0511"/>
    <w:rsid w:val="007B1AD4"/>
    <w:rsid w:val="007B1B5E"/>
    <w:rsid w:val="007B2846"/>
    <w:rsid w:val="007B2968"/>
    <w:rsid w:val="007B394E"/>
    <w:rsid w:val="007B4D4B"/>
    <w:rsid w:val="007B50F9"/>
    <w:rsid w:val="007B5472"/>
    <w:rsid w:val="007C0371"/>
    <w:rsid w:val="007C05D1"/>
    <w:rsid w:val="007C1EA8"/>
    <w:rsid w:val="007C3624"/>
    <w:rsid w:val="007C42F3"/>
    <w:rsid w:val="007C46BA"/>
    <w:rsid w:val="007C4772"/>
    <w:rsid w:val="007C4880"/>
    <w:rsid w:val="007C50D5"/>
    <w:rsid w:val="007C5FBE"/>
    <w:rsid w:val="007C6225"/>
    <w:rsid w:val="007C6E3E"/>
    <w:rsid w:val="007C6F8D"/>
    <w:rsid w:val="007C78D4"/>
    <w:rsid w:val="007D071B"/>
    <w:rsid w:val="007D33A9"/>
    <w:rsid w:val="007D3E53"/>
    <w:rsid w:val="007D4099"/>
    <w:rsid w:val="007D4F92"/>
    <w:rsid w:val="007D5154"/>
    <w:rsid w:val="007D65EA"/>
    <w:rsid w:val="007D72CD"/>
    <w:rsid w:val="007E0E42"/>
    <w:rsid w:val="007E2339"/>
    <w:rsid w:val="007E35AD"/>
    <w:rsid w:val="007E6404"/>
    <w:rsid w:val="007E6A7D"/>
    <w:rsid w:val="007E706A"/>
    <w:rsid w:val="007E74BD"/>
    <w:rsid w:val="007F0AB5"/>
    <w:rsid w:val="007F1179"/>
    <w:rsid w:val="007F1937"/>
    <w:rsid w:val="007F1CAD"/>
    <w:rsid w:val="007F1FA5"/>
    <w:rsid w:val="007F212B"/>
    <w:rsid w:val="007F2392"/>
    <w:rsid w:val="007F2FCB"/>
    <w:rsid w:val="007F3732"/>
    <w:rsid w:val="007F4800"/>
    <w:rsid w:val="007F513D"/>
    <w:rsid w:val="007F624A"/>
    <w:rsid w:val="007F7BE4"/>
    <w:rsid w:val="007F7F82"/>
    <w:rsid w:val="00800209"/>
    <w:rsid w:val="008004BA"/>
    <w:rsid w:val="008005C5"/>
    <w:rsid w:val="00800F05"/>
    <w:rsid w:val="008016B6"/>
    <w:rsid w:val="0080187B"/>
    <w:rsid w:val="0080190D"/>
    <w:rsid w:val="00801B88"/>
    <w:rsid w:val="00801D69"/>
    <w:rsid w:val="00801E78"/>
    <w:rsid w:val="008026DB"/>
    <w:rsid w:val="00802EA9"/>
    <w:rsid w:val="00804902"/>
    <w:rsid w:val="00804941"/>
    <w:rsid w:val="008051B1"/>
    <w:rsid w:val="008056BC"/>
    <w:rsid w:val="00805A03"/>
    <w:rsid w:val="00807164"/>
    <w:rsid w:val="0081064B"/>
    <w:rsid w:val="00812A22"/>
    <w:rsid w:val="00812F2A"/>
    <w:rsid w:val="008147EF"/>
    <w:rsid w:val="00814B57"/>
    <w:rsid w:val="0081797D"/>
    <w:rsid w:val="00817C7D"/>
    <w:rsid w:val="008205D1"/>
    <w:rsid w:val="008208A3"/>
    <w:rsid w:val="00820BC7"/>
    <w:rsid w:val="00820DD4"/>
    <w:rsid w:val="00821DBC"/>
    <w:rsid w:val="00822C5E"/>
    <w:rsid w:val="00823416"/>
    <w:rsid w:val="00825381"/>
    <w:rsid w:val="0082626E"/>
    <w:rsid w:val="00827DE5"/>
    <w:rsid w:val="00830C29"/>
    <w:rsid w:val="00830EC8"/>
    <w:rsid w:val="00831770"/>
    <w:rsid w:val="00831E07"/>
    <w:rsid w:val="008335A9"/>
    <w:rsid w:val="0083500C"/>
    <w:rsid w:val="00835436"/>
    <w:rsid w:val="008357D1"/>
    <w:rsid w:val="008365A7"/>
    <w:rsid w:val="00836E88"/>
    <w:rsid w:val="00837EC3"/>
    <w:rsid w:val="00837F27"/>
    <w:rsid w:val="00840337"/>
    <w:rsid w:val="00840F7D"/>
    <w:rsid w:val="008413DB"/>
    <w:rsid w:val="00842731"/>
    <w:rsid w:val="008447C4"/>
    <w:rsid w:val="008459C4"/>
    <w:rsid w:val="00845D57"/>
    <w:rsid w:val="00846ED6"/>
    <w:rsid w:val="00847C7A"/>
    <w:rsid w:val="00850452"/>
    <w:rsid w:val="008505A7"/>
    <w:rsid w:val="00851621"/>
    <w:rsid w:val="00851C36"/>
    <w:rsid w:val="008523E1"/>
    <w:rsid w:val="00852C85"/>
    <w:rsid w:val="008534B3"/>
    <w:rsid w:val="00853860"/>
    <w:rsid w:val="00854B1A"/>
    <w:rsid w:val="00855FE2"/>
    <w:rsid w:val="00857200"/>
    <w:rsid w:val="00857BC2"/>
    <w:rsid w:val="00857E74"/>
    <w:rsid w:val="0086005A"/>
    <w:rsid w:val="0086215D"/>
    <w:rsid w:val="008623A8"/>
    <w:rsid w:val="00863FBC"/>
    <w:rsid w:val="0086447C"/>
    <w:rsid w:val="008650F1"/>
    <w:rsid w:val="00865BE8"/>
    <w:rsid w:val="00865D4B"/>
    <w:rsid w:val="008668D2"/>
    <w:rsid w:val="008675E8"/>
    <w:rsid w:val="008676B2"/>
    <w:rsid w:val="00867F0F"/>
    <w:rsid w:val="00870723"/>
    <w:rsid w:val="0087125E"/>
    <w:rsid w:val="008719CC"/>
    <w:rsid w:val="008729DE"/>
    <w:rsid w:val="00872ADA"/>
    <w:rsid w:val="008730CF"/>
    <w:rsid w:val="008748EE"/>
    <w:rsid w:val="008760FC"/>
    <w:rsid w:val="008765C3"/>
    <w:rsid w:val="008766AC"/>
    <w:rsid w:val="008774DF"/>
    <w:rsid w:val="00880A7F"/>
    <w:rsid w:val="00880AC8"/>
    <w:rsid w:val="00882C8F"/>
    <w:rsid w:val="008830B7"/>
    <w:rsid w:val="00883DDB"/>
    <w:rsid w:val="00883DE2"/>
    <w:rsid w:val="00884AE4"/>
    <w:rsid w:val="00885B91"/>
    <w:rsid w:val="00886072"/>
    <w:rsid w:val="00886CC1"/>
    <w:rsid w:val="00887A21"/>
    <w:rsid w:val="00887D32"/>
    <w:rsid w:val="00887D6E"/>
    <w:rsid w:val="00887DC5"/>
    <w:rsid w:val="00891777"/>
    <w:rsid w:val="00891C7E"/>
    <w:rsid w:val="00891DBD"/>
    <w:rsid w:val="00892CBA"/>
    <w:rsid w:val="00893421"/>
    <w:rsid w:val="008938F2"/>
    <w:rsid w:val="00893B97"/>
    <w:rsid w:val="008946D1"/>
    <w:rsid w:val="00894A3F"/>
    <w:rsid w:val="0089529A"/>
    <w:rsid w:val="0089601A"/>
    <w:rsid w:val="00896196"/>
    <w:rsid w:val="008A0095"/>
    <w:rsid w:val="008A106F"/>
    <w:rsid w:val="008A1EB1"/>
    <w:rsid w:val="008A1F46"/>
    <w:rsid w:val="008A334B"/>
    <w:rsid w:val="008A416C"/>
    <w:rsid w:val="008A4482"/>
    <w:rsid w:val="008A5036"/>
    <w:rsid w:val="008A5661"/>
    <w:rsid w:val="008A5826"/>
    <w:rsid w:val="008A5CE6"/>
    <w:rsid w:val="008A7FD7"/>
    <w:rsid w:val="008B0B16"/>
    <w:rsid w:val="008B0FB0"/>
    <w:rsid w:val="008B1100"/>
    <w:rsid w:val="008B1F5E"/>
    <w:rsid w:val="008B29BC"/>
    <w:rsid w:val="008B2FD3"/>
    <w:rsid w:val="008B4440"/>
    <w:rsid w:val="008B509B"/>
    <w:rsid w:val="008B5E29"/>
    <w:rsid w:val="008B61D6"/>
    <w:rsid w:val="008B62BC"/>
    <w:rsid w:val="008B6BC1"/>
    <w:rsid w:val="008C00E8"/>
    <w:rsid w:val="008C0330"/>
    <w:rsid w:val="008C1098"/>
    <w:rsid w:val="008C2572"/>
    <w:rsid w:val="008C3402"/>
    <w:rsid w:val="008C3A45"/>
    <w:rsid w:val="008C428D"/>
    <w:rsid w:val="008C510D"/>
    <w:rsid w:val="008C7240"/>
    <w:rsid w:val="008D0106"/>
    <w:rsid w:val="008D09E6"/>
    <w:rsid w:val="008D146C"/>
    <w:rsid w:val="008D1992"/>
    <w:rsid w:val="008D232F"/>
    <w:rsid w:val="008D2B2C"/>
    <w:rsid w:val="008D2D94"/>
    <w:rsid w:val="008D2F95"/>
    <w:rsid w:val="008D34DC"/>
    <w:rsid w:val="008D3596"/>
    <w:rsid w:val="008D4644"/>
    <w:rsid w:val="008D46DA"/>
    <w:rsid w:val="008D4B32"/>
    <w:rsid w:val="008D5BFB"/>
    <w:rsid w:val="008D5F8C"/>
    <w:rsid w:val="008E01C0"/>
    <w:rsid w:val="008E09D7"/>
    <w:rsid w:val="008E0B09"/>
    <w:rsid w:val="008E0F78"/>
    <w:rsid w:val="008E1637"/>
    <w:rsid w:val="008E1C5A"/>
    <w:rsid w:val="008E1EE8"/>
    <w:rsid w:val="008E21E5"/>
    <w:rsid w:val="008E24B8"/>
    <w:rsid w:val="008E2B67"/>
    <w:rsid w:val="008E50CA"/>
    <w:rsid w:val="008E56B6"/>
    <w:rsid w:val="008E59CD"/>
    <w:rsid w:val="008E6D73"/>
    <w:rsid w:val="008F092D"/>
    <w:rsid w:val="008F0C02"/>
    <w:rsid w:val="008F3017"/>
    <w:rsid w:val="008F3533"/>
    <w:rsid w:val="008F40A6"/>
    <w:rsid w:val="008F58B8"/>
    <w:rsid w:val="008F6620"/>
    <w:rsid w:val="008F69AB"/>
    <w:rsid w:val="008F6D6F"/>
    <w:rsid w:val="008F7299"/>
    <w:rsid w:val="009018C1"/>
    <w:rsid w:val="009028F9"/>
    <w:rsid w:val="0090349A"/>
    <w:rsid w:val="00903E99"/>
    <w:rsid w:val="00904A68"/>
    <w:rsid w:val="009051A3"/>
    <w:rsid w:val="00906863"/>
    <w:rsid w:val="009072E8"/>
    <w:rsid w:val="009077F2"/>
    <w:rsid w:val="00907B09"/>
    <w:rsid w:val="009104E9"/>
    <w:rsid w:val="00910DF0"/>
    <w:rsid w:val="0091115A"/>
    <w:rsid w:val="009112DF"/>
    <w:rsid w:val="009114DB"/>
    <w:rsid w:val="009134B7"/>
    <w:rsid w:val="009150F5"/>
    <w:rsid w:val="00915967"/>
    <w:rsid w:val="00915FC6"/>
    <w:rsid w:val="00916013"/>
    <w:rsid w:val="009163FA"/>
    <w:rsid w:val="009211D0"/>
    <w:rsid w:val="00921DF9"/>
    <w:rsid w:val="00922E45"/>
    <w:rsid w:val="00922F32"/>
    <w:rsid w:val="00924B58"/>
    <w:rsid w:val="00925B9C"/>
    <w:rsid w:val="00926CD2"/>
    <w:rsid w:val="00927385"/>
    <w:rsid w:val="00931659"/>
    <w:rsid w:val="00931697"/>
    <w:rsid w:val="009334CF"/>
    <w:rsid w:val="00934C2F"/>
    <w:rsid w:val="00935BBC"/>
    <w:rsid w:val="00936619"/>
    <w:rsid w:val="0094093C"/>
    <w:rsid w:val="00941531"/>
    <w:rsid w:val="00941710"/>
    <w:rsid w:val="0094204E"/>
    <w:rsid w:val="00942A94"/>
    <w:rsid w:val="009431B6"/>
    <w:rsid w:val="009434A5"/>
    <w:rsid w:val="00943A15"/>
    <w:rsid w:val="00943B1F"/>
    <w:rsid w:val="0094471D"/>
    <w:rsid w:val="00945A9C"/>
    <w:rsid w:val="0094616F"/>
    <w:rsid w:val="0095160D"/>
    <w:rsid w:val="00951B2E"/>
    <w:rsid w:val="0095274E"/>
    <w:rsid w:val="009532CC"/>
    <w:rsid w:val="00953BE8"/>
    <w:rsid w:val="00954AE8"/>
    <w:rsid w:val="00954B3A"/>
    <w:rsid w:val="00954E7F"/>
    <w:rsid w:val="009554E7"/>
    <w:rsid w:val="00956257"/>
    <w:rsid w:val="009562E6"/>
    <w:rsid w:val="009568E6"/>
    <w:rsid w:val="009572F2"/>
    <w:rsid w:val="00957AD1"/>
    <w:rsid w:val="00960AF1"/>
    <w:rsid w:val="00961F87"/>
    <w:rsid w:val="00963CC6"/>
    <w:rsid w:val="00963E15"/>
    <w:rsid w:val="009644A3"/>
    <w:rsid w:val="009664D2"/>
    <w:rsid w:val="00967207"/>
    <w:rsid w:val="00967ADE"/>
    <w:rsid w:val="009705AC"/>
    <w:rsid w:val="00970C12"/>
    <w:rsid w:val="00971410"/>
    <w:rsid w:val="00971D18"/>
    <w:rsid w:val="009721B0"/>
    <w:rsid w:val="0097318B"/>
    <w:rsid w:val="00973358"/>
    <w:rsid w:val="00973561"/>
    <w:rsid w:val="00973AF3"/>
    <w:rsid w:val="009753BB"/>
    <w:rsid w:val="0097555E"/>
    <w:rsid w:val="0098196A"/>
    <w:rsid w:val="00981AA2"/>
    <w:rsid w:val="00981ABA"/>
    <w:rsid w:val="00982D7B"/>
    <w:rsid w:val="009831E6"/>
    <w:rsid w:val="00983454"/>
    <w:rsid w:val="00983897"/>
    <w:rsid w:val="00983F6B"/>
    <w:rsid w:val="0098446E"/>
    <w:rsid w:val="009848FB"/>
    <w:rsid w:val="009854EE"/>
    <w:rsid w:val="00985CD7"/>
    <w:rsid w:val="00986777"/>
    <w:rsid w:val="00986BE5"/>
    <w:rsid w:val="0098760D"/>
    <w:rsid w:val="0098784D"/>
    <w:rsid w:val="009905D7"/>
    <w:rsid w:val="00990C07"/>
    <w:rsid w:val="00991146"/>
    <w:rsid w:val="009916B5"/>
    <w:rsid w:val="00992AB6"/>
    <w:rsid w:val="00993114"/>
    <w:rsid w:val="00993E88"/>
    <w:rsid w:val="009940DE"/>
    <w:rsid w:val="00994E53"/>
    <w:rsid w:val="00996424"/>
    <w:rsid w:val="0099685E"/>
    <w:rsid w:val="00996ACF"/>
    <w:rsid w:val="009973C8"/>
    <w:rsid w:val="0099776B"/>
    <w:rsid w:val="00997FB9"/>
    <w:rsid w:val="009A05E3"/>
    <w:rsid w:val="009A2A82"/>
    <w:rsid w:val="009A2C89"/>
    <w:rsid w:val="009A33E9"/>
    <w:rsid w:val="009A3476"/>
    <w:rsid w:val="009A35E4"/>
    <w:rsid w:val="009A3BF6"/>
    <w:rsid w:val="009A4EAD"/>
    <w:rsid w:val="009A56DC"/>
    <w:rsid w:val="009A5B70"/>
    <w:rsid w:val="009A5F74"/>
    <w:rsid w:val="009A684A"/>
    <w:rsid w:val="009B0541"/>
    <w:rsid w:val="009B2671"/>
    <w:rsid w:val="009B2D21"/>
    <w:rsid w:val="009B4D02"/>
    <w:rsid w:val="009B4E6D"/>
    <w:rsid w:val="009B4EFF"/>
    <w:rsid w:val="009B5717"/>
    <w:rsid w:val="009B694E"/>
    <w:rsid w:val="009B6BD2"/>
    <w:rsid w:val="009B7716"/>
    <w:rsid w:val="009B78EB"/>
    <w:rsid w:val="009B79A3"/>
    <w:rsid w:val="009C2C74"/>
    <w:rsid w:val="009C30D2"/>
    <w:rsid w:val="009C3A1B"/>
    <w:rsid w:val="009C406B"/>
    <w:rsid w:val="009C44D8"/>
    <w:rsid w:val="009C49BB"/>
    <w:rsid w:val="009C58E6"/>
    <w:rsid w:val="009C6145"/>
    <w:rsid w:val="009C72F2"/>
    <w:rsid w:val="009C7A11"/>
    <w:rsid w:val="009D05E0"/>
    <w:rsid w:val="009D0927"/>
    <w:rsid w:val="009D0B36"/>
    <w:rsid w:val="009D1212"/>
    <w:rsid w:val="009D1EB9"/>
    <w:rsid w:val="009D4EF5"/>
    <w:rsid w:val="009D586F"/>
    <w:rsid w:val="009D5B05"/>
    <w:rsid w:val="009D5F97"/>
    <w:rsid w:val="009D6FCA"/>
    <w:rsid w:val="009E0E2C"/>
    <w:rsid w:val="009E1E2B"/>
    <w:rsid w:val="009E2121"/>
    <w:rsid w:val="009E28DD"/>
    <w:rsid w:val="009E3AD1"/>
    <w:rsid w:val="009E4AA5"/>
    <w:rsid w:val="009E576C"/>
    <w:rsid w:val="009E5B93"/>
    <w:rsid w:val="009E5E91"/>
    <w:rsid w:val="009F01D4"/>
    <w:rsid w:val="009F2EEE"/>
    <w:rsid w:val="009F314C"/>
    <w:rsid w:val="009F37A7"/>
    <w:rsid w:val="009F60C2"/>
    <w:rsid w:val="009F6430"/>
    <w:rsid w:val="00A015C3"/>
    <w:rsid w:val="00A03FD6"/>
    <w:rsid w:val="00A05340"/>
    <w:rsid w:val="00A053A0"/>
    <w:rsid w:val="00A06023"/>
    <w:rsid w:val="00A0622B"/>
    <w:rsid w:val="00A06615"/>
    <w:rsid w:val="00A067EE"/>
    <w:rsid w:val="00A0705D"/>
    <w:rsid w:val="00A0795D"/>
    <w:rsid w:val="00A07B97"/>
    <w:rsid w:val="00A10857"/>
    <w:rsid w:val="00A11E36"/>
    <w:rsid w:val="00A13067"/>
    <w:rsid w:val="00A13601"/>
    <w:rsid w:val="00A13A0A"/>
    <w:rsid w:val="00A14332"/>
    <w:rsid w:val="00A156AF"/>
    <w:rsid w:val="00A16182"/>
    <w:rsid w:val="00A1650A"/>
    <w:rsid w:val="00A16B54"/>
    <w:rsid w:val="00A1754D"/>
    <w:rsid w:val="00A17D0B"/>
    <w:rsid w:val="00A17E52"/>
    <w:rsid w:val="00A20F35"/>
    <w:rsid w:val="00A21ED5"/>
    <w:rsid w:val="00A2210C"/>
    <w:rsid w:val="00A22C43"/>
    <w:rsid w:val="00A231EE"/>
    <w:rsid w:val="00A25905"/>
    <w:rsid w:val="00A25DE4"/>
    <w:rsid w:val="00A278FB"/>
    <w:rsid w:val="00A30083"/>
    <w:rsid w:val="00A304E7"/>
    <w:rsid w:val="00A33172"/>
    <w:rsid w:val="00A33499"/>
    <w:rsid w:val="00A345E0"/>
    <w:rsid w:val="00A368F7"/>
    <w:rsid w:val="00A37AD7"/>
    <w:rsid w:val="00A4034B"/>
    <w:rsid w:val="00A40E3C"/>
    <w:rsid w:val="00A41595"/>
    <w:rsid w:val="00A41804"/>
    <w:rsid w:val="00A424AA"/>
    <w:rsid w:val="00A455A9"/>
    <w:rsid w:val="00A46511"/>
    <w:rsid w:val="00A46E21"/>
    <w:rsid w:val="00A47D40"/>
    <w:rsid w:val="00A50192"/>
    <w:rsid w:val="00A50541"/>
    <w:rsid w:val="00A50984"/>
    <w:rsid w:val="00A51384"/>
    <w:rsid w:val="00A514D3"/>
    <w:rsid w:val="00A524C8"/>
    <w:rsid w:val="00A527A7"/>
    <w:rsid w:val="00A53449"/>
    <w:rsid w:val="00A543E5"/>
    <w:rsid w:val="00A544ED"/>
    <w:rsid w:val="00A5468E"/>
    <w:rsid w:val="00A54C41"/>
    <w:rsid w:val="00A558C5"/>
    <w:rsid w:val="00A55DC9"/>
    <w:rsid w:val="00A603F5"/>
    <w:rsid w:val="00A6075E"/>
    <w:rsid w:val="00A60AD3"/>
    <w:rsid w:val="00A60B91"/>
    <w:rsid w:val="00A60FA2"/>
    <w:rsid w:val="00A61667"/>
    <w:rsid w:val="00A61C5F"/>
    <w:rsid w:val="00A65ABB"/>
    <w:rsid w:val="00A664F5"/>
    <w:rsid w:val="00A66810"/>
    <w:rsid w:val="00A67353"/>
    <w:rsid w:val="00A7022A"/>
    <w:rsid w:val="00A737C0"/>
    <w:rsid w:val="00A747EF"/>
    <w:rsid w:val="00A75653"/>
    <w:rsid w:val="00A75D00"/>
    <w:rsid w:val="00A75F17"/>
    <w:rsid w:val="00A77E6F"/>
    <w:rsid w:val="00A81852"/>
    <w:rsid w:val="00A81BDA"/>
    <w:rsid w:val="00A827FD"/>
    <w:rsid w:val="00A82958"/>
    <w:rsid w:val="00A82EF0"/>
    <w:rsid w:val="00A835A3"/>
    <w:rsid w:val="00A842C2"/>
    <w:rsid w:val="00A850DF"/>
    <w:rsid w:val="00A85B66"/>
    <w:rsid w:val="00A866C6"/>
    <w:rsid w:val="00A86832"/>
    <w:rsid w:val="00A87075"/>
    <w:rsid w:val="00A870CE"/>
    <w:rsid w:val="00A875FC"/>
    <w:rsid w:val="00A87B74"/>
    <w:rsid w:val="00A914A1"/>
    <w:rsid w:val="00A91F0C"/>
    <w:rsid w:val="00A932F6"/>
    <w:rsid w:val="00A942B8"/>
    <w:rsid w:val="00A9509A"/>
    <w:rsid w:val="00A95398"/>
    <w:rsid w:val="00A97D4A"/>
    <w:rsid w:val="00AA0AB3"/>
    <w:rsid w:val="00AA0AC4"/>
    <w:rsid w:val="00AA0DED"/>
    <w:rsid w:val="00AA14AA"/>
    <w:rsid w:val="00AA4620"/>
    <w:rsid w:val="00AA5BAC"/>
    <w:rsid w:val="00AA69BC"/>
    <w:rsid w:val="00AA774A"/>
    <w:rsid w:val="00AB0029"/>
    <w:rsid w:val="00AB011E"/>
    <w:rsid w:val="00AB0FB7"/>
    <w:rsid w:val="00AB1348"/>
    <w:rsid w:val="00AB1C5F"/>
    <w:rsid w:val="00AB2A6C"/>
    <w:rsid w:val="00AB6C88"/>
    <w:rsid w:val="00AB7B0C"/>
    <w:rsid w:val="00AB7F78"/>
    <w:rsid w:val="00AC00E0"/>
    <w:rsid w:val="00AC0C38"/>
    <w:rsid w:val="00AC0F1A"/>
    <w:rsid w:val="00AC0F22"/>
    <w:rsid w:val="00AC11E3"/>
    <w:rsid w:val="00AC187B"/>
    <w:rsid w:val="00AC3091"/>
    <w:rsid w:val="00AC30F1"/>
    <w:rsid w:val="00AC3B26"/>
    <w:rsid w:val="00AC4951"/>
    <w:rsid w:val="00AC56A8"/>
    <w:rsid w:val="00AC618E"/>
    <w:rsid w:val="00AC697A"/>
    <w:rsid w:val="00AC6ADA"/>
    <w:rsid w:val="00AC7225"/>
    <w:rsid w:val="00AC7BC2"/>
    <w:rsid w:val="00AC7BFE"/>
    <w:rsid w:val="00AD036A"/>
    <w:rsid w:val="00AD05CD"/>
    <w:rsid w:val="00AD0943"/>
    <w:rsid w:val="00AD13B9"/>
    <w:rsid w:val="00AD30F7"/>
    <w:rsid w:val="00AD3535"/>
    <w:rsid w:val="00AD3CFD"/>
    <w:rsid w:val="00AD57E4"/>
    <w:rsid w:val="00AD6C2F"/>
    <w:rsid w:val="00AD6F77"/>
    <w:rsid w:val="00AD6FE5"/>
    <w:rsid w:val="00AD7393"/>
    <w:rsid w:val="00AE0691"/>
    <w:rsid w:val="00AE10A0"/>
    <w:rsid w:val="00AE1972"/>
    <w:rsid w:val="00AE20E4"/>
    <w:rsid w:val="00AE31FA"/>
    <w:rsid w:val="00AE56E2"/>
    <w:rsid w:val="00AE58B0"/>
    <w:rsid w:val="00AE6CE3"/>
    <w:rsid w:val="00AE7768"/>
    <w:rsid w:val="00AF1B77"/>
    <w:rsid w:val="00AF2304"/>
    <w:rsid w:val="00AF2EDD"/>
    <w:rsid w:val="00AF3A83"/>
    <w:rsid w:val="00AF4C05"/>
    <w:rsid w:val="00AF4FE3"/>
    <w:rsid w:val="00AF53CF"/>
    <w:rsid w:val="00AF70C8"/>
    <w:rsid w:val="00AF76C5"/>
    <w:rsid w:val="00B00ED3"/>
    <w:rsid w:val="00B01825"/>
    <w:rsid w:val="00B01F09"/>
    <w:rsid w:val="00B036A8"/>
    <w:rsid w:val="00B0434F"/>
    <w:rsid w:val="00B047CD"/>
    <w:rsid w:val="00B052ED"/>
    <w:rsid w:val="00B057AA"/>
    <w:rsid w:val="00B06280"/>
    <w:rsid w:val="00B066D1"/>
    <w:rsid w:val="00B06E61"/>
    <w:rsid w:val="00B06FF4"/>
    <w:rsid w:val="00B10809"/>
    <w:rsid w:val="00B113DE"/>
    <w:rsid w:val="00B11BF5"/>
    <w:rsid w:val="00B12681"/>
    <w:rsid w:val="00B14C3D"/>
    <w:rsid w:val="00B15B4E"/>
    <w:rsid w:val="00B15E01"/>
    <w:rsid w:val="00B16538"/>
    <w:rsid w:val="00B16FAB"/>
    <w:rsid w:val="00B17A92"/>
    <w:rsid w:val="00B17D38"/>
    <w:rsid w:val="00B17DF8"/>
    <w:rsid w:val="00B23153"/>
    <w:rsid w:val="00B23A45"/>
    <w:rsid w:val="00B23D75"/>
    <w:rsid w:val="00B24282"/>
    <w:rsid w:val="00B2568E"/>
    <w:rsid w:val="00B258DD"/>
    <w:rsid w:val="00B25AEF"/>
    <w:rsid w:val="00B26267"/>
    <w:rsid w:val="00B2761E"/>
    <w:rsid w:val="00B27A92"/>
    <w:rsid w:val="00B27B95"/>
    <w:rsid w:val="00B27C00"/>
    <w:rsid w:val="00B3100A"/>
    <w:rsid w:val="00B316E5"/>
    <w:rsid w:val="00B32B9D"/>
    <w:rsid w:val="00B33C56"/>
    <w:rsid w:val="00B33F2B"/>
    <w:rsid w:val="00B3425D"/>
    <w:rsid w:val="00B34931"/>
    <w:rsid w:val="00B35291"/>
    <w:rsid w:val="00B364E9"/>
    <w:rsid w:val="00B36D3E"/>
    <w:rsid w:val="00B371C5"/>
    <w:rsid w:val="00B375E2"/>
    <w:rsid w:val="00B41DEC"/>
    <w:rsid w:val="00B42068"/>
    <w:rsid w:val="00B42CE0"/>
    <w:rsid w:val="00B4499D"/>
    <w:rsid w:val="00B45D62"/>
    <w:rsid w:val="00B46622"/>
    <w:rsid w:val="00B47E44"/>
    <w:rsid w:val="00B50407"/>
    <w:rsid w:val="00B50FEC"/>
    <w:rsid w:val="00B515F9"/>
    <w:rsid w:val="00B51643"/>
    <w:rsid w:val="00B5183B"/>
    <w:rsid w:val="00B5197B"/>
    <w:rsid w:val="00B51B12"/>
    <w:rsid w:val="00B5292F"/>
    <w:rsid w:val="00B533F3"/>
    <w:rsid w:val="00B53ECD"/>
    <w:rsid w:val="00B54AB0"/>
    <w:rsid w:val="00B55167"/>
    <w:rsid w:val="00B57DAF"/>
    <w:rsid w:val="00B636E2"/>
    <w:rsid w:val="00B63BE4"/>
    <w:rsid w:val="00B63CAC"/>
    <w:rsid w:val="00B641E7"/>
    <w:rsid w:val="00B65484"/>
    <w:rsid w:val="00B663F2"/>
    <w:rsid w:val="00B66943"/>
    <w:rsid w:val="00B71409"/>
    <w:rsid w:val="00B71E05"/>
    <w:rsid w:val="00B7251F"/>
    <w:rsid w:val="00B72E5F"/>
    <w:rsid w:val="00B7342B"/>
    <w:rsid w:val="00B7344D"/>
    <w:rsid w:val="00B73AAB"/>
    <w:rsid w:val="00B76053"/>
    <w:rsid w:val="00B80064"/>
    <w:rsid w:val="00B8119D"/>
    <w:rsid w:val="00B8180E"/>
    <w:rsid w:val="00B81861"/>
    <w:rsid w:val="00B83AFA"/>
    <w:rsid w:val="00B84AA1"/>
    <w:rsid w:val="00B84B40"/>
    <w:rsid w:val="00B85361"/>
    <w:rsid w:val="00B8556B"/>
    <w:rsid w:val="00B85CAB"/>
    <w:rsid w:val="00B86193"/>
    <w:rsid w:val="00B8696D"/>
    <w:rsid w:val="00B871AF"/>
    <w:rsid w:val="00B87CC7"/>
    <w:rsid w:val="00B91037"/>
    <w:rsid w:val="00B91F1C"/>
    <w:rsid w:val="00B92326"/>
    <w:rsid w:val="00B93E5F"/>
    <w:rsid w:val="00B94568"/>
    <w:rsid w:val="00B94DBC"/>
    <w:rsid w:val="00B95EAB"/>
    <w:rsid w:val="00B96DAA"/>
    <w:rsid w:val="00B977C9"/>
    <w:rsid w:val="00B97AA9"/>
    <w:rsid w:val="00BA0BBA"/>
    <w:rsid w:val="00BA18E7"/>
    <w:rsid w:val="00BA1B0A"/>
    <w:rsid w:val="00BA25ED"/>
    <w:rsid w:val="00BA26B4"/>
    <w:rsid w:val="00BA312B"/>
    <w:rsid w:val="00BA3935"/>
    <w:rsid w:val="00BA3F0A"/>
    <w:rsid w:val="00BA4342"/>
    <w:rsid w:val="00BA4B7E"/>
    <w:rsid w:val="00BA601F"/>
    <w:rsid w:val="00BA6B53"/>
    <w:rsid w:val="00BA71A0"/>
    <w:rsid w:val="00BB0059"/>
    <w:rsid w:val="00BB01CA"/>
    <w:rsid w:val="00BB0379"/>
    <w:rsid w:val="00BB04FB"/>
    <w:rsid w:val="00BB0AC4"/>
    <w:rsid w:val="00BB13D9"/>
    <w:rsid w:val="00BB21A6"/>
    <w:rsid w:val="00BB4193"/>
    <w:rsid w:val="00BB41F1"/>
    <w:rsid w:val="00BB7A33"/>
    <w:rsid w:val="00BC1387"/>
    <w:rsid w:val="00BC183C"/>
    <w:rsid w:val="00BC2B5C"/>
    <w:rsid w:val="00BC2BB7"/>
    <w:rsid w:val="00BC3087"/>
    <w:rsid w:val="00BC333B"/>
    <w:rsid w:val="00BC3887"/>
    <w:rsid w:val="00BC4907"/>
    <w:rsid w:val="00BC52FD"/>
    <w:rsid w:val="00BC5453"/>
    <w:rsid w:val="00BC5695"/>
    <w:rsid w:val="00BC649C"/>
    <w:rsid w:val="00BC78DC"/>
    <w:rsid w:val="00BD00B0"/>
    <w:rsid w:val="00BD0F06"/>
    <w:rsid w:val="00BD1B71"/>
    <w:rsid w:val="00BD1CFA"/>
    <w:rsid w:val="00BD1E81"/>
    <w:rsid w:val="00BD370F"/>
    <w:rsid w:val="00BD4B28"/>
    <w:rsid w:val="00BD5009"/>
    <w:rsid w:val="00BD7A79"/>
    <w:rsid w:val="00BD7B00"/>
    <w:rsid w:val="00BD7D9A"/>
    <w:rsid w:val="00BE00E2"/>
    <w:rsid w:val="00BE0938"/>
    <w:rsid w:val="00BE134F"/>
    <w:rsid w:val="00BE15C4"/>
    <w:rsid w:val="00BE2F64"/>
    <w:rsid w:val="00BE332B"/>
    <w:rsid w:val="00BE3351"/>
    <w:rsid w:val="00BE3EBA"/>
    <w:rsid w:val="00BE4347"/>
    <w:rsid w:val="00BE43D6"/>
    <w:rsid w:val="00BE46DF"/>
    <w:rsid w:val="00BE57EB"/>
    <w:rsid w:val="00BE5C11"/>
    <w:rsid w:val="00BE5F2E"/>
    <w:rsid w:val="00BE60F0"/>
    <w:rsid w:val="00BE6336"/>
    <w:rsid w:val="00BE6B63"/>
    <w:rsid w:val="00BE6F17"/>
    <w:rsid w:val="00BF1961"/>
    <w:rsid w:val="00BF1AE9"/>
    <w:rsid w:val="00BF1E91"/>
    <w:rsid w:val="00BF294B"/>
    <w:rsid w:val="00BF3031"/>
    <w:rsid w:val="00BF3198"/>
    <w:rsid w:val="00BF3AC3"/>
    <w:rsid w:val="00BF4932"/>
    <w:rsid w:val="00BF6624"/>
    <w:rsid w:val="00BF678F"/>
    <w:rsid w:val="00BF6E2D"/>
    <w:rsid w:val="00BF755B"/>
    <w:rsid w:val="00BF76D7"/>
    <w:rsid w:val="00BF77E4"/>
    <w:rsid w:val="00BF7811"/>
    <w:rsid w:val="00BF7C03"/>
    <w:rsid w:val="00C01BAA"/>
    <w:rsid w:val="00C01FB5"/>
    <w:rsid w:val="00C0235A"/>
    <w:rsid w:val="00C02E7A"/>
    <w:rsid w:val="00C03382"/>
    <w:rsid w:val="00C0784C"/>
    <w:rsid w:val="00C10166"/>
    <w:rsid w:val="00C10F4D"/>
    <w:rsid w:val="00C11D28"/>
    <w:rsid w:val="00C11F71"/>
    <w:rsid w:val="00C12906"/>
    <w:rsid w:val="00C12E89"/>
    <w:rsid w:val="00C1487F"/>
    <w:rsid w:val="00C1499D"/>
    <w:rsid w:val="00C16BE4"/>
    <w:rsid w:val="00C16C28"/>
    <w:rsid w:val="00C17E64"/>
    <w:rsid w:val="00C20DF4"/>
    <w:rsid w:val="00C211AB"/>
    <w:rsid w:val="00C21861"/>
    <w:rsid w:val="00C227C4"/>
    <w:rsid w:val="00C23530"/>
    <w:rsid w:val="00C24946"/>
    <w:rsid w:val="00C24DFD"/>
    <w:rsid w:val="00C25438"/>
    <w:rsid w:val="00C26A3F"/>
    <w:rsid w:val="00C26FEC"/>
    <w:rsid w:val="00C271B3"/>
    <w:rsid w:val="00C30723"/>
    <w:rsid w:val="00C31C76"/>
    <w:rsid w:val="00C3218E"/>
    <w:rsid w:val="00C32FAE"/>
    <w:rsid w:val="00C364B2"/>
    <w:rsid w:val="00C36BAC"/>
    <w:rsid w:val="00C4096B"/>
    <w:rsid w:val="00C416FA"/>
    <w:rsid w:val="00C41832"/>
    <w:rsid w:val="00C43847"/>
    <w:rsid w:val="00C439A3"/>
    <w:rsid w:val="00C44DFB"/>
    <w:rsid w:val="00C4529B"/>
    <w:rsid w:val="00C46935"/>
    <w:rsid w:val="00C46B4C"/>
    <w:rsid w:val="00C50190"/>
    <w:rsid w:val="00C506C2"/>
    <w:rsid w:val="00C50BA0"/>
    <w:rsid w:val="00C51BCC"/>
    <w:rsid w:val="00C51F25"/>
    <w:rsid w:val="00C524EA"/>
    <w:rsid w:val="00C52F1B"/>
    <w:rsid w:val="00C53C06"/>
    <w:rsid w:val="00C54167"/>
    <w:rsid w:val="00C55EAC"/>
    <w:rsid w:val="00C56182"/>
    <w:rsid w:val="00C566DA"/>
    <w:rsid w:val="00C577D6"/>
    <w:rsid w:val="00C57B07"/>
    <w:rsid w:val="00C60895"/>
    <w:rsid w:val="00C60A20"/>
    <w:rsid w:val="00C62102"/>
    <w:rsid w:val="00C6253E"/>
    <w:rsid w:val="00C629B1"/>
    <w:rsid w:val="00C62F16"/>
    <w:rsid w:val="00C63ACF"/>
    <w:rsid w:val="00C648FC"/>
    <w:rsid w:val="00C64A91"/>
    <w:rsid w:val="00C64BEE"/>
    <w:rsid w:val="00C6522E"/>
    <w:rsid w:val="00C6671F"/>
    <w:rsid w:val="00C667D6"/>
    <w:rsid w:val="00C669DE"/>
    <w:rsid w:val="00C677CC"/>
    <w:rsid w:val="00C67A98"/>
    <w:rsid w:val="00C70121"/>
    <w:rsid w:val="00C71893"/>
    <w:rsid w:val="00C73482"/>
    <w:rsid w:val="00C736DB"/>
    <w:rsid w:val="00C753BD"/>
    <w:rsid w:val="00C75C00"/>
    <w:rsid w:val="00C765AC"/>
    <w:rsid w:val="00C77D8E"/>
    <w:rsid w:val="00C802C1"/>
    <w:rsid w:val="00C80342"/>
    <w:rsid w:val="00C80C5B"/>
    <w:rsid w:val="00C8179C"/>
    <w:rsid w:val="00C81B5B"/>
    <w:rsid w:val="00C829AA"/>
    <w:rsid w:val="00C82CD7"/>
    <w:rsid w:val="00C83942"/>
    <w:rsid w:val="00C841F5"/>
    <w:rsid w:val="00C8430A"/>
    <w:rsid w:val="00C84BF1"/>
    <w:rsid w:val="00C852E5"/>
    <w:rsid w:val="00C860AC"/>
    <w:rsid w:val="00C862C8"/>
    <w:rsid w:val="00C8636E"/>
    <w:rsid w:val="00C866DC"/>
    <w:rsid w:val="00C86A75"/>
    <w:rsid w:val="00C87FFE"/>
    <w:rsid w:val="00C90B33"/>
    <w:rsid w:val="00C92298"/>
    <w:rsid w:val="00C92ADD"/>
    <w:rsid w:val="00C92FBC"/>
    <w:rsid w:val="00C94891"/>
    <w:rsid w:val="00C95301"/>
    <w:rsid w:val="00C95332"/>
    <w:rsid w:val="00C9533D"/>
    <w:rsid w:val="00C95874"/>
    <w:rsid w:val="00C95B30"/>
    <w:rsid w:val="00C975F8"/>
    <w:rsid w:val="00C97780"/>
    <w:rsid w:val="00CA0063"/>
    <w:rsid w:val="00CA033D"/>
    <w:rsid w:val="00CA16CA"/>
    <w:rsid w:val="00CA2295"/>
    <w:rsid w:val="00CA2654"/>
    <w:rsid w:val="00CA2A02"/>
    <w:rsid w:val="00CA2E45"/>
    <w:rsid w:val="00CA30DE"/>
    <w:rsid w:val="00CA3B2F"/>
    <w:rsid w:val="00CA3D1B"/>
    <w:rsid w:val="00CA3E88"/>
    <w:rsid w:val="00CA46E2"/>
    <w:rsid w:val="00CA5AF3"/>
    <w:rsid w:val="00CA5B90"/>
    <w:rsid w:val="00CA6482"/>
    <w:rsid w:val="00CA708D"/>
    <w:rsid w:val="00CA74CF"/>
    <w:rsid w:val="00CA7826"/>
    <w:rsid w:val="00CB09A8"/>
    <w:rsid w:val="00CB0AA4"/>
    <w:rsid w:val="00CB1D0B"/>
    <w:rsid w:val="00CB23EF"/>
    <w:rsid w:val="00CB2494"/>
    <w:rsid w:val="00CB2E3E"/>
    <w:rsid w:val="00CB39DD"/>
    <w:rsid w:val="00CB42B3"/>
    <w:rsid w:val="00CB4604"/>
    <w:rsid w:val="00CB4805"/>
    <w:rsid w:val="00CB57FC"/>
    <w:rsid w:val="00CB6085"/>
    <w:rsid w:val="00CB7BBC"/>
    <w:rsid w:val="00CC033F"/>
    <w:rsid w:val="00CC113E"/>
    <w:rsid w:val="00CC1815"/>
    <w:rsid w:val="00CC23DB"/>
    <w:rsid w:val="00CC2DC4"/>
    <w:rsid w:val="00CC2FAE"/>
    <w:rsid w:val="00CC39ED"/>
    <w:rsid w:val="00CC47D2"/>
    <w:rsid w:val="00CC4B4F"/>
    <w:rsid w:val="00CC6930"/>
    <w:rsid w:val="00CC745A"/>
    <w:rsid w:val="00CC7756"/>
    <w:rsid w:val="00CC7FA8"/>
    <w:rsid w:val="00CD009F"/>
    <w:rsid w:val="00CD1504"/>
    <w:rsid w:val="00CD1E15"/>
    <w:rsid w:val="00CD2111"/>
    <w:rsid w:val="00CD242A"/>
    <w:rsid w:val="00CD2E1B"/>
    <w:rsid w:val="00CD3835"/>
    <w:rsid w:val="00CD3FA5"/>
    <w:rsid w:val="00CD464C"/>
    <w:rsid w:val="00CD49D2"/>
    <w:rsid w:val="00CD691C"/>
    <w:rsid w:val="00CE0959"/>
    <w:rsid w:val="00CE21D8"/>
    <w:rsid w:val="00CE2530"/>
    <w:rsid w:val="00CE25AA"/>
    <w:rsid w:val="00CE2E5A"/>
    <w:rsid w:val="00CE3252"/>
    <w:rsid w:val="00CE4CDD"/>
    <w:rsid w:val="00CE55CC"/>
    <w:rsid w:val="00CE6416"/>
    <w:rsid w:val="00CE78E7"/>
    <w:rsid w:val="00CF0215"/>
    <w:rsid w:val="00CF022E"/>
    <w:rsid w:val="00CF15DD"/>
    <w:rsid w:val="00CF175F"/>
    <w:rsid w:val="00CF1841"/>
    <w:rsid w:val="00CF2773"/>
    <w:rsid w:val="00CF3769"/>
    <w:rsid w:val="00CF3785"/>
    <w:rsid w:val="00CF3AD2"/>
    <w:rsid w:val="00CF41D4"/>
    <w:rsid w:val="00CF49AA"/>
    <w:rsid w:val="00CF5607"/>
    <w:rsid w:val="00CF5E1B"/>
    <w:rsid w:val="00CF7E2D"/>
    <w:rsid w:val="00D01FE1"/>
    <w:rsid w:val="00D02C33"/>
    <w:rsid w:val="00D032A8"/>
    <w:rsid w:val="00D04784"/>
    <w:rsid w:val="00D05524"/>
    <w:rsid w:val="00D0554E"/>
    <w:rsid w:val="00D05FC4"/>
    <w:rsid w:val="00D06444"/>
    <w:rsid w:val="00D101E3"/>
    <w:rsid w:val="00D112DE"/>
    <w:rsid w:val="00D1164E"/>
    <w:rsid w:val="00D11B2D"/>
    <w:rsid w:val="00D12853"/>
    <w:rsid w:val="00D12B1C"/>
    <w:rsid w:val="00D14984"/>
    <w:rsid w:val="00D14CF5"/>
    <w:rsid w:val="00D16528"/>
    <w:rsid w:val="00D175C9"/>
    <w:rsid w:val="00D205EF"/>
    <w:rsid w:val="00D20A0D"/>
    <w:rsid w:val="00D20D90"/>
    <w:rsid w:val="00D214A6"/>
    <w:rsid w:val="00D22284"/>
    <w:rsid w:val="00D222F3"/>
    <w:rsid w:val="00D229FD"/>
    <w:rsid w:val="00D24457"/>
    <w:rsid w:val="00D251FD"/>
    <w:rsid w:val="00D25AF4"/>
    <w:rsid w:val="00D27C42"/>
    <w:rsid w:val="00D27F0A"/>
    <w:rsid w:val="00D30023"/>
    <w:rsid w:val="00D30078"/>
    <w:rsid w:val="00D30670"/>
    <w:rsid w:val="00D320B7"/>
    <w:rsid w:val="00D324DE"/>
    <w:rsid w:val="00D335A7"/>
    <w:rsid w:val="00D342CF"/>
    <w:rsid w:val="00D34A74"/>
    <w:rsid w:val="00D35968"/>
    <w:rsid w:val="00D369D1"/>
    <w:rsid w:val="00D36AC3"/>
    <w:rsid w:val="00D379C7"/>
    <w:rsid w:val="00D400C7"/>
    <w:rsid w:val="00D41088"/>
    <w:rsid w:val="00D4202A"/>
    <w:rsid w:val="00D42065"/>
    <w:rsid w:val="00D42CB7"/>
    <w:rsid w:val="00D432EC"/>
    <w:rsid w:val="00D43DF1"/>
    <w:rsid w:val="00D45027"/>
    <w:rsid w:val="00D4546C"/>
    <w:rsid w:val="00D45E06"/>
    <w:rsid w:val="00D45F50"/>
    <w:rsid w:val="00D46AB8"/>
    <w:rsid w:val="00D470ED"/>
    <w:rsid w:val="00D4782F"/>
    <w:rsid w:val="00D47EC5"/>
    <w:rsid w:val="00D50584"/>
    <w:rsid w:val="00D519A1"/>
    <w:rsid w:val="00D519A7"/>
    <w:rsid w:val="00D523BF"/>
    <w:rsid w:val="00D5293F"/>
    <w:rsid w:val="00D53540"/>
    <w:rsid w:val="00D549B7"/>
    <w:rsid w:val="00D54CEE"/>
    <w:rsid w:val="00D6019F"/>
    <w:rsid w:val="00D60732"/>
    <w:rsid w:val="00D61B7C"/>
    <w:rsid w:val="00D622EF"/>
    <w:rsid w:val="00D63DB8"/>
    <w:rsid w:val="00D6460C"/>
    <w:rsid w:val="00D66810"/>
    <w:rsid w:val="00D66D8A"/>
    <w:rsid w:val="00D67203"/>
    <w:rsid w:val="00D702A6"/>
    <w:rsid w:val="00D70B8B"/>
    <w:rsid w:val="00D732C5"/>
    <w:rsid w:val="00D732C9"/>
    <w:rsid w:val="00D738C2"/>
    <w:rsid w:val="00D73AC2"/>
    <w:rsid w:val="00D74238"/>
    <w:rsid w:val="00D74B08"/>
    <w:rsid w:val="00D75044"/>
    <w:rsid w:val="00D753D4"/>
    <w:rsid w:val="00D75DFB"/>
    <w:rsid w:val="00D7603E"/>
    <w:rsid w:val="00D7656B"/>
    <w:rsid w:val="00D77662"/>
    <w:rsid w:val="00D80230"/>
    <w:rsid w:val="00D80A45"/>
    <w:rsid w:val="00D8140D"/>
    <w:rsid w:val="00D81483"/>
    <w:rsid w:val="00D81535"/>
    <w:rsid w:val="00D8358A"/>
    <w:rsid w:val="00D83DFF"/>
    <w:rsid w:val="00D840FB"/>
    <w:rsid w:val="00D841CA"/>
    <w:rsid w:val="00D84885"/>
    <w:rsid w:val="00D85735"/>
    <w:rsid w:val="00D8644B"/>
    <w:rsid w:val="00D869AE"/>
    <w:rsid w:val="00D877C9"/>
    <w:rsid w:val="00D90046"/>
    <w:rsid w:val="00D9031C"/>
    <w:rsid w:val="00D90ADC"/>
    <w:rsid w:val="00D90FA3"/>
    <w:rsid w:val="00D923F9"/>
    <w:rsid w:val="00D92520"/>
    <w:rsid w:val="00D952B2"/>
    <w:rsid w:val="00D954E4"/>
    <w:rsid w:val="00D97B0F"/>
    <w:rsid w:val="00DA02F7"/>
    <w:rsid w:val="00DA1775"/>
    <w:rsid w:val="00DA1CF1"/>
    <w:rsid w:val="00DA4293"/>
    <w:rsid w:val="00DA4CFD"/>
    <w:rsid w:val="00DA4D8E"/>
    <w:rsid w:val="00DA4DE0"/>
    <w:rsid w:val="00DA5564"/>
    <w:rsid w:val="00DA56C1"/>
    <w:rsid w:val="00DA5724"/>
    <w:rsid w:val="00DA641A"/>
    <w:rsid w:val="00DA64D8"/>
    <w:rsid w:val="00DA6728"/>
    <w:rsid w:val="00DB1C2C"/>
    <w:rsid w:val="00DB1E53"/>
    <w:rsid w:val="00DB24FE"/>
    <w:rsid w:val="00DB4904"/>
    <w:rsid w:val="00DB6094"/>
    <w:rsid w:val="00DB68CE"/>
    <w:rsid w:val="00DB6953"/>
    <w:rsid w:val="00DB7216"/>
    <w:rsid w:val="00DB7CF3"/>
    <w:rsid w:val="00DC036E"/>
    <w:rsid w:val="00DC06CA"/>
    <w:rsid w:val="00DC0CCE"/>
    <w:rsid w:val="00DC15C7"/>
    <w:rsid w:val="00DC1F36"/>
    <w:rsid w:val="00DC2C35"/>
    <w:rsid w:val="00DC3174"/>
    <w:rsid w:val="00DC33B4"/>
    <w:rsid w:val="00DC36FE"/>
    <w:rsid w:val="00DC38B7"/>
    <w:rsid w:val="00DC4224"/>
    <w:rsid w:val="00DC4856"/>
    <w:rsid w:val="00DC5184"/>
    <w:rsid w:val="00DC5778"/>
    <w:rsid w:val="00DC61F0"/>
    <w:rsid w:val="00DC65D2"/>
    <w:rsid w:val="00DD06C7"/>
    <w:rsid w:val="00DD0770"/>
    <w:rsid w:val="00DD093B"/>
    <w:rsid w:val="00DD0A64"/>
    <w:rsid w:val="00DD0F12"/>
    <w:rsid w:val="00DD1A48"/>
    <w:rsid w:val="00DD21CC"/>
    <w:rsid w:val="00DD3D8E"/>
    <w:rsid w:val="00DD4C12"/>
    <w:rsid w:val="00DD68C3"/>
    <w:rsid w:val="00DD6A8C"/>
    <w:rsid w:val="00DD7F05"/>
    <w:rsid w:val="00DE08D1"/>
    <w:rsid w:val="00DE1457"/>
    <w:rsid w:val="00DE1820"/>
    <w:rsid w:val="00DE247B"/>
    <w:rsid w:val="00DE258C"/>
    <w:rsid w:val="00DE2935"/>
    <w:rsid w:val="00DE3A0C"/>
    <w:rsid w:val="00DE503E"/>
    <w:rsid w:val="00DE5537"/>
    <w:rsid w:val="00DE6EF8"/>
    <w:rsid w:val="00DE79C3"/>
    <w:rsid w:val="00DF0429"/>
    <w:rsid w:val="00DF0648"/>
    <w:rsid w:val="00DF0E10"/>
    <w:rsid w:val="00DF38B1"/>
    <w:rsid w:val="00DF4743"/>
    <w:rsid w:val="00DF564E"/>
    <w:rsid w:val="00DF5B58"/>
    <w:rsid w:val="00DF63B0"/>
    <w:rsid w:val="00DF6B4C"/>
    <w:rsid w:val="00DF6C97"/>
    <w:rsid w:val="00DF713B"/>
    <w:rsid w:val="00DF7DCA"/>
    <w:rsid w:val="00DF7F91"/>
    <w:rsid w:val="00E00235"/>
    <w:rsid w:val="00E00D52"/>
    <w:rsid w:val="00E01F1A"/>
    <w:rsid w:val="00E0301E"/>
    <w:rsid w:val="00E03254"/>
    <w:rsid w:val="00E053C6"/>
    <w:rsid w:val="00E05A68"/>
    <w:rsid w:val="00E06292"/>
    <w:rsid w:val="00E063AC"/>
    <w:rsid w:val="00E064C8"/>
    <w:rsid w:val="00E1175D"/>
    <w:rsid w:val="00E13DBD"/>
    <w:rsid w:val="00E152B7"/>
    <w:rsid w:val="00E1530B"/>
    <w:rsid w:val="00E156D4"/>
    <w:rsid w:val="00E15AF2"/>
    <w:rsid w:val="00E1691E"/>
    <w:rsid w:val="00E16C95"/>
    <w:rsid w:val="00E17259"/>
    <w:rsid w:val="00E1726B"/>
    <w:rsid w:val="00E1769D"/>
    <w:rsid w:val="00E2035F"/>
    <w:rsid w:val="00E20B2A"/>
    <w:rsid w:val="00E22194"/>
    <w:rsid w:val="00E22A3D"/>
    <w:rsid w:val="00E22DBA"/>
    <w:rsid w:val="00E23414"/>
    <w:rsid w:val="00E23BA2"/>
    <w:rsid w:val="00E23F9F"/>
    <w:rsid w:val="00E240FA"/>
    <w:rsid w:val="00E24A79"/>
    <w:rsid w:val="00E24DB6"/>
    <w:rsid w:val="00E24E42"/>
    <w:rsid w:val="00E24E75"/>
    <w:rsid w:val="00E25959"/>
    <w:rsid w:val="00E269FC"/>
    <w:rsid w:val="00E26B76"/>
    <w:rsid w:val="00E2765E"/>
    <w:rsid w:val="00E308E1"/>
    <w:rsid w:val="00E313A6"/>
    <w:rsid w:val="00E318B2"/>
    <w:rsid w:val="00E318E9"/>
    <w:rsid w:val="00E31937"/>
    <w:rsid w:val="00E31E1F"/>
    <w:rsid w:val="00E323D0"/>
    <w:rsid w:val="00E3462E"/>
    <w:rsid w:val="00E34E5C"/>
    <w:rsid w:val="00E3567F"/>
    <w:rsid w:val="00E3712F"/>
    <w:rsid w:val="00E4042A"/>
    <w:rsid w:val="00E426BC"/>
    <w:rsid w:val="00E457FF"/>
    <w:rsid w:val="00E46091"/>
    <w:rsid w:val="00E46A07"/>
    <w:rsid w:val="00E46DE0"/>
    <w:rsid w:val="00E506F2"/>
    <w:rsid w:val="00E50AD5"/>
    <w:rsid w:val="00E51C3D"/>
    <w:rsid w:val="00E51DB2"/>
    <w:rsid w:val="00E52106"/>
    <w:rsid w:val="00E5246B"/>
    <w:rsid w:val="00E531EC"/>
    <w:rsid w:val="00E539A8"/>
    <w:rsid w:val="00E53B01"/>
    <w:rsid w:val="00E5421D"/>
    <w:rsid w:val="00E54477"/>
    <w:rsid w:val="00E546D5"/>
    <w:rsid w:val="00E55716"/>
    <w:rsid w:val="00E56937"/>
    <w:rsid w:val="00E57153"/>
    <w:rsid w:val="00E57601"/>
    <w:rsid w:val="00E60388"/>
    <w:rsid w:val="00E60A80"/>
    <w:rsid w:val="00E618DD"/>
    <w:rsid w:val="00E61DBC"/>
    <w:rsid w:val="00E62450"/>
    <w:rsid w:val="00E6249F"/>
    <w:rsid w:val="00E62F43"/>
    <w:rsid w:val="00E6359F"/>
    <w:rsid w:val="00E65137"/>
    <w:rsid w:val="00E65AF2"/>
    <w:rsid w:val="00E66B2E"/>
    <w:rsid w:val="00E66C3E"/>
    <w:rsid w:val="00E70AAE"/>
    <w:rsid w:val="00E71309"/>
    <w:rsid w:val="00E71605"/>
    <w:rsid w:val="00E7190B"/>
    <w:rsid w:val="00E73170"/>
    <w:rsid w:val="00E736FB"/>
    <w:rsid w:val="00E743AF"/>
    <w:rsid w:val="00E750D5"/>
    <w:rsid w:val="00E754BF"/>
    <w:rsid w:val="00E755EA"/>
    <w:rsid w:val="00E7638D"/>
    <w:rsid w:val="00E763A7"/>
    <w:rsid w:val="00E76BD8"/>
    <w:rsid w:val="00E77030"/>
    <w:rsid w:val="00E805C4"/>
    <w:rsid w:val="00E81174"/>
    <w:rsid w:val="00E8252B"/>
    <w:rsid w:val="00E82DD4"/>
    <w:rsid w:val="00E8309C"/>
    <w:rsid w:val="00E8388C"/>
    <w:rsid w:val="00E84C8C"/>
    <w:rsid w:val="00E85117"/>
    <w:rsid w:val="00E859BA"/>
    <w:rsid w:val="00E86170"/>
    <w:rsid w:val="00E86BD9"/>
    <w:rsid w:val="00E87751"/>
    <w:rsid w:val="00E87B12"/>
    <w:rsid w:val="00E87E11"/>
    <w:rsid w:val="00E91789"/>
    <w:rsid w:val="00E9448D"/>
    <w:rsid w:val="00E9480B"/>
    <w:rsid w:val="00E94A9C"/>
    <w:rsid w:val="00E9502D"/>
    <w:rsid w:val="00E974A9"/>
    <w:rsid w:val="00E97BB5"/>
    <w:rsid w:val="00EA01A8"/>
    <w:rsid w:val="00EA0745"/>
    <w:rsid w:val="00EA279D"/>
    <w:rsid w:val="00EA293D"/>
    <w:rsid w:val="00EA2FA3"/>
    <w:rsid w:val="00EA340E"/>
    <w:rsid w:val="00EA3F53"/>
    <w:rsid w:val="00EA5613"/>
    <w:rsid w:val="00EA5721"/>
    <w:rsid w:val="00EA5B6A"/>
    <w:rsid w:val="00EA637A"/>
    <w:rsid w:val="00EA6D88"/>
    <w:rsid w:val="00EA7DB9"/>
    <w:rsid w:val="00EB0814"/>
    <w:rsid w:val="00EB0F7C"/>
    <w:rsid w:val="00EB1771"/>
    <w:rsid w:val="00EB2719"/>
    <w:rsid w:val="00EB341F"/>
    <w:rsid w:val="00EB4444"/>
    <w:rsid w:val="00EB4A35"/>
    <w:rsid w:val="00EB5537"/>
    <w:rsid w:val="00EB5ADA"/>
    <w:rsid w:val="00EB76F4"/>
    <w:rsid w:val="00EB7CE0"/>
    <w:rsid w:val="00EC1ABC"/>
    <w:rsid w:val="00EC1CD9"/>
    <w:rsid w:val="00EC27BF"/>
    <w:rsid w:val="00EC2A87"/>
    <w:rsid w:val="00EC3E52"/>
    <w:rsid w:val="00EC4C03"/>
    <w:rsid w:val="00EC5279"/>
    <w:rsid w:val="00EC53C6"/>
    <w:rsid w:val="00EC5414"/>
    <w:rsid w:val="00EC54FD"/>
    <w:rsid w:val="00EC5F61"/>
    <w:rsid w:val="00EC6242"/>
    <w:rsid w:val="00EC66B6"/>
    <w:rsid w:val="00EC6D25"/>
    <w:rsid w:val="00EC780F"/>
    <w:rsid w:val="00ED005D"/>
    <w:rsid w:val="00ED09E3"/>
    <w:rsid w:val="00ED09F3"/>
    <w:rsid w:val="00ED15E1"/>
    <w:rsid w:val="00ED171D"/>
    <w:rsid w:val="00ED2CDE"/>
    <w:rsid w:val="00ED3B99"/>
    <w:rsid w:val="00ED3E2A"/>
    <w:rsid w:val="00ED4C31"/>
    <w:rsid w:val="00ED53F2"/>
    <w:rsid w:val="00ED622E"/>
    <w:rsid w:val="00ED67D6"/>
    <w:rsid w:val="00EE145A"/>
    <w:rsid w:val="00EE20B1"/>
    <w:rsid w:val="00EE2B89"/>
    <w:rsid w:val="00EE376B"/>
    <w:rsid w:val="00EE3E08"/>
    <w:rsid w:val="00EE3ED3"/>
    <w:rsid w:val="00EE489A"/>
    <w:rsid w:val="00EE536D"/>
    <w:rsid w:val="00EE5699"/>
    <w:rsid w:val="00EE6033"/>
    <w:rsid w:val="00EE687A"/>
    <w:rsid w:val="00EE7706"/>
    <w:rsid w:val="00EE7711"/>
    <w:rsid w:val="00EF0105"/>
    <w:rsid w:val="00EF184B"/>
    <w:rsid w:val="00EF1D4B"/>
    <w:rsid w:val="00EF2E4E"/>
    <w:rsid w:val="00EF320A"/>
    <w:rsid w:val="00EF5F7B"/>
    <w:rsid w:val="00EF651B"/>
    <w:rsid w:val="00EF7E4F"/>
    <w:rsid w:val="00F00AD2"/>
    <w:rsid w:val="00F01251"/>
    <w:rsid w:val="00F015EF"/>
    <w:rsid w:val="00F02649"/>
    <w:rsid w:val="00F03B09"/>
    <w:rsid w:val="00F04602"/>
    <w:rsid w:val="00F04625"/>
    <w:rsid w:val="00F04B41"/>
    <w:rsid w:val="00F06845"/>
    <w:rsid w:val="00F06A82"/>
    <w:rsid w:val="00F06B29"/>
    <w:rsid w:val="00F06B41"/>
    <w:rsid w:val="00F07C23"/>
    <w:rsid w:val="00F108F7"/>
    <w:rsid w:val="00F11AE3"/>
    <w:rsid w:val="00F123E6"/>
    <w:rsid w:val="00F12787"/>
    <w:rsid w:val="00F1394C"/>
    <w:rsid w:val="00F139D0"/>
    <w:rsid w:val="00F13C1A"/>
    <w:rsid w:val="00F13DE9"/>
    <w:rsid w:val="00F14023"/>
    <w:rsid w:val="00F14129"/>
    <w:rsid w:val="00F14AF2"/>
    <w:rsid w:val="00F14CC6"/>
    <w:rsid w:val="00F152F7"/>
    <w:rsid w:val="00F15A8F"/>
    <w:rsid w:val="00F1733E"/>
    <w:rsid w:val="00F20976"/>
    <w:rsid w:val="00F20D50"/>
    <w:rsid w:val="00F21361"/>
    <w:rsid w:val="00F216FD"/>
    <w:rsid w:val="00F220D5"/>
    <w:rsid w:val="00F22254"/>
    <w:rsid w:val="00F2327A"/>
    <w:rsid w:val="00F2341C"/>
    <w:rsid w:val="00F24F52"/>
    <w:rsid w:val="00F270D0"/>
    <w:rsid w:val="00F279F2"/>
    <w:rsid w:val="00F3052A"/>
    <w:rsid w:val="00F3070E"/>
    <w:rsid w:val="00F307F3"/>
    <w:rsid w:val="00F30A92"/>
    <w:rsid w:val="00F30D5A"/>
    <w:rsid w:val="00F31039"/>
    <w:rsid w:val="00F31D62"/>
    <w:rsid w:val="00F323EC"/>
    <w:rsid w:val="00F34016"/>
    <w:rsid w:val="00F34615"/>
    <w:rsid w:val="00F347A1"/>
    <w:rsid w:val="00F34BB9"/>
    <w:rsid w:val="00F35347"/>
    <w:rsid w:val="00F355DE"/>
    <w:rsid w:val="00F37701"/>
    <w:rsid w:val="00F41356"/>
    <w:rsid w:val="00F426AB"/>
    <w:rsid w:val="00F4428A"/>
    <w:rsid w:val="00F44BD5"/>
    <w:rsid w:val="00F45F54"/>
    <w:rsid w:val="00F469E2"/>
    <w:rsid w:val="00F50749"/>
    <w:rsid w:val="00F51734"/>
    <w:rsid w:val="00F52276"/>
    <w:rsid w:val="00F525A4"/>
    <w:rsid w:val="00F52708"/>
    <w:rsid w:val="00F52A6E"/>
    <w:rsid w:val="00F52CA9"/>
    <w:rsid w:val="00F53E51"/>
    <w:rsid w:val="00F54D77"/>
    <w:rsid w:val="00F559BC"/>
    <w:rsid w:val="00F55E92"/>
    <w:rsid w:val="00F5608F"/>
    <w:rsid w:val="00F561D9"/>
    <w:rsid w:val="00F57087"/>
    <w:rsid w:val="00F576DE"/>
    <w:rsid w:val="00F61692"/>
    <w:rsid w:val="00F62DFF"/>
    <w:rsid w:val="00F6323A"/>
    <w:rsid w:val="00F6355A"/>
    <w:rsid w:val="00F637AF"/>
    <w:rsid w:val="00F6397F"/>
    <w:rsid w:val="00F64919"/>
    <w:rsid w:val="00F67F33"/>
    <w:rsid w:val="00F70050"/>
    <w:rsid w:val="00F71826"/>
    <w:rsid w:val="00F71EB8"/>
    <w:rsid w:val="00F728A6"/>
    <w:rsid w:val="00F72F08"/>
    <w:rsid w:val="00F74925"/>
    <w:rsid w:val="00F74995"/>
    <w:rsid w:val="00F7576F"/>
    <w:rsid w:val="00F75DB2"/>
    <w:rsid w:val="00F75DF8"/>
    <w:rsid w:val="00F768AE"/>
    <w:rsid w:val="00F7737B"/>
    <w:rsid w:val="00F776A8"/>
    <w:rsid w:val="00F776C7"/>
    <w:rsid w:val="00F77B99"/>
    <w:rsid w:val="00F810E3"/>
    <w:rsid w:val="00F810F6"/>
    <w:rsid w:val="00F8236D"/>
    <w:rsid w:val="00F824E1"/>
    <w:rsid w:val="00F82D7E"/>
    <w:rsid w:val="00F84B7D"/>
    <w:rsid w:val="00F867AF"/>
    <w:rsid w:val="00F86CAE"/>
    <w:rsid w:val="00F879B1"/>
    <w:rsid w:val="00F90602"/>
    <w:rsid w:val="00F90E9B"/>
    <w:rsid w:val="00F916DE"/>
    <w:rsid w:val="00F919EA"/>
    <w:rsid w:val="00F92099"/>
    <w:rsid w:val="00F925EA"/>
    <w:rsid w:val="00F9424A"/>
    <w:rsid w:val="00F945E9"/>
    <w:rsid w:val="00F9499E"/>
    <w:rsid w:val="00F95849"/>
    <w:rsid w:val="00F96527"/>
    <w:rsid w:val="00F971A4"/>
    <w:rsid w:val="00F972F9"/>
    <w:rsid w:val="00FA1DE9"/>
    <w:rsid w:val="00FA298C"/>
    <w:rsid w:val="00FA319C"/>
    <w:rsid w:val="00FA32A5"/>
    <w:rsid w:val="00FA4DC4"/>
    <w:rsid w:val="00FA4EDF"/>
    <w:rsid w:val="00FA538A"/>
    <w:rsid w:val="00FA59CC"/>
    <w:rsid w:val="00FA664C"/>
    <w:rsid w:val="00FA7400"/>
    <w:rsid w:val="00FA76E2"/>
    <w:rsid w:val="00FB2205"/>
    <w:rsid w:val="00FB25B5"/>
    <w:rsid w:val="00FB5202"/>
    <w:rsid w:val="00FB5A43"/>
    <w:rsid w:val="00FB5E63"/>
    <w:rsid w:val="00FB6459"/>
    <w:rsid w:val="00FB7897"/>
    <w:rsid w:val="00FB7B17"/>
    <w:rsid w:val="00FB7F1D"/>
    <w:rsid w:val="00FC04DB"/>
    <w:rsid w:val="00FC0654"/>
    <w:rsid w:val="00FC3FA9"/>
    <w:rsid w:val="00FC4756"/>
    <w:rsid w:val="00FC4788"/>
    <w:rsid w:val="00FC498A"/>
    <w:rsid w:val="00FC5996"/>
    <w:rsid w:val="00FC59D1"/>
    <w:rsid w:val="00FC661D"/>
    <w:rsid w:val="00FC712E"/>
    <w:rsid w:val="00FC78AE"/>
    <w:rsid w:val="00FD0055"/>
    <w:rsid w:val="00FD0763"/>
    <w:rsid w:val="00FD0910"/>
    <w:rsid w:val="00FD0A55"/>
    <w:rsid w:val="00FD0A6B"/>
    <w:rsid w:val="00FD1547"/>
    <w:rsid w:val="00FD235E"/>
    <w:rsid w:val="00FD2E09"/>
    <w:rsid w:val="00FD6708"/>
    <w:rsid w:val="00FD6869"/>
    <w:rsid w:val="00FD6B4C"/>
    <w:rsid w:val="00FD74C6"/>
    <w:rsid w:val="00FE0F01"/>
    <w:rsid w:val="00FE28E8"/>
    <w:rsid w:val="00FE2A62"/>
    <w:rsid w:val="00FE736B"/>
    <w:rsid w:val="00FE767F"/>
    <w:rsid w:val="00FF0B58"/>
    <w:rsid w:val="00FF15BE"/>
    <w:rsid w:val="00FF214B"/>
    <w:rsid w:val="00FF2A3D"/>
    <w:rsid w:val="00FF2CE9"/>
    <w:rsid w:val="00FF2F6F"/>
    <w:rsid w:val="00FF35CC"/>
    <w:rsid w:val="00FF4DBE"/>
    <w:rsid w:val="00FF5402"/>
    <w:rsid w:val="00FF5E4D"/>
    <w:rsid w:val="00FF617D"/>
    <w:rsid w:val="00FF7041"/>
    <w:rsid w:val="00FF77B3"/>
    <w:rsid w:val="012BD7D5"/>
    <w:rsid w:val="057361BB"/>
    <w:rsid w:val="07782276"/>
    <w:rsid w:val="0884724C"/>
    <w:rsid w:val="0905D6E2"/>
    <w:rsid w:val="0962357A"/>
    <w:rsid w:val="0BAF48BF"/>
    <w:rsid w:val="0C839B31"/>
    <w:rsid w:val="0C9431CA"/>
    <w:rsid w:val="0DC35B8C"/>
    <w:rsid w:val="0E0032A7"/>
    <w:rsid w:val="0FCBD28C"/>
    <w:rsid w:val="102F2E8A"/>
    <w:rsid w:val="12FB95AF"/>
    <w:rsid w:val="1303734E"/>
    <w:rsid w:val="13502E01"/>
    <w:rsid w:val="13CD1974"/>
    <w:rsid w:val="147BD0E7"/>
    <w:rsid w:val="15217BE6"/>
    <w:rsid w:val="17D6E471"/>
    <w:rsid w:val="17E78AC4"/>
    <w:rsid w:val="1983E122"/>
    <w:rsid w:val="19FC339E"/>
    <w:rsid w:val="19FF3CFE"/>
    <w:rsid w:val="1DEE76EF"/>
    <w:rsid w:val="1E462547"/>
    <w:rsid w:val="1F20C08B"/>
    <w:rsid w:val="1F385551"/>
    <w:rsid w:val="20D425B2"/>
    <w:rsid w:val="21A6D2C2"/>
    <w:rsid w:val="230AC685"/>
    <w:rsid w:val="24BECDA5"/>
    <w:rsid w:val="26618C7D"/>
    <w:rsid w:val="2762C063"/>
    <w:rsid w:val="27AB95FA"/>
    <w:rsid w:val="2B0923BB"/>
    <w:rsid w:val="2CC0F283"/>
    <w:rsid w:val="2D26124F"/>
    <w:rsid w:val="2DA29BD8"/>
    <w:rsid w:val="2F4118B2"/>
    <w:rsid w:val="303830D5"/>
    <w:rsid w:val="30D18CC3"/>
    <w:rsid w:val="32236799"/>
    <w:rsid w:val="348BFA06"/>
    <w:rsid w:val="351CDE7A"/>
    <w:rsid w:val="3564FE31"/>
    <w:rsid w:val="35BC19CD"/>
    <w:rsid w:val="37E69B21"/>
    <w:rsid w:val="3843415E"/>
    <w:rsid w:val="38FF7AF5"/>
    <w:rsid w:val="3B543192"/>
    <w:rsid w:val="3BC9F878"/>
    <w:rsid w:val="3C205C3F"/>
    <w:rsid w:val="3CCBD2FD"/>
    <w:rsid w:val="3D015CB2"/>
    <w:rsid w:val="3D1386DA"/>
    <w:rsid w:val="3D6F380F"/>
    <w:rsid w:val="3D81B57E"/>
    <w:rsid w:val="3EA5A4C5"/>
    <w:rsid w:val="3FFDCBA6"/>
    <w:rsid w:val="405E293F"/>
    <w:rsid w:val="4175A9EE"/>
    <w:rsid w:val="4176E53A"/>
    <w:rsid w:val="41C0FBC9"/>
    <w:rsid w:val="42DFD41C"/>
    <w:rsid w:val="435789BD"/>
    <w:rsid w:val="440CE282"/>
    <w:rsid w:val="4818451A"/>
    <w:rsid w:val="483AA220"/>
    <w:rsid w:val="4907E695"/>
    <w:rsid w:val="4B5B7422"/>
    <w:rsid w:val="4C19B7AC"/>
    <w:rsid w:val="4EA9E3A4"/>
    <w:rsid w:val="4F4C9AF7"/>
    <w:rsid w:val="52F7110F"/>
    <w:rsid w:val="54FFFCCB"/>
    <w:rsid w:val="5516415D"/>
    <w:rsid w:val="5801165E"/>
    <w:rsid w:val="5892FA52"/>
    <w:rsid w:val="59194144"/>
    <w:rsid w:val="5B8866AC"/>
    <w:rsid w:val="5C74E08B"/>
    <w:rsid w:val="5CBDE436"/>
    <w:rsid w:val="5CCDD2C9"/>
    <w:rsid w:val="5D0B0EB0"/>
    <w:rsid w:val="5D24370D"/>
    <w:rsid w:val="5D28AB70"/>
    <w:rsid w:val="5D521BC8"/>
    <w:rsid w:val="5FE3A951"/>
    <w:rsid w:val="616A9324"/>
    <w:rsid w:val="63F145F5"/>
    <w:rsid w:val="64EBEAC5"/>
    <w:rsid w:val="6D1652C8"/>
    <w:rsid w:val="6D94AA15"/>
    <w:rsid w:val="6F7671F4"/>
    <w:rsid w:val="6F979D71"/>
    <w:rsid w:val="722CA791"/>
    <w:rsid w:val="75930C9A"/>
    <w:rsid w:val="7715725D"/>
    <w:rsid w:val="793E7FB7"/>
    <w:rsid w:val="796019D8"/>
    <w:rsid w:val="79E80633"/>
    <w:rsid w:val="7A390ADB"/>
    <w:rsid w:val="7AACF4B0"/>
    <w:rsid w:val="7AEC24F7"/>
    <w:rsid w:val="7B0B26E3"/>
    <w:rsid w:val="7B699FC4"/>
    <w:rsid w:val="7BB0D0E4"/>
    <w:rsid w:val="7BE5A7D1"/>
    <w:rsid w:val="7C762079"/>
    <w:rsid w:val="7DE1B14F"/>
    <w:rsid w:val="7DE4F334"/>
    <w:rsid w:val="7E07281E"/>
    <w:rsid w:val="7E9C06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B90DB"/>
  <w15:docId w15:val="{ADB3A8E1-F53C-4171-8A88-DBE0F906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kinson Hyperlegible" w:eastAsia="Atkinson Hyperlegible" w:hAnsi="Atkinson Hyperlegible" w:cs="Atkinson Hyperlegible"/>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6C"/>
    <w:rPr>
      <w:sz w:val="24"/>
      <w:szCs w:val="24"/>
    </w:rPr>
  </w:style>
  <w:style w:type="paragraph" w:styleId="Heading1">
    <w:name w:val="heading 1"/>
    <w:basedOn w:val="Normal"/>
    <w:next w:val="Normal"/>
    <w:link w:val="Heading1Char"/>
    <w:uiPriority w:val="9"/>
    <w:qFormat/>
    <w:rsid w:val="00B87CC7"/>
    <w:pPr>
      <w:ind w:left="360" w:hanging="360"/>
      <w:outlineLvl w:val="0"/>
    </w:pPr>
    <w:rPr>
      <w:b/>
      <w:bCs/>
      <w:sz w:val="44"/>
      <w:szCs w:val="36"/>
    </w:rPr>
  </w:style>
  <w:style w:type="paragraph" w:styleId="Heading2">
    <w:name w:val="heading 2"/>
    <w:basedOn w:val="Normal"/>
    <w:next w:val="Normal"/>
    <w:link w:val="Heading2Char"/>
    <w:uiPriority w:val="9"/>
    <w:unhideWhenUsed/>
    <w:qFormat/>
    <w:rsid w:val="00E2765E"/>
    <w:pPr>
      <w:keepNext/>
      <w:keepLines/>
      <w:spacing w:before="360" w:after="120"/>
      <w:outlineLvl w:val="1"/>
    </w:pPr>
    <w:rPr>
      <w:sz w:val="32"/>
      <w:szCs w:val="32"/>
      <w:lang w:eastAsia="en-US"/>
    </w:rPr>
  </w:style>
  <w:style w:type="paragraph" w:styleId="Heading3">
    <w:name w:val="heading 3"/>
    <w:basedOn w:val="Normal"/>
    <w:next w:val="Normal"/>
    <w:uiPriority w:val="9"/>
    <w:unhideWhenUsed/>
    <w:qFormat/>
    <w:rsid w:val="00271FA3"/>
    <w:pPr>
      <w:keepNext/>
      <w:keepLines/>
      <w:outlineLvl w:val="2"/>
    </w:pPr>
    <w:rPr>
      <w:b/>
      <w:bCs/>
      <w:sz w:val="28"/>
      <w:szCs w:val="28"/>
      <w:lang w:eastAsia="en-US"/>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5D57"/>
    <w:rPr>
      <w:b/>
      <w:bCs/>
      <w:sz w:val="56"/>
      <w:szCs w:val="44"/>
    </w:rPr>
  </w:style>
  <w:style w:type="paragraph" w:styleId="Subtitle">
    <w:name w:val="Subtitle"/>
    <w:basedOn w:val="Heading2"/>
    <w:next w:val="Normal"/>
    <w:link w:val="SubtitleChar"/>
    <w:uiPriority w:val="11"/>
    <w:qFormat/>
    <w:rsid w:val="00197C1F"/>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93E42"/>
    <w:pPr>
      <w:tabs>
        <w:tab w:val="center" w:pos="4513"/>
        <w:tab w:val="right" w:pos="9026"/>
      </w:tabs>
      <w:spacing w:line="240" w:lineRule="auto"/>
    </w:pPr>
  </w:style>
  <w:style w:type="character" w:customStyle="1" w:styleId="HeaderChar">
    <w:name w:val="Header Char"/>
    <w:basedOn w:val="DefaultParagraphFont"/>
    <w:link w:val="Header"/>
    <w:uiPriority w:val="99"/>
    <w:rsid w:val="00693E42"/>
  </w:style>
  <w:style w:type="paragraph" w:styleId="Footer">
    <w:name w:val="footer"/>
    <w:basedOn w:val="Normal"/>
    <w:link w:val="FooterChar"/>
    <w:uiPriority w:val="99"/>
    <w:unhideWhenUsed/>
    <w:rsid w:val="00693E42"/>
    <w:pPr>
      <w:tabs>
        <w:tab w:val="center" w:pos="4513"/>
        <w:tab w:val="right" w:pos="9026"/>
      </w:tabs>
      <w:spacing w:line="240" w:lineRule="auto"/>
    </w:pPr>
  </w:style>
  <w:style w:type="character" w:customStyle="1" w:styleId="FooterChar">
    <w:name w:val="Footer Char"/>
    <w:basedOn w:val="DefaultParagraphFont"/>
    <w:link w:val="Footer"/>
    <w:uiPriority w:val="99"/>
    <w:rsid w:val="00693E42"/>
  </w:style>
  <w:style w:type="character" w:styleId="SubtleReference">
    <w:name w:val="Subtle Reference"/>
    <w:uiPriority w:val="31"/>
    <w:qFormat/>
    <w:rsid w:val="00954B3A"/>
    <w:rPr>
      <w:sz w:val="14"/>
      <w:szCs w:val="14"/>
    </w:rPr>
  </w:style>
  <w:style w:type="paragraph" w:styleId="ListParagraph">
    <w:name w:val="List Paragraph"/>
    <w:basedOn w:val="Normal"/>
    <w:link w:val="ListParagraphChar"/>
    <w:autoRedefine/>
    <w:uiPriority w:val="34"/>
    <w:qFormat/>
    <w:rsid w:val="00EA637A"/>
    <w:pPr>
      <w:numPr>
        <w:numId w:val="2"/>
      </w:numPr>
      <w:tabs>
        <w:tab w:val="left" w:pos="600"/>
      </w:tabs>
      <w:autoSpaceDE w:val="0"/>
      <w:autoSpaceDN w:val="0"/>
      <w:adjustRightInd w:val="0"/>
      <w:spacing w:line="240" w:lineRule="auto"/>
      <w:contextualSpacing/>
    </w:pPr>
    <w:rPr>
      <w:rFonts w:ascii="Arial" w:eastAsia="Calibri" w:hAnsi="Arial" w:cs="Arial"/>
      <w:bCs/>
      <w:lang w:eastAsia="en-US"/>
    </w:rPr>
  </w:style>
  <w:style w:type="numbering" w:customStyle="1" w:styleId="NoList1">
    <w:name w:val="No List1"/>
    <w:next w:val="NoList"/>
    <w:uiPriority w:val="99"/>
    <w:semiHidden/>
    <w:unhideWhenUsed/>
    <w:rsid w:val="00CB7BBC"/>
  </w:style>
  <w:style w:type="character" w:customStyle="1" w:styleId="Heading1Char">
    <w:name w:val="Heading 1 Char"/>
    <w:basedOn w:val="DefaultParagraphFont"/>
    <w:link w:val="Heading1"/>
    <w:rsid w:val="00B87CC7"/>
    <w:rPr>
      <w:b/>
      <w:bCs/>
      <w:sz w:val="44"/>
      <w:szCs w:val="36"/>
    </w:rPr>
  </w:style>
  <w:style w:type="character" w:customStyle="1" w:styleId="TitleChar">
    <w:name w:val="Title Char"/>
    <w:basedOn w:val="DefaultParagraphFont"/>
    <w:link w:val="Title"/>
    <w:uiPriority w:val="10"/>
    <w:rsid w:val="00845D57"/>
    <w:rPr>
      <w:b/>
      <w:bCs/>
      <w:sz w:val="56"/>
      <w:szCs w:val="44"/>
    </w:rPr>
  </w:style>
  <w:style w:type="character" w:customStyle="1" w:styleId="SubtitleChar">
    <w:name w:val="Subtitle Char"/>
    <w:basedOn w:val="DefaultParagraphFont"/>
    <w:link w:val="Subtitle"/>
    <w:uiPriority w:val="11"/>
    <w:rsid w:val="00197C1F"/>
    <w:rPr>
      <w:sz w:val="32"/>
      <w:szCs w:val="32"/>
      <w:lang w:eastAsia="en-US"/>
    </w:rPr>
  </w:style>
  <w:style w:type="character" w:styleId="CommentReference">
    <w:name w:val="annotation reference"/>
    <w:basedOn w:val="DefaultParagraphFont"/>
    <w:uiPriority w:val="99"/>
    <w:semiHidden/>
    <w:unhideWhenUsed/>
    <w:rsid w:val="00CB7BBC"/>
    <w:rPr>
      <w:sz w:val="16"/>
      <w:szCs w:val="16"/>
    </w:rPr>
  </w:style>
  <w:style w:type="paragraph" w:styleId="CommentText">
    <w:name w:val="annotation text"/>
    <w:basedOn w:val="Normal"/>
    <w:link w:val="CommentTextChar"/>
    <w:uiPriority w:val="99"/>
    <w:unhideWhenUsed/>
    <w:rsid w:val="00CB7BBC"/>
    <w:pPr>
      <w:spacing w:after="160" w:line="240" w:lineRule="auto"/>
    </w:pPr>
    <w:rPr>
      <w:rFonts w:eastAsia="Calibri" w:cs="Arial"/>
      <w:sz w:val="20"/>
      <w:szCs w:val="20"/>
      <w:lang w:eastAsia="en-US"/>
    </w:rPr>
  </w:style>
  <w:style w:type="character" w:customStyle="1" w:styleId="CommentTextChar">
    <w:name w:val="Comment Text Char"/>
    <w:basedOn w:val="DefaultParagraphFont"/>
    <w:link w:val="CommentText"/>
    <w:uiPriority w:val="99"/>
    <w:rsid w:val="00CB7BBC"/>
    <w:rPr>
      <w:rFonts w:eastAsia="Calibri" w:cs="Arial"/>
      <w:sz w:val="20"/>
      <w:szCs w:val="20"/>
      <w:lang w:eastAsia="en-US"/>
    </w:rPr>
  </w:style>
  <w:style w:type="paragraph" w:styleId="CommentSubject">
    <w:name w:val="annotation subject"/>
    <w:basedOn w:val="CommentText"/>
    <w:next w:val="CommentText"/>
    <w:link w:val="CommentSubjectChar"/>
    <w:uiPriority w:val="99"/>
    <w:semiHidden/>
    <w:unhideWhenUsed/>
    <w:rsid w:val="00CB7BBC"/>
    <w:rPr>
      <w:b/>
      <w:bCs/>
    </w:rPr>
  </w:style>
  <w:style w:type="character" w:customStyle="1" w:styleId="CommentSubjectChar">
    <w:name w:val="Comment Subject Char"/>
    <w:basedOn w:val="CommentTextChar"/>
    <w:link w:val="CommentSubject"/>
    <w:uiPriority w:val="99"/>
    <w:semiHidden/>
    <w:rsid w:val="00CB7BBC"/>
    <w:rPr>
      <w:rFonts w:eastAsia="Calibri" w:cs="Arial"/>
      <w:b/>
      <w:bCs/>
      <w:sz w:val="20"/>
      <w:szCs w:val="20"/>
      <w:lang w:eastAsia="en-US"/>
    </w:rPr>
  </w:style>
  <w:style w:type="table" w:styleId="TableGrid">
    <w:name w:val="Table Grid"/>
    <w:basedOn w:val="TableNormal"/>
    <w:uiPriority w:val="59"/>
    <w:rsid w:val="00CB7BBC"/>
    <w:pPr>
      <w:spacing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7BBC"/>
    <w:pPr>
      <w:spacing w:line="240" w:lineRule="auto"/>
    </w:pPr>
    <w:rPr>
      <w:rFonts w:ascii="Arial" w:eastAsia="Calibri" w:hAnsi="Arial" w:cs="Arial"/>
      <w:lang w:eastAsia="en-US"/>
    </w:rPr>
  </w:style>
  <w:style w:type="character" w:customStyle="1" w:styleId="Hyperlink1">
    <w:name w:val="Hyperlink1"/>
    <w:basedOn w:val="DefaultParagraphFont"/>
    <w:uiPriority w:val="99"/>
    <w:unhideWhenUsed/>
    <w:rsid w:val="00CB7BBC"/>
    <w:rPr>
      <w:color w:val="0563C1"/>
      <w:u w:val="single"/>
    </w:rPr>
  </w:style>
  <w:style w:type="character" w:styleId="UnresolvedMention">
    <w:name w:val="Unresolved Mention"/>
    <w:basedOn w:val="DefaultParagraphFont"/>
    <w:uiPriority w:val="99"/>
    <w:semiHidden/>
    <w:unhideWhenUsed/>
    <w:rsid w:val="00CB7BBC"/>
    <w:rPr>
      <w:color w:val="605E5C"/>
      <w:shd w:val="clear" w:color="auto" w:fill="E1DFDD"/>
    </w:rPr>
  </w:style>
  <w:style w:type="character" w:styleId="Hyperlink">
    <w:name w:val="Hyperlink"/>
    <w:basedOn w:val="DefaultParagraphFont"/>
    <w:uiPriority w:val="99"/>
    <w:unhideWhenUsed/>
    <w:rsid w:val="00CB7BBC"/>
    <w:rPr>
      <w:color w:val="0000FF" w:themeColor="hyperlink"/>
      <w:u w:val="single"/>
    </w:rPr>
  </w:style>
  <w:style w:type="character" w:styleId="BookTitle">
    <w:name w:val="Book Title"/>
    <w:basedOn w:val="DefaultParagraphFont"/>
    <w:uiPriority w:val="33"/>
    <w:qFormat/>
    <w:rsid w:val="00091E19"/>
    <w:rPr>
      <w:rFonts w:ascii="Atkinson Hyperlegible" w:hAnsi="Atkinson Hyperlegible"/>
      <w:b w:val="0"/>
      <w:bCs/>
      <w:i w:val="0"/>
      <w:iCs/>
      <w:spacing w:val="5"/>
      <w:sz w:val="28"/>
    </w:rPr>
  </w:style>
  <w:style w:type="paragraph" w:styleId="NoSpacing">
    <w:name w:val="No Spacing"/>
    <w:uiPriority w:val="1"/>
    <w:qFormat/>
    <w:rsid w:val="00113E94"/>
    <w:pPr>
      <w:spacing w:line="240" w:lineRule="auto"/>
    </w:pPr>
    <w:rPr>
      <w:sz w:val="24"/>
      <w:szCs w:val="24"/>
    </w:rPr>
  </w:style>
  <w:style w:type="paragraph" w:customStyle="1" w:styleId="Default">
    <w:name w:val="Default"/>
    <w:uiPriority w:val="99"/>
    <w:rsid w:val="000D1EAF"/>
    <w:pPr>
      <w:autoSpaceDE w:val="0"/>
      <w:autoSpaceDN w:val="0"/>
      <w:adjustRightInd w:val="0"/>
      <w:spacing w:line="240" w:lineRule="auto"/>
    </w:pPr>
    <w:rPr>
      <w:rFonts w:asciiTheme="minorHAnsi" w:eastAsia="Calibri" w:hAnsiTheme="minorHAnsi" w:cs="Calibri"/>
      <w:color w:val="000000"/>
      <w:sz w:val="24"/>
      <w:szCs w:val="24"/>
      <w:lang w:eastAsia="en-US"/>
    </w:rPr>
  </w:style>
  <w:style w:type="character" w:customStyle="1" w:styleId="A3">
    <w:name w:val="A3"/>
    <w:uiPriority w:val="99"/>
    <w:rsid w:val="000D1EAF"/>
    <w:rPr>
      <w:rFonts w:ascii="Myriad Pro" w:hAnsi="Myriad Pro"/>
      <w:b/>
      <w:color w:val="221E1F"/>
      <w:sz w:val="18"/>
    </w:rPr>
  </w:style>
  <w:style w:type="paragraph" w:styleId="TOCHeading">
    <w:name w:val="TOC Heading"/>
    <w:basedOn w:val="Heading1"/>
    <w:next w:val="Normal"/>
    <w:uiPriority w:val="39"/>
    <w:unhideWhenUsed/>
    <w:qFormat/>
    <w:rsid w:val="006617CB"/>
    <w:pPr>
      <w:keepNext/>
      <w:keepLines/>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6617CB"/>
    <w:pPr>
      <w:spacing w:after="100"/>
    </w:pPr>
    <w:rPr>
      <w:rFonts w:ascii="Arial" w:eastAsia="Calibri" w:hAnsi="Arial" w:cs="Arial"/>
      <w:sz w:val="20"/>
      <w:szCs w:val="20"/>
    </w:rPr>
  </w:style>
  <w:style w:type="paragraph" w:styleId="TOC2">
    <w:name w:val="toc 2"/>
    <w:basedOn w:val="Normal"/>
    <w:next w:val="Normal"/>
    <w:autoRedefine/>
    <w:uiPriority w:val="39"/>
    <w:unhideWhenUsed/>
    <w:rsid w:val="006617CB"/>
    <w:pPr>
      <w:spacing w:after="100"/>
      <w:ind w:left="200"/>
    </w:pPr>
    <w:rPr>
      <w:rFonts w:ascii="Arial" w:eastAsia="Calibri" w:hAnsi="Arial" w:cs="Arial"/>
      <w:sz w:val="20"/>
      <w:szCs w:val="20"/>
    </w:rPr>
  </w:style>
  <w:style w:type="character" w:customStyle="1" w:styleId="Heading2Char">
    <w:name w:val="Heading 2 Char"/>
    <w:basedOn w:val="DefaultParagraphFont"/>
    <w:link w:val="Heading2"/>
    <w:uiPriority w:val="9"/>
    <w:rsid w:val="00E859BA"/>
    <w:rPr>
      <w:sz w:val="32"/>
      <w:szCs w:val="32"/>
      <w:lang w:eastAsia="en-US"/>
    </w:rPr>
  </w:style>
  <w:style w:type="paragraph" w:customStyle="1" w:styleId="Pa1">
    <w:name w:val="Pa1"/>
    <w:basedOn w:val="Default"/>
    <w:next w:val="Default"/>
    <w:uiPriority w:val="99"/>
    <w:rsid w:val="00335A7E"/>
    <w:pPr>
      <w:widowControl w:val="0"/>
      <w:spacing w:line="241" w:lineRule="atLeast"/>
    </w:pPr>
    <w:rPr>
      <w:rFonts w:ascii="Trajan Pro" w:eastAsia="Times New Roman" w:hAnsi="Trajan Pro" w:cs="Times New Roman"/>
      <w:color w:val="auto"/>
      <w:lang w:eastAsia="en-GB"/>
    </w:rPr>
  </w:style>
  <w:style w:type="character" w:customStyle="1" w:styleId="A2">
    <w:name w:val="A2"/>
    <w:uiPriority w:val="99"/>
    <w:rsid w:val="001A085A"/>
    <w:rPr>
      <w:rFonts w:ascii="Myriad Pro Light" w:hAnsi="Myriad Pro Light"/>
      <w:color w:val="00447B"/>
      <w:sz w:val="26"/>
    </w:rPr>
  </w:style>
  <w:style w:type="character" w:customStyle="1" w:styleId="A8">
    <w:name w:val="A8"/>
    <w:uiPriority w:val="99"/>
    <w:rsid w:val="001A085A"/>
    <w:rPr>
      <w:rFonts w:ascii="Myriad Pro Light" w:hAnsi="Myriad Pro Light"/>
      <w:color w:val="00447B"/>
      <w:sz w:val="22"/>
    </w:rPr>
  </w:style>
  <w:style w:type="table" w:customStyle="1" w:styleId="TableGrid3">
    <w:name w:val="Table Grid3"/>
    <w:basedOn w:val="TableNormal"/>
    <w:next w:val="TableGrid"/>
    <w:uiPriority w:val="39"/>
    <w:rsid w:val="006D2C4C"/>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B5ADA"/>
    <w:pPr>
      <w:spacing w:line="240" w:lineRule="auto"/>
    </w:pPr>
    <w:rPr>
      <w:rFonts w:ascii="Times New Roman" w:eastAsia="Times New Roman" w:hAnsi="Times New Roman" w:cs="Times New Roman"/>
      <w:b/>
      <w:bCs/>
      <w:lang w:eastAsia="en-US"/>
    </w:rPr>
  </w:style>
  <w:style w:type="character" w:customStyle="1" w:styleId="BodyTextChar">
    <w:name w:val="Body Text Char"/>
    <w:basedOn w:val="DefaultParagraphFont"/>
    <w:link w:val="BodyText"/>
    <w:uiPriority w:val="1"/>
    <w:rsid w:val="00EB5ADA"/>
    <w:rPr>
      <w:rFonts w:ascii="Times New Roman" w:eastAsia="Times New Roman" w:hAnsi="Times New Roman" w:cs="Times New Roman"/>
      <w:b/>
      <w:bCs/>
      <w:sz w:val="24"/>
      <w:szCs w:val="24"/>
      <w:lang w:eastAsia="en-US"/>
    </w:rPr>
  </w:style>
  <w:style w:type="table" w:customStyle="1" w:styleId="TableGrid11">
    <w:name w:val="Table Grid11"/>
    <w:basedOn w:val="TableNormal"/>
    <w:next w:val="TableGrid"/>
    <w:uiPriority w:val="39"/>
    <w:rsid w:val="00EB5ADA"/>
    <w:pPr>
      <w:spacing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0190D"/>
    <w:pPr>
      <w:spacing w:after="100"/>
      <w:ind w:left="440"/>
    </w:pPr>
    <w:rPr>
      <w:rFonts w:ascii="Calibri" w:eastAsia="Calibri" w:hAnsi="Calibri" w:cs="Times New Roman"/>
      <w:sz w:val="22"/>
      <w:szCs w:val="22"/>
      <w:lang w:eastAsia="en-US"/>
    </w:rPr>
  </w:style>
  <w:style w:type="paragraph" w:styleId="NormalWeb">
    <w:name w:val="Normal (Web)"/>
    <w:basedOn w:val="Normal"/>
    <w:uiPriority w:val="99"/>
    <w:rsid w:val="00853860"/>
    <w:pPr>
      <w:spacing w:after="100" w:afterAutospacing="1" w:line="200" w:lineRule="atLeast"/>
    </w:pPr>
    <w:rPr>
      <w:rFonts w:ascii="Verdana" w:eastAsia="Times New Roman" w:hAnsi="Verdana" w:cs="Times New Roman"/>
      <w:sz w:val="16"/>
      <w:szCs w:val="16"/>
    </w:rPr>
  </w:style>
  <w:style w:type="paragraph" w:customStyle="1" w:styleId="CM35">
    <w:name w:val="CM35"/>
    <w:basedOn w:val="Default"/>
    <w:next w:val="Default"/>
    <w:rsid w:val="00487832"/>
    <w:pPr>
      <w:widowControl w:val="0"/>
    </w:pPr>
    <w:rPr>
      <w:rFonts w:ascii="Verdana" w:eastAsia="Times New Roman" w:hAnsi="Verdana" w:cs="Times New Roman"/>
      <w:color w:val="auto"/>
      <w:lang w:eastAsia="en-GB"/>
    </w:rPr>
  </w:style>
  <w:style w:type="paragraph" w:styleId="FootnoteText">
    <w:name w:val="footnote text"/>
    <w:basedOn w:val="Normal"/>
    <w:link w:val="FootnoteTextChar"/>
    <w:uiPriority w:val="99"/>
    <w:semiHidden/>
    <w:unhideWhenUsed/>
    <w:rsid w:val="00487832"/>
    <w:pPr>
      <w:spacing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487832"/>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487832"/>
    <w:rPr>
      <w:vertAlign w:val="superscript"/>
    </w:rPr>
  </w:style>
  <w:style w:type="character" w:customStyle="1" w:styleId="ListParagraphChar">
    <w:name w:val="List Paragraph Char"/>
    <w:link w:val="ListParagraph"/>
    <w:uiPriority w:val="34"/>
    <w:locked/>
    <w:rsid w:val="00487832"/>
    <w:rPr>
      <w:rFonts w:ascii="Arial" w:eastAsia="Calibri" w:hAnsi="Arial" w:cs="Arial"/>
      <w:bCs/>
      <w:sz w:val="24"/>
      <w:szCs w:val="24"/>
      <w:lang w:eastAsia="en-US"/>
    </w:rPr>
  </w:style>
  <w:style w:type="character" w:customStyle="1" w:styleId="A5">
    <w:name w:val="A5"/>
    <w:uiPriority w:val="99"/>
    <w:rsid w:val="000973A6"/>
    <w:rPr>
      <w:b/>
      <w:color w:val="FFFFFF"/>
      <w:sz w:val="72"/>
    </w:rPr>
  </w:style>
  <w:style w:type="character" w:styleId="Strong">
    <w:name w:val="Strong"/>
    <w:basedOn w:val="DefaultParagraphFont"/>
    <w:uiPriority w:val="22"/>
    <w:qFormat/>
    <w:rsid w:val="00721AD3"/>
    <w:rPr>
      <w:b/>
      <w:bCs/>
    </w:rPr>
  </w:style>
  <w:style w:type="paragraph" w:customStyle="1" w:styleId="pf0">
    <w:name w:val="pf0"/>
    <w:basedOn w:val="Normal"/>
    <w:rsid w:val="00721AD3"/>
    <w:pPr>
      <w:spacing w:before="100" w:beforeAutospacing="1" w:after="100" w:afterAutospacing="1" w:line="240" w:lineRule="auto"/>
    </w:pPr>
    <w:rPr>
      <w:rFonts w:ascii="Calibri" w:eastAsiaTheme="minorHAnsi" w:hAnsi="Calibri" w:cs="Calibri"/>
      <w:sz w:val="22"/>
      <w:szCs w:val="22"/>
    </w:rPr>
  </w:style>
  <w:style w:type="character" w:customStyle="1" w:styleId="cf01">
    <w:name w:val="cf01"/>
    <w:basedOn w:val="DefaultParagraphFont"/>
    <w:rsid w:val="00721AD3"/>
    <w:rPr>
      <w:rFonts w:ascii="Segoe UI" w:hAnsi="Segoe UI" w:cs="Segoe UI" w:hint="default"/>
    </w:rPr>
  </w:style>
  <w:style w:type="character" w:customStyle="1" w:styleId="glossarylink">
    <w:name w:val="glossarylink"/>
    <w:basedOn w:val="DefaultParagraphFont"/>
    <w:rsid w:val="00721AD3"/>
  </w:style>
  <w:style w:type="character" w:customStyle="1" w:styleId="A13">
    <w:name w:val="A13"/>
    <w:uiPriority w:val="99"/>
    <w:rsid w:val="002D30A2"/>
    <w:rPr>
      <w:b/>
      <w:color w:val="FFFFFF"/>
      <w:sz w:val="68"/>
    </w:rPr>
  </w:style>
  <w:style w:type="paragraph" w:customStyle="1" w:styleId="Pa3">
    <w:name w:val="Pa3"/>
    <w:basedOn w:val="Default"/>
    <w:next w:val="Default"/>
    <w:uiPriority w:val="99"/>
    <w:rsid w:val="00136413"/>
    <w:pPr>
      <w:widowControl w:val="0"/>
      <w:spacing w:line="241" w:lineRule="atLeast"/>
    </w:pPr>
    <w:rPr>
      <w:rFonts w:ascii="Trajan Pro" w:eastAsia="Times New Roman" w:hAnsi="Trajan Pro" w:cs="Times New Roman"/>
      <w:color w:val="auto"/>
      <w:lang w:eastAsia="en-GB"/>
    </w:rPr>
  </w:style>
  <w:style w:type="character" w:styleId="Emphasis">
    <w:name w:val="Emphasis"/>
    <w:basedOn w:val="DefaultParagraphFont"/>
    <w:qFormat/>
    <w:rsid w:val="00C92FBC"/>
    <w:rPr>
      <w:i/>
      <w:iCs/>
    </w:rPr>
  </w:style>
  <w:style w:type="paragraph" w:styleId="EndnoteText">
    <w:name w:val="endnote text"/>
    <w:basedOn w:val="Normal"/>
    <w:link w:val="EndnoteTextChar"/>
    <w:uiPriority w:val="99"/>
    <w:semiHidden/>
    <w:unhideWhenUsed/>
    <w:rsid w:val="00A345E0"/>
    <w:pPr>
      <w:spacing w:line="240" w:lineRule="auto"/>
    </w:pPr>
    <w:rPr>
      <w:rFonts w:ascii="Calibri" w:eastAsia="Times New Roman" w:hAnsi="Calibri" w:cs="Calibri"/>
      <w:color w:val="005288"/>
      <w:kern w:val="28"/>
      <w:sz w:val="20"/>
      <w:szCs w:val="20"/>
      <w14:ligatures w14:val="standard"/>
      <w14:cntxtAlts/>
    </w:rPr>
  </w:style>
  <w:style w:type="character" w:customStyle="1" w:styleId="EndnoteTextChar">
    <w:name w:val="Endnote Text Char"/>
    <w:basedOn w:val="DefaultParagraphFont"/>
    <w:link w:val="EndnoteText"/>
    <w:uiPriority w:val="99"/>
    <w:semiHidden/>
    <w:rsid w:val="00A345E0"/>
    <w:rPr>
      <w:rFonts w:ascii="Calibri" w:eastAsia="Times New Roman" w:hAnsi="Calibri" w:cs="Calibri"/>
      <w:color w:val="005288"/>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49827">
      <w:bodyDiv w:val="1"/>
      <w:marLeft w:val="0"/>
      <w:marRight w:val="0"/>
      <w:marTop w:val="0"/>
      <w:marBottom w:val="0"/>
      <w:divBdr>
        <w:top w:val="none" w:sz="0" w:space="0" w:color="auto"/>
        <w:left w:val="none" w:sz="0" w:space="0" w:color="auto"/>
        <w:bottom w:val="none" w:sz="0" w:space="0" w:color="auto"/>
        <w:right w:val="none" w:sz="0" w:space="0" w:color="auto"/>
      </w:divBdr>
    </w:div>
    <w:div w:id="767046045">
      <w:bodyDiv w:val="1"/>
      <w:marLeft w:val="0"/>
      <w:marRight w:val="0"/>
      <w:marTop w:val="0"/>
      <w:marBottom w:val="0"/>
      <w:divBdr>
        <w:top w:val="none" w:sz="0" w:space="0" w:color="auto"/>
        <w:left w:val="none" w:sz="0" w:space="0" w:color="auto"/>
        <w:bottom w:val="none" w:sz="0" w:space="0" w:color="auto"/>
        <w:right w:val="none" w:sz="0" w:space="0" w:color="auto"/>
      </w:divBdr>
      <w:divsChild>
        <w:div w:id="24605047">
          <w:marLeft w:val="547"/>
          <w:marRight w:val="0"/>
          <w:marTop w:val="200"/>
          <w:marBottom w:val="0"/>
          <w:divBdr>
            <w:top w:val="none" w:sz="0" w:space="0" w:color="auto"/>
            <w:left w:val="none" w:sz="0" w:space="0" w:color="auto"/>
            <w:bottom w:val="none" w:sz="0" w:space="0" w:color="auto"/>
            <w:right w:val="none" w:sz="0" w:space="0" w:color="auto"/>
          </w:divBdr>
        </w:div>
        <w:div w:id="373309866">
          <w:marLeft w:val="547"/>
          <w:marRight w:val="0"/>
          <w:marTop w:val="200"/>
          <w:marBottom w:val="0"/>
          <w:divBdr>
            <w:top w:val="none" w:sz="0" w:space="0" w:color="auto"/>
            <w:left w:val="none" w:sz="0" w:space="0" w:color="auto"/>
            <w:bottom w:val="none" w:sz="0" w:space="0" w:color="auto"/>
            <w:right w:val="none" w:sz="0" w:space="0" w:color="auto"/>
          </w:divBdr>
        </w:div>
        <w:div w:id="813914676">
          <w:marLeft w:val="547"/>
          <w:marRight w:val="0"/>
          <w:marTop w:val="200"/>
          <w:marBottom w:val="0"/>
          <w:divBdr>
            <w:top w:val="none" w:sz="0" w:space="0" w:color="auto"/>
            <w:left w:val="none" w:sz="0" w:space="0" w:color="auto"/>
            <w:bottom w:val="none" w:sz="0" w:space="0" w:color="auto"/>
            <w:right w:val="none" w:sz="0" w:space="0" w:color="auto"/>
          </w:divBdr>
        </w:div>
        <w:div w:id="911737071">
          <w:marLeft w:val="547"/>
          <w:marRight w:val="0"/>
          <w:marTop w:val="200"/>
          <w:marBottom w:val="0"/>
          <w:divBdr>
            <w:top w:val="none" w:sz="0" w:space="0" w:color="auto"/>
            <w:left w:val="none" w:sz="0" w:space="0" w:color="auto"/>
            <w:bottom w:val="none" w:sz="0" w:space="0" w:color="auto"/>
            <w:right w:val="none" w:sz="0" w:space="0" w:color="auto"/>
          </w:divBdr>
        </w:div>
        <w:div w:id="1367368332">
          <w:marLeft w:val="547"/>
          <w:marRight w:val="0"/>
          <w:marTop w:val="200"/>
          <w:marBottom w:val="0"/>
          <w:divBdr>
            <w:top w:val="none" w:sz="0" w:space="0" w:color="auto"/>
            <w:left w:val="none" w:sz="0" w:space="0" w:color="auto"/>
            <w:bottom w:val="none" w:sz="0" w:space="0" w:color="auto"/>
            <w:right w:val="none" w:sz="0" w:space="0" w:color="auto"/>
          </w:divBdr>
        </w:div>
        <w:div w:id="2072074327">
          <w:marLeft w:val="547"/>
          <w:marRight w:val="0"/>
          <w:marTop w:val="200"/>
          <w:marBottom w:val="160"/>
          <w:divBdr>
            <w:top w:val="none" w:sz="0" w:space="0" w:color="auto"/>
            <w:left w:val="none" w:sz="0" w:space="0" w:color="auto"/>
            <w:bottom w:val="none" w:sz="0" w:space="0" w:color="auto"/>
            <w:right w:val="none" w:sz="0" w:space="0" w:color="auto"/>
          </w:divBdr>
        </w:div>
      </w:divsChild>
    </w:div>
    <w:div w:id="1126509253">
      <w:bodyDiv w:val="1"/>
      <w:marLeft w:val="0"/>
      <w:marRight w:val="0"/>
      <w:marTop w:val="0"/>
      <w:marBottom w:val="0"/>
      <w:divBdr>
        <w:top w:val="none" w:sz="0" w:space="0" w:color="auto"/>
        <w:left w:val="none" w:sz="0" w:space="0" w:color="auto"/>
        <w:bottom w:val="none" w:sz="0" w:space="0" w:color="auto"/>
        <w:right w:val="none" w:sz="0" w:space="0" w:color="auto"/>
      </w:divBdr>
    </w:div>
    <w:div w:id="1281835908">
      <w:bodyDiv w:val="1"/>
      <w:marLeft w:val="0"/>
      <w:marRight w:val="0"/>
      <w:marTop w:val="0"/>
      <w:marBottom w:val="0"/>
      <w:divBdr>
        <w:top w:val="none" w:sz="0" w:space="0" w:color="auto"/>
        <w:left w:val="none" w:sz="0" w:space="0" w:color="auto"/>
        <w:bottom w:val="none" w:sz="0" w:space="0" w:color="auto"/>
        <w:right w:val="none" w:sz="0" w:space="0" w:color="auto"/>
      </w:divBdr>
    </w:div>
    <w:div w:id="1552959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view.officeapps.live.com/op/view.aspx?src=https%3A%2F%2Fstorage.googleapis.com%2Fparalympicsgb%2FInvestigation%2520of%2520Public%2520Interest%2520(Whistleblowing%2529%2520Policy%2520Oct%252021.docx&amp;wdOrigin=BROWSELINK" TargetMode="External"/><Relationship Id="rId26" Type="http://schemas.openxmlformats.org/officeDocument/2006/relationships/hyperlink" Target="mailto:bac@bacp.co.uk" TargetMode="External"/><Relationship Id="rId39" Type="http://schemas.openxmlformats.org/officeDocument/2006/relationships/hyperlink" Target="http://www.disclosurescotland.co.uk" TargetMode="External"/><Relationship Id="rId3" Type="http://schemas.openxmlformats.org/officeDocument/2006/relationships/customXml" Target="../customXml/item3.xml"/><Relationship Id="rId21" Type="http://schemas.openxmlformats.org/officeDocument/2006/relationships/hyperlink" Target="https://thecpsu.org.uk/resource-library/videos/how-can-sport-safeguard-children/" TargetMode="External"/><Relationship Id="rId34" Type="http://schemas.openxmlformats.org/officeDocument/2006/relationships/hyperlink" Target="https://view.officeapps.live.com/op/view.aspx?src=https%3A%2F%2Fstorage.googleapis.com%2Fparalympicsgb%2FInvestigation%2520of%2520Public%2520Interest%2520(Whistleblowing%2529%2520Policy%2520Oct%252021.docx&amp;wdOrigin=BROWSELINK" TargetMode="External"/><Relationship Id="rId42" Type="http://schemas.openxmlformats.org/officeDocument/2006/relationships/hyperlink" Target="mailto:safeguarding@paralympics.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ew.officeapps.live.com/op/view.aspx?src=https%3A%2F%2Fstorage.googleapis.com%2Fparalympicsgb%2FInvestigation%2520of%2520Public%2520Interest%2520(Whistleblowing%2529%2520Policy%2520Oct%252021.docx&amp;wdOrigin=BROWSELINK" TargetMode="External"/><Relationship Id="rId25" Type="http://schemas.openxmlformats.org/officeDocument/2006/relationships/hyperlink" Target="https://www.bacp.co.uk/about-therapy/using-our-therapist-directory/" TargetMode="External"/><Relationship Id="rId33" Type="http://schemas.openxmlformats.org/officeDocument/2006/relationships/hyperlink" Target="https://thecpsu.org.uk/" TargetMode="External"/><Relationship Id="rId38" Type="http://schemas.openxmlformats.org/officeDocument/2006/relationships/hyperlink" Target="http://www.direct.gov.uk/crb" TargetMode="External"/><Relationship Id="rId2" Type="http://schemas.openxmlformats.org/officeDocument/2006/relationships/customXml" Target="../customXml/item2.xml"/><Relationship Id="rId16" Type="http://schemas.openxmlformats.org/officeDocument/2006/relationships/hyperlink" Target="https://paralympics.org.uk/footer-pages/privacy-policy" TargetMode="External"/><Relationship Id="rId20" Type="http://schemas.openxmlformats.org/officeDocument/2006/relationships/hyperlink" Target="mailto:help@nspcc.org.uk" TargetMode="External"/><Relationship Id="rId29" Type="http://schemas.openxmlformats.org/officeDocument/2006/relationships/hyperlink" Target="https://www.samaritans.org/"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hildline.org.uk/" TargetMode="External"/><Relationship Id="rId32" Type="http://schemas.openxmlformats.org/officeDocument/2006/relationships/hyperlink" Target="https://www.ukcoaching.org/" TargetMode="External"/><Relationship Id="rId37" Type="http://schemas.openxmlformats.org/officeDocument/2006/relationships/hyperlink" Target="http://www.safenetwork.org.uk/help_and_advice/employing_the_right_people/Pages/regulated-activity-supervision-guidance.aspx" TargetMode="External"/><Relationship Id="rId40" Type="http://schemas.openxmlformats.org/officeDocument/2006/relationships/hyperlink" Target="http://www.nidirect.gov.uk/articles/using-criminal-record-chec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napac.org.uk/" TargetMode="External"/><Relationship Id="rId28" Type="http://schemas.openxmlformats.org/officeDocument/2006/relationships/hyperlink" Target="mailto:jo@samaritans.org" TargetMode="External"/><Relationship Id="rId36" Type="http://schemas.openxmlformats.org/officeDocument/2006/relationships/hyperlink" Target="http://www.thecpsu.org.uk/Scripts/content/Default.asp?Page=OrgsPhotography&amp;MenuPos=Left&amp;Menu=2346&amp;Sel=0404" TargetMode="External"/><Relationship Id="rId10" Type="http://schemas.openxmlformats.org/officeDocument/2006/relationships/endnotes" Target="endnotes.xml"/><Relationship Id="rId19" Type="http://schemas.openxmlformats.org/officeDocument/2006/relationships/hyperlink" Target="mailto:safeguarding@paralympics.org.uk" TargetMode="External"/><Relationship Id="rId31" Type="http://schemas.openxmlformats.org/officeDocument/2006/relationships/hyperlink" Target="mailto:Helen.lee@paralympics.org.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rotect-eu.mimecast.com/s/AbjDCmZg3c5EgztBQbqI?domain=gov.uk" TargetMode="External"/><Relationship Id="rId27" Type="http://schemas.openxmlformats.org/officeDocument/2006/relationships/hyperlink" Target="https://www.bacp.co.uk/" TargetMode="External"/><Relationship Id="rId30" Type="http://schemas.openxmlformats.org/officeDocument/2006/relationships/hyperlink" Target="mailto:Clare.Bishop@paralympics.org.uk" TargetMode="External"/><Relationship Id="rId35" Type="http://schemas.openxmlformats.org/officeDocument/2006/relationships/hyperlink" Target="https://paralympics.org.uk/footer-pages/equality-and-diversity"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8987f3-190a-4620-8602-80d89ea3f427">
      <Terms xmlns="http://schemas.microsoft.com/office/infopath/2007/PartnerControls"/>
    </lcf76f155ced4ddcb4097134ff3c332f>
    <TaxCatchAll xmlns="96d3c8d9-83cf-47ac-a11b-5a54abd7da84" xsi:nil="true"/>
    <SharedWithUsers xmlns="96d3c8d9-83cf-47ac-a11b-5a54abd7da84">
      <UserInfo>
        <DisplayName>Rob Tate</DisplayName>
        <AccountId>499</AccountId>
        <AccountType/>
      </UserInfo>
      <UserInfo>
        <DisplayName>Adrian Stockman</DisplayName>
        <AccountId>367</AccountId>
        <AccountType/>
      </UserInfo>
    </SharedWithUsers>
    <_Flow_SignoffStatus xmlns="248987f3-190a-4620-8602-80d89ea3f4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2C765824B194438CAB84A20932B82F" ma:contentTypeVersion="20" ma:contentTypeDescription="Create a new document." ma:contentTypeScope="" ma:versionID="7c99ee1b16970535f907a4541f81146b">
  <xsd:schema xmlns:xsd="http://www.w3.org/2001/XMLSchema" xmlns:xs="http://www.w3.org/2001/XMLSchema" xmlns:p="http://schemas.microsoft.com/office/2006/metadata/properties" xmlns:ns2="248987f3-190a-4620-8602-80d89ea3f427" xmlns:ns3="96d3c8d9-83cf-47ac-a11b-5a54abd7da84" targetNamespace="http://schemas.microsoft.com/office/2006/metadata/properties" ma:root="true" ma:fieldsID="c5a2908a29f7cee73feade56a7480d7f" ns2:_="" ns3:_="">
    <xsd:import namespace="248987f3-190a-4620-8602-80d89ea3f427"/>
    <xsd:import namespace="96d3c8d9-83cf-47ac-a11b-5a54abd7da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987f3-190a-4620-8602-80d89ea3f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3b6fb2-6bb9-46d0-9cda-b50ac8c756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3c8d9-83cf-47ac-a11b-5a54abd7da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47998a-e883-4e11-a197-d906f226f632}" ma:internalName="TaxCatchAll" ma:showField="CatchAllData" ma:web="96d3c8d9-83cf-47ac-a11b-5a54abd7d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6481F-76A6-4893-876A-9CBAD875DEAC}">
  <ds:schemaRefs>
    <ds:schemaRef ds:uri="http://schemas.microsoft.com/sharepoint/v3/contenttype/forms"/>
  </ds:schemaRefs>
</ds:datastoreItem>
</file>

<file path=customXml/itemProps2.xml><?xml version="1.0" encoding="utf-8"?>
<ds:datastoreItem xmlns:ds="http://schemas.openxmlformats.org/officeDocument/2006/customXml" ds:itemID="{0A240A96-B4C8-465E-9BB0-73232A125F91}">
  <ds:schemaRefs>
    <ds:schemaRef ds:uri="http://schemas.openxmlformats.org/officeDocument/2006/bibliography"/>
  </ds:schemaRefs>
</ds:datastoreItem>
</file>

<file path=customXml/itemProps3.xml><?xml version="1.0" encoding="utf-8"?>
<ds:datastoreItem xmlns:ds="http://schemas.openxmlformats.org/officeDocument/2006/customXml" ds:itemID="{E8574A6D-C4AA-4345-A5E5-A548EB308526}">
  <ds:schemaRefs>
    <ds:schemaRef ds:uri="248987f3-190a-4620-8602-80d89ea3f4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d3c8d9-83cf-47ac-a11b-5a54abd7da84"/>
    <ds:schemaRef ds:uri="http://www.w3.org/XML/1998/namespace"/>
    <ds:schemaRef ds:uri="http://purl.org/dc/dcmitype/"/>
  </ds:schemaRefs>
</ds:datastoreItem>
</file>

<file path=customXml/itemProps4.xml><?xml version="1.0" encoding="utf-8"?>
<ds:datastoreItem xmlns:ds="http://schemas.openxmlformats.org/officeDocument/2006/customXml" ds:itemID="{EC7BCDD2-C753-49E5-B06C-668C970A8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987f3-190a-4620-8602-80d89ea3f427"/>
    <ds:schemaRef ds:uri="96d3c8d9-83cf-47ac-a11b-5a54abd7d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17742</Words>
  <Characters>101136</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Burn</dc:creator>
  <cp:keywords/>
  <cp:lastModifiedBy>Kevin Crowe</cp:lastModifiedBy>
  <cp:revision>2</cp:revision>
  <cp:lastPrinted>2025-03-21T16:08:00Z</cp:lastPrinted>
  <dcterms:created xsi:type="dcterms:W3CDTF">2025-09-05T08:16:00Z</dcterms:created>
  <dcterms:modified xsi:type="dcterms:W3CDTF">2025-09-05T08:16:00Z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0x010100772C765824B194438CAB84A20932B82F</vt:lpwstr>
  </property>
  <property fmtid="{D5CDD505-2E9C-101B-9397-08002B2CF9AE}" pid="3" name="MediaServiceImageTags">
    <vt:lpwstr/>
  </property>
  <property fmtid="{D5CDD505-2E9C-101B-9397-08002B2CF9AE}" pid="4" name="Order">
    <vt:r8>27984800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