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F225" w14:textId="32B1B420" w:rsidR="003D76E4" w:rsidRDefault="003D76E4">
      <w:pPr>
        <w:spacing w:before="78"/>
        <w:ind w:left="5983" w:right="360"/>
        <w:rPr>
          <w:sz w:val="20"/>
        </w:rPr>
      </w:pPr>
    </w:p>
    <w:p w14:paraId="14A429CB" w14:textId="276676AC" w:rsidR="009E574C" w:rsidRDefault="009E574C" w:rsidP="00C60300">
      <w:pPr>
        <w:spacing w:before="1"/>
        <w:ind w:left="-284" w:right="3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36034" wp14:editId="25745A12">
                <wp:simplePos x="0" y="0"/>
                <wp:positionH relativeFrom="column">
                  <wp:posOffset>3867150</wp:posOffset>
                </wp:positionH>
                <wp:positionV relativeFrom="paragraph">
                  <wp:posOffset>172085</wp:posOffset>
                </wp:positionV>
                <wp:extent cx="2400300" cy="895350"/>
                <wp:effectExtent l="0" t="0" r="0" b="0"/>
                <wp:wrapNone/>
                <wp:docPr id="5158947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EC9427" w14:textId="77777777" w:rsidR="00372409" w:rsidRPr="00372409" w:rsidRDefault="00372409" w:rsidP="00E818F3">
                            <w:pPr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7240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Permanent Care and Adoptive Families Inc.</w:t>
                            </w:r>
                          </w:p>
                          <w:p w14:paraId="4FFC7841" w14:textId="77777777" w:rsidR="00372409" w:rsidRPr="00372409" w:rsidRDefault="00372409" w:rsidP="00E818F3">
                            <w:pPr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7240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Suite 6, 69-71 Rosstown Rd, </w:t>
                            </w:r>
                            <w:proofErr w:type="gramStart"/>
                            <w:r w:rsidRPr="0037240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Carnegie  3163</w:t>
                            </w:r>
                            <w:proofErr w:type="gramEnd"/>
                          </w:p>
                          <w:p w14:paraId="239E3885" w14:textId="77777777" w:rsidR="00372409" w:rsidRPr="00372409" w:rsidRDefault="00372409" w:rsidP="00E818F3">
                            <w:pPr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37240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37240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03 9020 1833    </w:t>
                            </w:r>
                            <w:r w:rsidRPr="0037240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E </w:t>
                            </w:r>
                            <w:hyperlink r:id="rId11" w:history="1">
                              <w:r w:rsidRPr="00372409">
                                <w:rPr>
                                  <w:rStyle w:val="Hyperlink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info@pcafamilies.org.au</w:t>
                              </w:r>
                            </w:hyperlink>
                          </w:p>
                          <w:p w14:paraId="07EB172B" w14:textId="77777777" w:rsidR="00372409" w:rsidRPr="00372409" w:rsidRDefault="00372409" w:rsidP="00E818F3">
                            <w:pPr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37240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W </w:t>
                            </w:r>
                            <w:hyperlink r:id="rId12" w:history="1">
                              <w:r w:rsidRPr="00372409">
                                <w:rPr>
                                  <w:rStyle w:val="Hyperlink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www.pcafamilies.org.au</w:t>
                              </w:r>
                            </w:hyperlink>
                          </w:p>
                          <w:p w14:paraId="60E47FB8" w14:textId="77777777" w:rsidR="00372409" w:rsidRPr="00372409" w:rsidRDefault="00372409" w:rsidP="00E818F3">
                            <w:pPr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7240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ABN</w:t>
                            </w:r>
                            <w:r w:rsidRPr="0037240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50 562 164 576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w14:anchorId="20E360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4.5pt;margin-top:13.55pt;width:189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" fillcolor="white [3201]" stroked="f" strokeweight=".5pt">
                <v:textbox>
                  <w:txbxContent>
                    <w:p w14:paraId="35EC9427" w14:textId="77777777" w:rsidR="00372409" w:rsidRPr="00372409" w:rsidRDefault="00372409" w:rsidP="00E818F3">
                      <w:pPr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372409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Permanent Care and Adoptive Families Inc.</w:t>
                      </w:r>
                    </w:p>
                    <w:p w14:paraId="4FFC7841" w14:textId="77777777" w:rsidR="00372409" w:rsidRPr="00372409" w:rsidRDefault="00372409" w:rsidP="00E818F3">
                      <w:pPr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372409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Suite 6, 69-71 Rosstown Rd, Carnegie  3163</w:t>
                      </w:r>
                    </w:p>
                    <w:p w14:paraId="239E3885" w14:textId="77777777" w:rsidR="00372409" w:rsidRPr="00372409" w:rsidRDefault="00372409" w:rsidP="00E818F3">
                      <w:pPr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color w:val="0000FF"/>
                          <w:sz w:val="18"/>
                          <w:szCs w:val="18"/>
                        </w:rPr>
                      </w:pPr>
                      <w:r w:rsidRPr="00372409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T </w:t>
                      </w:r>
                      <w:r w:rsidRPr="00372409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03 9020 1833    </w:t>
                      </w:r>
                      <w:r w:rsidRPr="00372409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E </w:t>
                      </w:r>
                      <w:hyperlink r:id="rId13" w:history="1">
                        <w:r w:rsidRPr="00372409">
                          <w:rPr>
                            <w:rStyle w:val="Hyperlink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info@pcafamilies.org.au</w:t>
                        </w:r>
                      </w:hyperlink>
                    </w:p>
                    <w:p w14:paraId="07EB172B" w14:textId="77777777" w:rsidR="00372409" w:rsidRPr="00372409" w:rsidRDefault="00372409" w:rsidP="00E818F3">
                      <w:pPr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color w:val="0000FF"/>
                          <w:sz w:val="18"/>
                          <w:szCs w:val="18"/>
                        </w:rPr>
                      </w:pPr>
                      <w:r w:rsidRPr="00372409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W </w:t>
                      </w:r>
                      <w:hyperlink r:id="rId14" w:history="1">
                        <w:r w:rsidRPr="00372409">
                          <w:rPr>
                            <w:rStyle w:val="Hyperlink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www.pcafamilies.org.au</w:t>
                        </w:r>
                      </w:hyperlink>
                    </w:p>
                    <w:p w14:paraId="60E47FB8" w14:textId="77777777" w:rsidR="00372409" w:rsidRPr="00372409" w:rsidRDefault="00372409" w:rsidP="00E818F3">
                      <w:pPr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72409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ABN</w:t>
                      </w:r>
                      <w:r w:rsidRPr="0037240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50 562 164 576 </w:t>
                      </w:r>
                    </w:p>
                  </w:txbxContent>
                </v:textbox>
              </v:shape>
            </w:pict>
          </mc:Fallback>
        </mc:AlternateContent>
      </w:r>
    </w:p>
    <w:p w14:paraId="2EFEF32E" w14:textId="750D44B3" w:rsidR="009E574C" w:rsidRDefault="00372409" w:rsidP="00C60300">
      <w:pPr>
        <w:spacing w:before="1"/>
        <w:ind w:left="-284" w:right="3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91185BC" wp14:editId="76D7E22D">
            <wp:extent cx="1885950" cy="925600"/>
            <wp:effectExtent l="0" t="0" r="0" b="8255"/>
            <wp:docPr id="176681645" name="Picture 2" descr="A group of people hold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1645" name="Picture 2" descr="A group of people holding hands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424" cy="93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D6536" w14:textId="77777777" w:rsidR="009E574C" w:rsidRDefault="009E574C" w:rsidP="00C60300">
      <w:pPr>
        <w:spacing w:before="1"/>
        <w:ind w:left="-284" w:right="342"/>
        <w:rPr>
          <w:rFonts w:ascii="Arial" w:hAnsi="Arial" w:cs="Arial"/>
          <w:b/>
          <w:sz w:val="24"/>
          <w:szCs w:val="24"/>
        </w:rPr>
      </w:pPr>
    </w:p>
    <w:p w14:paraId="26082F01" w14:textId="77777777" w:rsidR="009E574C" w:rsidRDefault="009E574C" w:rsidP="00C60300">
      <w:pPr>
        <w:spacing w:before="1"/>
        <w:ind w:left="-284" w:right="342"/>
        <w:rPr>
          <w:rFonts w:ascii="Arial" w:hAnsi="Arial" w:cs="Arial"/>
          <w:b/>
          <w:sz w:val="24"/>
          <w:szCs w:val="24"/>
        </w:rPr>
      </w:pPr>
    </w:p>
    <w:p w14:paraId="155047F2" w14:textId="0B5A0E18" w:rsidR="005523FC" w:rsidRPr="00C60300" w:rsidRDefault="00A85F88" w:rsidP="00C60300">
      <w:pPr>
        <w:spacing w:before="1"/>
        <w:ind w:left="-284" w:right="342"/>
        <w:rPr>
          <w:rFonts w:ascii="Arial" w:hAnsi="Arial" w:cs="Arial"/>
          <w:b/>
          <w:sz w:val="24"/>
          <w:szCs w:val="24"/>
        </w:rPr>
      </w:pPr>
      <w:r w:rsidRPr="00C60300">
        <w:rPr>
          <w:rFonts w:ascii="Arial" w:hAnsi="Arial" w:cs="Arial"/>
          <w:b/>
          <w:sz w:val="24"/>
          <w:szCs w:val="24"/>
        </w:rPr>
        <w:t>Position</w:t>
      </w:r>
      <w:r w:rsidRPr="00C60300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C60300">
        <w:rPr>
          <w:rFonts w:ascii="Arial" w:hAnsi="Arial" w:cs="Arial"/>
          <w:b/>
          <w:spacing w:val="-2"/>
          <w:sz w:val="24"/>
          <w:szCs w:val="24"/>
        </w:rPr>
        <w:t>Description</w:t>
      </w:r>
    </w:p>
    <w:p w14:paraId="308B6796" w14:textId="77777777" w:rsidR="003D76E4" w:rsidRPr="003D76E4" w:rsidRDefault="003D76E4" w:rsidP="00925254">
      <w:pPr>
        <w:pStyle w:val="Title"/>
        <w:spacing w:before="0" w:line="276" w:lineRule="auto"/>
        <w:ind w:left="-284" w:right="342"/>
        <w:rPr>
          <w:sz w:val="16"/>
          <w:szCs w:val="16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6242"/>
      </w:tblGrid>
      <w:tr w:rsidR="005523FC" w:rsidRPr="00323688" w14:paraId="14449655" w14:textId="77777777" w:rsidTr="00925254">
        <w:trPr>
          <w:trHeight w:val="306"/>
        </w:trPr>
        <w:tc>
          <w:tcPr>
            <w:tcW w:w="3398" w:type="dxa"/>
            <w:shd w:val="clear" w:color="auto" w:fill="0A8F97"/>
          </w:tcPr>
          <w:p w14:paraId="43E4C47D" w14:textId="77777777" w:rsidR="005523FC" w:rsidRPr="00323688" w:rsidRDefault="00A85F88" w:rsidP="00925254">
            <w:pPr>
              <w:pStyle w:val="TableParagraph"/>
              <w:spacing w:line="276" w:lineRule="auto"/>
              <w:ind w:left="140" w:right="342"/>
              <w:rPr>
                <w:rFonts w:asciiTheme="minorHAnsi" w:hAnsiTheme="minorHAnsi" w:cstheme="minorHAnsi"/>
                <w:b/>
              </w:rPr>
            </w:pPr>
            <w:r w:rsidRPr="00323688">
              <w:rPr>
                <w:rFonts w:asciiTheme="minorHAnsi" w:hAnsiTheme="minorHAnsi" w:cstheme="minorHAnsi"/>
                <w:b/>
                <w:color w:val="FFFFFF"/>
              </w:rPr>
              <w:t>Position</w:t>
            </w:r>
            <w:r w:rsidRPr="00323688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</w:t>
            </w:r>
            <w:r w:rsidRPr="00323688">
              <w:rPr>
                <w:rFonts w:asciiTheme="minorHAnsi" w:hAnsiTheme="minorHAnsi" w:cstheme="minorHAnsi"/>
                <w:b/>
                <w:color w:val="FFFFFF"/>
                <w:spacing w:val="-2"/>
              </w:rPr>
              <w:t>title</w:t>
            </w:r>
          </w:p>
        </w:tc>
        <w:tc>
          <w:tcPr>
            <w:tcW w:w="6242" w:type="dxa"/>
          </w:tcPr>
          <w:p w14:paraId="3A52C461" w14:textId="77777777" w:rsidR="005523FC" w:rsidRPr="00323688" w:rsidRDefault="00A85F88" w:rsidP="00925254">
            <w:pPr>
              <w:pStyle w:val="TableParagraph"/>
              <w:spacing w:line="276" w:lineRule="auto"/>
              <w:ind w:left="140" w:right="342"/>
              <w:rPr>
                <w:rFonts w:asciiTheme="minorHAnsi" w:hAnsiTheme="minorHAnsi" w:cstheme="minorHAnsi"/>
                <w:bCs/>
              </w:rPr>
            </w:pPr>
            <w:r w:rsidRPr="00323688">
              <w:rPr>
                <w:rFonts w:asciiTheme="minorHAnsi" w:hAnsiTheme="minorHAnsi" w:cstheme="minorHAnsi"/>
                <w:bCs/>
              </w:rPr>
              <w:t>Non-executive</w:t>
            </w:r>
            <w:r w:rsidRPr="00323688">
              <w:rPr>
                <w:rFonts w:asciiTheme="minorHAnsi" w:hAnsiTheme="minorHAnsi" w:cstheme="minorHAnsi"/>
                <w:bCs/>
                <w:spacing w:val="-9"/>
              </w:rPr>
              <w:t xml:space="preserve"> </w:t>
            </w:r>
            <w:r w:rsidRPr="00323688">
              <w:rPr>
                <w:rFonts w:asciiTheme="minorHAnsi" w:hAnsiTheme="minorHAnsi" w:cstheme="minorHAnsi"/>
                <w:bCs/>
                <w:spacing w:val="-2"/>
              </w:rPr>
              <w:t>Directors</w:t>
            </w:r>
          </w:p>
        </w:tc>
      </w:tr>
      <w:tr w:rsidR="005523FC" w:rsidRPr="00323688" w14:paraId="4F544856" w14:textId="77777777" w:rsidTr="00925254">
        <w:trPr>
          <w:trHeight w:val="618"/>
        </w:trPr>
        <w:tc>
          <w:tcPr>
            <w:tcW w:w="3398" w:type="dxa"/>
            <w:shd w:val="clear" w:color="auto" w:fill="0A8F97"/>
          </w:tcPr>
          <w:p w14:paraId="2647ED3C" w14:textId="77777777" w:rsidR="005523FC" w:rsidRPr="00323688" w:rsidRDefault="00A85F88" w:rsidP="00925254">
            <w:pPr>
              <w:pStyle w:val="TableParagraph"/>
              <w:spacing w:line="276" w:lineRule="auto"/>
              <w:ind w:left="140" w:right="342"/>
              <w:rPr>
                <w:rFonts w:asciiTheme="minorHAnsi" w:hAnsiTheme="minorHAnsi" w:cstheme="minorHAnsi"/>
                <w:b/>
              </w:rPr>
            </w:pPr>
            <w:r w:rsidRPr="00323688">
              <w:rPr>
                <w:rFonts w:asciiTheme="minorHAnsi" w:hAnsiTheme="minorHAnsi" w:cstheme="minorHAnsi"/>
                <w:b/>
                <w:color w:val="FFFFFF"/>
                <w:spacing w:val="-2"/>
              </w:rPr>
              <w:t>Location</w:t>
            </w:r>
          </w:p>
        </w:tc>
        <w:tc>
          <w:tcPr>
            <w:tcW w:w="6242" w:type="dxa"/>
          </w:tcPr>
          <w:p w14:paraId="3064CCAC" w14:textId="77777777" w:rsidR="005523FC" w:rsidRPr="00323688" w:rsidRDefault="00A85F88" w:rsidP="00925254">
            <w:pPr>
              <w:pStyle w:val="TableParagraph"/>
              <w:spacing w:line="276" w:lineRule="auto"/>
              <w:ind w:left="140" w:right="342"/>
              <w:rPr>
                <w:rFonts w:asciiTheme="minorHAnsi" w:hAnsiTheme="minorHAnsi" w:cstheme="minorHAnsi"/>
              </w:rPr>
            </w:pPr>
            <w:r w:rsidRPr="00323688">
              <w:rPr>
                <w:rFonts w:asciiTheme="minorHAnsi" w:hAnsiTheme="minorHAnsi" w:cstheme="minorHAnsi"/>
              </w:rPr>
              <w:t>PCA</w:t>
            </w:r>
            <w:r w:rsidRPr="00323688">
              <w:rPr>
                <w:rFonts w:asciiTheme="minorHAnsi" w:hAnsiTheme="minorHAnsi" w:cstheme="minorHAnsi"/>
                <w:spacing w:val="-2"/>
              </w:rPr>
              <w:t xml:space="preserve"> Families</w:t>
            </w:r>
          </w:p>
          <w:p w14:paraId="260CACF7" w14:textId="77777777" w:rsidR="005523FC" w:rsidRPr="00323688" w:rsidRDefault="00015BB7" w:rsidP="00925254">
            <w:pPr>
              <w:pStyle w:val="TableParagraph"/>
              <w:spacing w:line="276" w:lineRule="auto"/>
              <w:ind w:left="140" w:right="342"/>
              <w:rPr>
                <w:rFonts w:asciiTheme="minorHAnsi" w:hAnsiTheme="minorHAnsi" w:cstheme="minorHAnsi"/>
              </w:rPr>
            </w:pPr>
            <w:r w:rsidRPr="00323688">
              <w:rPr>
                <w:rFonts w:asciiTheme="minorHAnsi" w:hAnsiTheme="minorHAnsi" w:cstheme="minorHAnsi"/>
              </w:rPr>
              <w:t>Suite 6, Level 1, 69-71 Rosstown Road, Carnegie, Victoria 3163</w:t>
            </w:r>
          </w:p>
        </w:tc>
      </w:tr>
      <w:tr w:rsidR="005523FC" w:rsidRPr="00323688" w14:paraId="0AFC8DF9" w14:textId="77777777" w:rsidTr="00925254">
        <w:trPr>
          <w:trHeight w:val="616"/>
        </w:trPr>
        <w:tc>
          <w:tcPr>
            <w:tcW w:w="3398" w:type="dxa"/>
            <w:shd w:val="clear" w:color="auto" w:fill="0A8F97"/>
          </w:tcPr>
          <w:p w14:paraId="6F67E574" w14:textId="77777777" w:rsidR="005523FC" w:rsidRPr="00323688" w:rsidRDefault="00A85F88" w:rsidP="00925254">
            <w:pPr>
              <w:pStyle w:val="TableParagraph"/>
              <w:spacing w:line="276" w:lineRule="auto"/>
              <w:ind w:left="140" w:right="342"/>
              <w:rPr>
                <w:rFonts w:asciiTheme="minorHAnsi" w:hAnsiTheme="minorHAnsi" w:cstheme="minorHAnsi"/>
                <w:b/>
              </w:rPr>
            </w:pPr>
            <w:r w:rsidRPr="00323688">
              <w:rPr>
                <w:rFonts w:asciiTheme="minorHAnsi" w:hAnsiTheme="minorHAnsi" w:cstheme="minorHAnsi"/>
                <w:b/>
                <w:color w:val="FFFFFF"/>
                <w:spacing w:val="-2"/>
              </w:rPr>
              <w:t>Salary</w:t>
            </w:r>
          </w:p>
        </w:tc>
        <w:tc>
          <w:tcPr>
            <w:tcW w:w="6242" w:type="dxa"/>
          </w:tcPr>
          <w:p w14:paraId="7FDA87A7" w14:textId="77777777" w:rsidR="005523FC" w:rsidRPr="00323688" w:rsidRDefault="00A85F88" w:rsidP="00925254">
            <w:pPr>
              <w:pStyle w:val="TableParagraph"/>
              <w:spacing w:line="276" w:lineRule="auto"/>
              <w:ind w:left="140" w:right="342"/>
              <w:rPr>
                <w:rFonts w:asciiTheme="minorHAnsi" w:hAnsiTheme="minorHAnsi" w:cstheme="minorHAnsi"/>
              </w:rPr>
            </w:pPr>
            <w:r w:rsidRPr="00323688">
              <w:rPr>
                <w:rFonts w:asciiTheme="minorHAnsi" w:hAnsiTheme="minorHAnsi" w:cstheme="minorHAnsi"/>
                <w:spacing w:val="-2"/>
              </w:rPr>
              <w:t>Gratis</w:t>
            </w:r>
          </w:p>
          <w:p w14:paraId="7D92FCE3" w14:textId="4776442F" w:rsidR="005523FC" w:rsidRPr="00323688" w:rsidRDefault="00A85F88" w:rsidP="00925254">
            <w:pPr>
              <w:pStyle w:val="TableParagraph"/>
              <w:spacing w:line="276" w:lineRule="auto"/>
              <w:ind w:left="140" w:right="342"/>
              <w:rPr>
                <w:rFonts w:asciiTheme="minorHAnsi" w:hAnsiTheme="minorHAnsi" w:cstheme="minorHAnsi"/>
              </w:rPr>
            </w:pPr>
            <w:r w:rsidRPr="00323688">
              <w:rPr>
                <w:rFonts w:asciiTheme="minorHAnsi" w:hAnsiTheme="minorHAnsi" w:cstheme="minorHAnsi"/>
              </w:rPr>
              <w:t>Pre-approved</w:t>
            </w:r>
            <w:r w:rsidRPr="0032368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23688">
              <w:rPr>
                <w:rFonts w:asciiTheme="minorHAnsi" w:hAnsiTheme="minorHAnsi" w:cstheme="minorHAnsi"/>
              </w:rPr>
              <w:t>travel,</w:t>
            </w:r>
            <w:r w:rsidRPr="0032368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20539A" w:rsidRPr="00323688">
              <w:rPr>
                <w:rFonts w:asciiTheme="minorHAnsi" w:hAnsiTheme="minorHAnsi" w:cstheme="minorHAnsi"/>
              </w:rPr>
              <w:t>training,</w:t>
            </w:r>
            <w:r w:rsidRPr="003236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23688">
              <w:rPr>
                <w:rFonts w:asciiTheme="minorHAnsi" w:hAnsiTheme="minorHAnsi" w:cstheme="minorHAnsi"/>
              </w:rPr>
              <w:t>and</w:t>
            </w:r>
            <w:r w:rsidRPr="0032368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23688">
              <w:rPr>
                <w:rFonts w:asciiTheme="minorHAnsi" w:hAnsiTheme="minorHAnsi" w:cstheme="minorHAnsi"/>
              </w:rPr>
              <w:t>other</w:t>
            </w:r>
            <w:r w:rsidRPr="0032368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23688">
              <w:rPr>
                <w:rFonts w:asciiTheme="minorHAnsi" w:hAnsiTheme="minorHAnsi" w:cstheme="minorHAnsi"/>
                <w:spacing w:val="-2"/>
              </w:rPr>
              <w:t>expenses</w:t>
            </w:r>
          </w:p>
        </w:tc>
      </w:tr>
      <w:tr w:rsidR="005523FC" w:rsidRPr="00323688" w14:paraId="169DC989" w14:textId="77777777" w:rsidTr="00925254">
        <w:trPr>
          <w:trHeight w:val="309"/>
        </w:trPr>
        <w:tc>
          <w:tcPr>
            <w:tcW w:w="3398" w:type="dxa"/>
            <w:shd w:val="clear" w:color="auto" w:fill="0A8F97"/>
          </w:tcPr>
          <w:p w14:paraId="15DF4687" w14:textId="77777777" w:rsidR="005523FC" w:rsidRPr="00323688" w:rsidRDefault="00015BB7" w:rsidP="00925254">
            <w:pPr>
              <w:pStyle w:val="TableParagraph"/>
              <w:spacing w:line="276" w:lineRule="auto"/>
              <w:ind w:left="140" w:right="342"/>
              <w:rPr>
                <w:rFonts w:asciiTheme="minorHAnsi" w:hAnsiTheme="minorHAnsi" w:cstheme="minorHAnsi"/>
                <w:b/>
              </w:rPr>
            </w:pPr>
            <w:r w:rsidRPr="00323688">
              <w:rPr>
                <w:rFonts w:asciiTheme="minorHAnsi" w:hAnsiTheme="minorHAnsi" w:cstheme="minorHAnsi"/>
                <w:b/>
                <w:color w:val="FFFFFF"/>
              </w:rPr>
              <w:t>Review Date</w:t>
            </w:r>
            <w:r w:rsidRPr="00323688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323688">
              <w:rPr>
                <w:rFonts w:asciiTheme="minorHAnsi" w:hAnsiTheme="minorHAnsi" w:cstheme="minorHAnsi"/>
                <w:b/>
                <w:color w:val="FFFFFF"/>
              </w:rPr>
              <w:t>/</w:t>
            </w:r>
            <w:r w:rsidRPr="00323688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323688">
              <w:rPr>
                <w:rFonts w:asciiTheme="minorHAnsi" w:hAnsiTheme="minorHAnsi" w:cstheme="minorHAnsi"/>
                <w:b/>
                <w:color w:val="FFFFFF"/>
                <w:spacing w:val="-2"/>
              </w:rPr>
              <w:t>Initials</w:t>
            </w:r>
          </w:p>
        </w:tc>
        <w:tc>
          <w:tcPr>
            <w:tcW w:w="6242" w:type="dxa"/>
          </w:tcPr>
          <w:p w14:paraId="31A15DF2" w14:textId="2596DB26" w:rsidR="005523FC" w:rsidRPr="00323688" w:rsidRDefault="00AC3F34" w:rsidP="00925254">
            <w:pPr>
              <w:pStyle w:val="TableParagraph"/>
              <w:spacing w:line="276" w:lineRule="auto"/>
              <w:ind w:left="140" w:right="3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</w:t>
            </w:r>
            <w:r w:rsidR="007A7323" w:rsidRPr="00323688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015BB7" w:rsidRPr="00323688">
              <w:rPr>
                <w:rFonts w:asciiTheme="minorHAnsi" w:hAnsiTheme="minorHAnsi" w:cstheme="minorHAnsi"/>
                <w:spacing w:val="-2"/>
              </w:rPr>
              <w:t>202</w:t>
            </w:r>
            <w:r w:rsidR="0081649A">
              <w:rPr>
                <w:rFonts w:asciiTheme="minorHAnsi" w:hAnsiTheme="minorHAnsi" w:cstheme="minorHAnsi"/>
                <w:spacing w:val="-2"/>
              </w:rPr>
              <w:t>6</w:t>
            </w:r>
            <w:r w:rsidR="00CB0CCB" w:rsidRPr="00323688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 xml:space="preserve"> DH</w:t>
            </w:r>
            <w:proofErr w:type="gramEnd"/>
          </w:p>
        </w:tc>
      </w:tr>
    </w:tbl>
    <w:p w14:paraId="51C2BBD2" w14:textId="77777777" w:rsidR="00420EAC" w:rsidRDefault="00420EAC" w:rsidP="00925254">
      <w:pPr>
        <w:pStyle w:val="Heading1"/>
        <w:spacing w:line="276" w:lineRule="auto"/>
        <w:ind w:left="0" w:right="342"/>
        <w:rPr>
          <w:rFonts w:ascii="Arial" w:hAnsi="Arial" w:cs="Arial"/>
          <w:color w:val="0A8F97"/>
          <w:sz w:val="20"/>
          <w:szCs w:val="20"/>
        </w:rPr>
      </w:pPr>
    </w:p>
    <w:p w14:paraId="5F0D131C" w14:textId="77777777" w:rsidR="00E818F3" w:rsidRDefault="00E818F3" w:rsidP="00E818F3">
      <w:pPr>
        <w:pStyle w:val="Heading1"/>
        <w:spacing w:line="276" w:lineRule="auto"/>
        <w:ind w:left="-284" w:right="305"/>
        <w:rPr>
          <w:rFonts w:asciiTheme="minorHAnsi" w:hAnsiTheme="minorHAnsi" w:cstheme="minorHAnsi"/>
          <w:u w:val="single"/>
        </w:rPr>
      </w:pPr>
    </w:p>
    <w:p w14:paraId="5A5A564A" w14:textId="4D194F89" w:rsidR="005523FC" w:rsidRPr="00323688" w:rsidRDefault="00A85F88" w:rsidP="00E818F3">
      <w:pPr>
        <w:pStyle w:val="Heading1"/>
        <w:spacing w:line="276" w:lineRule="auto"/>
        <w:ind w:left="-284" w:right="305"/>
        <w:rPr>
          <w:rFonts w:asciiTheme="minorHAnsi" w:hAnsiTheme="minorHAnsi" w:cstheme="minorHAnsi"/>
          <w:u w:val="single"/>
        </w:rPr>
      </w:pPr>
      <w:r w:rsidRPr="00323688">
        <w:rPr>
          <w:rFonts w:asciiTheme="minorHAnsi" w:hAnsiTheme="minorHAnsi" w:cstheme="minorHAnsi"/>
          <w:u w:val="single"/>
        </w:rPr>
        <w:t>Permanent</w:t>
      </w:r>
      <w:r w:rsidRPr="00323688">
        <w:rPr>
          <w:rFonts w:asciiTheme="minorHAnsi" w:hAnsiTheme="minorHAnsi" w:cstheme="minorHAnsi"/>
          <w:spacing w:val="30"/>
          <w:u w:val="single"/>
        </w:rPr>
        <w:t xml:space="preserve"> </w:t>
      </w:r>
      <w:r w:rsidRPr="00323688">
        <w:rPr>
          <w:rFonts w:asciiTheme="minorHAnsi" w:hAnsiTheme="minorHAnsi" w:cstheme="minorHAnsi"/>
          <w:u w:val="single"/>
        </w:rPr>
        <w:t>Care</w:t>
      </w:r>
      <w:r w:rsidRPr="00323688">
        <w:rPr>
          <w:rFonts w:asciiTheme="minorHAnsi" w:hAnsiTheme="minorHAnsi" w:cstheme="minorHAnsi"/>
          <w:spacing w:val="30"/>
          <w:u w:val="single"/>
        </w:rPr>
        <w:t xml:space="preserve"> </w:t>
      </w:r>
      <w:r w:rsidRPr="00323688">
        <w:rPr>
          <w:rFonts w:asciiTheme="minorHAnsi" w:hAnsiTheme="minorHAnsi" w:cstheme="minorHAnsi"/>
          <w:u w:val="single"/>
        </w:rPr>
        <w:t>and</w:t>
      </w:r>
      <w:r w:rsidRPr="00323688">
        <w:rPr>
          <w:rFonts w:asciiTheme="minorHAnsi" w:hAnsiTheme="minorHAnsi" w:cstheme="minorHAnsi"/>
          <w:spacing w:val="29"/>
          <w:u w:val="single"/>
        </w:rPr>
        <w:t xml:space="preserve"> </w:t>
      </w:r>
      <w:r w:rsidRPr="00323688">
        <w:rPr>
          <w:rFonts w:asciiTheme="minorHAnsi" w:hAnsiTheme="minorHAnsi" w:cstheme="minorHAnsi"/>
          <w:u w:val="single"/>
        </w:rPr>
        <w:t>Adoptive</w:t>
      </w:r>
      <w:r w:rsidRPr="00323688">
        <w:rPr>
          <w:rFonts w:asciiTheme="minorHAnsi" w:hAnsiTheme="minorHAnsi" w:cstheme="minorHAnsi"/>
          <w:spacing w:val="30"/>
          <w:u w:val="single"/>
        </w:rPr>
        <w:t xml:space="preserve"> </w:t>
      </w:r>
      <w:r w:rsidRPr="00323688">
        <w:rPr>
          <w:rFonts w:asciiTheme="minorHAnsi" w:hAnsiTheme="minorHAnsi" w:cstheme="minorHAnsi"/>
          <w:u w:val="single"/>
        </w:rPr>
        <w:t>Families</w:t>
      </w:r>
      <w:r w:rsidRPr="00323688">
        <w:rPr>
          <w:rFonts w:asciiTheme="minorHAnsi" w:hAnsiTheme="minorHAnsi" w:cstheme="minorHAnsi"/>
          <w:spacing w:val="30"/>
          <w:u w:val="single"/>
        </w:rPr>
        <w:t xml:space="preserve"> </w:t>
      </w:r>
      <w:r w:rsidRPr="00323688">
        <w:rPr>
          <w:rFonts w:asciiTheme="minorHAnsi" w:hAnsiTheme="minorHAnsi" w:cstheme="minorHAnsi"/>
          <w:u w:val="single"/>
        </w:rPr>
        <w:t>(PCA</w:t>
      </w:r>
      <w:r w:rsidRPr="00323688">
        <w:rPr>
          <w:rFonts w:asciiTheme="minorHAnsi" w:hAnsiTheme="minorHAnsi" w:cstheme="minorHAnsi"/>
          <w:spacing w:val="-2"/>
          <w:u w:val="single"/>
        </w:rPr>
        <w:t>F)</w:t>
      </w:r>
    </w:p>
    <w:p w14:paraId="56AD3F5B" w14:textId="4F8ACD78" w:rsidR="005523FC" w:rsidRPr="00323688" w:rsidRDefault="00A85F88" w:rsidP="00E818F3">
      <w:pPr>
        <w:pStyle w:val="BodyText"/>
        <w:spacing w:line="276" w:lineRule="auto"/>
        <w:ind w:left="-284" w:right="305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 xml:space="preserve">Permanent Care and Adoptive Families (PCAF) is a not-for-profit carer </w:t>
      </w:r>
      <w:r w:rsidR="007745D7" w:rsidRPr="00323688">
        <w:rPr>
          <w:rFonts w:asciiTheme="minorHAnsi" w:hAnsiTheme="minorHAnsi" w:cstheme="minorHAnsi"/>
        </w:rPr>
        <w:t>member-based</w:t>
      </w:r>
      <w:r w:rsidRPr="00323688">
        <w:rPr>
          <w:rFonts w:asciiTheme="minorHAnsi" w:hAnsiTheme="minorHAnsi" w:cstheme="minorHAnsi"/>
        </w:rPr>
        <w:t xml:space="preserve"> organisation representing families formed by permanent care, kinship care and adoption in Victoria. Established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by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parents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from</w:t>
      </w:r>
      <w:r w:rsidRPr="00323688">
        <w:rPr>
          <w:rFonts w:asciiTheme="minorHAnsi" w:hAnsiTheme="minorHAnsi" w:cstheme="minorHAnsi"/>
          <w:spacing w:val="-1"/>
        </w:rPr>
        <w:t xml:space="preserve"> </w:t>
      </w:r>
      <w:r w:rsidRPr="00323688">
        <w:rPr>
          <w:rFonts w:asciiTheme="minorHAnsi" w:hAnsiTheme="minorHAnsi" w:cstheme="minorHAnsi"/>
        </w:rPr>
        <w:t>this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community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in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2003,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we</w:t>
      </w:r>
      <w:r w:rsidRPr="00323688">
        <w:rPr>
          <w:rFonts w:asciiTheme="minorHAnsi" w:hAnsiTheme="minorHAnsi" w:cstheme="minorHAnsi"/>
          <w:spacing w:val="-1"/>
        </w:rPr>
        <w:t xml:space="preserve"> </w:t>
      </w:r>
      <w:r w:rsidRPr="00323688">
        <w:rPr>
          <w:rFonts w:asciiTheme="minorHAnsi" w:hAnsiTheme="minorHAnsi" w:cstheme="minorHAnsi"/>
        </w:rPr>
        <w:t>continue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to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be</w:t>
      </w:r>
      <w:r w:rsidRPr="00323688">
        <w:rPr>
          <w:rFonts w:asciiTheme="minorHAnsi" w:hAnsiTheme="minorHAnsi" w:cstheme="minorHAnsi"/>
          <w:spacing w:val="-1"/>
        </w:rPr>
        <w:t xml:space="preserve"> </w:t>
      </w:r>
      <w:r w:rsidRPr="00323688">
        <w:rPr>
          <w:rFonts w:asciiTheme="minorHAnsi" w:hAnsiTheme="minorHAnsi" w:cstheme="minorHAnsi"/>
        </w:rPr>
        <w:t>guided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by</w:t>
      </w:r>
      <w:r w:rsidRPr="00323688">
        <w:rPr>
          <w:rFonts w:asciiTheme="minorHAnsi" w:hAnsiTheme="minorHAnsi" w:cstheme="minorHAnsi"/>
          <w:spacing w:val="-1"/>
        </w:rPr>
        <w:t xml:space="preserve"> </w:t>
      </w:r>
      <w:r w:rsidRPr="00323688">
        <w:rPr>
          <w:rFonts w:asciiTheme="minorHAnsi" w:hAnsiTheme="minorHAnsi" w:cstheme="minorHAnsi"/>
        </w:rPr>
        <w:t>the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lived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experience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of our members.</w:t>
      </w:r>
    </w:p>
    <w:p w14:paraId="4F64642B" w14:textId="77777777" w:rsidR="005523FC" w:rsidRPr="00323688" w:rsidRDefault="005523FC" w:rsidP="00E818F3">
      <w:pPr>
        <w:pStyle w:val="BodyText"/>
        <w:spacing w:line="276" w:lineRule="auto"/>
        <w:ind w:left="-284" w:right="305"/>
        <w:rPr>
          <w:rFonts w:asciiTheme="minorHAnsi" w:hAnsiTheme="minorHAnsi" w:cstheme="minorHAnsi"/>
        </w:rPr>
      </w:pPr>
    </w:p>
    <w:p w14:paraId="5963A4DB" w14:textId="527D4233" w:rsidR="005523FC" w:rsidRPr="00323688" w:rsidRDefault="00A85F88" w:rsidP="00E818F3">
      <w:pPr>
        <w:pStyle w:val="BodyText"/>
        <w:spacing w:line="276" w:lineRule="auto"/>
        <w:ind w:left="-284" w:right="305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We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administer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the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Department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of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Families,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Fairness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and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Housing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(DFFH)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Flexible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Funding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for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permanent carers and the Better Futures</w:t>
      </w:r>
      <w:r w:rsidR="00CB0CCB" w:rsidRPr="00323688">
        <w:rPr>
          <w:rFonts w:asciiTheme="minorHAnsi" w:hAnsiTheme="minorHAnsi" w:cstheme="minorHAnsi"/>
        </w:rPr>
        <w:t>/Homestretch</w:t>
      </w:r>
      <w:r w:rsidRPr="00323688">
        <w:rPr>
          <w:rFonts w:asciiTheme="minorHAnsi" w:hAnsiTheme="minorHAnsi" w:cstheme="minorHAnsi"/>
        </w:rPr>
        <w:t xml:space="preserve"> Programs</w:t>
      </w:r>
      <w:r w:rsidR="00490644" w:rsidRPr="00323688">
        <w:rPr>
          <w:rFonts w:asciiTheme="minorHAnsi" w:hAnsiTheme="minorHAnsi" w:cstheme="minorHAnsi"/>
        </w:rPr>
        <w:t xml:space="preserve"> for young people. </w:t>
      </w:r>
      <w:r w:rsidRPr="00323688">
        <w:rPr>
          <w:rFonts w:asciiTheme="minorHAnsi" w:hAnsiTheme="minorHAnsi" w:cstheme="minorHAnsi"/>
        </w:rPr>
        <w:t xml:space="preserve"> We </w:t>
      </w:r>
      <w:r w:rsidR="001F7EE4" w:rsidRPr="00323688">
        <w:rPr>
          <w:rFonts w:asciiTheme="minorHAnsi" w:hAnsiTheme="minorHAnsi" w:cstheme="minorHAnsi"/>
        </w:rPr>
        <w:t xml:space="preserve">also </w:t>
      </w:r>
      <w:r w:rsidRPr="00323688">
        <w:rPr>
          <w:rFonts w:asciiTheme="minorHAnsi" w:hAnsiTheme="minorHAnsi" w:cstheme="minorHAnsi"/>
        </w:rPr>
        <w:t>provide a helpline, peer support and empower members to advocate for their children and themselves. We deliver a strong voice for members, influencing government and sector policy development.</w:t>
      </w:r>
    </w:p>
    <w:p w14:paraId="5EB83A3A" w14:textId="77777777" w:rsidR="00015BB7" w:rsidRPr="00323688" w:rsidRDefault="00015BB7" w:rsidP="00E818F3">
      <w:pPr>
        <w:pStyle w:val="BodyText"/>
        <w:spacing w:line="276" w:lineRule="auto"/>
        <w:ind w:left="-284" w:right="305"/>
        <w:rPr>
          <w:rFonts w:asciiTheme="minorHAnsi" w:hAnsiTheme="minorHAnsi" w:cstheme="minorHAnsi"/>
        </w:rPr>
      </w:pPr>
    </w:p>
    <w:p w14:paraId="5C9EA6A6" w14:textId="450250AC" w:rsidR="005523FC" w:rsidRPr="00323688" w:rsidRDefault="00A85F88" w:rsidP="00E818F3">
      <w:pPr>
        <w:pStyle w:val="BodyText"/>
        <w:spacing w:line="276" w:lineRule="auto"/>
        <w:ind w:left="-284" w:right="305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Our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programs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and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practices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include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a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child-centred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and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family-focused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approach</w:t>
      </w:r>
      <w:r w:rsidRPr="00323688">
        <w:rPr>
          <w:rFonts w:asciiTheme="minorHAnsi" w:hAnsiTheme="minorHAnsi" w:cstheme="minorHAnsi"/>
          <w:spacing w:val="-6"/>
        </w:rPr>
        <w:t xml:space="preserve"> </w:t>
      </w:r>
      <w:r w:rsidRPr="00323688">
        <w:rPr>
          <w:rFonts w:asciiTheme="minorHAnsi" w:hAnsiTheme="minorHAnsi" w:cstheme="minorHAnsi"/>
        </w:rPr>
        <w:t>to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support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strong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 xml:space="preserve">and sustainable permanent care and adoptive families. PCA Families is governed by an elected Board </w:t>
      </w:r>
      <w:r w:rsidR="00134C38" w:rsidRPr="00323688">
        <w:rPr>
          <w:rFonts w:asciiTheme="minorHAnsi" w:hAnsiTheme="minorHAnsi" w:cstheme="minorHAnsi"/>
        </w:rPr>
        <w:t xml:space="preserve">of up to 9 Directors, including the Chair, </w:t>
      </w:r>
      <w:r w:rsidRPr="00323688">
        <w:rPr>
          <w:rFonts w:asciiTheme="minorHAnsi" w:hAnsiTheme="minorHAnsi" w:cstheme="minorHAnsi"/>
        </w:rPr>
        <w:t>that holds expertise and leadership to govern the organisation.</w:t>
      </w:r>
      <w:r w:rsidR="00B66FA2" w:rsidRPr="00323688">
        <w:rPr>
          <w:rFonts w:asciiTheme="minorHAnsi" w:hAnsiTheme="minorHAnsi" w:cstheme="minorHAnsi"/>
        </w:rPr>
        <w:t xml:space="preserve"> </w:t>
      </w:r>
    </w:p>
    <w:p w14:paraId="4D6C1781" w14:textId="77777777" w:rsidR="005523FC" w:rsidRPr="00323688" w:rsidRDefault="005523FC" w:rsidP="00E818F3">
      <w:pPr>
        <w:pStyle w:val="BodyText"/>
        <w:spacing w:line="276" w:lineRule="auto"/>
        <w:ind w:left="-284" w:right="305"/>
        <w:rPr>
          <w:rFonts w:asciiTheme="minorHAnsi" w:hAnsiTheme="minorHAnsi" w:cstheme="minorHAnsi"/>
        </w:rPr>
      </w:pPr>
    </w:p>
    <w:p w14:paraId="46CE8A9A" w14:textId="76024BEE" w:rsidR="005523FC" w:rsidRPr="00323688" w:rsidRDefault="00A85F88" w:rsidP="00E818F3">
      <w:pPr>
        <w:pStyle w:val="BodyText"/>
        <w:spacing w:line="276" w:lineRule="auto"/>
        <w:ind w:left="-284" w:right="305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With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more than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2,800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members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and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clients,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an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annual</w:t>
      </w:r>
      <w:r w:rsidRPr="00323688">
        <w:rPr>
          <w:rFonts w:asciiTheme="minorHAnsi" w:hAnsiTheme="minorHAnsi" w:cstheme="minorHAnsi"/>
          <w:spacing w:val="-1"/>
        </w:rPr>
        <w:t xml:space="preserve"> </w:t>
      </w:r>
      <w:r w:rsidRPr="00323688">
        <w:rPr>
          <w:rFonts w:asciiTheme="minorHAnsi" w:hAnsiTheme="minorHAnsi" w:cstheme="minorHAnsi"/>
        </w:rPr>
        <w:t>turnover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of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$1.25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million,</w:t>
      </w:r>
      <w:r w:rsidRPr="00323688">
        <w:rPr>
          <w:rFonts w:asciiTheme="minorHAnsi" w:hAnsiTheme="minorHAnsi" w:cstheme="minorHAnsi"/>
          <w:spacing w:val="-1"/>
        </w:rPr>
        <w:t xml:space="preserve"> </w:t>
      </w:r>
      <w:r w:rsidRPr="00323688">
        <w:rPr>
          <w:rFonts w:asciiTheme="minorHAnsi" w:hAnsiTheme="minorHAnsi" w:cstheme="minorHAnsi"/>
        </w:rPr>
        <w:t>and</w:t>
      </w:r>
      <w:r w:rsidRPr="00323688">
        <w:rPr>
          <w:rFonts w:asciiTheme="minorHAnsi" w:hAnsiTheme="minorHAnsi" w:cstheme="minorHAnsi"/>
          <w:spacing w:val="-1"/>
        </w:rPr>
        <w:t xml:space="preserve"> </w:t>
      </w:r>
      <w:r w:rsidRPr="00323688">
        <w:rPr>
          <w:rFonts w:asciiTheme="minorHAnsi" w:hAnsiTheme="minorHAnsi" w:cstheme="minorHAnsi"/>
        </w:rPr>
        <w:t>a</w:t>
      </w:r>
      <w:r w:rsidRPr="00323688">
        <w:rPr>
          <w:rFonts w:asciiTheme="minorHAnsi" w:hAnsiTheme="minorHAnsi" w:cstheme="minorHAnsi"/>
          <w:spacing w:val="-1"/>
        </w:rPr>
        <w:t xml:space="preserve"> </w:t>
      </w:r>
      <w:r w:rsidRPr="00323688">
        <w:rPr>
          <w:rFonts w:asciiTheme="minorHAnsi" w:hAnsiTheme="minorHAnsi" w:cstheme="minorHAnsi"/>
        </w:rPr>
        <w:t>small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but dedicated team of</w:t>
      </w:r>
      <w:r w:rsidR="00134C38" w:rsidRPr="00323688">
        <w:rPr>
          <w:rFonts w:asciiTheme="minorHAnsi" w:hAnsiTheme="minorHAnsi" w:cstheme="minorHAnsi"/>
        </w:rPr>
        <w:t xml:space="preserve"> staff</w:t>
      </w:r>
      <w:r w:rsidRPr="00323688">
        <w:rPr>
          <w:rFonts w:asciiTheme="minorHAnsi" w:hAnsiTheme="minorHAnsi" w:cstheme="minorHAnsi"/>
        </w:rPr>
        <w:t>, PCA</w:t>
      </w:r>
      <w:r w:rsidR="00C95DA6" w:rsidRPr="00323688">
        <w:rPr>
          <w:rFonts w:asciiTheme="minorHAnsi" w:hAnsiTheme="minorHAnsi" w:cstheme="minorHAnsi"/>
        </w:rPr>
        <w:t>F</w:t>
      </w:r>
      <w:r w:rsidRPr="00323688">
        <w:rPr>
          <w:rFonts w:asciiTheme="minorHAnsi" w:hAnsiTheme="minorHAnsi" w:cstheme="minorHAnsi"/>
        </w:rPr>
        <w:t xml:space="preserve"> is the peak body for permanent care and adoptive families</w:t>
      </w:r>
      <w:r w:rsidR="002622B5" w:rsidRPr="00323688">
        <w:rPr>
          <w:rFonts w:asciiTheme="minorHAnsi" w:hAnsiTheme="minorHAnsi" w:cstheme="minorHAnsi"/>
        </w:rPr>
        <w:t xml:space="preserve"> in Victoria.</w:t>
      </w:r>
    </w:p>
    <w:p w14:paraId="70CAB5DB" w14:textId="77777777" w:rsidR="007A7323" w:rsidRPr="00323688" w:rsidRDefault="007A7323" w:rsidP="00E818F3">
      <w:pPr>
        <w:pStyle w:val="BodyText"/>
        <w:spacing w:line="276" w:lineRule="auto"/>
        <w:ind w:left="-284" w:right="305"/>
        <w:rPr>
          <w:rFonts w:asciiTheme="minorHAnsi" w:hAnsiTheme="minorHAnsi" w:cstheme="minorHAnsi"/>
        </w:rPr>
      </w:pPr>
    </w:p>
    <w:p w14:paraId="3509AA6A" w14:textId="7FBBB8E3" w:rsidR="007A7323" w:rsidRPr="00323688" w:rsidRDefault="007A7323" w:rsidP="00E818F3">
      <w:pPr>
        <w:pStyle w:val="Heading1"/>
        <w:spacing w:line="276" w:lineRule="auto"/>
        <w:ind w:left="-284" w:right="305"/>
        <w:rPr>
          <w:rFonts w:asciiTheme="minorHAnsi" w:hAnsiTheme="minorHAnsi" w:cstheme="minorHAnsi"/>
          <w:spacing w:val="-2"/>
          <w:u w:val="single"/>
        </w:rPr>
      </w:pPr>
      <w:r w:rsidRPr="00323688">
        <w:rPr>
          <w:rFonts w:asciiTheme="minorHAnsi" w:hAnsiTheme="minorHAnsi" w:cstheme="minorHAnsi"/>
          <w:u w:val="single"/>
        </w:rPr>
        <w:t>PCAF’s Purpose and Strategic Intent:</w:t>
      </w:r>
    </w:p>
    <w:p w14:paraId="4EDB6B17" w14:textId="77777777" w:rsidR="007A7323" w:rsidRPr="00323688" w:rsidRDefault="007A7323" w:rsidP="00E818F3">
      <w:pPr>
        <w:spacing w:line="276" w:lineRule="auto"/>
        <w:ind w:left="-284" w:right="305"/>
        <w:rPr>
          <w:rFonts w:asciiTheme="minorHAnsi" w:hAnsiTheme="minorHAnsi" w:cstheme="minorHAnsi"/>
          <w:color w:val="31849B" w:themeColor="accent5" w:themeShade="BF"/>
        </w:rPr>
      </w:pPr>
    </w:p>
    <w:p w14:paraId="52A82F3D" w14:textId="77777777" w:rsidR="007A7323" w:rsidRPr="00323688" w:rsidRDefault="007A7323" w:rsidP="00E818F3">
      <w:pPr>
        <w:spacing w:line="276" w:lineRule="auto"/>
        <w:ind w:left="-284" w:right="305"/>
        <w:rPr>
          <w:rFonts w:asciiTheme="minorHAnsi" w:hAnsiTheme="minorHAnsi" w:cstheme="minorHAnsi"/>
          <w:u w:val="single"/>
        </w:rPr>
      </w:pPr>
      <w:r w:rsidRPr="00323688">
        <w:rPr>
          <w:rFonts w:asciiTheme="minorHAnsi" w:hAnsiTheme="minorHAnsi" w:cstheme="minorHAnsi"/>
          <w:u w:val="single"/>
        </w:rPr>
        <w:t>Purpose:</w:t>
      </w:r>
    </w:p>
    <w:p w14:paraId="192927DB" w14:textId="77777777" w:rsidR="007A7323" w:rsidRPr="00323688" w:rsidRDefault="007A7323" w:rsidP="00E818F3">
      <w:pPr>
        <w:spacing w:line="276" w:lineRule="auto"/>
        <w:ind w:left="-284" w:right="305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We empower families to provide stable culturally relevant permanent homes for children and young people who cannot live with their birth families.</w:t>
      </w:r>
    </w:p>
    <w:p w14:paraId="5AEAB73A" w14:textId="77777777" w:rsidR="007A7323" w:rsidRPr="00323688" w:rsidRDefault="007A7323" w:rsidP="00E818F3">
      <w:pPr>
        <w:spacing w:line="276" w:lineRule="auto"/>
        <w:ind w:left="-284" w:right="305"/>
        <w:rPr>
          <w:rFonts w:asciiTheme="minorHAnsi" w:eastAsiaTheme="minorHAnsi" w:hAnsiTheme="minorHAnsi" w:cstheme="minorHAnsi"/>
          <w:lang w:val="en-AU"/>
        </w:rPr>
      </w:pPr>
    </w:p>
    <w:p w14:paraId="79840E86" w14:textId="77777777" w:rsidR="007A7323" w:rsidRPr="00323688" w:rsidRDefault="007A7323" w:rsidP="00E818F3">
      <w:pPr>
        <w:pStyle w:val="Heading3"/>
        <w:spacing w:before="0" w:line="276" w:lineRule="auto"/>
        <w:ind w:left="-284" w:right="305"/>
        <w:rPr>
          <w:rFonts w:asciiTheme="minorHAnsi" w:eastAsia="Times New Roman" w:hAnsiTheme="minorHAnsi" w:cstheme="minorHAnsi"/>
          <w:color w:val="auto"/>
          <w:sz w:val="22"/>
          <w:szCs w:val="22"/>
          <w:u w:val="single"/>
        </w:rPr>
      </w:pPr>
      <w:r w:rsidRPr="00323688">
        <w:rPr>
          <w:rFonts w:asciiTheme="minorHAnsi" w:eastAsia="Times New Roman" w:hAnsiTheme="minorHAnsi" w:cstheme="minorHAnsi"/>
          <w:color w:val="auto"/>
          <w:spacing w:val="-2"/>
          <w:sz w:val="22"/>
          <w:szCs w:val="22"/>
          <w:u w:val="single"/>
        </w:rPr>
        <w:t xml:space="preserve">Our strategic intent is to: </w:t>
      </w:r>
    </w:p>
    <w:p w14:paraId="5A2E1E71" w14:textId="038EC337" w:rsidR="007A7323" w:rsidRPr="00323688" w:rsidRDefault="00C95DA6" w:rsidP="00E818F3">
      <w:pPr>
        <w:pStyle w:val="BodyText"/>
        <w:widowControl/>
        <w:numPr>
          <w:ilvl w:val="0"/>
          <w:numId w:val="5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A</w:t>
      </w:r>
      <w:r w:rsidR="007A7323" w:rsidRPr="00323688">
        <w:rPr>
          <w:rFonts w:asciiTheme="minorHAnsi" w:hAnsiTheme="minorHAnsi" w:cstheme="minorHAnsi"/>
        </w:rPr>
        <w:t xml:space="preserve">spire to achieve the highest quality in all our work and focus on delivering meaningful outcomes to the people </w:t>
      </w:r>
      <w:r w:rsidRPr="00323688">
        <w:rPr>
          <w:rFonts w:asciiTheme="minorHAnsi" w:hAnsiTheme="minorHAnsi" w:cstheme="minorHAnsi"/>
        </w:rPr>
        <w:t>that we</w:t>
      </w:r>
      <w:r w:rsidR="007A7323" w:rsidRPr="00323688">
        <w:rPr>
          <w:rFonts w:asciiTheme="minorHAnsi" w:hAnsiTheme="minorHAnsi" w:cstheme="minorHAnsi"/>
        </w:rPr>
        <w:t xml:space="preserve"> serv</w:t>
      </w:r>
      <w:r w:rsidR="007A7323" w:rsidRPr="00323688">
        <w:rPr>
          <w:rFonts w:asciiTheme="minorHAnsi" w:hAnsiTheme="minorHAnsi" w:cstheme="minorHAnsi"/>
          <w:spacing w:val="-30"/>
        </w:rPr>
        <w:t>e</w:t>
      </w:r>
      <w:r w:rsidR="00FD0743" w:rsidRPr="00323688">
        <w:rPr>
          <w:rFonts w:asciiTheme="minorHAnsi" w:hAnsiTheme="minorHAnsi" w:cstheme="minorHAnsi"/>
          <w:spacing w:val="-30"/>
        </w:rPr>
        <w:t>.</w:t>
      </w:r>
    </w:p>
    <w:p w14:paraId="3652C751" w14:textId="48B174D2" w:rsidR="00372409" w:rsidRDefault="00C95DA6" w:rsidP="00E818F3">
      <w:pPr>
        <w:pStyle w:val="BodyText"/>
        <w:widowControl/>
        <w:numPr>
          <w:ilvl w:val="0"/>
          <w:numId w:val="5"/>
        </w:numPr>
        <w:spacing w:line="276" w:lineRule="auto"/>
        <w:ind w:left="0" w:right="305" w:hanging="284"/>
        <w:rPr>
          <w:rFonts w:asciiTheme="minorHAnsi" w:hAnsiTheme="minorHAnsi" w:cstheme="minorHAnsi"/>
          <w:spacing w:val="-5"/>
        </w:rPr>
      </w:pPr>
      <w:r w:rsidRPr="00323688">
        <w:rPr>
          <w:rFonts w:asciiTheme="minorHAnsi" w:hAnsiTheme="minorHAnsi" w:cstheme="minorHAnsi"/>
        </w:rPr>
        <w:t>W</w:t>
      </w:r>
      <w:r w:rsidR="007A7323" w:rsidRPr="00323688">
        <w:rPr>
          <w:rFonts w:asciiTheme="minorHAnsi" w:hAnsiTheme="minorHAnsi" w:cstheme="minorHAnsi"/>
        </w:rPr>
        <w:t xml:space="preserve">ork to reduce inequities </w:t>
      </w:r>
      <w:r w:rsidR="007A7323" w:rsidRPr="00323688">
        <w:rPr>
          <w:rFonts w:asciiTheme="minorHAnsi" w:hAnsiTheme="minorHAnsi" w:cstheme="minorHAnsi"/>
          <w:spacing w:val="-5"/>
        </w:rPr>
        <w:t xml:space="preserve">and ensure that all </w:t>
      </w:r>
      <w:r w:rsidR="00C72B05" w:rsidRPr="00323688">
        <w:rPr>
          <w:rFonts w:asciiTheme="minorHAnsi" w:hAnsiTheme="minorHAnsi" w:cstheme="minorHAnsi"/>
          <w:spacing w:val="-5"/>
        </w:rPr>
        <w:t>children,</w:t>
      </w:r>
      <w:r w:rsidR="007A7323" w:rsidRPr="00323688">
        <w:rPr>
          <w:rFonts w:asciiTheme="minorHAnsi" w:hAnsiTheme="minorHAnsi" w:cstheme="minorHAnsi"/>
          <w:spacing w:val="-5"/>
        </w:rPr>
        <w:t xml:space="preserve"> regardless of their order receive the support they </w:t>
      </w:r>
      <w:r w:rsidR="00FD0743" w:rsidRPr="00323688">
        <w:rPr>
          <w:rFonts w:asciiTheme="minorHAnsi" w:hAnsiTheme="minorHAnsi" w:cstheme="minorHAnsi"/>
          <w:spacing w:val="-5"/>
        </w:rPr>
        <w:t>need.</w:t>
      </w:r>
    </w:p>
    <w:p w14:paraId="5ADB6E2F" w14:textId="77777777" w:rsidR="00372409" w:rsidRDefault="00372409" w:rsidP="00E818F3">
      <w:pPr>
        <w:ind w:right="305" w:hanging="284"/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  <w:spacing w:val="-5"/>
        </w:rPr>
        <w:br w:type="page"/>
      </w:r>
    </w:p>
    <w:p w14:paraId="0592F066" w14:textId="77777777" w:rsidR="00372409" w:rsidRDefault="00372409" w:rsidP="00E818F3">
      <w:pPr>
        <w:ind w:right="305" w:hanging="284"/>
        <w:rPr>
          <w:rFonts w:asciiTheme="minorHAnsi" w:hAnsiTheme="minorHAnsi" w:cstheme="minorHAnsi"/>
          <w:spacing w:val="-5"/>
        </w:rPr>
      </w:pPr>
    </w:p>
    <w:p w14:paraId="08C91D7E" w14:textId="77777777" w:rsidR="00372409" w:rsidRDefault="00372409" w:rsidP="00E818F3">
      <w:pPr>
        <w:ind w:right="305" w:hanging="284"/>
        <w:rPr>
          <w:rFonts w:asciiTheme="minorHAnsi" w:hAnsiTheme="minorHAnsi" w:cstheme="minorHAnsi"/>
          <w:spacing w:val="-5"/>
        </w:rPr>
      </w:pPr>
    </w:p>
    <w:p w14:paraId="2F1EEF5F" w14:textId="77777777" w:rsidR="00372409" w:rsidRPr="00323688" w:rsidRDefault="00372409" w:rsidP="00E818F3">
      <w:pPr>
        <w:pStyle w:val="BodyText"/>
        <w:widowControl/>
        <w:numPr>
          <w:ilvl w:val="0"/>
          <w:numId w:val="5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Address what needs to be done to create a service system that works for the people we serve.</w:t>
      </w:r>
    </w:p>
    <w:p w14:paraId="50D1D15F" w14:textId="77777777" w:rsidR="00372409" w:rsidRPr="00323688" w:rsidRDefault="00372409" w:rsidP="00E818F3">
      <w:pPr>
        <w:pStyle w:val="BodyText"/>
        <w:widowControl/>
        <w:numPr>
          <w:ilvl w:val="0"/>
          <w:numId w:val="5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 xml:space="preserve">Listen to the voices of those with lived experience and embed lived experience into all that we do; and </w:t>
      </w:r>
    </w:p>
    <w:p w14:paraId="0786E829" w14:textId="6398E029" w:rsidR="007A7323" w:rsidRPr="00323688" w:rsidRDefault="00C95DA6" w:rsidP="00E818F3">
      <w:pPr>
        <w:pStyle w:val="BodyText"/>
        <w:widowControl/>
        <w:numPr>
          <w:ilvl w:val="0"/>
          <w:numId w:val="5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T</w:t>
      </w:r>
      <w:r w:rsidR="007A7323" w:rsidRPr="00323688">
        <w:rPr>
          <w:rFonts w:asciiTheme="minorHAnsi" w:hAnsiTheme="minorHAnsi" w:cstheme="minorHAnsi"/>
        </w:rPr>
        <w:t>ransform</w:t>
      </w:r>
      <w:r w:rsidR="007A7323" w:rsidRPr="00323688">
        <w:rPr>
          <w:rFonts w:asciiTheme="minorHAnsi" w:hAnsiTheme="minorHAnsi" w:cstheme="minorHAnsi"/>
          <w:spacing w:val="-13"/>
        </w:rPr>
        <w:t xml:space="preserve"> </w:t>
      </w:r>
      <w:r w:rsidR="007A7323" w:rsidRPr="00323688">
        <w:rPr>
          <w:rFonts w:asciiTheme="minorHAnsi" w:hAnsiTheme="minorHAnsi" w:cstheme="minorHAnsi"/>
        </w:rPr>
        <w:t>and</w:t>
      </w:r>
      <w:r w:rsidR="007A7323" w:rsidRPr="00323688">
        <w:rPr>
          <w:rFonts w:asciiTheme="minorHAnsi" w:hAnsiTheme="minorHAnsi" w:cstheme="minorHAnsi"/>
          <w:spacing w:val="-13"/>
        </w:rPr>
        <w:t xml:space="preserve"> </w:t>
      </w:r>
      <w:r w:rsidR="007A7323" w:rsidRPr="00323688">
        <w:rPr>
          <w:rFonts w:asciiTheme="minorHAnsi" w:hAnsiTheme="minorHAnsi" w:cstheme="minorHAnsi"/>
        </w:rPr>
        <w:t>strengthen the</w:t>
      </w:r>
      <w:r w:rsidR="007A7323" w:rsidRPr="00323688">
        <w:rPr>
          <w:rFonts w:asciiTheme="minorHAnsi" w:hAnsiTheme="minorHAnsi" w:cstheme="minorHAnsi"/>
          <w:spacing w:val="-5"/>
        </w:rPr>
        <w:t xml:space="preserve"> </w:t>
      </w:r>
      <w:r w:rsidR="007A7323" w:rsidRPr="00323688">
        <w:rPr>
          <w:rFonts w:asciiTheme="minorHAnsi" w:hAnsiTheme="minorHAnsi" w:cstheme="minorHAnsi"/>
        </w:rPr>
        <w:t>way</w:t>
      </w:r>
      <w:r w:rsidR="007A7323" w:rsidRPr="00323688">
        <w:rPr>
          <w:rFonts w:asciiTheme="minorHAnsi" w:hAnsiTheme="minorHAnsi" w:cstheme="minorHAnsi"/>
          <w:spacing w:val="-5"/>
        </w:rPr>
        <w:t xml:space="preserve"> </w:t>
      </w:r>
      <w:r w:rsidR="007A7323" w:rsidRPr="00323688">
        <w:rPr>
          <w:rFonts w:asciiTheme="minorHAnsi" w:hAnsiTheme="minorHAnsi" w:cstheme="minorHAnsi"/>
        </w:rPr>
        <w:t>we</w:t>
      </w:r>
      <w:r w:rsidR="007A7323" w:rsidRPr="00323688">
        <w:rPr>
          <w:rFonts w:asciiTheme="minorHAnsi" w:hAnsiTheme="minorHAnsi" w:cstheme="minorHAnsi"/>
          <w:spacing w:val="-5"/>
        </w:rPr>
        <w:t xml:space="preserve"> </w:t>
      </w:r>
      <w:r w:rsidR="007A7323" w:rsidRPr="00323688">
        <w:rPr>
          <w:rFonts w:asciiTheme="minorHAnsi" w:hAnsiTheme="minorHAnsi" w:cstheme="minorHAnsi"/>
        </w:rPr>
        <w:t>work</w:t>
      </w:r>
      <w:r w:rsidR="007A7323" w:rsidRPr="00323688">
        <w:rPr>
          <w:rFonts w:asciiTheme="minorHAnsi" w:hAnsiTheme="minorHAnsi" w:cstheme="minorHAnsi"/>
          <w:spacing w:val="-5"/>
        </w:rPr>
        <w:t xml:space="preserve"> </w:t>
      </w:r>
      <w:r w:rsidR="007A7323" w:rsidRPr="00323688">
        <w:rPr>
          <w:rFonts w:asciiTheme="minorHAnsi" w:hAnsiTheme="minorHAnsi" w:cstheme="minorHAnsi"/>
        </w:rPr>
        <w:t>and</w:t>
      </w:r>
      <w:r w:rsidR="007A7323" w:rsidRPr="00323688">
        <w:rPr>
          <w:rFonts w:asciiTheme="minorHAnsi" w:hAnsiTheme="minorHAnsi" w:cstheme="minorHAnsi"/>
          <w:spacing w:val="-5"/>
        </w:rPr>
        <w:t xml:space="preserve"> </w:t>
      </w:r>
      <w:r w:rsidR="007A7323" w:rsidRPr="00323688">
        <w:rPr>
          <w:rFonts w:asciiTheme="minorHAnsi" w:hAnsiTheme="minorHAnsi" w:cstheme="minorHAnsi"/>
        </w:rPr>
        <w:t>the</w:t>
      </w:r>
      <w:r w:rsidR="007A7323" w:rsidRPr="00323688">
        <w:rPr>
          <w:rFonts w:asciiTheme="minorHAnsi" w:hAnsiTheme="minorHAnsi" w:cstheme="minorHAnsi"/>
          <w:spacing w:val="-5"/>
        </w:rPr>
        <w:t xml:space="preserve"> </w:t>
      </w:r>
      <w:r w:rsidR="007A7323" w:rsidRPr="00323688">
        <w:rPr>
          <w:rFonts w:asciiTheme="minorHAnsi" w:hAnsiTheme="minorHAnsi" w:cstheme="minorHAnsi"/>
        </w:rPr>
        <w:t>value</w:t>
      </w:r>
      <w:r w:rsidR="007A7323" w:rsidRPr="00323688">
        <w:rPr>
          <w:rFonts w:asciiTheme="minorHAnsi" w:hAnsiTheme="minorHAnsi" w:cstheme="minorHAnsi"/>
          <w:spacing w:val="-5"/>
        </w:rPr>
        <w:t xml:space="preserve"> </w:t>
      </w:r>
      <w:r w:rsidR="007A7323" w:rsidRPr="00323688">
        <w:rPr>
          <w:rFonts w:asciiTheme="minorHAnsi" w:hAnsiTheme="minorHAnsi" w:cstheme="minorHAnsi"/>
        </w:rPr>
        <w:t>that</w:t>
      </w:r>
      <w:r w:rsidR="007A7323" w:rsidRPr="00323688">
        <w:rPr>
          <w:rFonts w:asciiTheme="minorHAnsi" w:hAnsiTheme="minorHAnsi" w:cstheme="minorHAnsi"/>
          <w:spacing w:val="-5"/>
        </w:rPr>
        <w:t xml:space="preserve"> </w:t>
      </w:r>
      <w:r w:rsidR="007A7323" w:rsidRPr="00323688">
        <w:rPr>
          <w:rFonts w:asciiTheme="minorHAnsi" w:hAnsiTheme="minorHAnsi" w:cstheme="minorHAnsi"/>
        </w:rPr>
        <w:t>we</w:t>
      </w:r>
      <w:r w:rsidR="007A7323" w:rsidRPr="00323688">
        <w:rPr>
          <w:rFonts w:asciiTheme="minorHAnsi" w:hAnsiTheme="minorHAnsi" w:cstheme="minorHAnsi"/>
          <w:spacing w:val="-5"/>
        </w:rPr>
        <w:t xml:space="preserve"> </w:t>
      </w:r>
      <w:r w:rsidR="007A7323" w:rsidRPr="00323688">
        <w:rPr>
          <w:rFonts w:asciiTheme="minorHAnsi" w:hAnsiTheme="minorHAnsi" w:cstheme="minorHAnsi"/>
        </w:rPr>
        <w:t>deliver</w:t>
      </w:r>
      <w:r w:rsidR="007A7323" w:rsidRPr="00323688">
        <w:rPr>
          <w:rFonts w:asciiTheme="minorHAnsi" w:hAnsiTheme="minorHAnsi" w:cstheme="minorHAnsi"/>
          <w:spacing w:val="-5"/>
        </w:rPr>
        <w:t xml:space="preserve"> </w:t>
      </w:r>
      <w:r w:rsidR="007A7323" w:rsidRPr="00323688">
        <w:rPr>
          <w:rFonts w:asciiTheme="minorHAnsi" w:hAnsiTheme="minorHAnsi" w:cstheme="minorHAnsi"/>
        </w:rPr>
        <w:t>to</w:t>
      </w:r>
      <w:r w:rsidR="007A7323" w:rsidRPr="00323688">
        <w:rPr>
          <w:rFonts w:asciiTheme="minorHAnsi" w:hAnsiTheme="minorHAnsi" w:cstheme="minorHAnsi"/>
          <w:spacing w:val="-5"/>
        </w:rPr>
        <w:t xml:space="preserve"> </w:t>
      </w:r>
      <w:r w:rsidR="007A7323" w:rsidRPr="00323688">
        <w:rPr>
          <w:rFonts w:asciiTheme="minorHAnsi" w:hAnsiTheme="minorHAnsi" w:cstheme="minorHAnsi"/>
        </w:rPr>
        <w:t>the people we serve.</w:t>
      </w:r>
    </w:p>
    <w:p w14:paraId="74EBD045" w14:textId="77777777" w:rsidR="007A7323" w:rsidRPr="00323688" w:rsidRDefault="007A7323" w:rsidP="00E818F3">
      <w:pPr>
        <w:pStyle w:val="BodyText"/>
        <w:widowControl/>
        <w:spacing w:line="276" w:lineRule="auto"/>
        <w:ind w:left="-284" w:right="305"/>
        <w:rPr>
          <w:rFonts w:asciiTheme="minorHAnsi" w:hAnsiTheme="minorHAnsi" w:cstheme="minorHAnsi"/>
        </w:rPr>
      </w:pPr>
    </w:p>
    <w:p w14:paraId="28AA0CE2" w14:textId="5341C5F7" w:rsidR="005523FC" w:rsidRPr="00323688" w:rsidRDefault="00A85F88" w:rsidP="00E818F3">
      <w:pPr>
        <w:pStyle w:val="BodyText"/>
        <w:spacing w:line="276" w:lineRule="auto"/>
        <w:ind w:left="-284" w:right="305"/>
        <w:rPr>
          <w:rFonts w:asciiTheme="minorHAnsi" w:hAnsiTheme="minorHAnsi" w:cstheme="minorHAnsi"/>
          <w:b/>
          <w:bCs/>
          <w:u w:val="single"/>
        </w:rPr>
      </w:pPr>
      <w:r w:rsidRPr="00323688">
        <w:rPr>
          <w:rFonts w:asciiTheme="minorHAnsi" w:hAnsiTheme="minorHAnsi" w:cstheme="minorHAnsi"/>
          <w:b/>
          <w:bCs/>
          <w:u w:val="single"/>
        </w:rPr>
        <w:t>Key</w:t>
      </w:r>
      <w:r w:rsidRPr="00323688">
        <w:rPr>
          <w:rFonts w:asciiTheme="minorHAnsi" w:hAnsiTheme="minorHAnsi" w:cstheme="minorHAnsi"/>
          <w:b/>
          <w:bCs/>
          <w:spacing w:val="-4"/>
          <w:u w:val="single"/>
        </w:rPr>
        <w:t xml:space="preserve"> </w:t>
      </w:r>
      <w:r w:rsidRPr="00323688">
        <w:rPr>
          <w:rFonts w:asciiTheme="minorHAnsi" w:hAnsiTheme="minorHAnsi" w:cstheme="minorHAnsi"/>
          <w:b/>
          <w:bCs/>
          <w:u w:val="single"/>
        </w:rPr>
        <w:t>responsibilities</w:t>
      </w:r>
      <w:r w:rsidRPr="00323688">
        <w:rPr>
          <w:rFonts w:asciiTheme="minorHAnsi" w:hAnsiTheme="minorHAnsi" w:cstheme="minorHAnsi"/>
          <w:b/>
          <w:bCs/>
          <w:spacing w:val="-4"/>
          <w:u w:val="single"/>
        </w:rPr>
        <w:t xml:space="preserve"> </w:t>
      </w:r>
      <w:r w:rsidRPr="00323688">
        <w:rPr>
          <w:rFonts w:asciiTheme="minorHAnsi" w:hAnsiTheme="minorHAnsi" w:cstheme="minorHAnsi"/>
          <w:b/>
          <w:bCs/>
          <w:u w:val="single"/>
        </w:rPr>
        <w:t>of</w:t>
      </w:r>
      <w:r w:rsidRPr="00323688">
        <w:rPr>
          <w:rFonts w:asciiTheme="minorHAnsi" w:hAnsiTheme="minorHAnsi" w:cstheme="minorHAnsi"/>
          <w:b/>
          <w:bCs/>
          <w:spacing w:val="-6"/>
          <w:u w:val="single"/>
        </w:rPr>
        <w:t xml:space="preserve"> </w:t>
      </w:r>
      <w:r w:rsidRPr="00323688">
        <w:rPr>
          <w:rFonts w:asciiTheme="minorHAnsi" w:hAnsiTheme="minorHAnsi" w:cstheme="minorHAnsi"/>
          <w:b/>
          <w:bCs/>
          <w:u w:val="single"/>
        </w:rPr>
        <w:t>the</w:t>
      </w:r>
      <w:r w:rsidRPr="00323688">
        <w:rPr>
          <w:rFonts w:asciiTheme="minorHAnsi" w:hAnsiTheme="minorHAnsi" w:cstheme="minorHAnsi"/>
          <w:b/>
          <w:bCs/>
          <w:spacing w:val="-4"/>
          <w:u w:val="single"/>
        </w:rPr>
        <w:t xml:space="preserve"> </w:t>
      </w:r>
      <w:r w:rsidRPr="00323688">
        <w:rPr>
          <w:rFonts w:asciiTheme="minorHAnsi" w:hAnsiTheme="minorHAnsi" w:cstheme="minorHAnsi"/>
          <w:b/>
          <w:bCs/>
          <w:u w:val="single"/>
        </w:rPr>
        <w:t>Board</w:t>
      </w:r>
      <w:r w:rsidRPr="00323688">
        <w:rPr>
          <w:rFonts w:asciiTheme="minorHAnsi" w:hAnsiTheme="minorHAnsi" w:cstheme="minorHAnsi"/>
          <w:b/>
          <w:bCs/>
          <w:spacing w:val="-3"/>
          <w:u w:val="single"/>
        </w:rPr>
        <w:t xml:space="preserve"> </w:t>
      </w:r>
      <w:r w:rsidR="00916841" w:rsidRPr="00323688">
        <w:rPr>
          <w:rFonts w:asciiTheme="minorHAnsi" w:hAnsiTheme="minorHAnsi" w:cstheme="minorHAnsi"/>
          <w:b/>
          <w:bCs/>
          <w:spacing w:val="-3"/>
          <w:u w:val="single"/>
        </w:rPr>
        <w:t xml:space="preserve">Directors </w:t>
      </w:r>
      <w:r w:rsidRPr="00323688">
        <w:rPr>
          <w:rFonts w:asciiTheme="minorHAnsi" w:hAnsiTheme="minorHAnsi" w:cstheme="minorHAnsi"/>
          <w:b/>
          <w:bCs/>
          <w:spacing w:val="-2"/>
          <w:u w:val="single"/>
        </w:rPr>
        <w:t>include:</w:t>
      </w:r>
    </w:p>
    <w:p w14:paraId="1EBCF79F" w14:textId="77777777" w:rsidR="005523FC" w:rsidRPr="00323688" w:rsidRDefault="005523FC" w:rsidP="00E818F3">
      <w:pPr>
        <w:pStyle w:val="BodyText"/>
        <w:spacing w:line="276" w:lineRule="auto"/>
        <w:ind w:left="-284" w:right="305"/>
        <w:rPr>
          <w:rFonts w:asciiTheme="minorHAnsi" w:hAnsiTheme="minorHAnsi" w:cstheme="minorHAnsi"/>
        </w:rPr>
      </w:pPr>
    </w:p>
    <w:p w14:paraId="1DDD2598" w14:textId="3B68C9C4" w:rsidR="00796394" w:rsidRPr="00323688" w:rsidRDefault="0031673B" w:rsidP="00E818F3">
      <w:pPr>
        <w:pStyle w:val="BodyText"/>
        <w:spacing w:line="276" w:lineRule="auto"/>
        <w:ind w:left="-284" w:right="305"/>
        <w:rPr>
          <w:rFonts w:asciiTheme="minorHAnsi" w:eastAsia="Times New Roman" w:hAnsiTheme="minorHAnsi" w:cstheme="minorHAnsi"/>
          <w:color w:val="222222"/>
          <w:lang w:val="en-AU" w:eastAsia="en-AU"/>
        </w:rPr>
      </w:pPr>
      <w:r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Broadly </w:t>
      </w:r>
      <w:r w:rsidR="00796394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the </w:t>
      </w:r>
      <w:r w:rsidR="007A7323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PCAF Board Directors </w:t>
      </w:r>
      <w:r w:rsidR="00796394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work on behalf of members </w:t>
      </w:r>
      <w:r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to oversee the overall business and compliance performance</w:t>
      </w:r>
      <w:r w:rsidR="00796394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 of PCAF. </w:t>
      </w:r>
      <w:r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This includes ensuring that PCAF implements strategies and supporting policies to enable it fulfill the </w:t>
      </w:r>
      <w:r w:rsidR="00C12131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purposes </w:t>
      </w:r>
      <w:r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set out in PCAF’s constitution </w:t>
      </w:r>
      <w:r w:rsidR="00196743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(</w:t>
      </w:r>
      <w:hyperlink r:id="rId16" w:history="1">
        <w:hyperlink r:id="rId17" w:history="1">
          <w:r w:rsidR="00196743" w:rsidRPr="00572C74">
            <w:rPr>
              <w:rStyle w:val="Hyperlink"/>
              <w:rFonts w:asciiTheme="minorHAnsi" w:hAnsiTheme="minorHAnsi" w:cstheme="minorHAnsi"/>
            </w:rPr>
            <w:t>PCA</w:t>
          </w:r>
          <w:r w:rsidR="00C95DA6" w:rsidRPr="00572C74">
            <w:rPr>
              <w:rStyle w:val="Hyperlink"/>
              <w:rFonts w:asciiTheme="minorHAnsi" w:hAnsiTheme="minorHAnsi" w:cstheme="minorHAnsi"/>
            </w:rPr>
            <w:t>F</w:t>
          </w:r>
          <w:r w:rsidR="00196743" w:rsidRPr="00572C74">
            <w:rPr>
              <w:rStyle w:val="Hyperlink"/>
              <w:rFonts w:asciiTheme="minorHAnsi" w:hAnsiTheme="minorHAnsi" w:cstheme="minorHAnsi"/>
            </w:rPr>
            <w:t xml:space="preserve"> Inc - constitution</w:t>
          </w:r>
        </w:hyperlink>
      </w:hyperlink>
      <w:r w:rsidR="00196743" w:rsidRPr="00323688">
        <w:rPr>
          <w:rFonts w:asciiTheme="minorHAnsi" w:hAnsiTheme="minorHAnsi" w:cstheme="minorHAnsi"/>
        </w:rPr>
        <w:t xml:space="preserve">) </w:t>
      </w:r>
      <w:r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and that PCAF implements systems to enable it to comply with its legal and policy obligations </w:t>
      </w:r>
      <w:r w:rsidR="00916841" w:rsidRPr="00323688">
        <w:rPr>
          <w:rFonts w:asciiTheme="minorHAnsi" w:hAnsiTheme="minorHAnsi" w:cstheme="minorHAnsi"/>
          <w:color w:val="222222"/>
          <w:spacing w:val="-5"/>
          <w:shd w:val="clear" w:color="auto" w:fill="FFFFFF"/>
        </w:rPr>
        <w:t>(such as the Corporations Act 2001 and adhering to accounting standards) </w:t>
      </w:r>
      <w:r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and ensuring that its assets are protected through appropriate risk management.</w:t>
      </w:r>
    </w:p>
    <w:p w14:paraId="0C6D6519" w14:textId="77777777" w:rsidR="00796394" w:rsidRPr="00323688" w:rsidRDefault="00796394" w:rsidP="00E818F3">
      <w:pPr>
        <w:pStyle w:val="BodyText"/>
        <w:spacing w:line="276" w:lineRule="auto"/>
        <w:ind w:left="-284" w:right="305"/>
        <w:rPr>
          <w:rFonts w:asciiTheme="minorHAnsi" w:eastAsia="Times New Roman" w:hAnsiTheme="minorHAnsi" w:cstheme="minorHAnsi"/>
          <w:color w:val="222222"/>
          <w:lang w:val="en-AU" w:eastAsia="en-AU"/>
        </w:rPr>
      </w:pPr>
    </w:p>
    <w:p w14:paraId="37BE0B68" w14:textId="77777777" w:rsidR="007A7323" w:rsidRPr="00323688" w:rsidRDefault="0031673B" w:rsidP="00E818F3">
      <w:pPr>
        <w:pStyle w:val="BodyText"/>
        <w:spacing w:line="276" w:lineRule="auto"/>
        <w:ind w:left="-284" w:right="305"/>
        <w:rPr>
          <w:rFonts w:asciiTheme="minorHAnsi" w:eastAsia="Times New Roman" w:hAnsiTheme="minorHAnsi" w:cstheme="minorHAnsi"/>
          <w:color w:val="222222"/>
          <w:lang w:val="en-AU" w:eastAsia="en-AU"/>
        </w:rPr>
      </w:pPr>
      <w:r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Specific responsibilities o</w:t>
      </w:r>
      <w:r w:rsidR="00796394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f PCAF Board Directors </w:t>
      </w:r>
      <w:r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include:</w:t>
      </w:r>
    </w:p>
    <w:p w14:paraId="2150046B" w14:textId="4AB24C26" w:rsidR="007A7323" w:rsidRPr="00323688" w:rsidRDefault="007A7323" w:rsidP="00E818F3">
      <w:pPr>
        <w:pStyle w:val="BodyText"/>
        <w:numPr>
          <w:ilvl w:val="0"/>
          <w:numId w:val="10"/>
        </w:numPr>
        <w:spacing w:line="276" w:lineRule="auto"/>
        <w:ind w:left="0" w:right="305" w:hanging="284"/>
        <w:rPr>
          <w:rFonts w:asciiTheme="minorHAnsi" w:eastAsia="Times New Roman" w:hAnsiTheme="minorHAnsi" w:cstheme="minorHAnsi"/>
          <w:color w:val="222222"/>
          <w:lang w:val="en-AU" w:eastAsia="en-AU"/>
        </w:rPr>
      </w:pPr>
      <w:r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Implementing, maintaining and (as necessary) refining a system of good governance that is appropriate for </w:t>
      </w:r>
      <w:r w:rsidR="00526F47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PCAF</w:t>
      </w:r>
      <w:r w:rsidR="005B4A4E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.</w:t>
      </w:r>
    </w:p>
    <w:p w14:paraId="0578BB49" w14:textId="276280A4" w:rsidR="007A63D5" w:rsidRPr="00323688" w:rsidRDefault="007A63D5" w:rsidP="00E818F3">
      <w:pPr>
        <w:pStyle w:val="BodyText"/>
        <w:numPr>
          <w:ilvl w:val="0"/>
          <w:numId w:val="10"/>
        </w:numPr>
        <w:spacing w:line="276" w:lineRule="auto"/>
        <w:ind w:left="0" w:right="305" w:hanging="284"/>
        <w:rPr>
          <w:rFonts w:asciiTheme="minorHAnsi" w:eastAsia="Times New Roman" w:hAnsiTheme="minorHAnsi" w:cstheme="minorHAnsi"/>
          <w:color w:val="222222"/>
          <w:lang w:val="en-AU" w:eastAsia="en-AU"/>
        </w:rPr>
      </w:pPr>
      <w:r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Regularly reviewing the board's structure and composition, so that these are appropriate for the organisation</w:t>
      </w:r>
      <w:r w:rsidR="002A63D8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.</w:t>
      </w:r>
    </w:p>
    <w:p w14:paraId="51A20BF9" w14:textId="4CF6560D" w:rsidR="007A7323" w:rsidRPr="00323688" w:rsidRDefault="0031673B" w:rsidP="00E818F3">
      <w:pPr>
        <w:pStyle w:val="BodyText"/>
        <w:numPr>
          <w:ilvl w:val="0"/>
          <w:numId w:val="10"/>
        </w:numPr>
        <w:spacing w:line="276" w:lineRule="auto"/>
        <w:ind w:left="0" w:right="305" w:hanging="284"/>
        <w:rPr>
          <w:rFonts w:asciiTheme="minorHAnsi" w:eastAsia="Times New Roman" w:hAnsiTheme="minorHAnsi" w:cstheme="minorHAnsi"/>
          <w:color w:val="222222"/>
          <w:lang w:val="en-AU" w:eastAsia="en-AU"/>
        </w:rPr>
      </w:pPr>
      <w:r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Driving the strategic direction of PCAF</w:t>
      </w:r>
      <w:r w:rsidR="007A7323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.</w:t>
      </w:r>
    </w:p>
    <w:p w14:paraId="2D4B3D94" w14:textId="77777777" w:rsidR="007A7323" w:rsidRPr="00323688" w:rsidRDefault="0031673B" w:rsidP="00E818F3">
      <w:pPr>
        <w:pStyle w:val="BodyText"/>
        <w:numPr>
          <w:ilvl w:val="0"/>
          <w:numId w:val="10"/>
        </w:numPr>
        <w:spacing w:line="276" w:lineRule="auto"/>
        <w:ind w:left="0" w:right="305" w:hanging="284"/>
        <w:rPr>
          <w:rFonts w:asciiTheme="minorHAnsi" w:eastAsia="Times New Roman" w:hAnsiTheme="minorHAnsi" w:cstheme="minorHAnsi"/>
          <w:color w:val="222222"/>
          <w:lang w:val="en-AU" w:eastAsia="en-AU"/>
        </w:rPr>
      </w:pPr>
      <w:r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Working with the CEO to enable the organisation to obtain the resources</w:t>
      </w:r>
      <w:r w:rsidR="00796394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 and </w:t>
      </w:r>
      <w:r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funds to implement the organisation's strategic objectives.</w:t>
      </w:r>
    </w:p>
    <w:p w14:paraId="70CA198B" w14:textId="52CD3561" w:rsidR="007A7323" w:rsidRPr="00323688" w:rsidRDefault="009905B7" w:rsidP="00E818F3">
      <w:pPr>
        <w:pStyle w:val="BodyText"/>
        <w:numPr>
          <w:ilvl w:val="0"/>
          <w:numId w:val="10"/>
        </w:numPr>
        <w:spacing w:line="276" w:lineRule="auto"/>
        <w:ind w:left="0" w:right="305" w:hanging="284"/>
        <w:rPr>
          <w:rFonts w:asciiTheme="minorHAnsi" w:eastAsia="Times New Roman" w:hAnsiTheme="minorHAnsi" w:cstheme="minorHAnsi"/>
          <w:color w:val="222222"/>
          <w:lang w:val="en-AU" w:eastAsia="en-AU"/>
        </w:rPr>
      </w:pPr>
      <w:r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Approving the annual budget, r</w:t>
      </w:r>
      <w:r w:rsidR="0031673B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eviewing </w:t>
      </w:r>
      <w:r w:rsidR="00B66FA2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reports,</w:t>
      </w:r>
      <w:r w:rsidR="00CF4591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 and </w:t>
      </w:r>
      <w:r w:rsidR="0031673B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monitoring </w:t>
      </w:r>
      <w:r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the </w:t>
      </w:r>
      <w:r w:rsidR="0031673B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performance of the organisation</w:t>
      </w:r>
      <w:r w:rsidR="007A63D5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.</w:t>
      </w:r>
    </w:p>
    <w:p w14:paraId="1223FA6B" w14:textId="3C5BC893" w:rsidR="00526F47" w:rsidRPr="00323688" w:rsidRDefault="0031673B" w:rsidP="00E818F3">
      <w:pPr>
        <w:pStyle w:val="BodyText"/>
        <w:numPr>
          <w:ilvl w:val="0"/>
          <w:numId w:val="10"/>
        </w:numPr>
        <w:spacing w:line="276" w:lineRule="auto"/>
        <w:ind w:left="0" w:right="305" w:hanging="284"/>
        <w:rPr>
          <w:rFonts w:asciiTheme="minorHAnsi" w:eastAsia="Times New Roman" w:hAnsiTheme="minorHAnsi" w:cstheme="minorHAnsi"/>
          <w:color w:val="222222"/>
          <w:lang w:val="en-AU" w:eastAsia="en-AU"/>
        </w:rPr>
      </w:pPr>
      <w:r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Appointing</w:t>
      </w:r>
      <w:r w:rsidR="005F1B47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, </w:t>
      </w:r>
      <w:r w:rsidR="00B66FA2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supporting,</w:t>
      </w:r>
      <w:r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 and </w:t>
      </w:r>
      <w:r w:rsidR="007A7323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monitoring the </w:t>
      </w:r>
      <w:r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performance of </w:t>
      </w:r>
      <w:r w:rsidR="001E4835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 xml:space="preserve">the </w:t>
      </w:r>
      <w:r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CEO</w:t>
      </w:r>
      <w:r w:rsidR="002A63D8"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.</w:t>
      </w:r>
    </w:p>
    <w:p w14:paraId="75A12FBF" w14:textId="77777777" w:rsidR="00AB68B4" w:rsidRPr="00323688" w:rsidRDefault="00AB68B4" w:rsidP="00E818F3">
      <w:pPr>
        <w:pStyle w:val="BodyText"/>
        <w:spacing w:line="276" w:lineRule="auto"/>
        <w:ind w:left="-284" w:right="305"/>
        <w:rPr>
          <w:rFonts w:asciiTheme="minorHAnsi" w:eastAsia="Times New Roman" w:hAnsiTheme="minorHAnsi" w:cstheme="minorHAnsi"/>
          <w:color w:val="222222"/>
          <w:lang w:val="en-AU" w:eastAsia="en-AU"/>
        </w:rPr>
      </w:pPr>
    </w:p>
    <w:p w14:paraId="0AF48318" w14:textId="152B4F3F" w:rsidR="005523FC" w:rsidRPr="00323688" w:rsidRDefault="00526F47" w:rsidP="00E818F3">
      <w:pPr>
        <w:pStyle w:val="BodyText"/>
        <w:spacing w:line="276" w:lineRule="auto"/>
        <w:ind w:left="-284" w:right="305"/>
        <w:rPr>
          <w:rFonts w:asciiTheme="minorHAnsi" w:hAnsiTheme="minorHAnsi" w:cstheme="minorHAnsi"/>
        </w:rPr>
      </w:pPr>
      <w:hyperlink r:id="rId18" w:history="1">
        <w:r w:rsidRPr="00323688">
          <w:rPr>
            <w:rStyle w:val="Hyperlink"/>
            <w:rFonts w:asciiTheme="minorHAnsi" w:hAnsiTheme="minorHAnsi" w:cstheme="minorHAnsi"/>
          </w:rPr>
          <w:t>https://www.aicd.com.au/corporate-governance-sectors/not-for-profit/principles/role-of-the-nfp-board.html</w:t>
        </w:r>
      </w:hyperlink>
      <w:r w:rsidR="007A7323" w:rsidRPr="00323688">
        <w:rPr>
          <w:rFonts w:asciiTheme="minorHAnsi" w:hAnsiTheme="minorHAnsi" w:cstheme="minorHAnsi"/>
        </w:rPr>
        <w:t xml:space="preserve"> </w:t>
      </w:r>
    </w:p>
    <w:p w14:paraId="47DE39DB" w14:textId="77777777" w:rsidR="00AB68B4" w:rsidRPr="00323688" w:rsidRDefault="00AB68B4" w:rsidP="00E818F3">
      <w:pPr>
        <w:pStyle w:val="BodyText"/>
        <w:spacing w:line="276" w:lineRule="auto"/>
        <w:ind w:left="-284" w:right="305"/>
        <w:rPr>
          <w:rFonts w:asciiTheme="minorHAnsi" w:hAnsiTheme="minorHAnsi" w:cstheme="minorHAnsi"/>
        </w:rPr>
      </w:pPr>
    </w:p>
    <w:p w14:paraId="74282927" w14:textId="77777777" w:rsidR="002C42F9" w:rsidRPr="00323688" w:rsidRDefault="002C42F9" w:rsidP="00E818F3">
      <w:pPr>
        <w:widowControl/>
        <w:shd w:val="clear" w:color="auto" w:fill="FFFFFF"/>
        <w:autoSpaceDE/>
        <w:autoSpaceDN/>
        <w:spacing w:line="276" w:lineRule="auto"/>
        <w:ind w:left="-284" w:right="305"/>
        <w:rPr>
          <w:rFonts w:asciiTheme="minorHAnsi" w:eastAsia="Times New Roman" w:hAnsiTheme="minorHAnsi" w:cstheme="minorHAnsi"/>
          <w:color w:val="222222"/>
          <w:lang w:val="en-AU" w:eastAsia="en-AU"/>
        </w:rPr>
      </w:pPr>
      <w:r w:rsidRPr="00323688">
        <w:rPr>
          <w:rFonts w:asciiTheme="minorHAnsi" w:eastAsia="Times New Roman" w:hAnsiTheme="minorHAnsi" w:cstheme="minorHAnsi"/>
          <w:color w:val="222222"/>
          <w:lang w:val="en-AU" w:eastAsia="en-AU"/>
        </w:rPr>
        <w:t>Director duties under the Corporations Act 2001 include, but are not limited to:</w:t>
      </w:r>
    </w:p>
    <w:p w14:paraId="14C62B57" w14:textId="77777777" w:rsidR="00584BB0" w:rsidRPr="00323688" w:rsidRDefault="002C42F9" w:rsidP="00E818F3">
      <w:pPr>
        <w:widowControl/>
        <w:numPr>
          <w:ilvl w:val="0"/>
          <w:numId w:val="12"/>
        </w:numPr>
        <w:shd w:val="clear" w:color="auto" w:fill="FFFFFF"/>
        <w:autoSpaceDE/>
        <w:autoSpaceDN/>
        <w:spacing w:line="276" w:lineRule="auto"/>
        <w:ind w:left="0" w:right="305" w:hanging="284"/>
        <w:rPr>
          <w:rFonts w:asciiTheme="minorHAnsi" w:eastAsia="Times New Roman" w:hAnsiTheme="minorHAnsi" w:cstheme="minorHAnsi"/>
          <w:lang w:val="en-AU" w:eastAsia="en-AU"/>
        </w:rPr>
      </w:pPr>
      <w:r w:rsidRPr="00323688">
        <w:rPr>
          <w:rFonts w:asciiTheme="minorHAnsi" w:eastAsia="Times New Roman" w:hAnsiTheme="minorHAnsi" w:cstheme="minorHAnsi"/>
          <w:b/>
          <w:bCs/>
          <w:lang w:val="en-AU" w:eastAsia="en-AU"/>
        </w:rPr>
        <w:t>Care and diligence</w:t>
      </w:r>
      <w:r w:rsidRPr="00323688">
        <w:rPr>
          <w:rFonts w:asciiTheme="minorHAnsi" w:eastAsia="Times New Roman" w:hAnsiTheme="minorHAnsi" w:cstheme="minorHAnsi"/>
          <w:lang w:val="en-AU" w:eastAsia="en-AU"/>
        </w:rPr>
        <w:t xml:space="preserve"> - </w:t>
      </w:r>
      <w:r w:rsidR="0085206E" w:rsidRPr="00323688">
        <w:rPr>
          <w:rFonts w:asciiTheme="minorHAnsi" w:eastAsia="Times New Roman" w:hAnsiTheme="minorHAnsi" w:cstheme="minorHAnsi"/>
          <w:lang w:val="en-AU" w:eastAsia="en-AU"/>
        </w:rPr>
        <w:t>e</w:t>
      </w:r>
      <w:r w:rsidRPr="00323688">
        <w:rPr>
          <w:rFonts w:asciiTheme="minorHAnsi" w:eastAsia="Times New Roman" w:hAnsiTheme="minorHAnsi" w:cstheme="minorHAnsi"/>
          <w:lang w:val="en-AU" w:eastAsia="en-AU"/>
        </w:rPr>
        <w:t xml:space="preserve">xercise their powers and discharge their duties with the care and diligence that a reasonable person would have if they were a </w:t>
      </w:r>
      <w:r w:rsidR="00C93C72" w:rsidRPr="00323688">
        <w:rPr>
          <w:rFonts w:asciiTheme="minorHAnsi" w:eastAsia="Times New Roman" w:hAnsiTheme="minorHAnsi" w:cstheme="minorHAnsi"/>
          <w:lang w:val="en-AU" w:eastAsia="en-AU"/>
        </w:rPr>
        <w:t>D</w:t>
      </w:r>
      <w:r w:rsidRPr="00323688">
        <w:rPr>
          <w:rFonts w:asciiTheme="minorHAnsi" w:eastAsia="Times New Roman" w:hAnsiTheme="minorHAnsi" w:cstheme="minorHAnsi"/>
          <w:lang w:val="en-AU" w:eastAsia="en-AU"/>
        </w:rPr>
        <w:t>irector of a</w:t>
      </w:r>
      <w:r w:rsidR="00C93C72" w:rsidRPr="00323688">
        <w:rPr>
          <w:rFonts w:asciiTheme="minorHAnsi" w:eastAsia="Times New Roman" w:hAnsiTheme="minorHAnsi" w:cstheme="minorHAnsi"/>
          <w:lang w:val="en-AU" w:eastAsia="en-AU"/>
        </w:rPr>
        <w:t xml:space="preserve">n Association </w:t>
      </w:r>
      <w:proofErr w:type="gramStart"/>
      <w:r w:rsidR="00C411C8" w:rsidRPr="00323688">
        <w:rPr>
          <w:rFonts w:asciiTheme="minorHAnsi" w:eastAsia="Times New Roman" w:hAnsiTheme="minorHAnsi" w:cstheme="minorHAnsi"/>
          <w:lang w:val="en-AU" w:eastAsia="en-AU"/>
        </w:rPr>
        <w:t>similar to</w:t>
      </w:r>
      <w:proofErr w:type="gramEnd"/>
      <w:r w:rsidR="00C411C8" w:rsidRPr="00323688">
        <w:rPr>
          <w:rFonts w:asciiTheme="minorHAnsi" w:eastAsia="Times New Roman" w:hAnsiTheme="minorHAnsi" w:cstheme="minorHAnsi"/>
          <w:lang w:val="en-AU" w:eastAsia="en-AU"/>
        </w:rPr>
        <w:t xml:space="preserve"> PCAF’s circumstances.</w:t>
      </w:r>
    </w:p>
    <w:p w14:paraId="2E4F3192" w14:textId="6A67376C" w:rsidR="002C42F9" w:rsidRPr="00323688" w:rsidRDefault="002C42F9" w:rsidP="00E818F3">
      <w:pPr>
        <w:widowControl/>
        <w:numPr>
          <w:ilvl w:val="0"/>
          <w:numId w:val="12"/>
        </w:numPr>
        <w:shd w:val="clear" w:color="auto" w:fill="FFFFFF"/>
        <w:autoSpaceDE/>
        <w:autoSpaceDN/>
        <w:spacing w:line="276" w:lineRule="auto"/>
        <w:ind w:left="0" w:right="305" w:hanging="284"/>
        <w:rPr>
          <w:rFonts w:asciiTheme="minorHAnsi" w:eastAsia="Times New Roman" w:hAnsiTheme="minorHAnsi" w:cstheme="minorHAnsi"/>
          <w:lang w:val="en-AU" w:eastAsia="en-AU"/>
        </w:rPr>
      </w:pPr>
      <w:r w:rsidRPr="00323688">
        <w:rPr>
          <w:rFonts w:asciiTheme="minorHAnsi" w:eastAsia="Times New Roman" w:hAnsiTheme="minorHAnsi" w:cstheme="minorHAnsi"/>
          <w:b/>
          <w:bCs/>
          <w:lang w:val="en-AU" w:eastAsia="en-AU"/>
        </w:rPr>
        <w:t>Good faith</w:t>
      </w:r>
      <w:r w:rsidRPr="00323688">
        <w:rPr>
          <w:rFonts w:asciiTheme="minorHAnsi" w:eastAsia="Times New Roman" w:hAnsiTheme="minorHAnsi" w:cstheme="minorHAnsi"/>
          <w:lang w:val="en-AU" w:eastAsia="en-AU"/>
        </w:rPr>
        <w:t xml:space="preserve"> - </w:t>
      </w:r>
      <w:r w:rsidR="0085206E" w:rsidRPr="00323688">
        <w:rPr>
          <w:rFonts w:asciiTheme="minorHAnsi" w:eastAsia="Times New Roman" w:hAnsiTheme="minorHAnsi" w:cstheme="minorHAnsi"/>
          <w:lang w:val="en-AU" w:eastAsia="en-AU"/>
        </w:rPr>
        <w:t>e</w:t>
      </w:r>
      <w:r w:rsidRPr="00323688">
        <w:rPr>
          <w:rFonts w:asciiTheme="minorHAnsi" w:eastAsia="Times New Roman" w:hAnsiTheme="minorHAnsi" w:cstheme="minorHAnsi"/>
          <w:lang w:val="en-AU" w:eastAsia="en-AU"/>
        </w:rPr>
        <w:t xml:space="preserve">xercise their powers and discharge their duties in good faith in the best interests of </w:t>
      </w:r>
      <w:r w:rsidR="00C93C72" w:rsidRPr="00323688">
        <w:rPr>
          <w:rFonts w:asciiTheme="minorHAnsi" w:eastAsia="Times New Roman" w:hAnsiTheme="minorHAnsi" w:cstheme="minorHAnsi"/>
          <w:lang w:val="en-AU" w:eastAsia="en-AU"/>
        </w:rPr>
        <w:t xml:space="preserve">PCAF </w:t>
      </w:r>
      <w:r w:rsidRPr="00323688">
        <w:rPr>
          <w:rFonts w:asciiTheme="minorHAnsi" w:eastAsia="Times New Roman" w:hAnsiTheme="minorHAnsi" w:cstheme="minorHAnsi"/>
          <w:lang w:val="en-AU" w:eastAsia="en-AU"/>
        </w:rPr>
        <w:t>and for a proper purpose.</w:t>
      </w:r>
    </w:p>
    <w:p w14:paraId="2F2D7286" w14:textId="092188A0" w:rsidR="002C42F9" w:rsidRPr="00323688" w:rsidRDefault="002C42F9" w:rsidP="00E818F3">
      <w:pPr>
        <w:widowControl/>
        <w:numPr>
          <w:ilvl w:val="0"/>
          <w:numId w:val="12"/>
        </w:numPr>
        <w:shd w:val="clear" w:color="auto" w:fill="FFFFFF"/>
        <w:autoSpaceDE/>
        <w:autoSpaceDN/>
        <w:spacing w:line="276" w:lineRule="auto"/>
        <w:ind w:left="0" w:right="305" w:hanging="284"/>
        <w:rPr>
          <w:rFonts w:asciiTheme="minorHAnsi" w:eastAsia="Times New Roman" w:hAnsiTheme="minorHAnsi" w:cstheme="minorHAnsi"/>
          <w:lang w:val="en-AU" w:eastAsia="en-AU"/>
        </w:rPr>
      </w:pPr>
      <w:r w:rsidRPr="00323688">
        <w:rPr>
          <w:rFonts w:asciiTheme="minorHAnsi" w:eastAsia="Times New Roman" w:hAnsiTheme="minorHAnsi" w:cstheme="minorHAnsi"/>
          <w:b/>
          <w:bCs/>
          <w:lang w:val="en-AU" w:eastAsia="en-AU"/>
        </w:rPr>
        <w:t xml:space="preserve"> </w:t>
      </w:r>
      <w:r w:rsidR="005F1B47" w:rsidRPr="00323688">
        <w:rPr>
          <w:rFonts w:asciiTheme="minorHAnsi" w:eastAsia="Times New Roman" w:hAnsiTheme="minorHAnsi" w:cstheme="minorHAnsi"/>
          <w:b/>
          <w:bCs/>
          <w:lang w:val="en-AU" w:eastAsia="en-AU"/>
        </w:rPr>
        <w:t>U</w:t>
      </w:r>
      <w:r w:rsidRPr="00323688">
        <w:rPr>
          <w:rFonts w:asciiTheme="minorHAnsi" w:eastAsia="Times New Roman" w:hAnsiTheme="minorHAnsi" w:cstheme="minorHAnsi"/>
          <w:b/>
          <w:bCs/>
          <w:lang w:val="en-AU" w:eastAsia="en-AU"/>
        </w:rPr>
        <w:t>se of position</w:t>
      </w:r>
      <w:r w:rsidRPr="00323688">
        <w:rPr>
          <w:rFonts w:asciiTheme="minorHAnsi" w:eastAsia="Times New Roman" w:hAnsiTheme="minorHAnsi" w:cstheme="minorHAnsi"/>
          <w:lang w:val="en-AU" w:eastAsia="en-AU"/>
        </w:rPr>
        <w:t> - not to improperly use their position to gain an advantage for themselves or someone else, or to cause detriment to</w:t>
      </w:r>
      <w:r w:rsidR="00584BB0" w:rsidRPr="00323688">
        <w:rPr>
          <w:rFonts w:asciiTheme="minorHAnsi" w:eastAsia="Times New Roman" w:hAnsiTheme="minorHAnsi" w:cstheme="minorHAnsi"/>
          <w:lang w:val="en-AU" w:eastAsia="en-AU"/>
        </w:rPr>
        <w:t xml:space="preserve"> PCAF</w:t>
      </w:r>
      <w:r w:rsidRPr="00323688">
        <w:rPr>
          <w:rFonts w:asciiTheme="minorHAnsi" w:eastAsia="Times New Roman" w:hAnsiTheme="minorHAnsi" w:cstheme="minorHAnsi"/>
          <w:lang w:val="en-AU" w:eastAsia="en-AU"/>
        </w:rPr>
        <w:t>.</w:t>
      </w:r>
    </w:p>
    <w:p w14:paraId="7D8F5944" w14:textId="06ADD7C6" w:rsidR="002C42F9" w:rsidRPr="00323688" w:rsidRDefault="005F1B47" w:rsidP="00E818F3">
      <w:pPr>
        <w:widowControl/>
        <w:numPr>
          <w:ilvl w:val="0"/>
          <w:numId w:val="12"/>
        </w:numPr>
        <w:shd w:val="clear" w:color="auto" w:fill="FFFFFF"/>
        <w:autoSpaceDE/>
        <w:autoSpaceDN/>
        <w:spacing w:line="276" w:lineRule="auto"/>
        <w:ind w:left="0" w:right="305" w:hanging="284"/>
        <w:rPr>
          <w:rFonts w:asciiTheme="minorHAnsi" w:eastAsia="Times New Roman" w:hAnsiTheme="minorHAnsi" w:cstheme="minorHAnsi"/>
          <w:lang w:val="en-AU" w:eastAsia="en-AU"/>
        </w:rPr>
      </w:pPr>
      <w:r w:rsidRPr="00323688">
        <w:rPr>
          <w:rFonts w:asciiTheme="minorHAnsi" w:eastAsia="Times New Roman" w:hAnsiTheme="minorHAnsi" w:cstheme="minorHAnsi"/>
          <w:b/>
          <w:bCs/>
          <w:lang w:val="en-AU" w:eastAsia="en-AU"/>
        </w:rPr>
        <w:t>U</w:t>
      </w:r>
      <w:r w:rsidR="002C42F9" w:rsidRPr="00323688">
        <w:rPr>
          <w:rFonts w:asciiTheme="minorHAnsi" w:eastAsia="Times New Roman" w:hAnsiTheme="minorHAnsi" w:cstheme="minorHAnsi"/>
          <w:b/>
          <w:bCs/>
          <w:lang w:val="en-AU" w:eastAsia="en-AU"/>
        </w:rPr>
        <w:t>se of information</w:t>
      </w:r>
      <w:r w:rsidR="002C42F9" w:rsidRPr="00323688">
        <w:rPr>
          <w:rFonts w:asciiTheme="minorHAnsi" w:eastAsia="Times New Roman" w:hAnsiTheme="minorHAnsi" w:cstheme="minorHAnsi"/>
          <w:lang w:val="en-AU" w:eastAsia="en-AU"/>
        </w:rPr>
        <w:t> - not to improperly use information obtained through</w:t>
      </w:r>
      <w:r w:rsidR="00584BB0" w:rsidRPr="00323688">
        <w:rPr>
          <w:rFonts w:asciiTheme="minorHAnsi" w:eastAsia="Times New Roman" w:hAnsiTheme="minorHAnsi" w:cstheme="minorHAnsi"/>
          <w:lang w:val="en-AU" w:eastAsia="en-AU"/>
        </w:rPr>
        <w:t xml:space="preserve"> the PCAF Director </w:t>
      </w:r>
      <w:r w:rsidR="002C42F9" w:rsidRPr="00323688">
        <w:rPr>
          <w:rFonts w:asciiTheme="minorHAnsi" w:eastAsia="Times New Roman" w:hAnsiTheme="minorHAnsi" w:cstheme="minorHAnsi"/>
          <w:lang w:val="en-AU" w:eastAsia="en-AU"/>
        </w:rPr>
        <w:t xml:space="preserve">position to gain an advantage for themselves or someone else, or to cause detriment to </w:t>
      </w:r>
      <w:r w:rsidR="00584BB0" w:rsidRPr="00323688">
        <w:rPr>
          <w:rFonts w:asciiTheme="minorHAnsi" w:eastAsia="Times New Roman" w:hAnsiTheme="minorHAnsi" w:cstheme="minorHAnsi"/>
          <w:lang w:val="en-AU" w:eastAsia="en-AU"/>
        </w:rPr>
        <w:t>PCAF</w:t>
      </w:r>
      <w:r w:rsidR="002C42F9" w:rsidRPr="00323688">
        <w:rPr>
          <w:rFonts w:asciiTheme="minorHAnsi" w:eastAsia="Times New Roman" w:hAnsiTheme="minorHAnsi" w:cstheme="minorHAnsi"/>
          <w:lang w:val="en-AU" w:eastAsia="en-AU"/>
        </w:rPr>
        <w:t>.</w:t>
      </w:r>
    </w:p>
    <w:p w14:paraId="7F6076B1" w14:textId="77777777" w:rsidR="002C42F9" w:rsidRPr="00323688" w:rsidRDefault="002C42F9" w:rsidP="00E818F3">
      <w:pPr>
        <w:widowControl/>
        <w:numPr>
          <w:ilvl w:val="0"/>
          <w:numId w:val="12"/>
        </w:numPr>
        <w:shd w:val="clear" w:color="auto" w:fill="FFFFFF"/>
        <w:autoSpaceDE/>
        <w:autoSpaceDN/>
        <w:spacing w:line="276" w:lineRule="auto"/>
        <w:ind w:left="0" w:right="305" w:hanging="284"/>
        <w:rPr>
          <w:rFonts w:asciiTheme="minorHAnsi" w:eastAsia="Times New Roman" w:hAnsiTheme="minorHAnsi" w:cstheme="minorHAnsi"/>
          <w:lang w:val="en-AU" w:eastAsia="en-AU"/>
        </w:rPr>
      </w:pPr>
      <w:r w:rsidRPr="00323688">
        <w:rPr>
          <w:rFonts w:asciiTheme="minorHAnsi" w:eastAsia="Times New Roman" w:hAnsiTheme="minorHAnsi" w:cstheme="minorHAnsi"/>
          <w:b/>
          <w:bCs/>
          <w:lang w:val="en-AU" w:eastAsia="en-AU"/>
        </w:rPr>
        <w:t>Disclosure</w:t>
      </w:r>
      <w:r w:rsidRPr="00323688">
        <w:rPr>
          <w:rFonts w:asciiTheme="minorHAnsi" w:eastAsia="Times New Roman" w:hAnsiTheme="minorHAnsi" w:cstheme="minorHAnsi"/>
          <w:lang w:val="en-AU" w:eastAsia="en-AU"/>
        </w:rPr>
        <w:t> - material personal interests must be disclosed in a wide range of circumstances.</w:t>
      </w:r>
    </w:p>
    <w:p w14:paraId="32B66135" w14:textId="2C815DD3" w:rsidR="002C42F9" w:rsidRPr="00323688" w:rsidRDefault="002C42F9" w:rsidP="00E818F3">
      <w:pPr>
        <w:widowControl/>
        <w:numPr>
          <w:ilvl w:val="0"/>
          <w:numId w:val="12"/>
        </w:numPr>
        <w:shd w:val="clear" w:color="auto" w:fill="FFFFFF"/>
        <w:autoSpaceDE/>
        <w:autoSpaceDN/>
        <w:spacing w:line="276" w:lineRule="auto"/>
        <w:ind w:left="0" w:right="305" w:hanging="284"/>
        <w:rPr>
          <w:rFonts w:asciiTheme="minorHAnsi" w:eastAsia="Times New Roman" w:hAnsiTheme="minorHAnsi" w:cstheme="minorHAnsi"/>
          <w:lang w:val="en-AU" w:eastAsia="en-AU"/>
        </w:rPr>
      </w:pPr>
      <w:r w:rsidRPr="00323688">
        <w:rPr>
          <w:rFonts w:asciiTheme="minorHAnsi" w:eastAsia="Times New Roman" w:hAnsiTheme="minorHAnsi" w:cstheme="minorHAnsi"/>
          <w:b/>
          <w:bCs/>
          <w:lang w:val="en-AU" w:eastAsia="en-AU"/>
        </w:rPr>
        <w:t>Insolvency</w:t>
      </w:r>
      <w:r w:rsidRPr="00323688">
        <w:rPr>
          <w:rFonts w:asciiTheme="minorHAnsi" w:eastAsia="Times New Roman" w:hAnsiTheme="minorHAnsi" w:cstheme="minorHAnsi"/>
          <w:lang w:val="en-AU" w:eastAsia="en-AU"/>
        </w:rPr>
        <w:t> </w:t>
      </w:r>
      <w:r w:rsidR="005F1B47" w:rsidRPr="00323688">
        <w:rPr>
          <w:rFonts w:asciiTheme="minorHAnsi" w:eastAsia="Times New Roman" w:hAnsiTheme="minorHAnsi" w:cstheme="minorHAnsi"/>
          <w:lang w:val="en-AU" w:eastAsia="en-AU"/>
        </w:rPr>
        <w:t>–</w:t>
      </w:r>
      <w:r w:rsidRPr="00323688">
        <w:rPr>
          <w:rFonts w:asciiTheme="minorHAnsi" w:eastAsia="Times New Roman" w:hAnsiTheme="minorHAnsi" w:cstheme="minorHAnsi"/>
          <w:lang w:val="en-AU" w:eastAsia="en-AU"/>
        </w:rPr>
        <w:t xml:space="preserve"> </w:t>
      </w:r>
      <w:r w:rsidR="005F1B47" w:rsidRPr="00323688">
        <w:rPr>
          <w:rFonts w:asciiTheme="minorHAnsi" w:eastAsia="Times New Roman" w:hAnsiTheme="minorHAnsi" w:cstheme="minorHAnsi"/>
          <w:lang w:val="en-AU" w:eastAsia="en-AU"/>
        </w:rPr>
        <w:t>prevent insolvent trading by PCAF by keeping informed about the financial position and performance of the business, ensuring that it can pays its debts on time</w:t>
      </w:r>
      <w:r w:rsidRPr="00323688">
        <w:rPr>
          <w:rFonts w:asciiTheme="minorHAnsi" w:eastAsia="Times New Roman" w:hAnsiTheme="minorHAnsi" w:cstheme="minorHAnsi"/>
          <w:lang w:val="en-AU" w:eastAsia="en-AU"/>
        </w:rPr>
        <w:t>.</w:t>
      </w:r>
    </w:p>
    <w:p w14:paraId="5E7FB5C7" w14:textId="57626123" w:rsidR="005F1B47" w:rsidRDefault="005F1B47" w:rsidP="00E818F3">
      <w:pPr>
        <w:widowControl/>
        <w:numPr>
          <w:ilvl w:val="0"/>
          <w:numId w:val="12"/>
        </w:numPr>
        <w:shd w:val="clear" w:color="auto" w:fill="FFFFFF"/>
        <w:autoSpaceDE/>
        <w:autoSpaceDN/>
        <w:spacing w:line="276" w:lineRule="auto"/>
        <w:ind w:left="0" w:right="305" w:hanging="284"/>
        <w:rPr>
          <w:rFonts w:asciiTheme="minorHAnsi" w:eastAsia="Times New Roman" w:hAnsiTheme="minorHAnsi" w:cstheme="minorHAnsi"/>
          <w:lang w:val="en-AU" w:eastAsia="en-AU"/>
        </w:rPr>
      </w:pPr>
      <w:r w:rsidRPr="00323688">
        <w:rPr>
          <w:rFonts w:asciiTheme="minorHAnsi" w:eastAsia="Times New Roman" w:hAnsiTheme="minorHAnsi" w:cstheme="minorHAnsi"/>
          <w:b/>
          <w:bCs/>
          <w:lang w:val="en-AU" w:eastAsia="en-AU"/>
        </w:rPr>
        <w:t xml:space="preserve">Advice – </w:t>
      </w:r>
      <w:r w:rsidRPr="00323688">
        <w:rPr>
          <w:rFonts w:asciiTheme="minorHAnsi" w:eastAsia="Times New Roman" w:hAnsiTheme="minorHAnsi" w:cstheme="minorHAnsi"/>
          <w:lang w:val="en-AU" w:eastAsia="en-AU"/>
        </w:rPr>
        <w:t>obtain trusted professional advice when requiring assistance to make an informed decision.</w:t>
      </w:r>
    </w:p>
    <w:p w14:paraId="585D9B99" w14:textId="77777777" w:rsidR="00885F8F" w:rsidRPr="00323688" w:rsidRDefault="00885F8F" w:rsidP="00885F8F">
      <w:pPr>
        <w:widowControl/>
        <w:shd w:val="clear" w:color="auto" w:fill="FFFFFF"/>
        <w:autoSpaceDE/>
        <w:autoSpaceDN/>
        <w:spacing w:line="276" w:lineRule="auto"/>
        <w:ind w:right="305"/>
        <w:rPr>
          <w:rFonts w:asciiTheme="minorHAnsi" w:eastAsia="Times New Roman" w:hAnsiTheme="minorHAnsi" w:cstheme="minorHAnsi"/>
          <w:lang w:val="en-AU" w:eastAsia="en-AU"/>
        </w:rPr>
      </w:pPr>
    </w:p>
    <w:p w14:paraId="447753D1" w14:textId="77777777" w:rsidR="00AB68B4" w:rsidRPr="00323688" w:rsidRDefault="00AB68B4" w:rsidP="00E818F3">
      <w:pPr>
        <w:widowControl/>
        <w:shd w:val="clear" w:color="auto" w:fill="FFFFFF"/>
        <w:autoSpaceDE/>
        <w:autoSpaceDN/>
        <w:spacing w:line="276" w:lineRule="auto"/>
        <w:ind w:left="-284" w:right="305"/>
        <w:rPr>
          <w:rFonts w:asciiTheme="minorHAnsi" w:eastAsia="Times New Roman" w:hAnsiTheme="minorHAnsi" w:cstheme="minorHAnsi"/>
          <w:lang w:val="en-AU" w:eastAsia="en-AU"/>
        </w:rPr>
      </w:pPr>
    </w:p>
    <w:p w14:paraId="4E8EA065" w14:textId="77777777" w:rsidR="00824DF8" w:rsidRDefault="00824DF8" w:rsidP="00E818F3">
      <w:pPr>
        <w:pStyle w:val="BodyText"/>
        <w:spacing w:line="276" w:lineRule="auto"/>
        <w:ind w:left="-284" w:right="305"/>
        <w:rPr>
          <w:rFonts w:asciiTheme="minorHAnsi" w:hAnsiTheme="minorHAnsi" w:cstheme="minorHAnsi"/>
          <w:color w:val="0000FF"/>
          <w:u w:val="single"/>
        </w:rPr>
      </w:pPr>
    </w:p>
    <w:p w14:paraId="7611931B" w14:textId="77777777" w:rsidR="00824DF8" w:rsidRPr="00323688" w:rsidRDefault="00824DF8" w:rsidP="00E818F3">
      <w:pPr>
        <w:pStyle w:val="BodyText"/>
        <w:spacing w:line="276" w:lineRule="auto"/>
        <w:ind w:left="-284" w:right="305"/>
        <w:rPr>
          <w:rFonts w:asciiTheme="minorHAnsi" w:hAnsiTheme="minorHAnsi" w:cstheme="minorHAnsi"/>
        </w:rPr>
      </w:pPr>
    </w:p>
    <w:p w14:paraId="79DB4AE5" w14:textId="6DAC3212" w:rsidR="00E818F3" w:rsidRDefault="00E818F3">
      <w:pPr>
        <w:rPr>
          <w:rFonts w:asciiTheme="minorHAnsi" w:hAnsiTheme="minorHAnsi" w:cstheme="minorHAnsi"/>
          <w:spacing w:val="-2"/>
          <w:u w:val="single"/>
        </w:rPr>
      </w:pPr>
    </w:p>
    <w:p w14:paraId="74263E97" w14:textId="77777777" w:rsidR="00E818F3" w:rsidRDefault="00E818F3">
      <w:pPr>
        <w:rPr>
          <w:rFonts w:asciiTheme="minorHAnsi" w:hAnsiTheme="minorHAnsi" w:cstheme="minorHAnsi"/>
          <w:b/>
          <w:bCs/>
          <w:spacing w:val="-2"/>
          <w:u w:val="single"/>
        </w:rPr>
      </w:pPr>
    </w:p>
    <w:p w14:paraId="59112AC3" w14:textId="77777777" w:rsidR="005A5919" w:rsidRDefault="005A5919" w:rsidP="00E818F3">
      <w:pPr>
        <w:pStyle w:val="Heading1"/>
        <w:spacing w:line="276" w:lineRule="auto"/>
        <w:ind w:left="-284" w:right="305"/>
        <w:rPr>
          <w:rFonts w:asciiTheme="minorHAnsi" w:hAnsiTheme="minorHAnsi" w:cstheme="minorHAnsi"/>
          <w:spacing w:val="-2"/>
          <w:u w:val="single"/>
        </w:rPr>
      </w:pPr>
    </w:p>
    <w:p w14:paraId="28246E0F" w14:textId="77777777" w:rsidR="00E818F3" w:rsidRPr="00323688" w:rsidRDefault="00E818F3" w:rsidP="00E818F3">
      <w:pPr>
        <w:pStyle w:val="Heading1"/>
        <w:spacing w:line="276" w:lineRule="auto"/>
        <w:ind w:left="-284" w:right="305"/>
        <w:rPr>
          <w:rFonts w:asciiTheme="minorHAnsi" w:hAnsiTheme="minorHAnsi" w:cstheme="minorHAnsi"/>
          <w:spacing w:val="-2"/>
          <w:u w:val="single"/>
        </w:rPr>
      </w:pPr>
    </w:p>
    <w:p w14:paraId="765A0BC5" w14:textId="00132767" w:rsidR="00420EAC" w:rsidRPr="00323688" w:rsidRDefault="00A85F88" w:rsidP="00E818F3">
      <w:pPr>
        <w:pStyle w:val="Heading1"/>
        <w:spacing w:line="276" w:lineRule="auto"/>
        <w:ind w:left="-284" w:right="305"/>
        <w:rPr>
          <w:rFonts w:asciiTheme="minorHAnsi" w:hAnsiTheme="minorHAnsi" w:cstheme="minorHAnsi"/>
          <w:spacing w:val="-2"/>
          <w:u w:val="single"/>
        </w:rPr>
      </w:pPr>
      <w:r w:rsidRPr="00323688">
        <w:rPr>
          <w:rFonts w:asciiTheme="minorHAnsi" w:hAnsiTheme="minorHAnsi" w:cstheme="minorHAnsi"/>
          <w:spacing w:val="-2"/>
          <w:u w:val="single"/>
        </w:rPr>
        <w:t>Experience</w:t>
      </w:r>
    </w:p>
    <w:p w14:paraId="0C07AA13" w14:textId="6A69E69F" w:rsidR="005523FC" w:rsidRPr="00323688" w:rsidRDefault="00A71C90" w:rsidP="00E818F3">
      <w:pPr>
        <w:pStyle w:val="BodyText"/>
        <w:spacing w:line="276" w:lineRule="auto"/>
        <w:ind w:left="-284" w:right="305"/>
        <w:rPr>
          <w:rFonts w:asciiTheme="minorHAnsi" w:hAnsiTheme="minorHAnsi" w:cstheme="minorHAnsi"/>
        </w:rPr>
      </w:pPr>
      <w:r w:rsidRPr="00323688">
        <w:rPr>
          <w:rStyle w:val="size"/>
          <w:rFonts w:asciiTheme="minorHAnsi" w:eastAsia="Times New Roman" w:hAnsiTheme="minorHAnsi" w:cstheme="minorHAnsi"/>
        </w:rPr>
        <w:t>Demonstrated</w:t>
      </w:r>
      <w:r w:rsidRPr="00323688">
        <w:rPr>
          <w:rStyle w:val="size"/>
          <w:rFonts w:asciiTheme="minorHAnsi" w:eastAsia="Times New Roman" w:hAnsiTheme="minorHAnsi" w:cstheme="minorHAnsi"/>
          <w:spacing w:val="-7"/>
        </w:rPr>
        <w:t xml:space="preserve"> </w:t>
      </w:r>
      <w:r w:rsidRPr="00323688">
        <w:rPr>
          <w:rStyle w:val="size"/>
          <w:rFonts w:asciiTheme="minorHAnsi" w:eastAsia="Times New Roman" w:hAnsiTheme="minorHAnsi" w:cstheme="minorHAnsi"/>
        </w:rPr>
        <w:t>experience in, or knowledge of, one or more of the following</w:t>
      </w:r>
      <w:r w:rsidR="008B7D8A" w:rsidRPr="00323688">
        <w:rPr>
          <w:rFonts w:asciiTheme="minorHAnsi" w:hAnsiTheme="minorHAnsi" w:cstheme="minorHAnsi"/>
        </w:rPr>
        <w:t>:</w:t>
      </w:r>
    </w:p>
    <w:p w14:paraId="1B389A9C" w14:textId="48EC9B09" w:rsidR="00CF4591" w:rsidRPr="00323688" w:rsidRDefault="0065561B" w:rsidP="00E818F3">
      <w:pPr>
        <w:pStyle w:val="BodyText"/>
        <w:numPr>
          <w:ilvl w:val="0"/>
          <w:numId w:val="11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Director</w:t>
      </w:r>
      <w:r w:rsidR="00CF4591" w:rsidRPr="00323688">
        <w:rPr>
          <w:rFonts w:asciiTheme="minorHAnsi" w:hAnsiTheme="minorHAnsi" w:cstheme="minorHAnsi"/>
        </w:rPr>
        <w:t xml:space="preserve"> of a </w:t>
      </w:r>
      <w:r w:rsidR="005A5919" w:rsidRPr="00323688">
        <w:rPr>
          <w:rFonts w:asciiTheme="minorHAnsi" w:hAnsiTheme="minorHAnsi" w:cstheme="minorHAnsi"/>
        </w:rPr>
        <w:t>n</w:t>
      </w:r>
      <w:r w:rsidR="00CF4591" w:rsidRPr="00323688">
        <w:rPr>
          <w:rFonts w:asciiTheme="minorHAnsi" w:hAnsiTheme="minorHAnsi" w:cstheme="minorHAnsi"/>
        </w:rPr>
        <w:t>ot-</w:t>
      </w:r>
      <w:r w:rsidR="005A5919" w:rsidRPr="00323688">
        <w:rPr>
          <w:rFonts w:asciiTheme="minorHAnsi" w:hAnsiTheme="minorHAnsi" w:cstheme="minorHAnsi"/>
        </w:rPr>
        <w:t>f</w:t>
      </w:r>
      <w:r w:rsidR="00CF4591" w:rsidRPr="00323688">
        <w:rPr>
          <w:rFonts w:asciiTheme="minorHAnsi" w:hAnsiTheme="minorHAnsi" w:cstheme="minorHAnsi"/>
        </w:rPr>
        <w:t>or-</w:t>
      </w:r>
      <w:r w:rsidR="005A5919" w:rsidRPr="00323688">
        <w:rPr>
          <w:rFonts w:asciiTheme="minorHAnsi" w:hAnsiTheme="minorHAnsi" w:cstheme="minorHAnsi"/>
        </w:rPr>
        <w:t>p</w:t>
      </w:r>
      <w:r w:rsidR="00CF4591" w:rsidRPr="00323688">
        <w:rPr>
          <w:rFonts w:asciiTheme="minorHAnsi" w:hAnsiTheme="minorHAnsi" w:cstheme="minorHAnsi"/>
        </w:rPr>
        <w:t>rofit organisation</w:t>
      </w:r>
      <w:r w:rsidR="00CD39BF" w:rsidRPr="00323688">
        <w:rPr>
          <w:rFonts w:asciiTheme="minorHAnsi" w:hAnsiTheme="minorHAnsi" w:cstheme="minorHAnsi"/>
        </w:rPr>
        <w:t>.</w:t>
      </w:r>
    </w:p>
    <w:p w14:paraId="51178811" w14:textId="24DCE291" w:rsidR="00CD39BF" w:rsidRPr="00323688" w:rsidRDefault="00CD39BF" w:rsidP="00E818F3">
      <w:pPr>
        <w:pStyle w:val="BodyText"/>
        <w:numPr>
          <w:ilvl w:val="0"/>
          <w:numId w:val="11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 xml:space="preserve">CEO of a similar </w:t>
      </w:r>
      <w:r w:rsidR="005A5919" w:rsidRPr="00323688">
        <w:rPr>
          <w:rFonts w:asciiTheme="minorHAnsi" w:hAnsiTheme="minorHAnsi" w:cstheme="minorHAnsi"/>
        </w:rPr>
        <w:t>n</w:t>
      </w:r>
      <w:r w:rsidRPr="00323688">
        <w:rPr>
          <w:rFonts w:asciiTheme="minorHAnsi" w:hAnsiTheme="minorHAnsi" w:cstheme="minorHAnsi"/>
        </w:rPr>
        <w:t>ot-</w:t>
      </w:r>
      <w:r w:rsidR="005A5919" w:rsidRPr="00323688">
        <w:rPr>
          <w:rFonts w:asciiTheme="minorHAnsi" w:hAnsiTheme="minorHAnsi" w:cstheme="minorHAnsi"/>
        </w:rPr>
        <w:t>f</w:t>
      </w:r>
      <w:r w:rsidRPr="00323688">
        <w:rPr>
          <w:rFonts w:asciiTheme="minorHAnsi" w:hAnsiTheme="minorHAnsi" w:cstheme="minorHAnsi"/>
        </w:rPr>
        <w:t>or-</w:t>
      </w:r>
      <w:r w:rsidR="005A5919" w:rsidRPr="00323688">
        <w:rPr>
          <w:rFonts w:asciiTheme="minorHAnsi" w:hAnsiTheme="minorHAnsi" w:cstheme="minorHAnsi"/>
        </w:rPr>
        <w:t>p</w:t>
      </w:r>
      <w:r w:rsidRPr="00323688">
        <w:rPr>
          <w:rFonts w:asciiTheme="minorHAnsi" w:hAnsiTheme="minorHAnsi" w:cstheme="minorHAnsi"/>
        </w:rPr>
        <w:t>rofit organisation</w:t>
      </w:r>
      <w:r w:rsidR="009668D0" w:rsidRPr="00323688">
        <w:rPr>
          <w:rFonts w:asciiTheme="minorHAnsi" w:hAnsiTheme="minorHAnsi" w:cstheme="minorHAnsi"/>
        </w:rPr>
        <w:t>.</w:t>
      </w:r>
    </w:p>
    <w:p w14:paraId="740E0238" w14:textId="4A7E8188" w:rsidR="009668D0" w:rsidRPr="00323688" w:rsidRDefault="009668D0" w:rsidP="00E818F3">
      <w:pPr>
        <w:pStyle w:val="BodyText"/>
        <w:numPr>
          <w:ilvl w:val="0"/>
          <w:numId w:val="11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Grow</w:t>
      </w:r>
      <w:r w:rsidR="005A5919" w:rsidRPr="00323688">
        <w:rPr>
          <w:rFonts w:asciiTheme="minorHAnsi" w:hAnsiTheme="minorHAnsi" w:cstheme="minorHAnsi"/>
        </w:rPr>
        <w:t>ing</w:t>
      </w:r>
      <w:r w:rsidRPr="00323688">
        <w:rPr>
          <w:rFonts w:asciiTheme="minorHAnsi" w:hAnsiTheme="minorHAnsi" w:cstheme="minorHAnsi"/>
        </w:rPr>
        <w:t xml:space="preserve"> and diversifying funding in a </w:t>
      </w:r>
      <w:r w:rsidR="0065561B" w:rsidRPr="00323688">
        <w:rPr>
          <w:rFonts w:asciiTheme="minorHAnsi" w:hAnsiTheme="minorHAnsi" w:cstheme="minorHAnsi"/>
        </w:rPr>
        <w:t>n</w:t>
      </w:r>
      <w:r w:rsidRPr="00323688">
        <w:rPr>
          <w:rFonts w:asciiTheme="minorHAnsi" w:hAnsiTheme="minorHAnsi" w:cstheme="minorHAnsi"/>
        </w:rPr>
        <w:t>ot-</w:t>
      </w:r>
      <w:r w:rsidR="0065561B" w:rsidRPr="00323688">
        <w:rPr>
          <w:rFonts w:asciiTheme="minorHAnsi" w:hAnsiTheme="minorHAnsi" w:cstheme="minorHAnsi"/>
        </w:rPr>
        <w:t>f</w:t>
      </w:r>
      <w:r w:rsidRPr="00323688">
        <w:rPr>
          <w:rFonts w:asciiTheme="minorHAnsi" w:hAnsiTheme="minorHAnsi" w:cstheme="minorHAnsi"/>
        </w:rPr>
        <w:t>or-</w:t>
      </w:r>
      <w:r w:rsidR="0065561B" w:rsidRPr="00323688">
        <w:rPr>
          <w:rFonts w:asciiTheme="minorHAnsi" w:hAnsiTheme="minorHAnsi" w:cstheme="minorHAnsi"/>
        </w:rPr>
        <w:t>p</w:t>
      </w:r>
      <w:r w:rsidRPr="00323688">
        <w:rPr>
          <w:rFonts w:asciiTheme="minorHAnsi" w:hAnsiTheme="minorHAnsi" w:cstheme="minorHAnsi"/>
        </w:rPr>
        <w:t>rofit organisation</w:t>
      </w:r>
      <w:r w:rsidR="0065561B" w:rsidRPr="00323688">
        <w:rPr>
          <w:rFonts w:asciiTheme="minorHAnsi" w:hAnsiTheme="minorHAnsi" w:cstheme="minorHAnsi"/>
        </w:rPr>
        <w:t>.</w:t>
      </w:r>
    </w:p>
    <w:p w14:paraId="41A5E09D" w14:textId="77777777" w:rsidR="005E51C1" w:rsidRPr="00323688" w:rsidRDefault="00FD0743" w:rsidP="00E818F3">
      <w:pPr>
        <w:pStyle w:val="BodyText"/>
        <w:numPr>
          <w:ilvl w:val="0"/>
          <w:numId w:val="11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 xml:space="preserve">Working with members and volunteers in a </w:t>
      </w:r>
      <w:r w:rsidR="0065561B" w:rsidRPr="00323688">
        <w:rPr>
          <w:rFonts w:asciiTheme="minorHAnsi" w:hAnsiTheme="minorHAnsi" w:cstheme="minorHAnsi"/>
        </w:rPr>
        <w:t>not-for-profit</w:t>
      </w:r>
      <w:r w:rsidRPr="00323688">
        <w:rPr>
          <w:rFonts w:asciiTheme="minorHAnsi" w:hAnsiTheme="minorHAnsi" w:cstheme="minorHAnsi"/>
        </w:rPr>
        <w:t xml:space="preserve"> association</w:t>
      </w:r>
      <w:r w:rsidR="0065561B" w:rsidRPr="00323688">
        <w:rPr>
          <w:rFonts w:asciiTheme="minorHAnsi" w:hAnsiTheme="minorHAnsi" w:cstheme="minorHAnsi"/>
        </w:rPr>
        <w:t>.</w:t>
      </w:r>
    </w:p>
    <w:p w14:paraId="087E6F6A" w14:textId="3B094A4F" w:rsidR="00925254" w:rsidRPr="00323688" w:rsidRDefault="005E51C1" w:rsidP="00E818F3">
      <w:pPr>
        <w:pStyle w:val="BodyText"/>
        <w:numPr>
          <w:ilvl w:val="0"/>
          <w:numId w:val="11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U</w:t>
      </w:r>
      <w:r w:rsidR="00A85F88" w:rsidRPr="00323688">
        <w:rPr>
          <w:rFonts w:asciiTheme="minorHAnsi" w:hAnsiTheme="minorHAnsi" w:cstheme="minorHAnsi"/>
        </w:rPr>
        <w:t>nderstanding</w:t>
      </w:r>
      <w:r w:rsidR="00A85F88" w:rsidRPr="00323688">
        <w:rPr>
          <w:rFonts w:asciiTheme="minorHAnsi" w:hAnsiTheme="minorHAnsi" w:cstheme="minorHAnsi"/>
          <w:spacing w:val="-3"/>
        </w:rPr>
        <w:t xml:space="preserve"> </w:t>
      </w:r>
      <w:r w:rsidR="00A85F88" w:rsidRPr="00323688">
        <w:rPr>
          <w:rFonts w:asciiTheme="minorHAnsi" w:hAnsiTheme="minorHAnsi" w:cstheme="minorHAnsi"/>
        </w:rPr>
        <w:t>of</w:t>
      </w:r>
      <w:r w:rsidRPr="00323688">
        <w:rPr>
          <w:rFonts w:asciiTheme="minorHAnsi" w:hAnsiTheme="minorHAnsi" w:cstheme="minorHAnsi"/>
        </w:rPr>
        <w:t xml:space="preserve"> Out of Home Care sector (including permanent care and Adoption</w:t>
      </w:r>
      <w:r w:rsidR="00DD5B02" w:rsidRPr="00323688">
        <w:rPr>
          <w:rFonts w:asciiTheme="minorHAnsi" w:hAnsiTheme="minorHAnsi" w:cstheme="minorHAnsi"/>
        </w:rPr>
        <w:t>)</w:t>
      </w:r>
      <w:r w:rsidR="00B36496" w:rsidRPr="00323688">
        <w:rPr>
          <w:rFonts w:asciiTheme="minorHAnsi" w:hAnsiTheme="minorHAnsi" w:cstheme="minorHAnsi"/>
        </w:rPr>
        <w:t xml:space="preserve"> and/or other sectors such as Health, Education</w:t>
      </w:r>
      <w:r w:rsidR="00692DB1" w:rsidRPr="00323688">
        <w:rPr>
          <w:rFonts w:asciiTheme="minorHAnsi" w:hAnsiTheme="minorHAnsi" w:cstheme="minorHAnsi"/>
        </w:rPr>
        <w:t xml:space="preserve"> and </w:t>
      </w:r>
      <w:r w:rsidR="00B36496" w:rsidRPr="00323688">
        <w:rPr>
          <w:rFonts w:asciiTheme="minorHAnsi" w:hAnsiTheme="minorHAnsi" w:cstheme="minorHAnsi"/>
        </w:rPr>
        <w:t>Justice</w:t>
      </w:r>
      <w:r w:rsidR="00692DB1" w:rsidRPr="00323688">
        <w:rPr>
          <w:rFonts w:asciiTheme="minorHAnsi" w:hAnsiTheme="minorHAnsi" w:cstheme="minorHAnsi"/>
        </w:rPr>
        <w:t>.</w:t>
      </w:r>
    </w:p>
    <w:p w14:paraId="068BA7D0" w14:textId="77777777" w:rsidR="00B66FA2" w:rsidRPr="00323688" w:rsidRDefault="00B66FA2" w:rsidP="00E818F3">
      <w:pPr>
        <w:pStyle w:val="BodyText"/>
        <w:spacing w:line="276" w:lineRule="auto"/>
        <w:ind w:left="-284" w:right="305"/>
        <w:rPr>
          <w:rFonts w:asciiTheme="minorHAnsi" w:hAnsiTheme="minorHAnsi" w:cstheme="minorHAnsi"/>
        </w:rPr>
      </w:pPr>
    </w:p>
    <w:p w14:paraId="3633A41B" w14:textId="4C7A3CE1" w:rsidR="00420EAC" w:rsidRPr="00323688" w:rsidRDefault="00420EAC" w:rsidP="00E818F3">
      <w:pPr>
        <w:pStyle w:val="Heading1"/>
        <w:spacing w:line="276" w:lineRule="auto"/>
        <w:ind w:left="-284" w:right="305"/>
        <w:rPr>
          <w:rFonts w:asciiTheme="minorHAnsi" w:hAnsiTheme="minorHAnsi" w:cstheme="minorHAnsi"/>
          <w:spacing w:val="-2"/>
          <w:u w:val="single"/>
        </w:rPr>
      </w:pPr>
      <w:r w:rsidRPr="00323688">
        <w:rPr>
          <w:rFonts w:asciiTheme="minorHAnsi" w:hAnsiTheme="minorHAnsi" w:cstheme="minorHAnsi"/>
          <w:spacing w:val="-2"/>
          <w:u w:val="single"/>
        </w:rPr>
        <w:t>Qualifications</w:t>
      </w:r>
    </w:p>
    <w:p w14:paraId="3E6D49DE" w14:textId="6CA5935B" w:rsidR="00420EAC" w:rsidRPr="00323688" w:rsidRDefault="00420EAC" w:rsidP="00E818F3">
      <w:pPr>
        <w:pStyle w:val="BodyText"/>
        <w:spacing w:line="276" w:lineRule="auto"/>
        <w:ind w:left="-284" w:right="305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Graduate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of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Australian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Institute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of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Company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Directors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or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equivalent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director</w:t>
      </w:r>
      <w:r w:rsidRPr="00323688">
        <w:rPr>
          <w:rFonts w:asciiTheme="minorHAnsi" w:hAnsiTheme="minorHAnsi" w:cstheme="minorHAnsi"/>
          <w:spacing w:val="-1"/>
        </w:rPr>
        <w:t xml:space="preserve"> </w:t>
      </w:r>
      <w:r w:rsidRPr="00323688">
        <w:rPr>
          <w:rFonts w:asciiTheme="minorHAnsi" w:hAnsiTheme="minorHAnsi" w:cstheme="minorHAnsi"/>
        </w:rPr>
        <w:t>qualification</w:t>
      </w:r>
      <w:r w:rsidRPr="00323688">
        <w:rPr>
          <w:rFonts w:asciiTheme="minorHAnsi" w:hAnsiTheme="minorHAnsi" w:cstheme="minorHAnsi"/>
          <w:spacing w:val="-5"/>
        </w:rPr>
        <w:t xml:space="preserve"> </w:t>
      </w:r>
      <w:r w:rsidRPr="00323688">
        <w:rPr>
          <w:rFonts w:asciiTheme="minorHAnsi" w:hAnsiTheme="minorHAnsi" w:cstheme="minorHAnsi"/>
        </w:rPr>
        <w:t>will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 xml:space="preserve">be considered </w:t>
      </w:r>
      <w:r w:rsidR="00EC2634" w:rsidRPr="00323688">
        <w:rPr>
          <w:rFonts w:asciiTheme="minorHAnsi" w:hAnsiTheme="minorHAnsi" w:cstheme="minorHAnsi"/>
        </w:rPr>
        <w:t>favorably</w:t>
      </w:r>
      <w:r w:rsidRPr="00323688">
        <w:rPr>
          <w:rFonts w:asciiTheme="minorHAnsi" w:hAnsiTheme="minorHAnsi" w:cstheme="minorHAnsi"/>
        </w:rPr>
        <w:t>.</w:t>
      </w:r>
    </w:p>
    <w:p w14:paraId="31FCA83B" w14:textId="77777777" w:rsidR="00420EAC" w:rsidRPr="00323688" w:rsidRDefault="00420EAC" w:rsidP="00E818F3">
      <w:pPr>
        <w:spacing w:line="276" w:lineRule="auto"/>
        <w:ind w:left="-284" w:right="305"/>
        <w:rPr>
          <w:rFonts w:asciiTheme="minorHAnsi" w:hAnsiTheme="minorHAnsi" w:cstheme="minorHAnsi"/>
          <w:b/>
          <w:bCs/>
          <w:u w:val="single"/>
        </w:rPr>
      </w:pPr>
    </w:p>
    <w:p w14:paraId="3B7A1554" w14:textId="33CA5B4F" w:rsidR="00420EAC" w:rsidRPr="00323688" w:rsidRDefault="00420EAC" w:rsidP="00E818F3">
      <w:pPr>
        <w:pStyle w:val="Heading1"/>
        <w:spacing w:line="276" w:lineRule="auto"/>
        <w:ind w:left="-284" w:right="305"/>
        <w:rPr>
          <w:rFonts w:asciiTheme="minorHAnsi" w:hAnsiTheme="minorHAnsi" w:cstheme="minorHAnsi"/>
          <w:spacing w:val="-2"/>
          <w:u w:val="single"/>
        </w:rPr>
      </w:pPr>
      <w:r w:rsidRPr="00323688">
        <w:rPr>
          <w:rFonts w:asciiTheme="minorHAnsi" w:hAnsiTheme="minorHAnsi" w:cstheme="minorHAnsi"/>
          <w:u w:val="single"/>
        </w:rPr>
        <w:t>Additional</w:t>
      </w:r>
      <w:r w:rsidRPr="00323688">
        <w:rPr>
          <w:rFonts w:asciiTheme="minorHAnsi" w:hAnsiTheme="minorHAnsi" w:cstheme="minorHAnsi"/>
          <w:spacing w:val="46"/>
          <w:u w:val="single"/>
        </w:rPr>
        <w:t xml:space="preserve"> </w:t>
      </w:r>
      <w:r w:rsidRPr="00323688">
        <w:rPr>
          <w:rFonts w:asciiTheme="minorHAnsi" w:hAnsiTheme="minorHAnsi" w:cstheme="minorHAnsi"/>
          <w:spacing w:val="-2"/>
          <w:u w:val="single"/>
        </w:rPr>
        <w:t>information</w:t>
      </w:r>
    </w:p>
    <w:p w14:paraId="398DAB1A" w14:textId="236AD8CE" w:rsidR="00A54E11" w:rsidRPr="00323688" w:rsidRDefault="00420EAC" w:rsidP="00E818F3">
      <w:pPr>
        <w:pStyle w:val="BodyText"/>
        <w:spacing w:line="276" w:lineRule="auto"/>
        <w:ind w:left="-284" w:right="305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  <w:b/>
        </w:rPr>
        <w:t xml:space="preserve">Cultural competency: </w:t>
      </w:r>
      <w:r w:rsidRPr="00323688">
        <w:rPr>
          <w:rFonts w:asciiTheme="minorHAnsi" w:hAnsiTheme="minorHAnsi" w:cstheme="minorHAnsi"/>
        </w:rPr>
        <w:t>As an inclusive organization PCA</w:t>
      </w:r>
      <w:r w:rsidR="00B66FA2" w:rsidRPr="00323688">
        <w:rPr>
          <w:rFonts w:asciiTheme="minorHAnsi" w:hAnsiTheme="minorHAnsi" w:cstheme="minorHAnsi"/>
        </w:rPr>
        <w:t xml:space="preserve">F </w:t>
      </w:r>
      <w:r w:rsidRPr="00323688">
        <w:rPr>
          <w:rFonts w:asciiTheme="minorHAnsi" w:hAnsiTheme="minorHAnsi" w:cstheme="minorHAnsi"/>
        </w:rPr>
        <w:t>is striving to become culturally competent.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All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board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directors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and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staff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are</w:t>
      </w:r>
      <w:r w:rsidRPr="00323688">
        <w:rPr>
          <w:rFonts w:asciiTheme="minorHAnsi" w:hAnsiTheme="minorHAnsi" w:cstheme="minorHAnsi"/>
          <w:spacing w:val="-1"/>
        </w:rPr>
        <w:t xml:space="preserve"> </w:t>
      </w:r>
      <w:r w:rsidRPr="00323688">
        <w:rPr>
          <w:rFonts w:asciiTheme="minorHAnsi" w:hAnsiTheme="minorHAnsi" w:cstheme="minorHAnsi"/>
        </w:rPr>
        <w:t>expected</w:t>
      </w:r>
      <w:r w:rsidRPr="00323688">
        <w:rPr>
          <w:rFonts w:asciiTheme="minorHAnsi" w:hAnsiTheme="minorHAnsi" w:cstheme="minorHAnsi"/>
          <w:spacing w:val="-5"/>
        </w:rPr>
        <w:t xml:space="preserve"> </w:t>
      </w:r>
      <w:r w:rsidRPr="00323688">
        <w:rPr>
          <w:rFonts w:asciiTheme="minorHAnsi" w:hAnsiTheme="minorHAnsi" w:cstheme="minorHAnsi"/>
        </w:rPr>
        <w:t>to</w:t>
      </w:r>
      <w:r w:rsidRPr="00323688">
        <w:rPr>
          <w:rFonts w:asciiTheme="minorHAnsi" w:hAnsiTheme="minorHAnsi" w:cstheme="minorHAnsi"/>
          <w:spacing w:val="-1"/>
        </w:rPr>
        <w:t xml:space="preserve"> </w:t>
      </w:r>
      <w:r w:rsidRPr="00323688">
        <w:rPr>
          <w:rFonts w:asciiTheme="minorHAnsi" w:hAnsiTheme="minorHAnsi" w:cstheme="minorHAnsi"/>
        </w:rPr>
        <w:t>undergo</w:t>
      </w:r>
      <w:r w:rsidRPr="00323688">
        <w:rPr>
          <w:rFonts w:asciiTheme="minorHAnsi" w:hAnsiTheme="minorHAnsi" w:cstheme="minorHAnsi"/>
          <w:spacing w:val="-1"/>
        </w:rPr>
        <w:t xml:space="preserve"> </w:t>
      </w:r>
      <w:r w:rsidRPr="00323688">
        <w:rPr>
          <w:rFonts w:asciiTheme="minorHAnsi" w:hAnsiTheme="minorHAnsi" w:cstheme="minorHAnsi"/>
        </w:rPr>
        <w:t>regular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cultural</w:t>
      </w:r>
      <w:r w:rsidRPr="00323688">
        <w:rPr>
          <w:rFonts w:asciiTheme="minorHAnsi" w:hAnsiTheme="minorHAnsi" w:cstheme="minorHAnsi"/>
          <w:spacing w:val="-5"/>
        </w:rPr>
        <w:t xml:space="preserve"> </w:t>
      </w:r>
      <w:r w:rsidRPr="00323688">
        <w:rPr>
          <w:rFonts w:asciiTheme="minorHAnsi" w:hAnsiTheme="minorHAnsi" w:cstheme="minorHAnsi"/>
        </w:rPr>
        <w:t>competence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training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as part of their professional development plans.</w:t>
      </w:r>
    </w:p>
    <w:p w14:paraId="0AE9D080" w14:textId="77777777" w:rsidR="00A54E11" w:rsidRPr="00323688" w:rsidRDefault="00A54E11" w:rsidP="00E818F3">
      <w:pPr>
        <w:pStyle w:val="BodyText"/>
        <w:spacing w:line="276" w:lineRule="auto"/>
        <w:ind w:left="-284" w:right="305"/>
        <w:rPr>
          <w:rFonts w:asciiTheme="minorHAnsi" w:hAnsiTheme="minorHAnsi" w:cstheme="minorHAnsi"/>
        </w:rPr>
      </w:pPr>
    </w:p>
    <w:p w14:paraId="46F07FFD" w14:textId="2F957849" w:rsidR="00A54E11" w:rsidRPr="00323688" w:rsidRDefault="00A54E11" w:rsidP="00E818F3">
      <w:pPr>
        <w:pStyle w:val="BodyText"/>
        <w:spacing w:line="276" w:lineRule="auto"/>
        <w:ind w:left="-284" w:right="305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  <w:b/>
        </w:rPr>
        <w:t>Child</w:t>
      </w:r>
      <w:r w:rsidRPr="00323688">
        <w:rPr>
          <w:rFonts w:asciiTheme="minorHAnsi" w:hAnsiTheme="minorHAnsi" w:cstheme="minorHAnsi"/>
          <w:b/>
          <w:spacing w:val="-5"/>
        </w:rPr>
        <w:t xml:space="preserve"> </w:t>
      </w:r>
      <w:r w:rsidRPr="00323688">
        <w:rPr>
          <w:rFonts w:asciiTheme="minorHAnsi" w:hAnsiTheme="minorHAnsi" w:cstheme="minorHAnsi"/>
          <w:b/>
        </w:rPr>
        <w:t>safety:</w:t>
      </w:r>
      <w:r w:rsidRPr="00323688">
        <w:rPr>
          <w:rFonts w:asciiTheme="minorHAnsi" w:hAnsiTheme="minorHAnsi" w:cstheme="minorHAnsi"/>
          <w:b/>
          <w:spacing w:val="-5"/>
        </w:rPr>
        <w:t xml:space="preserve"> </w:t>
      </w:r>
      <w:r w:rsidRPr="00323688">
        <w:rPr>
          <w:rFonts w:asciiTheme="minorHAnsi" w:hAnsiTheme="minorHAnsi" w:cstheme="minorHAnsi"/>
        </w:rPr>
        <w:t>PCAF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is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a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Child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Safe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organisation</w:t>
      </w:r>
      <w:r w:rsidRPr="00323688">
        <w:rPr>
          <w:rFonts w:asciiTheme="minorHAnsi" w:hAnsiTheme="minorHAnsi" w:cstheme="minorHAnsi"/>
          <w:spacing w:val="-5"/>
        </w:rPr>
        <w:t xml:space="preserve"> </w:t>
      </w:r>
      <w:r w:rsidRPr="00323688">
        <w:rPr>
          <w:rFonts w:asciiTheme="minorHAnsi" w:hAnsiTheme="minorHAnsi" w:cstheme="minorHAnsi"/>
        </w:rPr>
        <w:t>with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zero</w:t>
      </w:r>
      <w:r w:rsidRPr="00323688">
        <w:rPr>
          <w:rFonts w:asciiTheme="minorHAnsi" w:hAnsiTheme="minorHAnsi" w:cstheme="minorHAnsi"/>
          <w:spacing w:val="-1"/>
        </w:rPr>
        <w:t xml:space="preserve"> </w:t>
      </w:r>
      <w:r w:rsidRPr="00323688">
        <w:rPr>
          <w:rFonts w:asciiTheme="minorHAnsi" w:hAnsiTheme="minorHAnsi" w:cstheme="minorHAnsi"/>
        </w:rPr>
        <w:t>tolerance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of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child</w:t>
      </w:r>
      <w:r w:rsidRPr="00323688">
        <w:rPr>
          <w:rFonts w:asciiTheme="minorHAnsi" w:hAnsiTheme="minorHAnsi" w:cstheme="minorHAnsi"/>
          <w:spacing w:val="-5"/>
        </w:rPr>
        <w:t xml:space="preserve"> </w:t>
      </w:r>
      <w:r w:rsidRPr="00323688">
        <w:rPr>
          <w:rFonts w:asciiTheme="minorHAnsi" w:hAnsiTheme="minorHAnsi" w:cstheme="minorHAnsi"/>
        </w:rPr>
        <w:t>abuse. Appointment is also subject to the successful applicant:</w:t>
      </w:r>
    </w:p>
    <w:p w14:paraId="136ADD50" w14:textId="09892671" w:rsidR="00A54E11" w:rsidRPr="00323688" w:rsidRDefault="00A54E11" w:rsidP="00E818F3">
      <w:pPr>
        <w:pStyle w:val="ListParagraph"/>
        <w:numPr>
          <w:ilvl w:val="0"/>
          <w:numId w:val="3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Holding</w:t>
      </w:r>
      <w:r w:rsidRPr="00323688">
        <w:rPr>
          <w:rFonts w:asciiTheme="minorHAnsi" w:hAnsiTheme="minorHAnsi" w:cstheme="minorHAnsi"/>
          <w:spacing w:val="-6"/>
        </w:rPr>
        <w:t xml:space="preserve"> </w:t>
      </w:r>
      <w:r w:rsidRPr="00323688">
        <w:rPr>
          <w:rFonts w:asciiTheme="minorHAnsi" w:hAnsiTheme="minorHAnsi" w:cstheme="minorHAnsi"/>
        </w:rPr>
        <w:t>a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current</w:t>
      </w:r>
      <w:r w:rsidRPr="00323688">
        <w:rPr>
          <w:rFonts w:asciiTheme="minorHAnsi" w:hAnsiTheme="minorHAnsi" w:cstheme="minorHAnsi"/>
          <w:spacing w:val="-5"/>
        </w:rPr>
        <w:t xml:space="preserve"> </w:t>
      </w:r>
      <w:r w:rsidRPr="00323688">
        <w:rPr>
          <w:rFonts w:asciiTheme="minorHAnsi" w:hAnsiTheme="minorHAnsi" w:cstheme="minorHAnsi"/>
        </w:rPr>
        <w:t>Working</w:t>
      </w:r>
      <w:r w:rsidRPr="00323688">
        <w:rPr>
          <w:rFonts w:asciiTheme="minorHAnsi" w:hAnsiTheme="minorHAnsi" w:cstheme="minorHAnsi"/>
          <w:spacing w:val="-6"/>
        </w:rPr>
        <w:t xml:space="preserve"> </w:t>
      </w:r>
      <w:r w:rsidRPr="00323688">
        <w:rPr>
          <w:rFonts w:asciiTheme="minorHAnsi" w:hAnsiTheme="minorHAnsi" w:cstheme="minorHAnsi"/>
        </w:rPr>
        <w:t>with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Children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Check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Card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at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all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times</w:t>
      </w:r>
      <w:r w:rsidRPr="00323688">
        <w:rPr>
          <w:rFonts w:asciiTheme="minorHAnsi" w:hAnsiTheme="minorHAnsi" w:cstheme="minorHAnsi"/>
          <w:spacing w:val="-5"/>
        </w:rPr>
        <w:t xml:space="preserve"> </w:t>
      </w:r>
      <w:r w:rsidRPr="00323688">
        <w:rPr>
          <w:rFonts w:asciiTheme="minorHAnsi" w:hAnsiTheme="minorHAnsi" w:cstheme="minorHAnsi"/>
        </w:rPr>
        <w:t>by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PCA</w:t>
      </w:r>
      <w:r w:rsidR="00B66FA2" w:rsidRPr="00323688">
        <w:rPr>
          <w:rFonts w:asciiTheme="minorHAnsi" w:hAnsiTheme="minorHAnsi" w:cstheme="minorHAnsi"/>
          <w:spacing w:val="-2"/>
        </w:rPr>
        <w:t>F.</w:t>
      </w:r>
    </w:p>
    <w:p w14:paraId="05B8F5B9" w14:textId="77777777" w:rsidR="00A54E11" w:rsidRPr="00323688" w:rsidRDefault="00A54E11" w:rsidP="00E818F3">
      <w:pPr>
        <w:pStyle w:val="ListParagraph"/>
        <w:numPr>
          <w:ilvl w:val="0"/>
          <w:numId w:val="3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Providing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relevant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Identity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checks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(i.e.,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>original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passport,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or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driver’s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license,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or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birth</w:t>
      </w:r>
      <w:r w:rsidRPr="00323688">
        <w:rPr>
          <w:rFonts w:asciiTheme="minorHAnsi" w:hAnsiTheme="minorHAnsi" w:cstheme="minorHAnsi"/>
          <w:spacing w:val="-3"/>
        </w:rPr>
        <w:t xml:space="preserve"> </w:t>
      </w:r>
      <w:r w:rsidRPr="00323688">
        <w:rPr>
          <w:rFonts w:asciiTheme="minorHAnsi" w:hAnsiTheme="minorHAnsi" w:cstheme="minorHAnsi"/>
        </w:rPr>
        <w:t xml:space="preserve">certificate </w:t>
      </w:r>
      <w:r w:rsidRPr="00323688">
        <w:rPr>
          <w:rFonts w:asciiTheme="minorHAnsi" w:hAnsiTheme="minorHAnsi" w:cstheme="minorHAnsi"/>
          <w:spacing w:val="-2"/>
        </w:rPr>
        <w:t>sighted)</w:t>
      </w:r>
    </w:p>
    <w:p w14:paraId="23B75B67" w14:textId="77777777" w:rsidR="00A54E11" w:rsidRPr="00323688" w:rsidRDefault="00A54E11" w:rsidP="00E818F3">
      <w:pPr>
        <w:pStyle w:val="ListParagraph"/>
        <w:numPr>
          <w:ilvl w:val="0"/>
          <w:numId w:val="3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Hold</w:t>
      </w:r>
      <w:r w:rsidRPr="00323688">
        <w:rPr>
          <w:rFonts w:asciiTheme="minorHAnsi" w:hAnsiTheme="minorHAnsi" w:cstheme="minorHAnsi"/>
          <w:spacing w:val="-5"/>
        </w:rPr>
        <w:t xml:space="preserve"> </w:t>
      </w:r>
      <w:r w:rsidRPr="00323688">
        <w:rPr>
          <w:rFonts w:asciiTheme="minorHAnsi" w:hAnsiTheme="minorHAnsi" w:cstheme="minorHAnsi"/>
        </w:rPr>
        <w:t>a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current</w:t>
      </w:r>
      <w:r w:rsidRPr="00323688">
        <w:rPr>
          <w:rFonts w:asciiTheme="minorHAnsi" w:hAnsiTheme="minorHAnsi" w:cstheme="minorHAnsi"/>
          <w:spacing w:val="-2"/>
        </w:rPr>
        <w:t xml:space="preserve"> </w:t>
      </w:r>
      <w:r w:rsidRPr="00323688">
        <w:rPr>
          <w:rFonts w:asciiTheme="minorHAnsi" w:hAnsiTheme="minorHAnsi" w:cstheme="minorHAnsi"/>
        </w:rPr>
        <w:t>satisfactory</w:t>
      </w:r>
      <w:r w:rsidRPr="00323688">
        <w:rPr>
          <w:rFonts w:asciiTheme="minorHAnsi" w:hAnsiTheme="minorHAnsi" w:cstheme="minorHAnsi"/>
          <w:spacing w:val="-8"/>
        </w:rPr>
        <w:t xml:space="preserve"> </w:t>
      </w:r>
      <w:r w:rsidRPr="00323688">
        <w:rPr>
          <w:rFonts w:asciiTheme="minorHAnsi" w:hAnsiTheme="minorHAnsi" w:cstheme="minorHAnsi"/>
        </w:rPr>
        <w:t>Police</w:t>
      </w:r>
      <w:r w:rsidRPr="00323688">
        <w:rPr>
          <w:rFonts w:asciiTheme="minorHAnsi" w:hAnsiTheme="minorHAnsi" w:cstheme="minorHAnsi"/>
          <w:spacing w:val="-2"/>
        </w:rPr>
        <w:t xml:space="preserve"> Check.</w:t>
      </w:r>
    </w:p>
    <w:p w14:paraId="4C3A43CD" w14:textId="77777777" w:rsidR="00A54E11" w:rsidRPr="00323688" w:rsidRDefault="00A54E11" w:rsidP="00E818F3">
      <w:pPr>
        <w:pStyle w:val="ListParagraph"/>
        <w:numPr>
          <w:ilvl w:val="0"/>
          <w:numId w:val="3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Agreement</w:t>
      </w:r>
      <w:r w:rsidRPr="00323688">
        <w:rPr>
          <w:rFonts w:asciiTheme="minorHAnsi" w:hAnsiTheme="minorHAnsi" w:cstheme="minorHAnsi"/>
          <w:spacing w:val="-7"/>
        </w:rPr>
        <w:t xml:space="preserve"> </w:t>
      </w:r>
      <w:r w:rsidRPr="00323688">
        <w:rPr>
          <w:rFonts w:asciiTheme="minorHAnsi" w:hAnsiTheme="minorHAnsi" w:cstheme="minorHAnsi"/>
        </w:rPr>
        <w:t>to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above</w:t>
      </w:r>
      <w:r w:rsidRPr="00323688">
        <w:rPr>
          <w:rFonts w:asciiTheme="minorHAnsi" w:hAnsiTheme="minorHAnsi" w:cstheme="minorHAnsi"/>
          <w:spacing w:val="-4"/>
        </w:rPr>
        <w:t xml:space="preserve"> </w:t>
      </w:r>
      <w:r w:rsidRPr="00323688">
        <w:rPr>
          <w:rFonts w:asciiTheme="minorHAnsi" w:hAnsiTheme="minorHAnsi" w:cstheme="minorHAnsi"/>
        </w:rPr>
        <w:t>documentation</w:t>
      </w:r>
      <w:r w:rsidRPr="00323688">
        <w:rPr>
          <w:rFonts w:asciiTheme="minorHAnsi" w:hAnsiTheme="minorHAnsi" w:cstheme="minorHAnsi"/>
          <w:spacing w:val="-8"/>
        </w:rPr>
        <w:t xml:space="preserve"> </w:t>
      </w:r>
      <w:r w:rsidRPr="00323688">
        <w:rPr>
          <w:rFonts w:asciiTheme="minorHAnsi" w:hAnsiTheme="minorHAnsi" w:cstheme="minorHAnsi"/>
        </w:rPr>
        <w:t>maintained</w:t>
      </w:r>
      <w:r w:rsidRPr="00323688">
        <w:rPr>
          <w:rFonts w:asciiTheme="minorHAnsi" w:hAnsiTheme="minorHAnsi" w:cstheme="minorHAnsi"/>
          <w:spacing w:val="-6"/>
        </w:rPr>
        <w:t xml:space="preserve"> </w:t>
      </w:r>
      <w:r w:rsidRPr="00323688">
        <w:rPr>
          <w:rFonts w:asciiTheme="minorHAnsi" w:hAnsiTheme="minorHAnsi" w:cstheme="minorHAnsi"/>
        </w:rPr>
        <w:t>in</w:t>
      </w:r>
      <w:r w:rsidRPr="00323688">
        <w:rPr>
          <w:rFonts w:asciiTheme="minorHAnsi" w:hAnsiTheme="minorHAnsi" w:cstheme="minorHAnsi"/>
          <w:spacing w:val="-6"/>
        </w:rPr>
        <w:t xml:space="preserve"> </w:t>
      </w:r>
      <w:r w:rsidRPr="00323688">
        <w:rPr>
          <w:rFonts w:asciiTheme="minorHAnsi" w:hAnsiTheme="minorHAnsi" w:cstheme="minorHAnsi"/>
        </w:rPr>
        <w:t>PCAF</w:t>
      </w:r>
      <w:r w:rsidRPr="00323688">
        <w:rPr>
          <w:rFonts w:asciiTheme="minorHAnsi" w:hAnsiTheme="minorHAnsi" w:cstheme="minorHAnsi"/>
          <w:spacing w:val="-6"/>
        </w:rPr>
        <w:t xml:space="preserve"> </w:t>
      </w:r>
      <w:r w:rsidRPr="00323688">
        <w:rPr>
          <w:rFonts w:asciiTheme="minorHAnsi" w:hAnsiTheme="minorHAnsi" w:cstheme="minorHAnsi"/>
        </w:rPr>
        <w:t>personnel</w:t>
      </w:r>
      <w:r w:rsidRPr="00323688">
        <w:rPr>
          <w:rFonts w:asciiTheme="minorHAnsi" w:hAnsiTheme="minorHAnsi" w:cstheme="minorHAnsi"/>
          <w:spacing w:val="-8"/>
        </w:rPr>
        <w:t xml:space="preserve"> </w:t>
      </w:r>
      <w:r w:rsidRPr="00323688">
        <w:rPr>
          <w:rFonts w:asciiTheme="minorHAnsi" w:hAnsiTheme="minorHAnsi" w:cstheme="minorHAnsi"/>
        </w:rPr>
        <w:t>and</w:t>
      </w:r>
      <w:r w:rsidRPr="00323688">
        <w:rPr>
          <w:rFonts w:asciiTheme="minorHAnsi" w:hAnsiTheme="minorHAnsi" w:cstheme="minorHAnsi"/>
          <w:spacing w:val="-6"/>
        </w:rPr>
        <w:t xml:space="preserve"> </w:t>
      </w:r>
      <w:r w:rsidRPr="00323688">
        <w:rPr>
          <w:rFonts w:asciiTheme="minorHAnsi" w:hAnsiTheme="minorHAnsi" w:cstheme="minorHAnsi"/>
        </w:rPr>
        <w:t>Directors</w:t>
      </w:r>
      <w:r w:rsidRPr="00323688">
        <w:rPr>
          <w:rFonts w:asciiTheme="minorHAnsi" w:hAnsiTheme="minorHAnsi" w:cstheme="minorHAnsi"/>
          <w:spacing w:val="-5"/>
        </w:rPr>
        <w:t xml:space="preserve"> </w:t>
      </w:r>
      <w:r w:rsidRPr="00323688">
        <w:rPr>
          <w:rFonts w:asciiTheme="minorHAnsi" w:hAnsiTheme="minorHAnsi" w:cstheme="minorHAnsi"/>
          <w:spacing w:val="-2"/>
        </w:rPr>
        <w:t>files.</w:t>
      </w:r>
    </w:p>
    <w:p w14:paraId="538AF8FE" w14:textId="77777777" w:rsidR="00B66FA2" w:rsidRPr="00323688" w:rsidRDefault="00B66FA2" w:rsidP="00E818F3">
      <w:pPr>
        <w:spacing w:line="276" w:lineRule="auto"/>
        <w:ind w:left="-284" w:right="305"/>
        <w:rPr>
          <w:rFonts w:asciiTheme="minorHAnsi" w:hAnsiTheme="minorHAnsi" w:cstheme="minorHAnsi"/>
        </w:rPr>
      </w:pPr>
    </w:p>
    <w:p w14:paraId="3391A21D" w14:textId="237AD525" w:rsidR="00B66FA2" w:rsidRPr="00323688" w:rsidRDefault="00B66FA2" w:rsidP="00E818F3">
      <w:pPr>
        <w:spacing w:line="276" w:lineRule="auto"/>
        <w:ind w:left="-284" w:right="305"/>
        <w:rPr>
          <w:rFonts w:asciiTheme="minorHAnsi" w:hAnsiTheme="minorHAnsi" w:cstheme="minorHAnsi"/>
          <w:b/>
          <w:bCs/>
          <w:u w:val="single"/>
        </w:rPr>
      </w:pPr>
      <w:r w:rsidRPr="00EF1F67">
        <w:rPr>
          <w:rFonts w:asciiTheme="minorHAnsi" w:hAnsiTheme="minorHAnsi" w:cstheme="minorHAnsi"/>
          <w:b/>
          <w:bCs/>
        </w:rPr>
        <w:t>Other key documents</w:t>
      </w:r>
      <w:r w:rsidR="00EF1F67" w:rsidRPr="00EF1F67">
        <w:rPr>
          <w:rFonts w:asciiTheme="minorHAnsi" w:hAnsiTheme="minorHAnsi" w:cstheme="minorHAnsi"/>
          <w:b/>
          <w:bCs/>
        </w:rPr>
        <w:t xml:space="preserve"> found</w:t>
      </w:r>
      <w:r w:rsidR="00EF1F67">
        <w:rPr>
          <w:rFonts w:asciiTheme="minorHAnsi" w:hAnsiTheme="minorHAnsi" w:cstheme="minorHAnsi"/>
          <w:b/>
          <w:bCs/>
          <w:u w:val="single"/>
        </w:rPr>
        <w:t xml:space="preserve"> </w:t>
      </w:r>
      <w:hyperlink r:id="rId19" w:history="1">
        <w:r w:rsidR="00EF1F67" w:rsidRPr="00D732BC">
          <w:rPr>
            <w:rStyle w:val="Hyperlink"/>
            <w:rFonts w:asciiTheme="minorHAnsi" w:hAnsiTheme="minorHAnsi" w:cstheme="minorHAnsi"/>
            <w:b/>
            <w:bCs/>
          </w:rPr>
          <w:t>https://pcafamilies.org.au/about</w:t>
        </w:r>
      </w:hyperlink>
      <w:r w:rsidR="00EF1F67">
        <w:rPr>
          <w:rFonts w:asciiTheme="minorHAnsi" w:hAnsiTheme="minorHAnsi" w:cstheme="minorHAnsi"/>
          <w:b/>
          <w:bCs/>
          <w:u w:val="single"/>
        </w:rPr>
        <w:t xml:space="preserve"> </w:t>
      </w:r>
      <w:r w:rsidR="00EF1F67" w:rsidRPr="00EF1F67">
        <w:rPr>
          <w:rFonts w:asciiTheme="minorHAnsi" w:hAnsiTheme="minorHAnsi" w:cstheme="minorHAnsi"/>
          <w:b/>
          <w:bCs/>
        </w:rPr>
        <w:t>under Governance</w:t>
      </w:r>
    </w:p>
    <w:p w14:paraId="7504F9CA" w14:textId="2439B435" w:rsidR="00B66FA2" w:rsidRPr="00323688" w:rsidRDefault="00B66FA2" w:rsidP="00E818F3">
      <w:pPr>
        <w:pStyle w:val="ListParagraph"/>
        <w:numPr>
          <w:ilvl w:val="0"/>
          <w:numId w:val="16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PCAF Constitution</w:t>
      </w:r>
    </w:p>
    <w:p w14:paraId="5AEFB09E" w14:textId="77777777" w:rsidR="00B66FA2" w:rsidRPr="00323688" w:rsidRDefault="00B66FA2" w:rsidP="00E818F3">
      <w:pPr>
        <w:pStyle w:val="ListParagraph"/>
        <w:numPr>
          <w:ilvl w:val="0"/>
          <w:numId w:val="16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Board Charter</w:t>
      </w:r>
    </w:p>
    <w:p w14:paraId="38578F84" w14:textId="77777777" w:rsidR="00B66FA2" w:rsidRPr="00323688" w:rsidRDefault="00B66FA2" w:rsidP="00E818F3">
      <w:pPr>
        <w:pStyle w:val="ListParagraph"/>
        <w:numPr>
          <w:ilvl w:val="0"/>
          <w:numId w:val="16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Code of Conduct</w:t>
      </w:r>
    </w:p>
    <w:p w14:paraId="122986EF" w14:textId="77777777" w:rsidR="00B66FA2" w:rsidRDefault="00B66FA2" w:rsidP="00E818F3">
      <w:pPr>
        <w:pStyle w:val="ListParagraph"/>
        <w:numPr>
          <w:ilvl w:val="0"/>
          <w:numId w:val="16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Conflicts of interest</w:t>
      </w:r>
    </w:p>
    <w:p w14:paraId="0F78B7DD" w14:textId="0C469F7B" w:rsidR="00EF75F6" w:rsidRPr="00323688" w:rsidRDefault="00EF75F6" w:rsidP="00E818F3">
      <w:pPr>
        <w:pStyle w:val="ListParagraph"/>
        <w:numPr>
          <w:ilvl w:val="0"/>
          <w:numId w:val="16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Child Safe Polciy</w:t>
      </w:r>
    </w:p>
    <w:p w14:paraId="6A1B9040" w14:textId="77777777" w:rsidR="00925254" w:rsidRPr="00323688" w:rsidRDefault="00925254" w:rsidP="00E818F3">
      <w:pPr>
        <w:spacing w:line="276" w:lineRule="auto"/>
        <w:ind w:left="-284" w:right="305"/>
        <w:rPr>
          <w:rFonts w:asciiTheme="minorHAnsi" w:hAnsiTheme="minorHAnsi" w:cstheme="minorHAnsi"/>
          <w:b/>
          <w:bCs/>
        </w:rPr>
      </w:pPr>
    </w:p>
    <w:p w14:paraId="2D1680AF" w14:textId="77777777" w:rsidR="00AF3CD5" w:rsidRDefault="00AF3CD5">
      <w:pPr>
        <w:rPr>
          <w:rFonts w:asciiTheme="minorHAnsi" w:hAnsiTheme="minorHAnsi" w:cstheme="minorHAnsi"/>
          <w:b/>
          <w:bCs/>
        </w:rPr>
      </w:pPr>
    </w:p>
    <w:p w14:paraId="4512204C" w14:textId="77777777" w:rsidR="00AF3CD5" w:rsidRDefault="00AF3CD5">
      <w:pPr>
        <w:rPr>
          <w:rFonts w:asciiTheme="minorHAnsi" w:hAnsiTheme="minorHAnsi" w:cstheme="minorHAnsi"/>
          <w:b/>
          <w:bCs/>
        </w:rPr>
      </w:pPr>
    </w:p>
    <w:p w14:paraId="07CA027B" w14:textId="77777777" w:rsidR="00AF3CD5" w:rsidRDefault="00AF3CD5">
      <w:pPr>
        <w:rPr>
          <w:rFonts w:asciiTheme="minorHAnsi" w:hAnsiTheme="minorHAnsi" w:cstheme="minorHAnsi"/>
          <w:b/>
          <w:bCs/>
        </w:rPr>
      </w:pPr>
    </w:p>
    <w:p w14:paraId="536443FD" w14:textId="77777777" w:rsidR="00AF3CD5" w:rsidRDefault="00AF3CD5">
      <w:pPr>
        <w:rPr>
          <w:rFonts w:asciiTheme="minorHAnsi" w:hAnsiTheme="minorHAnsi" w:cstheme="minorHAnsi"/>
          <w:b/>
          <w:bCs/>
        </w:rPr>
      </w:pPr>
    </w:p>
    <w:p w14:paraId="02B8FE0C" w14:textId="77777777" w:rsidR="00AF3CD5" w:rsidRDefault="00AF3CD5">
      <w:pPr>
        <w:rPr>
          <w:rFonts w:asciiTheme="minorHAnsi" w:hAnsiTheme="minorHAnsi" w:cstheme="minorHAnsi"/>
          <w:b/>
          <w:bCs/>
        </w:rPr>
      </w:pPr>
    </w:p>
    <w:p w14:paraId="614AEAB0" w14:textId="77777777" w:rsidR="00AF3CD5" w:rsidRDefault="00AF3CD5">
      <w:pPr>
        <w:rPr>
          <w:rFonts w:asciiTheme="minorHAnsi" w:hAnsiTheme="minorHAnsi" w:cstheme="minorHAnsi"/>
          <w:b/>
          <w:bCs/>
        </w:rPr>
      </w:pPr>
    </w:p>
    <w:p w14:paraId="15C71832" w14:textId="77777777" w:rsidR="00AF3CD5" w:rsidRDefault="00AF3CD5">
      <w:pPr>
        <w:rPr>
          <w:rFonts w:asciiTheme="minorHAnsi" w:hAnsiTheme="minorHAnsi" w:cstheme="minorHAnsi"/>
          <w:b/>
          <w:bCs/>
        </w:rPr>
      </w:pPr>
    </w:p>
    <w:p w14:paraId="707030D1" w14:textId="77777777" w:rsidR="00AF3CD5" w:rsidRDefault="00AF3CD5">
      <w:pPr>
        <w:rPr>
          <w:rFonts w:asciiTheme="minorHAnsi" w:hAnsiTheme="minorHAnsi" w:cstheme="minorHAnsi"/>
          <w:b/>
          <w:bCs/>
        </w:rPr>
      </w:pPr>
    </w:p>
    <w:p w14:paraId="77003EA3" w14:textId="77777777" w:rsidR="00AF3CD5" w:rsidRDefault="00AF3CD5">
      <w:pPr>
        <w:rPr>
          <w:rFonts w:asciiTheme="minorHAnsi" w:hAnsiTheme="minorHAnsi" w:cstheme="minorHAnsi"/>
          <w:b/>
          <w:bCs/>
        </w:rPr>
      </w:pPr>
    </w:p>
    <w:p w14:paraId="47A827DC" w14:textId="1B0DAF06" w:rsidR="00AF3CD5" w:rsidRDefault="00AF3CD5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575F50D1" w14:textId="77777777" w:rsidR="00925254" w:rsidRDefault="00925254" w:rsidP="00E818F3">
      <w:pPr>
        <w:spacing w:line="276" w:lineRule="auto"/>
        <w:ind w:left="-284" w:right="305"/>
        <w:rPr>
          <w:rFonts w:asciiTheme="minorHAnsi" w:hAnsiTheme="minorHAnsi" w:cstheme="minorHAnsi"/>
          <w:b/>
          <w:bCs/>
        </w:rPr>
      </w:pPr>
    </w:p>
    <w:p w14:paraId="2605DACD" w14:textId="77777777" w:rsidR="00AF3CD5" w:rsidRPr="00323688" w:rsidRDefault="00AF3CD5" w:rsidP="00E818F3">
      <w:pPr>
        <w:spacing w:line="276" w:lineRule="auto"/>
        <w:ind w:left="-284" w:right="305"/>
        <w:rPr>
          <w:rFonts w:asciiTheme="minorHAnsi" w:hAnsiTheme="minorHAnsi" w:cstheme="minorHAnsi"/>
          <w:b/>
          <w:bCs/>
        </w:rPr>
      </w:pPr>
    </w:p>
    <w:p w14:paraId="0FC2E5A6" w14:textId="77B5C3C5" w:rsidR="00173D5E" w:rsidRPr="00824DF8" w:rsidRDefault="00E261A2" w:rsidP="00E818F3">
      <w:pPr>
        <w:spacing w:line="276" w:lineRule="auto"/>
        <w:ind w:left="-284" w:right="305"/>
        <w:rPr>
          <w:rFonts w:asciiTheme="minorHAnsi" w:hAnsiTheme="minorHAnsi" w:cstheme="minorHAnsi"/>
          <w:b/>
          <w:bCs/>
          <w:u w:val="single"/>
        </w:rPr>
      </w:pPr>
      <w:r w:rsidRPr="00824DF8">
        <w:rPr>
          <w:rStyle w:val="size"/>
          <w:rFonts w:asciiTheme="minorHAnsi" w:eastAsia="Times New Roman" w:hAnsiTheme="minorHAnsi" w:cstheme="minorHAnsi"/>
          <w:b/>
          <w:bCs/>
          <w:u w:val="single"/>
        </w:rPr>
        <w:t xml:space="preserve">Board Recruitment </w:t>
      </w:r>
    </w:p>
    <w:p w14:paraId="1ED82529" w14:textId="77777777" w:rsidR="00E261A2" w:rsidRPr="00323688" w:rsidRDefault="00E261A2" w:rsidP="00E818F3">
      <w:pPr>
        <w:spacing w:line="276" w:lineRule="auto"/>
        <w:ind w:left="-284" w:right="305"/>
        <w:rPr>
          <w:rFonts w:asciiTheme="minorHAnsi" w:hAnsiTheme="minorHAnsi" w:cstheme="minorHAnsi"/>
          <w:b/>
          <w:bCs/>
        </w:rPr>
      </w:pPr>
    </w:p>
    <w:p w14:paraId="64E909F2" w14:textId="3549C915" w:rsidR="00E818F3" w:rsidRDefault="00A82136" w:rsidP="00E818F3">
      <w:pPr>
        <w:pStyle w:val="Heading1"/>
        <w:spacing w:line="276" w:lineRule="auto"/>
        <w:ind w:left="-284" w:right="305"/>
        <w:rPr>
          <w:rFonts w:asciiTheme="minorHAnsi" w:hAnsiTheme="minorHAnsi" w:cstheme="minorHAnsi"/>
          <w:b w:val="0"/>
          <w:bCs w:val="0"/>
        </w:rPr>
      </w:pPr>
      <w:r w:rsidRPr="00323688">
        <w:rPr>
          <w:rFonts w:asciiTheme="minorHAnsi" w:hAnsiTheme="minorHAnsi" w:cstheme="minorHAnsi"/>
          <w:b w:val="0"/>
          <w:bCs w:val="0"/>
        </w:rPr>
        <w:t>PCA</w:t>
      </w:r>
      <w:r w:rsidR="00B66FA2" w:rsidRPr="00323688">
        <w:rPr>
          <w:rFonts w:asciiTheme="minorHAnsi" w:hAnsiTheme="minorHAnsi" w:cstheme="minorHAnsi"/>
          <w:b w:val="0"/>
          <w:bCs w:val="0"/>
        </w:rPr>
        <w:t>F</w:t>
      </w:r>
      <w:r w:rsidRPr="00323688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323688">
        <w:rPr>
          <w:rFonts w:asciiTheme="minorHAnsi" w:hAnsiTheme="minorHAnsi" w:cstheme="minorHAnsi"/>
          <w:b w:val="0"/>
          <w:bCs w:val="0"/>
        </w:rPr>
        <w:t>is</w:t>
      </w:r>
      <w:r w:rsidRPr="00323688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323688">
        <w:rPr>
          <w:rFonts w:asciiTheme="minorHAnsi" w:hAnsiTheme="minorHAnsi" w:cstheme="minorHAnsi"/>
          <w:b w:val="0"/>
          <w:bCs w:val="0"/>
        </w:rPr>
        <w:t>seeking</w:t>
      </w:r>
      <w:r w:rsidRPr="00323688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323688">
        <w:rPr>
          <w:rFonts w:asciiTheme="minorHAnsi" w:hAnsiTheme="minorHAnsi" w:cstheme="minorHAnsi"/>
          <w:b w:val="0"/>
          <w:bCs w:val="0"/>
        </w:rPr>
        <w:t>to</w:t>
      </w:r>
      <w:r w:rsidRPr="00323688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323688">
        <w:rPr>
          <w:rFonts w:asciiTheme="minorHAnsi" w:hAnsiTheme="minorHAnsi" w:cstheme="minorHAnsi"/>
          <w:b w:val="0"/>
          <w:bCs w:val="0"/>
        </w:rPr>
        <w:t>appoint</w:t>
      </w:r>
      <w:r w:rsidRPr="00323688">
        <w:rPr>
          <w:rFonts w:asciiTheme="minorHAnsi" w:hAnsiTheme="minorHAnsi" w:cstheme="minorHAnsi"/>
          <w:b w:val="0"/>
          <w:bCs w:val="0"/>
          <w:spacing w:val="-2"/>
        </w:rPr>
        <w:t xml:space="preserve"> </w:t>
      </w:r>
      <w:r w:rsidRPr="00323688">
        <w:rPr>
          <w:rFonts w:asciiTheme="minorHAnsi" w:hAnsiTheme="minorHAnsi" w:cstheme="minorHAnsi"/>
          <w:b w:val="0"/>
          <w:bCs w:val="0"/>
        </w:rPr>
        <w:t>up</w:t>
      </w:r>
      <w:r w:rsidRPr="00323688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323688">
        <w:rPr>
          <w:rFonts w:asciiTheme="minorHAnsi" w:hAnsiTheme="minorHAnsi" w:cstheme="minorHAnsi"/>
          <w:b w:val="0"/>
          <w:bCs w:val="0"/>
        </w:rPr>
        <w:t>to</w:t>
      </w:r>
      <w:r w:rsidRPr="00323688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AC3F34">
        <w:rPr>
          <w:rFonts w:asciiTheme="minorHAnsi" w:hAnsiTheme="minorHAnsi" w:cstheme="minorHAnsi"/>
          <w:b w:val="0"/>
          <w:bCs w:val="0"/>
        </w:rPr>
        <w:t>two</w:t>
      </w:r>
      <w:r w:rsidR="006D539C" w:rsidRPr="00323688">
        <w:rPr>
          <w:rFonts w:asciiTheme="minorHAnsi" w:hAnsiTheme="minorHAnsi" w:cstheme="minorHAnsi"/>
          <w:b w:val="0"/>
          <w:bCs w:val="0"/>
        </w:rPr>
        <w:t xml:space="preserve"> </w:t>
      </w:r>
      <w:r w:rsidR="0041722C" w:rsidRPr="00323688">
        <w:rPr>
          <w:rFonts w:asciiTheme="minorHAnsi" w:hAnsiTheme="minorHAnsi" w:cstheme="minorHAnsi"/>
          <w:b w:val="0"/>
          <w:bCs w:val="0"/>
        </w:rPr>
        <w:t>D</w:t>
      </w:r>
      <w:r w:rsidRPr="00323688">
        <w:rPr>
          <w:rFonts w:asciiTheme="minorHAnsi" w:hAnsiTheme="minorHAnsi" w:cstheme="minorHAnsi"/>
          <w:b w:val="0"/>
          <w:bCs w:val="0"/>
        </w:rPr>
        <w:t>irectors,</w:t>
      </w:r>
      <w:r w:rsidR="00415868">
        <w:rPr>
          <w:rFonts w:asciiTheme="minorHAnsi" w:hAnsiTheme="minorHAnsi" w:cstheme="minorHAnsi"/>
          <w:b w:val="0"/>
          <w:bCs w:val="0"/>
        </w:rPr>
        <w:t xml:space="preserve"> they can either </w:t>
      </w:r>
      <w:r w:rsidR="006D539C" w:rsidRPr="00323688">
        <w:rPr>
          <w:rFonts w:asciiTheme="minorHAnsi" w:hAnsiTheme="minorHAnsi" w:cstheme="minorHAnsi"/>
          <w:b w:val="0"/>
          <w:bCs w:val="0"/>
          <w:spacing w:val="-4"/>
        </w:rPr>
        <w:t xml:space="preserve">have </w:t>
      </w:r>
      <w:proofErr w:type="gramStart"/>
      <w:r w:rsidR="00415868">
        <w:rPr>
          <w:rFonts w:asciiTheme="minorHAnsi" w:hAnsiTheme="minorHAnsi" w:cstheme="minorHAnsi"/>
          <w:b w:val="0"/>
          <w:bCs w:val="0"/>
          <w:spacing w:val="-4"/>
        </w:rPr>
        <w:t xml:space="preserve">a </w:t>
      </w:r>
      <w:r w:rsidR="00C72B05" w:rsidRPr="00323688">
        <w:rPr>
          <w:rFonts w:asciiTheme="minorHAnsi" w:hAnsiTheme="minorHAnsi" w:cstheme="minorHAnsi"/>
          <w:b w:val="0"/>
          <w:bCs w:val="0"/>
          <w:spacing w:val="-4"/>
        </w:rPr>
        <w:t>personal</w:t>
      </w:r>
      <w:proofErr w:type="gramEnd"/>
      <w:r w:rsidR="006D539C" w:rsidRPr="00323688">
        <w:rPr>
          <w:rFonts w:asciiTheme="minorHAnsi" w:hAnsiTheme="minorHAnsi" w:cstheme="minorHAnsi"/>
          <w:b w:val="0"/>
          <w:bCs w:val="0"/>
          <w:spacing w:val="-4"/>
        </w:rPr>
        <w:t xml:space="preserve"> and family connections to Permanent Care and Adoption </w:t>
      </w:r>
      <w:r w:rsidR="0041722C" w:rsidRPr="00323688">
        <w:rPr>
          <w:rFonts w:asciiTheme="minorHAnsi" w:hAnsiTheme="minorHAnsi" w:cstheme="minorHAnsi"/>
          <w:b w:val="0"/>
          <w:bCs w:val="0"/>
          <w:spacing w:val="-4"/>
        </w:rPr>
        <w:t>and</w:t>
      </w:r>
      <w:r w:rsidR="00415868">
        <w:rPr>
          <w:rFonts w:asciiTheme="minorHAnsi" w:hAnsiTheme="minorHAnsi" w:cstheme="minorHAnsi"/>
          <w:b w:val="0"/>
          <w:bCs w:val="0"/>
          <w:spacing w:val="-4"/>
        </w:rPr>
        <w:t xml:space="preserve">/or </w:t>
      </w:r>
      <w:r w:rsidRPr="00323688">
        <w:rPr>
          <w:rFonts w:asciiTheme="minorHAnsi" w:hAnsiTheme="minorHAnsi" w:cstheme="minorHAnsi"/>
          <w:b w:val="0"/>
          <w:bCs w:val="0"/>
        </w:rPr>
        <w:t>does</w:t>
      </w:r>
      <w:r w:rsidRPr="00323688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323688">
        <w:rPr>
          <w:rFonts w:asciiTheme="minorHAnsi" w:hAnsiTheme="minorHAnsi" w:cstheme="minorHAnsi"/>
          <w:b w:val="0"/>
          <w:bCs w:val="0"/>
        </w:rPr>
        <w:t>not</w:t>
      </w:r>
      <w:r w:rsidRPr="00323688">
        <w:rPr>
          <w:rFonts w:asciiTheme="minorHAnsi" w:hAnsiTheme="minorHAnsi" w:cstheme="minorHAnsi"/>
          <w:b w:val="0"/>
          <w:bCs w:val="0"/>
          <w:spacing w:val="-2"/>
        </w:rPr>
        <w:t xml:space="preserve"> </w:t>
      </w:r>
      <w:proofErr w:type="gramStart"/>
      <w:r w:rsidRPr="00323688">
        <w:rPr>
          <w:rFonts w:asciiTheme="minorHAnsi" w:hAnsiTheme="minorHAnsi" w:cstheme="minorHAnsi"/>
          <w:b w:val="0"/>
          <w:bCs w:val="0"/>
        </w:rPr>
        <w:t>have</w:t>
      </w:r>
      <w:r w:rsidRPr="00323688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323688">
        <w:rPr>
          <w:rFonts w:asciiTheme="minorHAnsi" w:hAnsiTheme="minorHAnsi" w:cstheme="minorHAnsi"/>
          <w:b w:val="0"/>
          <w:bCs w:val="0"/>
        </w:rPr>
        <w:t>involvement</w:t>
      </w:r>
      <w:proofErr w:type="gramEnd"/>
      <w:r w:rsidRPr="00323688">
        <w:rPr>
          <w:rFonts w:asciiTheme="minorHAnsi" w:hAnsiTheme="minorHAnsi" w:cstheme="minorHAnsi"/>
          <w:b w:val="0"/>
          <w:bCs w:val="0"/>
          <w:spacing w:val="-2"/>
        </w:rPr>
        <w:t xml:space="preserve"> </w:t>
      </w:r>
      <w:r w:rsidRPr="00323688">
        <w:rPr>
          <w:rFonts w:asciiTheme="minorHAnsi" w:hAnsiTheme="minorHAnsi" w:cstheme="minorHAnsi"/>
          <w:b w:val="0"/>
          <w:bCs w:val="0"/>
        </w:rPr>
        <w:t>with permanent care and adoption</w:t>
      </w:r>
      <w:r w:rsidR="00187D10" w:rsidRPr="00323688">
        <w:rPr>
          <w:rFonts w:asciiTheme="minorHAnsi" w:hAnsiTheme="minorHAnsi" w:cstheme="minorHAnsi"/>
          <w:b w:val="0"/>
          <w:bCs w:val="0"/>
        </w:rPr>
        <w:t xml:space="preserve"> but is interested in becoming a </w:t>
      </w:r>
      <w:proofErr w:type="gramStart"/>
      <w:r w:rsidR="00187D10" w:rsidRPr="00323688">
        <w:rPr>
          <w:rFonts w:asciiTheme="minorHAnsi" w:hAnsiTheme="minorHAnsi" w:cstheme="minorHAnsi"/>
          <w:b w:val="0"/>
          <w:bCs w:val="0"/>
        </w:rPr>
        <w:t>Director</w:t>
      </w:r>
      <w:proofErr w:type="gramEnd"/>
      <w:r w:rsidR="00187D10" w:rsidRPr="00323688">
        <w:rPr>
          <w:rFonts w:asciiTheme="minorHAnsi" w:hAnsiTheme="minorHAnsi" w:cstheme="minorHAnsi"/>
          <w:b w:val="0"/>
          <w:bCs w:val="0"/>
        </w:rPr>
        <w:t>.</w:t>
      </w:r>
    </w:p>
    <w:p w14:paraId="3E1D71EF" w14:textId="77777777" w:rsidR="006D539C" w:rsidRPr="00323688" w:rsidRDefault="006D539C" w:rsidP="00E818F3">
      <w:pPr>
        <w:pStyle w:val="TableParagraph"/>
        <w:spacing w:line="276" w:lineRule="auto"/>
        <w:ind w:left="-284" w:right="305"/>
        <w:rPr>
          <w:rFonts w:asciiTheme="minorHAnsi" w:hAnsiTheme="minorHAnsi" w:cstheme="minorHAnsi"/>
        </w:rPr>
      </w:pPr>
    </w:p>
    <w:p w14:paraId="0AA8BF29" w14:textId="77777777" w:rsidR="006D539C" w:rsidRPr="00323688" w:rsidRDefault="006D539C" w:rsidP="00E818F3">
      <w:pPr>
        <w:pStyle w:val="TableParagraph"/>
        <w:spacing w:line="276" w:lineRule="auto"/>
        <w:ind w:left="-284" w:right="305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 xml:space="preserve">The Board has defined “A close personal or family connection to permanent care or adoption” as an individual who has either: </w:t>
      </w:r>
    </w:p>
    <w:p w14:paraId="06BA3980" w14:textId="77777777" w:rsidR="006D539C" w:rsidRPr="00323688" w:rsidRDefault="006D539C" w:rsidP="00E818F3">
      <w:pPr>
        <w:pStyle w:val="TableParagraph"/>
        <w:spacing w:line="276" w:lineRule="auto"/>
        <w:ind w:left="-284" w:right="305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(a) Direct lived experience currently or previously as a permanent carer, adoptive parent, child/young person under a Permanent Care Order or adopted child (“lived experience child/young person”); or</w:t>
      </w:r>
    </w:p>
    <w:p w14:paraId="313CA06B" w14:textId="77777777" w:rsidR="006D539C" w:rsidRPr="00323688" w:rsidRDefault="006D539C" w:rsidP="00E818F3">
      <w:pPr>
        <w:pStyle w:val="TableParagraph"/>
        <w:spacing w:line="276" w:lineRule="auto"/>
        <w:ind w:left="-284" w:right="305"/>
        <w:rPr>
          <w:rFonts w:asciiTheme="minorHAnsi" w:hAnsiTheme="minorHAnsi" w:cstheme="minorHAnsi"/>
        </w:rPr>
      </w:pPr>
    </w:p>
    <w:p w14:paraId="7DE2F632" w14:textId="77777777" w:rsidR="006D539C" w:rsidRPr="00323688" w:rsidRDefault="006D539C" w:rsidP="00E818F3">
      <w:pPr>
        <w:pStyle w:val="TableParagraph"/>
        <w:spacing w:line="276" w:lineRule="auto"/>
        <w:ind w:left="-284" w:right="305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(b) Close family connection currently or previously to an individual with direct lived experience as:</w:t>
      </w:r>
    </w:p>
    <w:p w14:paraId="070BC764" w14:textId="77777777" w:rsidR="006D539C" w:rsidRPr="00323688" w:rsidRDefault="006D539C" w:rsidP="00E818F3">
      <w:pPr>
        <w:pStyle w:val="TableParagraph"/>
        <w:spacing w:line="276" w:lineRule="auto"/>
        <w:ind w:left="-284" w:right="305"/>
        <w:rPr>
          <w:rFonts w:asciiTheme="minorHAnsi" w:hAnsiTheme="minorHAnsi" w:cstheme="minorHAnsi"/>
        </w:rPr>
      </w:pPr>
    </w:p>
    <w:p w14:paraId="69ECF81B" w14:textId="77777777" w:rsidR="006D539C" w:rsidRPr="00323688" w:rsidRDefault="006D539C" w:rsidP="00E818F3">
      <w:pPr>
        <w:pStyle w:val="TableParagraph"/>
        <w:spacing w:line="276" w:lineRule="auto"/>
        <w:ind w:left="-284" w:right="305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 xml:space="preserve">Partner/spouse of a permanent carer/adopted parent or a lived experience child/young person, - children/young people or other dependents living in household with lived experience child/young person for more than 12 months (e.g., foster/kinship care children, parents of carers/parents). </w:t>
      </w:r>
    </w:p>
    <w:p w14:paraId="42F7072A" w14:textId="77777777" w:rsidR="006D539C" w:rsidRPr="00323688" w:rsidRDefault="006D539C" w:rsidP="00E818F3">
      <w:pPr>
        <w:pStyle w:val="TableParagraph"/>
        <w:spacing w:line="276" w:lineRule="auto"/>
        <w:ind w:left="-284" w:right="305"/>
        <w:rPr>
          <w:rFonts w:asciiTheme="minorHAnsi" w:hAnsiTheme="minorHAnsi" w:cstheme="minorHAnsi"/>
        </w:rPr>
      </w:pPr>
    </w:p>
    <w:p w14:paraId="19DAAA8E" w14:textId="77777777" w:rsidR="006D539C" w:rsidRPr="00323688" w:rsidRDefault="006D539C" w:rsidP="00E818F3">
      <w:pPr>
        <w:pStyle w:val="TableParagraph"/>
        <w:spacing w:line="276" w:lineRule="auto"/>
        <w:ind w:left="-284" w:right="305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 xml:space="preserve">For the purposes of this definition, permanent care and adoption include the following: </w:t>
      </w:r>
    </w:p>
    <w:p w14:paraId="74CDCA52" w14:textId="77777777" w:rsidR="006D539C" w:rsidRPr="00323688" w:rsidRDefault="006D539C" w:rsidP="00E818F3">
      <w:pPr>
        <w:pStyle w:val="TableParagraph"/>
        <w:spacing w:line="276" w:lineRule="auto"/>
        <w:ind w:left="-284" w:right="305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 xml:space="preserve">(a) Permanent care statutory order </w:t>
      </w:r>
    </w:p>
    <w:p w14:paraId="15D7A999" w14:textId="77777777" w:rsidR="006D539C" w:rsidRPr="00323688" w:rsidRDefault="006D539C" w:rsidP="00E818F3">
      <w:pPr>
        <w:pStyle w:val="TableParagraph"/>
        <w:spacing w:line="276" w:lineRule="auto"/>
        <w:ind w:left="-284" w:right="305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 xml:space="preserve">(b) Local or intercountry adoption orders </w:t>
      </w:r>
    </w:p>
    <w:p w14:paraId="0D920529" w14:textId="77777777" w:rsidR="006D539C" w:rsidRPr="00323688" w:rsidRDefault="006D539C" w:rsidP="00E818F3">
      <w:pPr>
        <w:pStyle w:val="TableParagraph"/>
        <w:spacing w:line="276" w:lineRule="auto"/>
        <w:ind w:left="-284" w:right="305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 xml:space="preserve">(c) Interstate equivalents to permanent care or adoption orders (e.g., </w:t>
      </w:r>
      <w:proofErr w:type="gramStart"/>
      <w:r w:rsidRPr="00323688">
        <w:rPr>
          <w:rFonts w:asciiTheme="minorHAnsi" w:hAnsiTheme="minorHAnsi" w:cstheme="minorHAnsi"/>
        </w:rPr>
        <w:t>long term</w:t>
      </w:r>
      <w:proofErr w:type="gramEnd"/>
      <w:r w:rsidRPr="00323688">
        <w:rPr>
          <w:rFonts w:asciiTheme="minorHAnsi" w:hAnsiTheme="minorHAnsi" w:cstheme="minorHAnsi"/>
        </w:rPr>
        <w:t xml:space="preserve"> guardianship orders) </w:t>
      </w:r>
    </w:p>
    <w:p w14:paraId="35DCC0AD" w14:textId="77777777" w:rsidR="006D539C" w:rsidRPr="00323688" w:rsidRDefault="006D539C" w:rsidP="00E818F3">
      <w:pPr>
        <w:pStyle w:val="TableParagraph"/>
        <w:spacing w:line="276" w:lineRule="auto"/>
        <w:ind w:left="-284" w:right="305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(d) Long term informal kinship care of a child/young person who cannot live with their birth parents.</w:t>
      </w:r>
    </w:p>
    <w:p w14:paraId="28896A29" w14:textId="77777777" w:rsidR="00187D10" w:rsidRPr="00323688" w:rsidRDefault="00187D10" w:rsidP="00E818F3">
      <w:pPr>
        <w:pStyle w:val="Heading1"/>
        <w:spacing w:line="276" w:lineRule="auto"/>
        <w:ind w:left="-284" w:right="305"/>
        <w:rPr>
          <w:rFonts w:asciiTheme="minorHAnsi" w:hAnsiTheme="minorHAnsi" w:cstheme="minorHAnsi"/>
          <w:b w:val="0"/>
          <w:bCs w:val="0"/>
        </w:rPr>
      </w:pPr>
    </w:p>
    <w:p w14:paraId="3A7D902B" w14:textId="063AA957" w:rsidR="00795151" w:rsidRDefault="00795151" w:rsidP="00E818F3">
      <w:pPr>
        <w:pStyle w:val="Heading1"/>
        <w:spacing w:line="276" w:lineRule="auto"/>
        <w:ind w:left="-284" w:right="305"/>
        <w:rPr>
          <w:rFonts w:asciiTheme="minorHAnsi" w:hAnsiTheme="minorHAnsi" w:cstheme="minorHAnsi"/>
          <w:spacing w:val="-2"/>
          <w:u w:val="single"/>
        </w:rPr>
      </w:pPr>
      <w:r w:rsidRPr="00323688">
        <w:rPr>
          <w:rFonts w:asciiTheme="minorHAnsi" w:hAnsiTheme="minorHAnsi" w:cstheme="minorHAnsi"/>
          <w:u w:val="single"/>
        </w:rPr>
        <w:t>The</w:t>
      </w:r>
      <w:r w:rsidRPr="00323688">
        <w:rPr>
          <w:rFonts w:asciiTheme="minorHAnsi" w:hAnsiTheme="minorHAnsi" w:cstheme="minorHAnsi"/>
          <w:spacing w:val="17"/>
          <w:u w:val="single"/>
        </w:rPr>
        <w:t xml:space="preserve"> </w:t>
      </w:r>
      <w:r w:rsidRPr="00323688">
        <w:rPr>
          <w:rFonts w:asciiTheme="minorHAnsi" w:hAnsiTheme="minorHAnsi" w:cstheme="minorHAnsi"/>
          <w:spacing w:val="-2"/>
          <w:u w:val="single"/>
        </w:rPr>
        <w:t>Opportunity</w:t>
      </w:r>
    </w:p>
    <w:p w14:paraId="3FB9558F" w14:textId="77777777" w:rsidR="00AF3CD5" w:rsidRPr="00323688" w:rsidRDefault="00AF3CD5" w:rsidP="00E818F3">
      <w:pPr>
        <w:pStyle w:val="Heading1"/>
        <w:spacing w:line="276" w:lineRule="auto"/>
        <w:ind w:left="-284" w:right="305"/>
        <w:rPr>
          <w:rFonts w:asciiTheme="minorHAnsi" w:hAnsiTheme="minorHAnsi" w:cstheme="minorHAnsi"/>
          <w:spacing w:val="-2"/>
          <w:u w:val="single"/>
        </w:rPr>
      </w:pPr>
    </w:p>
    <w:p w14:paraId="7E10959D" w14:textId="77777777" w:rsidR="00795151" w:rsidRPr="00323688" w:rsidRDefault="00795151" w:rsidP="00E818F3">
      <w:pPr>
        <w:pStyle w:val="Heading1"/>
        <w:spacing w:line="276" w:lineRule="auto"/>
        <w:ind w:left="-284" w:right="305"/>
        <w:rPr>
          <w:rFonts w:asciiTheme="minorHAnsi" w:hAnsiTheme="minorHAnsi" w:cstheme="minorHAnsi"/>
          <w:b w:val="0"/>
          <w:bCs w:val="0"/>
          <w:spacing w:val="-2"/>
          <w:u w:val="single"/>
        </w:rPr>
      </w:pPr>
      <w:r w:rsidRPr="00323688">
        <w:rPr>
          <w:rFonts w:asciiTheme="minorHAnsi" w:hAnsiTheme="minorHAnsi" w:cstheme="minorHAnsi"/>
          <w:b w:val="0"/>
          <w:bCs w:val="0"/>
        </w:rPr>
        <w:t>The</w:t>
      </w:r>
      <w:r w:rsidRPr="00323688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323688">
        <w:rPr>
          <w:rFonts w:asciiTheme="minorHAnsi" w:hAnsiTheme="minorHAnsi" w:cstheme="minorHAnsi"/>
          <w:b w:val="0"/>
          <w:bCs w:val="0"/>
        </w:rPr>
        <w:t>role</w:t>
      </w:r>
      <w:r w:rsidRPr="00323688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323688">
        <w:rPr>
          <w:rFonts w:asciiTheme="minorHAnsi" w:hAnsiTheme="minorHAnsi" w:cstheme="minorHAnsi"/>
          <w:b w:val="0"/>
          <w:bCs w:val="0"/>
        </w:rPr>
        <w:t>requires:</w:t>
      </w:r>
    </w:p>
    <w:p w14:paraId="5D4899A0" w14:textId="0BFA8950" w:rsidR="00795151" w:rsidRPr="00323688" w:rsidRDefault="0013586E" w:rsidP="00E818F3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A</w:t>
      </w:r>
      <w:r w:rsidR="00795151" w:rsidRPr="00323688">
        <w:rPr>
          <w:rFonts w:asciiTheme="minorHAnsi" w:hAnsiTheme="minorHAnsi" w:cstheme="minorHAnsi"/>
        </w:rPr>
        <w:t>ttending</w:t>
      </w:r>
      <w:r w:rsidR="00795151" w:rsidRPr="00323688">
        <w:rPr>
          <w:rFonts w:asciiTheme="minorHAnsi" w:hAnsiTheme="minorHAnsi" w:cstheme="minorHAnsi"/>
          <w:spacing w:val="-2"/>
        </w:rPr>
        <w:t xml:space="preserve"> </w:t>
      </w:r>
      <w:r w:rsidR="00795151" w:rsidRPr="00323688">
        <w:rPr>
          <w:rFonts w:asciiTheme="minorHAnsi" w:hAnsiTheme="minorHAnsi" w:cstheme="minorHAnsi"/>
        </w:rPr>
        <w:t>5-6</w:t>
      </w:r>
      <w:r w:rsidR="00795151" w:rsidRPr="00323688">
        <w:rPr>
          <w:rFonts w:asciiTheme="minorHAnsi" w:hAnsiTheme="minorHAnsi" w:cstheme="minorHAnsi"/>
          <w:spacing w:val="-3"/>
        </w:rPr>
        <w:t xml:space="preserve"> </w:t>
      </w:r>
      <w:r w:rsidR="00187D10" w:rsidRPr="00323688">
        <w:rPr>
          <w:rFonts w:asciiTheme="minorHAnsi" w:hAnsiTheme="minorHAnsi" w:cstheme="minorHAnsi"/>
        </w:rPr>
        <w:t>B</w:t>
      </w:r>
      <w:r w:rsidR="00795151" w:rsidRPr="00323688">
        <w:rPr>
          <w:rFonts w:asciiTheme="minorHAnsi" w:hAnsiTheme="minorHAnsi" w:cstheme="minorHAnsi"/>
        </w:rPr>
        <w:t>oard</w:t>
      </w:r>
      <w:r w:rsidR="00795151" w:rsidRPr="00323688">
        <w:rPr>
          <w:rFonts w:asciiTheme="minorHAnsi" w:hAnsiTheme="minorHAnsi" w:cstheme="minorHAnsi"/>
          <w:spacing w:val="-5"/>
        </w:rPr>
        <w:t xml:space="preserve"> </w:t>
      </w:r>
      <w:r w:rsidR="00795151" w:rsidRPr="00323688">
        <w:rPr>
          <w:rFonts w:asciiTheme="minorHAnsi" w:hAnsiTheme="minorHAnsi" w:cstheme="minorHAnsi"/>
        </w:rPr>
        <w:t>meetings</w:t>
      </w:r>
      <w:r w:rsidR="00795151" w:rsidRPr="00323688">
        <w:rPr>
          <w:rFonts w:asciiTheme="minorHAnsi" w:hAnsiTheme="minorHAnsi" w:cstheme="minorHAnsi"/>
          <w:spacing w:val="-2"/>
        </w:rPr>
        <w:t xml:space="preserve"> </w:t>
      </w:r>
      <w:r w:rsidR="00795151" w:rsidRPr="00323688">
        <w:rPr>
          <w:rFonts w:asciiTheme="minorHAnsi" w:hAnsiTheme="minorHAnsi" w:cstheme="minorHAnsi"/>
        </w:rPr>
        <w:t>and</w:t>
      </w:r>
      <w:r w:rsidR="00795151" w:rsidRPr="00323688">
        <w:rPr>
          <w:rFonts w:asciiTheme="minorHAnsi" w:hAnsiTheme="minorHAnsi" w:cstheme="minorHAnsi"/>
          <w:spacing w:val="-5"/>
        </w:rPr>
        <w:t xml:space="preserve"> </w:t>
      </w:r>
      <w:r w:rsidR="00795151" w:rsidRPr="00323688">
        <w:rPr>
          <w:rFonts w:asciiTheme="minorHAnsi" w:hAnsiTheme="minorHAnsi" w:cstheme="minorHAnsi"/>
        </w:rPr>
        <w:t>one</w:t>
      </w:r>
      <w:r w:rsidR="00795151" w:rsidRPr="00323688">
        <w:rPr>
          <w:rFonts w:asciiTheme="minorHAnsi" w:hAnsiTheme="minorHAnsi" w:cstheme="minorHAnsi"/>
          <w:spacing w:val="-1"/>
        </w:rPr>
        <w:t xml:space="preserve"> </w:t>
      </w:r>
      <w:r w:rsidR="00795151" w:rsidRPr="00323688">
        <w:rPr>
          <w:rFonts w:asciiTheme="minorHAnsi" w:hAnsiTheme="minorHAnsi" w:cstheme="minorHAnsi"/>
        </w:rPr>
        <w:t>strategy</w:t>
      </w:r>
      <w:r w:rsidR="00795151" w:rsidRPr="00323688">
        <w:rPr>
          <w:rFonts w:asciiTheme="minorHAnsi" w:hAnsiTheme="minorHAnsi" w:cstheme="minorHAnsi"/>
          <w:spacing w:val="-3"/>
        </w:rPr>
        <w:t xml:space="preserve"> </w:t>
      </w:r>
      <w:r w:rsidR="00795151" w:rsidRPr="00323688">
        <w:rPr>
          <w:rFonts w:asciiTheme="minorHAnsi" w:hAnsiTheme="minorHAnsi" w:cstheme="minorHAnsi"/>
        </w:rPr>
        <w:t>day</w:t>
      </w:r>
      <w:r w:rsidR="00187D10" w:rsidRPr="00323688">
        <w:rPr>
          <w:rFonts w:asciiTheme="minorHAnsi" w:hAnsiTheme="minorHAnsi" w:cstheme="minorHAnsi"/>
        </w:rPr>
        <w:t xml:space="preserve"> and </w:t>
      </w:r>
      <w:r w:rsidR="00795151" w:rsidRPr="00323688">
        <w:rPr>
          <w:rFonts w:asciiTheme="minorHAnsi" w:hAnsiTheme="minorHAnsi" w:cstheme="minorHAnsi"/>
        </w:rPr>
        <w:t>serving</w:t>
      </w:r>
      <w:r w:rsidR="00795151" w:rsidRPr="00323688">
        <w:rPr>
          <w:rFonts w:asciiTheme="minorHAnsi" w:hAnsiTheme="minorHAnsi" w:cstheme="minorHAnsi"/>
          <w:spacing w:val="-5"/>
        </w:rPr>
        <w:t xml:space="preserve"> </w:t>
      </w:r>
      <w:r w:rsidR="00795151" w:rsidRPr="00323688">
        <w:rPr>
          <w:rFonts w:asciiTheme="minorHAnsi" w:hAnsiTheme="minorHAnsi" w:cstheme="minorHAnsi"/>
        </w:rPr>
        <w:t xml:space="preserve">on at least one board </w:t>
      </w:r>
      <w:r w:rsidR="00187D10" w:rsidRPr="00323688">
        <w:rPr>
          <w:rFonts w:asciiTheme="minorHAnsi" w:hAnsiTheme="minorHAnsi" w:cstheme="minorHAnsi"/>
        </w:rPr>
        <w:t>sub-</w:t>
      </w:r>
      <w:r w:rsidR="00795151" w:rsidRPr="00323688">
        <w:rPr>
          <w:rFonts w:asciiTheme="minorHAnsi" w:hAnsiTheme="minorHAnsi" w:cstheme="minorHAnsi"/>
        </w:rPr>
        <w:t>committee per year</w:t>
      </w:r>
      <w:r w:rsidRPr="00323688">
        <w:rPr>
          <w:rFonts w:asciiTheme="minorHAnsi" w:hAnsiTheme="minorHAnsi" w:cstheme="minorHAnsi"/>
        </w:rPr>
        <w:t>.</w:t>
      </w:r>
    </w:p>
    <w:p w14:paraId="453A770D" w14:textId="2624AE19" w:rsidR="00795151" w:rsidRPr="00323688" w:rsidRDefault="0013586E" w:rsidP="00E818F3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P</w:t>
      </w:r>
      <w:r w:rsidR="00795151" w:rsidRPr="00323688">
        <w:rPr>
          <w:rFonts w:asciiTheme="minorHAnsi" w:hAnsiTheme="minorHAnsi" w:cstheme="minorHAnsi"/>
        </w:rPr>
        <w:t>articipation</w:t>
      </w:r>
      <w:r w:rsidR="00795151" w:rsidRPr="00323688">
        <w:rPr>
          <w:rFonts w:asciiTheme="minorHAnsi" w:hAnsiTheme="minorHAnsi" w:cstheme="minorHAnsi"/>
          <w:spacing w:val="-8"/>
        </w:rPr>
        <w:t xml:space="preserve"> </w:t>
      </w:r>
      <w:r w:rsidR="00795151" w:rsidRPr="00323688">
        <w:rPr>
          <w:rFonts w:asciiTheme="minorHAnsi" w:hAnsiTheme="minorHAnsi" w:cstheme="minorHAnsi"/>
        </w:rPr>
        <w:t>in</w:t>
      </w:r>
      <w:r w:rsidR="00795151" w:rsidRPr="00323688">
        <w:rPr>
          <w:rFonts w:asciiTheme="minorHAnsi" w:hAnsiTheme="minorHAnsi" w:cstheme="minorHAnsi"/>
          <w:spacing w:val="-5"/>
        </w:rPr>
        <w:t xml:space="preserve"> </w:t>
      </w:r>
      <w:r w:rsidR="00795151" w:rsidRPr="00323688">
        <w:rPr>
          <w:rFonts w:asciiTheme="minorHAnsi" w:hAnsiTheme="minorHAnsi" w:cstheme="minorHAnsi"/>
        </w:rPr>
        <w:t>additional</w:t>
      </w:r>
      <w:r w:rsidR="00795151" w:rsidRPr="00323688">
        <w:rPr>
          <w:rFonts w:asciiTheme="minorHAnsi" w:hAnsiTheme="minorHAnsi" w:cstheme="minorHAnsi"/>
          <w:spacing w:val="-7"/>
        </w:rPr>
        <w:t xml:space="preserve"> </w:t>
      </w:r>
      <w:r w:rsidR="00795151" w:rsidRPr="00323688">
        <w:rPr>
          <w:rFonts w:asciiTheme="minorHAnsi" w:hAnsiTheme="minorHAnsi" w:cstheme="minorHAnsi"/>
        </w:rPr>
        <w:t>meetings</w:t>
      </w:r>
      <w:r w:rsidR="00795151" w:rsidRPr="00323688">
        <w:rPr>
          <w:rFonts w:asciiTheme="minorHAnsi" w:hAnsiTheme="minorHAnsi" w:cstheme="minorHAnsi"/>
          <w:spacing w:val="-4"/>
        </w:rPr>
        <w:t xml:space="preserve"> </w:t>
      </w:r>
      <w:r w:rsidR="00795151" w:rsidRPr="00323688">
        <w:rPr>
          <w:rFonts w:asciiTheme="minorHAnsi" w:hAnsiTheme="minorHAnsi" w:cstheme="minorHAnsi"/>
        </w:rPr>
        <w:t>and</w:t>
      </w:r>
      <w:r w:rsidR="00795151" w:rsidRPr="00323688">
        <w:rPr>
          <w:rFonts w:asciiTheme="minorHAnsi" w:hAnsiTheme="minorHAnsi" w:cstheme="minorHAnsi"/>
          <w:spacing w:val="-5"/>
        </w:rPr>
        <w:t xml:space="preserve"> </w:t>
      </w:r>
      <w:r w:rsidR="00795151" w:rsidRPr="00323688">
        <w:rPr>
          <w:rFonts w:asciiTheme="minorHAnsi" w:hAnsiTheme="minorHAnsi" w:cstheme="minorHAnsi"/>
        </w:rPr>
        <w:t>training,</w:t>
      </w:r>
      <w:r w:rsidR="00795151" w:rsidRPr="00323688">
        <w:rPr>
          <w:rFonts w:asciiTheme="minorHAnsi" w:hAnsiTheme="minorHAnsi" w:cstheme="minorHAnsi"/>
          <w:spacing w:val="-5"/>
        </w:rPr>
        <w:t xml:space="preserve"> </w:t>
      </w:r>
      <w:r w:rsidR="00795151" w:rsidRPr="00323688">
        <w:rPr>
          <w:rFonts w:asciiTheme="minorHAnsi" w:hAnsiTheme="minorHAnsi" w:cstheme="minorHAnsi"/>
        </w:rPr>
        <w:t>as</w:t>
      </w:r>
      <w:r w:rsidR="00795151" w:rsidRPr="00323688">
        <w:rPr>
          <w:rFonts w:asciiTheme="minorHAnsi" w:hAnsiTheme="minorHAnsi" w:cstheme="minorHAnsi"/>
          <w:spacing w:val="-6"/>
        </w:rPr>
        <w:t xml:space="preserve"> </w:t>
      </w:r>
      <w:r w:rsidR="00795151" w:rsidRPr="00323688">
        <w:rPr>
          <w:rFonts w:asciiTheme="minorHAnsi" w:hAnsiTheme="minorHAnsi" w:cstheme="minorHAnsi"/>
          <w:spacing w:val="-2"/>
        </w:rPr>
        <w:t>necessary</w:t>
      </w:r>
      <w:r w:rsidRPr="00323688">
        <w:rPr>
          <w:rFonts w:asciiTheme="minorHAnsi" w:hAnsiTheme="minorHAnsi" w:cstheme="minorHAnsi"/>
          <w:spacing w:val="-2"/>
        </w:rPr>
        <w:t>.</w:t>
      </w:r>
    </w:p>
    <w:p w14:paraId="6EF60516" w14:textId="1D948793" w:rsidR="00795151" w:rsidRPr="00323688" w:rsidRDefault="0013586E" w:rsidP="00E818F3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M</w:t>
      </w:r>
      <w:r w:rsidR="00795151" w:rsidRPr="00323688">
        <w:rPr>
          <w:rFonts w:asciiTheme="minorHAnsi" w:hAnsiTheme="minorHAnsi" w:cstheme="minorHAnsi"/>
        </w:rPr>
        <w:t>eetings</w:t>
      </w:r>
      <w:r w:rsidR="00795151" w:rsidRPr="00323688">
        <w:rPr>
          <w:rFonts w:asciiTheme="minorHAnsi" w:hAnsiTheme="minorHAnsi" w:cstheme="minorHAnsi"/>
          <w:spacing w:val="-4"/>
        </w:rPr>
        <w:t xml:space="preserve"> </w:t>
      </w:r>
      <w:r w:rsidR="00795151" w:rsidRPr="00323688">
        <w:rPr>
          <w:rFonts w:asciiTheme="minorHAnsi" w:hAnsiTheme="minorHAnsi" w:cstheme="minorHAnsi"/>
        </w:rPr>
        <w:t>will</w:t>
      </w:r>
      <w:r w:rsidR="00795151" w:rsidRPr="00323688">
        <w:rPr>
          <w:rFonts w:asciiTheme="minorHAnsi" w:hAnsiTheme="minorHAnsi" w:cstheme="minorHAnsi"/>
          <w:spacing w:val="-4"/>
        </w:rPr>
        <w:t xml:space="preserve"> </w:t>
      </w:r>
      <w:r w:rsidR="00795151" w:rsidRPr="00323688">
        <w:rPr>
          <w:rFonts w:asciiTheme="minorHAnsi" w:hAnsiTheme="minorHAnsi" w:cstheme="minorHAnsi"/>
        </w:rPr>
        <w:t>be</w:t>
      </w:r>
      <w:r w:rsidR="00795151" w:rsidRPr="00323688">
        <w:rPr>
          <w:rFonts w:asciiTheme="minorHAnsi" w:hAnsiTheme="minorHAnsi" w:cstheme="minorHAnsi"/>
          <w:spacing w:val="-3"/>
        </w:rPr>
        <w:t xml:space="preserve"> </w:t>
      </w:r>
      <w:r w:rsidR="00795151" w:rsidRPr="00323688">
        <w:rPr>
          <w:rFonts w:asciiTheme="minorHAnsi" w:hAnsiTheme="minorHAnsi" w:cstheme="minorHAnsi"/>
        </w:rPr>
        <w:t>held</w:t>
      </w:r>
      <w:r w:rsidR="00795151" w:rsidRPr="00323688">
        <w:rPr>
          <w:rFonts w:asciiTheme="minorHAnsi" w:hAnsiTheme="minorHAnsi" w:cstheme="minorHAnsi"/>
          <w:spacing w:val="-5"/>
        </w:rPr>
        <w:t xml:space="preserve"> </w:t>
      </w:r>
      <w:r w:rsidR="00795151" w:rsidRPr="00323688">
        <w:rPr>
          <w:rFonts w:asciiTheme="minorHAnsi" w:hAnsiTheme="minorHAnsi" w:cstheme="minorHAnsi"/>
        </w:rPr>
        <w:t>face-to-face</w:t>
      </w:r>
      <w:r w:rsidR="00795151" w:rsidRPr="00323688">
        <w:rPr>
          <w:rFonts w:asciiTheme="minorHAnsi" w:hAnsiTheme="minorHAnsi" w:cstheme="minorHAnsi"/>
          <w:spacing w:val="-2"/>
        </w:rPr>
        <w:t xml:space="preserve"> </w:t>
      </w:r>
      <w:r w:rsidR="00795151" w:rsidRPr="00323688">
        <w:rPr>
          <w:rFonts w:asciiTheme="minorHAnsi" w:hAnsiTheme="minorHAnsi" w:cstheme="minorHAnsi"/>
        </w:rPr>
        <w:t>and</w:t>
      </w:r>
      <w:r w:rsidR="00795151" w:rsidRPr="00323688">
        <w:rPr>
          <w:rFonts w:asciiTheme="minorHAnsi" w:hAnsiTheme="minorHAnsi" w:cstheme="minorHAnsi"/>
          <w:spacing w:val="-7"/>
        </w:rPr>
        <w:t xml:space="preserve"> </w:t>
      </w:r>
      <w:r w:rsidR="00795151" w:rsidRPr="00323688">
        <w:rPr>
          <w:rFonts w:asciiTheme="minorHAnsi" w:hAnsiTheme="minorHAnsi" w:cstheme="minorHAnsi"/>
        </w:rPr>
        <w:t>online</w:t>
      </w:r>
      <w:r w:rsidR="00795151" w:rsidRPr="00323688">
        <w:rPr>
          <w:rFonts w:asciiTheme="minorHAnsi" w:hAnsiTheme="minorHAnsi" w:cstheme="minorHAnsi"/>
          <w:spacing w:val="-3"/>
        </w:rPr>
        <w:t xml:space="preserve"> </w:t>
      </w:r>
      <w:r w:rsidR="00795151" w:rsidRPr="00323688">
        <w:rPr>
          <w:rFonts w:asciiTheme="minorHAnsi" w:hAnsiTheme="minorHAnsi" w:cstheme="minorHAnsi"/>
        </w:rPr>
        <w:t>via</w:t>
      </w:r>
      <w:r w:rsidR="00795151" w:rsidRPr="00323688">
        <w:rPr>
          <w:rFonts w:asciiTheme="minorHAnsi" w:hAnsiTheme="minorHAnsi" w:cstheme="minorHAnsi"/>
          <w:spacing w:val="-5"/>
        </w:rPr>
        <w:t xml:space="preserve"> </w:t>
      </w:r>
      <w:r w:rsidR="00795151" w:rsidRPr="00323688">
        <w:rPr>
          <w:rFonts w:asciiTheme="minorHAnsi" w:hAnsiTheme="minorHAnsi" w:cstheme="minorHAnsi"/>
          <w:spacing w:val="-2"/>
        </w:rPr>
        <w:t>teams</w:t>
      </w:r>
      <w:r w:rsidR="006067CE" w:rsidRPr="00323688">
        <w:rPr>
          <w:rFonts w:asciiTheme="minorHAnsi" w:hAnsiTheme="minorHAnsi" w:cstheme="minorHAnsi"/>
          <w:spacing w:val="-2"/>
        </w:rPr>
        <w:t>.</w:t>
      </w:r>
    </w:p>
    <w:p w14:paraId="6F2E1540" w14:textId="1B03629C" w:rsidR="00795151" w:rsidRPr="00323688" w:rsidRDefault="0013586E" w:rsidP="00E818F3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On</w:t>
      </w:r>
      <w:r w:rsidR="00795151" w:rsidRPr="00323688">
        <w:rPr>
          <w:rFonts w:asciiTheme="minorHAnsi" w:hAnsiTheme="minorHAnsi" w:cstheme="minorHAnsi"/>
          <w:spacing w:val="-7"/>
        </w:rPr>
        <w:t xml:space="preserve"> </w:t>
      </w:r>
      <w:r w:rsidR="00795151" w:rsidRPr="00323688">
        <w:rPr>
          <w:rFonts w:asciiTheme="minorHAnsi" w:hAnsiTheme="minorHAnsi" w:cstheme="minorHAnsi"/>
        </w:rPr>
        <w:t>average</w:t>
      </w:r>
      <w:r w:rsidR="00795151" w:rsidRPr="00323688">
        <w:rPr>
          <w:rFonts w:asciiTheme="minorHAnsi" w:hAnsiTheme="minorHAnsi" w:cstheme="minorHAnsi"/>
          <w:spacing w:val="-3"/>
        </w:rPr>
        <w:t xml:space="preserve"> </w:t>
      </w:r>
      <w:r w:rsidR="00795151" w:rsidRPr="00323688">
        <w:rPr>
          <w:rFonts w:asciiTheme="minorHAnsi" w:hAnsiTheme="minorHAnsi" w:cstheme="minorHAnsi"/>
        </w:rPr>
        <w:t>the</w:t>
      </w:r>
      <w:r w:rsidR="00795151" w:rsidRPr="00323688">
        <w:rPr>
          <w:rFonts w:asciiTheme="minorHAnsi" w:hAnsiTheme="minorHAnsi" w:cstheme="minorHAnsi"/>
          <w:spacing w:val="-2"/>
        </w:rPr>
        <w:t xml:space="preserve"> </w:t>
      </w:r>
      <w:proofErr w:type="gramStart"/>
      <w:r w:rsidR="00795151" w:rsidRPr="00323688">
        <w:rPr>
          <w:rFonts w:asciiTheme="minorHAnsi" w:hAnsiTheme="minorHAnsi" w:cstheme="minorHAnsi"/>
        </w:rPr>
        <w:t>commitment</w:t>
      </w:r>
      <w:r w:rsidR="00795151" w:rsidRPr="00323688">
        <w:rPr>
          <w:rFonts w:asciiTheme="minorHAnsi" w:hAnsiTheme="minorHAnsi" w:cstheme="minorHAnsi"/>
          <w:spacing w:val="-3"/>
        </w:rPr>
        <w:t xml:space="preserve"> </w:t>
      </w:r>
      <w:r w:rsidR="00795151" w:rsidRPr="00323688">
        <w:rPr>
          <w:rFonts w:asciiTheme="minorHAnsi" w:hAnsiTheme="minorHAnsi" w:cstheme="minorHAnsi"/>
        </w:rPr>
        <w:t>required</w:t>
      </w:r>
      <w:proofErr w:type="gramEnd"/>
      <w:r w:rsidR="00795151" w:rsidRPr="00323688">
        <w:rPr>
          <w:rFonts w:asciiTheme="minorHAnsi" w:hAnsiTheme="minorHAnsi" w:cstheme="minorHAnsi"/>
          <w:spacing w:val="-5"/>
        </w:rPr>
        <w:t xml:space="preserve"> </w:t>
      </w:r>
      <w:r w:rsidR="00795151" w:rsidRPr="00323688">
        <w:rPr>
          <w:rFonts w:asciiTheme="minorHAnsi" w:hAnsiTheme="minorHAnsi" w:cstheme="minorHAnsi"/>
        </w:rPr>
        <w:t>is</w:t>
      </w:r>
      <w:r w:rsidR="00795151" w:rsidRPr="00323688">
        <w:rPr>
          <w:rFonts w:asciiTheme="minorHAnsi" w:hAnsiTheme="minorHAnsi" w:cstheme="minorHAnsi"/>
          <w:spacing w:val="-5"/>
        </w:rPr>
        <w:t xml:space="preserve"> </w:t>
      </w:r>
      <w:r w:rsidR="00795151" w:rsidRPr="00323688">
        <w:rPr>
          <w:rFonts w:asciiTheme="minorHAnsi" w:hAnsiTheme="minorHAnsi" w:cstheme="minorHAnsi"/>
        </w:rPr>
        <w:t>10-15</w:t>
      </w:r>
      <w:r w:rsidR="00795151" w:rsidRPr="00323688">
        <w:rPr>
          <w:rFonts w:asciiTheme="minorHAnsi" w:hAnsiTheme="minorHAnsi" w:cstheme="minorHAnsi"/>
          <w:spacing w:val="-5"/>
        </w:rPr>
        <w:t xml:space="preserve"> </w:t>
      </w:r>
      <w:r w:rsidR="00795151" w:rsidRPr="00323688">
        <w:rPr>
          <w:rFonts w:asciiTheme="minorHAnsi" w:hAnsiTheme="minorHAnsi" w:cstheme="minorHAnsi"/>
        </w:rPr>
        <w:t>hours</w:t>
      </w:r>
      <w:r w:rsidR="00795151" w:rsidRPr="00323688">
        <w:rPr>
          <w:rFonts w:asciiTheme="minorHAnsi" w:hAnsiTheme="minorHAnsi" w:cstheme="minorHAnsi"/>
          <w:spacing w:val="-8"/>
        </w:rPr>
        <w:t xml:space="preserve"> </w:t>
      </w:r>
      <w:r w:rsidR="00795151" w:rsidRPr="00323688">
        <w:rPr>
          <w:rFonts w:asciiTheme="minorHAnsi" w:hAnsiTheme="minorHAnsi" w:cstheme="minorHAnsi"/>
        </w:rPr>
        <w:t>per</w:t>
      </w:r>
      <w:r w:rsidR="00795151" w:rsidRPr="00323688">
        <w:rPr>
          <w:rFonts w:asciiTheme="minorHAnsi" w:hAnsiTheme="minorHAnsi" w:cstheme="minorHAnsi"/>
          <w:spacing w:val="-3"/>
        </w:rPr>
        <w:t xml:space="preserve"> </w:t>
      </w:r>
      <w:r w:rsidR="00795151" w:rsidRPr="00323688">
        <w:rPr>
          <w:rFonts w:asciiTheme="minorHAnsi" w:hAnsiTheme="minorHAnsi" w:cstheme="minorHAnsi"/>
          <w:spacing w:val="-2"/>
        </w:rPr>
        <w:t>month.</w:t>
      </w:r>
    </w:p>
    <w:p w14:paraId="3C09BDA2" w14:textId="77777777" w:rsidR="00BD558E" w:rsidRPr="00323688" w:rsidRDefault="00BD558E" w:rsidP="00E818F3">
      <w:pPr>
        <w:tabs>
          <w:tab w:val="left" w:pos="840"/>
        </w:tabs>
        <w:spacing w:line="276" w:lineRule="auto"/>
        <w:ind w:left="-284" w:right="305"/>
        <w:rPr>
          <w:rFonts w:asciiTheme="minorHAnsi" w:hAnsiTheme="minorHAnsi" w:cstheme="minorHAnsi"/>
        </w:rPr>
      </w:pPr>
    </w:p>
    <w:p w14:paraId="2DE68CBA" w14:textId="319C15D6" w:rsidR="00852567" w:rsidRPr="00323688" w:rsidRDefault="00BD558E" w:rsidP="00E818F3">
      <w:pPr>
        <w:tabs>
          <w:tab w:val="left" w:pos="840"/>
        </w:tabs>
        <w:spacing w:line="276" w:lineRule="auto"/>
        <w:ind w:left="-284" w:right="305"/>
        <w:rPr>
          <w:rFonts w:asciiTheme="minorHAnsi" w:hAnsiTheme="minorHAnsi" w:cstheme="minorHAnsi"/>
          <w:spacing w:val="-4"/>
        </w:rPr>
      </w:pPr>
      <w:r w:rsidRPr="00323688">
        <w:rPr>
          <w:rFonts w:asciiTheme="minorHAnsi" w:hAnsiTheme="minorHAnsi" w:cstheme="minorHAnsi"/>
        </w:rPr>
        <w:t>The following key skills have been identified for recruitment by the Board based on the current Board skills gap analysis</w:t>
      </w:r>
      <w:r w:rsidR="00A01DC1" w:rsidRPr="00323688">
        <w:rPr>
          <w:rFonts w:asciiTheme="minorHAnsi" w:hAnsiTheme="minorHAnsi" w:cstheme="minorHAnsi"/>
        </w:rPr>
        <w:t xml:space="preserve">.  Our hope is that the </w:t>
      </w:r>
      <w:r w:rsidR="00A01DC1" w:rsidRPr="00323688">
        <w:rPr>
          <w:rFonts w:asciiTheme="minorHAnsi" w:hAnsiTheme="minorHAnsi" w:cstheme="minorHAnsi"/>
          <w:spacing w:val="-4"/>
        </w:rPr>
        <w:t xml:space="preserve">two Directors who have </w:t>
      </w:r>
      <w:proofErr w:type="gramStart"/>
      <w:r w:rsidR="00A01DC1" w:rsidRPr="00323688">
        <w:rPr>
          <w:rFonts w:asciiTheme="minorHAnsi" w:hAnsiTheme="minorHAnsi" w:cstheme="minorHAnsi"/>
          <w:spacing w:val="-4"/>
        </w:rPr>
        <w:t>a personal</w:t>
      </w:r>
      <w:proofErr w:type="gramEnd"/>
      <w:r w:rsidR="00A01DC1" w:rsidRPr="00323688">
        <w:rPr>
          <w:rFonts w:asciiTheme="minorHAnsi" w:hAnsiTheme="minorHAnsi" w:cstheme="minorHAnsi"/>
          <w:spacing w:val="-4"/>
        </w:rPr>
        <w:t xml:space="preserve"> and family connections to Permanent Care and Adoption</w:t>
      </w:r>
      <w:r w:rsidR="005B309E" w:rsidRPr="00323688">
        <w:rPr>
          <w:rFonts w:asciiTheme="minorHAnsi" w:hAnsiTheme="minorHAnsi" w:cstheme="minorHAnsi"/>
          <w:spacing w:val="-4"/>
        </w:rPr>
        <w:t xml:space="preserve"> will also </w:t>
      </w:r>
      <w:r w:rsidR="00445702" w:rsidRPr="00323688">
        <w:rPr>
          <w:rFonts w:asciiTheme="minorHAnsi" w:hAnsiTheme="minorHAnsi" w:cstheme="minorHAnsi"/>
          <w:spacing w:val="-4"/>
        </w:rPr>
        <w:t>be able to fill the skill gaps below:</w:t>
      </w:r>
    </w:p>
    <w:p w14:paraId="4F7FEE48" w14:textId="77777777" w:rsidR="00566E09" w:rsidRPr="00323688" w:rsidRDefault="00566E09" w:rsidP="00E818F3">
      <w:pPr>
        <w:tabs>
          <w:tab w:val="left" w:pos="840"/>
        </w:tabs>
        <w:spacing w:line="276" w:lineRule="auto"/>
        <w:ind w:left="-284" w:right="305"/>
        <w:rPr>
          <w:rFonts w:asciiTheme="minorHAnsi" w:hAnsiTheme="minorHAnsi" w:cstheme="minorHAnsi"/>
        </w:rPr>
      </w:pPr>
    </w:p>
    <w:p w14:paraId="5685DAAA" w14:textId="6621C248" w:rsidR="007C1286" w:rsidRPr="00323688" w:rsidRDefault="00384F6B" w:rsidP="00E818F3">
      <w:pPr>
        <w:pStyle w:val="TableParagraph"/>
        <w:widowControl/>
        <w:numPr>
          <w:ilvl w:val="0"/>
          <w:numId w:val="2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Marketing</w:t>
      </w:r>
      <w:r w:rsidR="007C1286" w:rsidRPr="00323688">
        <w:rPr>
          <w:rFonts w:asciiTheme="minorHAnsi" w:hAnsiTheme="minorHAnsi" w:cstheme="minorHAnsi"/>
        </w:rPr>
        <w:t xml:space="preserve">, </w:t>
      </w:r>
      <w:r w:rsidR="001509D1" w:rsidRPr="00323688">
        <w:rPr>
          <w:rFonts w:asciiTheme="minorHAnsi" w:hAnsiTheme="minorHAnsi" w:cstheme="minorHAnsi"/>
        </w:rPr>
        <w:t>media,</w:t>
      </w:r>
      <w:r w:rsidR="007C1286" w:rsidRPr="00323688">
        <w:rPr>
          <w:rFonts w:asciiTheme="minorHAnsi" w:hAnsiTheme="minorHAnsi" w:cstheme="minorHAnsi"/>
        </w:rPr>
        <w:t xml:space="preserve"> and communications</w:t>
      </w:r>
      <w:r w:rsidR="006067CE" w:rsidRPr="00323688">
        <w:rPr>
          <w:rFonts w:asciiTheme="minorHAnsi" w:hAnsiTheme="minorHAnsi" w:cstheme="minorHAnsi"/>
        </w:rPr>
        <w:t>.</w:t>
      </w:r>
    </w:p>
    <w:p w14:paraId="66AFEA1F" w14:textId="3E30279E" w:rsidR="00384F6B" w:rsidRPr="00323688" w:rsidRDefault="007C1286" w:rsidP="00E818F3">
      <w:pPr>
        <w:pStyle w:val="TableParagraph"/>
        <w:widowControl/>
        <w:numPr>
          <w:ilvl w:val="0"/>
          <w:numId w:val="2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Links to corporate</w:t>
      </w:r>
      <w:r w:rsidR="001509D1" w:rsidRPr="00323688">
        <w:rPr>
          <w:rFonts w:asciiTheme="minorHAnsi" w:hAnsiTheme="minorHAnsi" w:cstheme="minorHAnsi"/>
        </w:rPr>
        <w:t xml:space="preserve"> sponsors</w:t>
      </w:r>
      <w:r w:rsidRPr="00323688">
        <w:rPr>
          <w:rFonts w:asciiTheme="minorHAnsi" w:hAnsiTheme="minorHAnsi" w:cstheme="minorHAnsi"/>
        </w:rPr>
        <w:t xml:space="preserve"> and success in attracting sponsorships.</w:t>
      </w:r>
    </w:p>
    <w:p w14:paraId="4B05F524" w14:textId="3827209E" w:rsidR="0044486D" w:rsidRPr="00323688" w:rsidRDefault="00384F6B" w:rsidP="00E818F3">
      <w:pPr>
        <w:pStyle w:val="TableParagraph"/>
        <w:widowControl/>
        <w:numPr>
          <w:ilvl w:val="0"/>
          <w:numId w:val="2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Influencer-</w:t>
      </w:r>
      <w:r w:rsidR="001509D1" w:rsidRPr="00323688">
        <w:rPr>
          <w:rFonts w:asciiTheme="minorHAnsi" w:hAnsiTheme="minorHAnsi" w:cstheme="minorHAnsi"/>
        </w:rPr>
        <w:t xml:space="preserve">Demonstrated links potential </w:t>
      </w:r>
      <w:r w:rsidRPr="00323688">
        <w:rPr>
          <w:rFonts w:asciiTheme="minorHAnsi" w:hAnsiTheme="minorHAnsi" w:cstheme="minorHAnsi"/>
        </w:rPr>
        <w:t>to funders</w:t>
      </w:r>
      <w:r w:rsidR="001509D1" w:rsidRPr="00323688">
        <w:rPr>
          <w:rFonts w:asciiTheme="minorHAnsi" w:hAnsiTheme="minorHAnsi" w:cstheme="minorHAnsi"/>
        </w:rPr>
        <w:t xml:space="preserve">. </w:t>
      </w:r>
      <w:r w:rsidR="00EC2634" w:rsidRPr="00323688">
        <w:rPr>
          <w:rFonts w:asciiTheme="minorHAnsi" w:hAnsiTheme="minorHAnsi" w:cstheme="minorHAnsi"/>
        </w:rPr>
        <w:t>i.e.,</w:t>
      </w:r>
      <w:r w:rsidR="001509D1" w:rsidRPr="00323688">
        <w:rPr>
          <w:rFonts w:asciiTheme="minorHAnsi" w:hAnsiTheme="minorHAnsi" w:cstheme="minorHAnsi"/>
        </w:rPr>
        <w:t xml:space="preserve"> G</w:t>
      </w:r>
      <w:r w:rsidRPr="00323688">
        <w:rPr>
          <w:rFonts w:asciiTheme="minorHAnsi" w:hAnsiTheme="minorHAnsi" w:cstheme="minorHAnsi"/>
        </w:rPr>
        <w:t>overnment departments/philanthropy</w:t>
      </w:r>
      <w:r w:rsidR="006067CE" w:rsidRPr="00323688">
        <w:rPr>
          <w:rFonts w:asciiTheme="minorHAnsi" w:hAnsiTheme="minorHAnsi" w:cstheme="minorHAnsi"/>
        </w:rPr>
        <w:t>.</w:t>
      </w:r>
    </w:p>
    <w:p w14:paraId="25BB012B" w14:textId="501B2CC8" w:rsidR="00445702" w:rsidRDefault="00445702" w:rsidP="00E818F3">
      <w:pPr>
        <w:pStyle w:val="TableParagraph"/>
        <w:widowControl/>
        <w:numPr>
          <w:ilvl w:val="0"/>
          <w:numId w:val="2"/>
        </w:numPr>
        <w:spacing w:line="276" w:lineRule="auto"/>
        <w:ind w:left="0" w:right="305" w:hanging="284"/>
        <w:rPr>
          <w:rFonts w:asciiTheme="minorHAnsi" w:hAnsiTheme="minorHAnsi" w:cstheme="minorHAnsi"/>
        </w:rPr>
      </w:pPr>
      <w:r w:rsidRPr="00323688">
        <w:rPr>
          <w:rFonts w:asciiTheme="minorHAnsi" w:hAnsiTheme="minorHAnsi" w:cstheme="minorHAnsi"/>
        </w:rPr>
        <w:t>Finance</w:t>
      </w:r>
      <w:r w:rsidR="00C72B05" w:rsidRPr="00323688">
        <w:rPr>
          <w:rFonts w:asciiTheme="minorHAnsi" w:hAnsiTheme="minorHAnsi" w:cstheme="minorHAnsi"/>
        </w:rPr>
        <w:t>, risk management and technology</w:t>
      </w:r>
      <w:r w:rsidR="006067CE" w:rsidRPr="00323688">
        <w:rPr>
          <w:rFonts w:asciiTheme="minorHAnsi" w:hAnsiTheme="minorHAnsi" w:cstheme="minorHAnsi"/>
        </w:rPr>
        <w:t>.</w:t>
      </w:r>
    </w:p>
    <w:p w14:paraId="6C79D658" w14:textId="77777777" w:rsidR="00AC3F34" w:rsidRPr="00AC3F34" w:rsidRDefault="00AC3F34" w:rsidP="00AC3F34"/>
    <w:p w14:paraId="1D80B534" w14:textId="77777777" w:rsidR="00AC3F34" w:rsidRPr="00AC3F34" w:rsidRDefault="00AC3F34" w:rsidP="00AC3F34"/>
    <w:p w14:paraId="36F2AAB1" w14:textId="77777777" w:rsidR="00AC3F34" w:rsidRPr="00AC3F34" w:rsidRDefault="00AC3F34" w:rsidP="00AC3F34"/>
    <w:p w14:paraId="71FD1882" w14:textId="77777777" w:rsidR="00AC3F34" w:rsidRPr="00AC3F34" w:rsidRDefault="00AC3F34" w:rsidP="00AC3F34"/>
    <w:p w14:paraId="075A3A37" w14:textId="77777777" w:rsidR="00AC3F34" w:rsidRPr="00AC3F34" w:rsidRDefault="00AC3F34" w:rsidP="00AC3F34">
      <w:pPr>
        <w:jc w:val="center"/>
      </w:pPr>
    </w:p>
    <w:sectPr w:rsidR="00AC3F34" w:rsidRPr="00AC3F34" w:rsidSect="00E818F3">
      <w:footerReference w:type="default" r:id="rId20"/>
      <w:pgSz w:w="12240" w:h="15840"/>
      <w:pgMar w:top="340" w:right="616" w:bottom="851" w:left="1680" w:header="397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87647" w14:textId="77777777" w:rsidR="00CD334D" w:rsidRDefault="00CD334D">
      <w:r>
        <w:separator/>
      </w:r>
    </w:p>
  </w:endnote>
  <w:endnote w:type="continuationSeparator" w:id="0">
    <w:p w14:paraId="5DBC8D07" w14:textId="77777777" w:rsidR="00CD334D" w:rsidRDefault="00CD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B203" w14:textId="753B588D" w:rsidR="005523FC" w:rsidRDefault="001310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8448" behindDoc="1" locked="0" layoutInCell="1" allowOverlap="1" wp14:anchorId="52F4F761" wp14:editId="1514E88C">
              <wp:simplePos x="0" y="0"/>
              <wp:positionH relativeFrom="page">
                <wp:posOffset>3876675</wp:posOffset>
              </wp:positionH>
              <wp:positionV relativeFrom="page">
                <wp:posOffset>9350375</wp:posOffset>
              </wp:positionV>
              <wp:extent cx="752475" cy="1841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2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FBF7E" w14:textId="72AE8247" w:rsidR="005523FC" w:rsidRDefault="00AC3F34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4"/>
                              <w:sz w:val="20"/>
                            </w:rPr>
                            <w:t xml:space="preserve">April </w:t>
                          </w:r>
                          <w:r w:rsidR="001310EB">
                            <w:rPr>
                              <w:spacing w:val="-4"/>
                              <w:sz w:val="20"/>
                            </w:rPr>
                            <w:t xml:space="preserve"> 202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6</w:t>
                          </w:r>
                          <w:proofErr w:type="gramEnd"/>
                          <w:r w:rsidR="00F44965"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C51CA9">
                            <w:rPr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52F4F76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5.25pt;margin-top:736.25pt;width:59.25pt;height:14.5pt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" filled="f" stroked="f">
              <v:textbox inset="0,0,0,0">
                <w:txbxContent>
                  <w:p w14:paraId="48AFBF7E" w14:textId="72AE8247" w:rsidR="005523FC" w:rsidRDefault="00AC3F34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 xml:space="preserve">April </w:t>
                    </w:r>
                    <w:r w:rsidR="001310EB">
                      <w:rPr>
                        <w:spacing w:val="-4"/>
                        <w:sz w:val="20"/>
                      </w:rPr>
                      <w:t xml:space="preserve"> 202</w:t>
                    </w:r>
                    <w:r>
                      <w:rPr>
                        <w:spacing w:val="-4"/>
                        <w:sz w:val="20"/>
                      </w:rPr>
                      <w:t>6</w:t>
                    </w:r>
                    <w:r w:rsidR="00F44965">
                      <w:rPr>
                        <w:spacing w:val="-4"/>
                        <w:sz w:val="20"/>
                      </w:rPr>
                      <w:t xml:space="preserve"> </w:t>
                    </w:r>
                    <w:r w:rsidR="00C51CA9">
                      <w:rPr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5F88">
      <w:rPr>
        <w:noProof/>
      </w:rPr>
      <mc:AlternateContent>
        <mc:Choice Requires="wps">
          <w:drawing>
            <wp:anchor distT="0" distB="0" distL="0" distR="0" simplePos="0" relativeHeight="251625984" behindDoc="1" locked="0" layoutInCell="1" allowOverlap="1" wp14:anchorId="3439D39F" wp14:editId="297838CE">
              <wp:simplePos x="0" y="0"/>
              <wp:positionH relativeFrom="page">
                <wp:posOffset>1124711</wp:posOffset>
              </wp:positionH>
              <wp:positionV relativeFrom="page">
                <wp:posOffset>9346679</wp:posOffset>
              </wp:positionV>
              <wp:extent cx="600456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45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04560" h="6350">
                            <a:moveTo>
                              <a:pt x="6004560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004560" y="6108"/>
                            </a:lnTo>
                            <a:lnTo>
                              <a:pt x="60045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 w14:anchorId="77B3D853" id="Graphic 1" o:spid="_x0000_s1026" style="position:absolute;margin-left:88.55pt;margin-top:735.95pt;width:472.8pt;height:.5pt;z-index:-2516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04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" path="m6004560,l,,,6108r6004560,l6004560,xe" fillcolor="black" stroked="f">
              <v:path arrowok="t"/>
              <w10:wrap anchorx="page" anchory="page"/>
            </v:shape>
          </w:pict>
        </mc:Fallback>
      </mc:AlternateContent>
    </w:r>
    <w:r w:rsidR="00A85F88"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0427F99A" wp14:editId="3E0D784A">
              <wp:simplePos x="0" y="0"/>
              <wp:positionH relativeFrom="page">
                <wp:posOffset>1130300</wp:posOffset>
              </wp:positionH>
              <wp:positionV relativeFrom="page">
                <wp:posOffset>9377806</wp:posOffset>
              </wp:positionV>
              <wp:extent cx="130429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2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30992" w14:textId="3EA0D5A8" w:rsidR="005523FC" w:rsidRDefault="00A85F88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PCA</w:t>
                          </w:r>
                          <w:r w:rsidR="00F44965">
                            <w:rPr>
                              <w:spacing w:val="-8"/>
                              <w:sz w:val="20"/>
                            </w:rPr>
                            <w:t xml:space="preserve">F </w:t>
                          </w:r>
                          <w:r>
                            <w:rPr>
                              <w:sz w:val="20"/>
                            </w:rPr>
                            <w:t>Director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PD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 w14:anchorId="0427F99A" id="Textbox 2" o:spid="_x0000_s1028" type="#_x0000_t202" style="position:absolute;margin-left:89pt;margin-top:738.4pt;width:102.7pt;height:12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" filled="f" stroked="f">
              <v:textbox inset="0,0,0,0">
                <w:txbxContent>
                  <w:p w14:paraId="12330992" w14:textId="3EA0D5A8" w:rsidR="005523FC" w:rsidRDefault="00A85F88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PCA</w:t>
                    </w:r>
                    <w:r w:rsidR="00F44965">
                      <w:rPr>
                        <w:spacing w:val="-8"/>
                        <w:sz w:val="20"/>
                      </w:rPr>
                      <w:t xml:space="preserve">F </w:t>
                    </w:r>
                    <w:r>
                      <w:rPr>
                        <w:sz w:val="20"/>
                      </w:rPr>
                      <w:t>Director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PD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5F88">
      <w:rPr>
        <w:noProof/>
      </w:rPr>
      <mc:AlternateContent>
        <mc:Choice Requires="wps">
          <w:drawing>
            <wp:anchor distT="0" distB="0" distL="0" distR="0" simplePos="0" relativeHeight="251716096" behindDoc="1" locked="0" layoutInCell="1" allowOverlap="1" wp14:anchorId="4E5C6949" wp14:editId="4A3FF1FB">
              <wp:simplePos x="0" y="0"/>
              <wp:positionH relativeFrom="page">
                <wp:posOffset>6159115</wp:posOffset>
              </wp:positionH>
              <wp:positionV relativeFrom="page">
                <wp:posOffset>9377806</wp:posOffset>
              </wp:positionV>
              <wp:extent cx="59436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D742E8" w14:textId="77777777" w:rsidR="005523FC" w:rsidRDefault="00A85F88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 w14:anchorId="4E5C6949" id="Textbox 4" o:spid="_x0000_s1029" type="#_x0000_t202" style="position:absolute;margin-left:484.95pt;margin-top:738.4pt;width:46.8pt;height:12pt;z-index:-2516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" filled="f" stroked="f">
              <v:textbox inset="0,0,0,0">
                <w:txbxContent>
                  <w:p w14:paraId="00D742E8" w14:textId="77777777" w:rsidR="005523FC" w:rsidRDefault="00A85F88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4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392D" w14:textId="77777777" w:rsidR="00CD334D" w:rsidRDefault="00CD334D">
      <w:r>
        <w:separator/>
      </w:r>
    </w:p>
  </w:footnote>
  <w:footnote w:type="continuationSeparator" w:id="0">
    <w:p w14:paraId="38AAAC55" w14:textId="77777777" w:rsidR="00CD334D" w:rsidRDefault="00CD3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8C4"/>
    <w:multiLevelType w:val="multilevel"/>
    <w:tmpl w:val="71F66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01F04"/>
    <w:multiLevelType w:val="hybridMultilevel"/>
    <w:tmpl w:val="DDBAA722"/>
    <w:lvl w:ilvl="0" w:tplc="0C090001">
      <w:start w:val="1"/>
      <w:numFmt w:val="bullet"/>
      <w:lvlText w:val=""/>
      <w:lvlJc w:val="left"/>
      <w:pPr>
        <w:ind w:left="480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16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52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88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24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32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6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B7515EA"/>
    <w:multiLevelType w:val="hybridMultilevel"/>
    <w:tmpl w:val="EAEAAF92"/>
    <w:lvl w:ilvl="0" w:tplc="F2321638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60B076">
      <w:numFmt w:val="bullet"/>
      <w:lvlText w:val=""/>
      <w:lvlJc w:val="left"/>
      <w:pPr>
        <w:ind w:left="10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3B8D34C">
      <w:numFmt w:val="bullet"/>
      <w:lvlText w:val="•"/>
      <w:lvlJc w:val="left"/>
      <w:pPr>
        <w:ind w:left="2035" w:hanging="361"/>
      </w:pPr>
      <w:rPr>
        <w:rFonts w:hint="default"/>
        <w:lang w:val="en-US" w:eastAsia="en-US" w:bidi="ar-SA"/>
      </w:rPr>
    </w:lvl>
    <w:lvl w:ilvl="3" w:tplc="AA0C36B8">
      <w:numFmt w:val="bullet"/>
      <w:lvlText w:val="•"/>
      <w:lvlJc w:val="left"/>
      <w:pPr>
        <w:ind w:left="3011" w:hanging="361"/>
      </w:pPr>
      <w:rPr>
        <w:rFonts w:hint="default"/>
        <w:lang w:val="en-US" w:eastAsia="en-US" w:bidi="ar-SA"/>
      </w:rPr>
    </w:lvl>
    <w:lvl w:ilvl="4" w:tplc="AFA4C9B0">
      <w:numFmt w:val="bullet"/>
      <w:lvlText w:val="•"/>
      <w:lvlJc w:val="left"/>
      <w:pPr>
        <w:ind w:left="3986" w:hanging="361"/>
      </w:pPr>
      <w:rPr>
        <w:rFonts w:hint="default"/>
        <w:lang w:val="en-US" w:eastAsia="en-US" w:bidi="ar-SA"/>
      </w:rPr>
    </w:lvl>
    <w:lvl w:ilvl="5" w:tplc="E99A8168">
      <w:numFmt w:val="bullet"/>
      <w:lvlText w:val="•"/>
      <w:lvlJc w:val="left"/>
      <w:pPr>
        <w:ind w:left="4962" w:hanging="361"/>
      </w:pPr>
      <w:rPr>
        <w:rFonts w:hint="default"/>
        <w:lang w:val="en-US" w:eastAsia="en-US" w:bidi="ar-SA"/>
      </w:rPr>
    </w:lvl>
    <w:lvl w:ilvl="6" w:tplc="DF764520">
      <w:numFmt w:val="bullet"/>
      <w:lvlText w:val="•"/>
      <w:lvlJc w:val="left"/>
      <w:pPr>
        <w:ind w:left="5937" w:hanging="361"/>
      </w:pPr>
      <w:rPr>
        <w:rFonts w:hint="default"/>
        <w:lang w:val="en-US" w:eastAsia="en-US" w:bidi="ar-SA"/>
      </w:rPr>
    </w:lvl>
    <w:lvl w:ilvl="7" w:tplc="6FDA7772">
      <w:numFmt w:val="bullet"/>
      <w:lvlText w:val="•"/>
      <w:lvlJc w:val="left"/>
      <w:pPr>
        <w:ind w:left="6913" w:hanging="361"/>
      </w:pPr>
      <w:rPr>
        <w:rFonts w:hint="default"/>
        <w:lang w:val="en-US" w:eastAsia="en-US" w:bidi="ar-SA"/>
      </w:rPr>
    </w:lvl>
    <w:lvl w:ilvl="8" w:tplc="E57EA2BE">
      <w:numFmt w:val="bullet"/>
      <w:lvlText w:val="•"/>
      <w:lvlJc w:val="left"/>
      <w:pPr>
        <w:ind w:left="788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C367CD5"/>
    <w:multiLevelType w:val="multilevel"/>
    <w:tmpl w:val="AC60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A7D29"/>
    <w:multiLevelType w:val="hybridMultilevel"/>
    <w:tmpl w:val="AA088922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E9D0831"/>
    <w:multiLevelType w:val="multilevel"/>
    <w:tmpl w:val="E452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A7C10"/>
    <w:multiLevelType w:val="hybridMultilevel"/>
    <w:tmpl w:val="6EEE034C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2800A34"/>
    <w:multiLevelType w:val="hybridMultilevel"/>
    <w:tmpl w:val="3B220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33498"/>
    <w:multiLevelType w:val="hybridMultilevel"/>
    <w:tmpl w:val="CA302AD8"/>
    <w:lvl w:ilvl="0" w:tplc="2A9038A8">
      <w:numFmt w:val="bullet"/>
      <w:lvlText w:val=""/>
      <w:lvlJc w:val="left"/>
      <w:pPr>
        <w:ind w:left="4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36C912">
      <w:numFmt w:val="bullet"/>
      <w:lvlText w:val="•"/>
      <w:lvlJc w:val="left"/>
      <w:pPr>
        <w:ind w:left="1416" w:hanging="361"/>
      </w:pPr>
      <w:rPr>
        <w:rFonts w:hint="default"/>
        <w:lang w:val="en-US" w:eastAsia="en-US" w:bidi="ar-SA"/>
      </w:rPr>
    </w:lvl>
    <w:lvl w:ilvl="2" w:tplc="6124F80A">
      <w:numFmt w:val="bullet"/>
      <w:lvlText w:val="•"/>
      <w:lvlJc w:val="left"/>
      <w:pPr>
        <w:ind w:left="2352" w:hanging="361"/>
      </w:pPr>
      <w:rPr>
        <w:rFonts w:hint="default"/>
        <w:lang w:val="en-US" w:eastAsia="en-US" w:bidi="ar-SA"/>
      </w:rPr>
    </w:lvl>
    <w:lvl w:ilvl="3" w:tplc="30081F68">
      <w:numFmt w:val="bullet"/>
      <w:lvlText w:val="•"/>
      <w:lvlJc w:val="left"/>
      <w:pPr>
        <w:ind w:left="3288" w:hanging="361"/>
      </w:pPr>
      <w:rPr>
        <w:rFonts w:hint="default"/>
        <w:lang w:val="en-US" w:eastAsia="en-US" w:bidi="ar-SA"/>
      </w:rPr>
    </w:lvl>
    <w:lvl w:ilvl="4" w:tplc="4CBE99F2">
      <w:numFmt w:val="bullet"/>
      <w:lvlText w:val="•"/>
      <w:lvlJc w:val="left"/>
      <w:pPr>
        <w:ind w:left="4224" w:hanging="361"/>
      </w:pPr>
      <w:rPr>
        <w:rFonts w:hint="default"/>
        <w:lang w:val="en-US" w:eastAsia="en-US" w:bidi="ar-SA"/>
      </w:rPr>
    </w:lvl>
    <w:lvl w:ilvl="5" w:tplc="4B2435BE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6" w:tplc="1034F582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3704E38C">
      <w:numFmt w:val="bullet"/>
      <w:lvlText w:val="•"/>
      <w:lvlJc w:val="left"/>
      <w:pPr>
        <w:ind w:left="7032" w:hanging="361"/>
      </w:pPr>
      <w:rPr>
        <w:rFonts w:hint="default"/>
        <w:lang w:val="en-US" w:eastAsia="en-US" w:bidi="ar-SA"/>
      </w:rPr>
    </w:lvl>
    <w:lvl w:ilvl="8" w:tplc="1132F73E">
      <w:numFmt w:val="bullet"/>
      <w:lvlText w:val="•"/>
      <w:lvlJc w:val="left"/>
      <w:pPr>
        <w:ind w:left="796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8401FF9"/>
    <w:multiLevelType w:val="hybridMultilevel"/>
    <w:tmpl w:val="9872F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81CB3"/>
    <w:multiLevelType w:val="hybridMultilevel"/>
    <w:tmpl w:val="DC08B9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B06A8"/>
    <w:multiLevelType w:val="hybridMultilevel"/>
    <w:tmpl w:val="2F7CF3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23D27"/>
    <w:multiLevelType w:val="hybridMultilevel"/>
    <w:tmpl w:val="99F828EE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7C26EEB"/>
    <w:multiLevelType w:val="multilevel"/>
    <w:tmpl w:val="16EA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4F1203"/>
    <w:multiLevelType w:val="hybridMultilevel"/>
    <w:tmpl w:val="4E50B0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DE3AAC"/>
    <w:multiLevelType w:val="hybridMultilevel"/>
    <w:tmpl w:val="0D90A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67703">
    <w:abstractNumId w:val="8"/>
  </w:num>
  <w:num w:numId="2" w16cid:durableId="1792632302">
    <w:abstractNumId w:val="2"/>
  </w:num>
  <w:num w:numId="3" w16cid:durableId="108938503">
    <w:abstractNumId w:val="1"/>
  </w:num>
  <w:num w:numId="4" w16cid:durableId="91975123">
    <w:abstractNumId w:val="14"/>
  </w:num>
  <w:num w:numId="5" w16cid:durableId="614600623">
    <w:abstractNumId w:val="15"/>
  </w:num>
  <w:num w:numId="6" w16cid:durableId="1180513321">
    <w:abstractNumId w:val="0"/>
  </w:num>
  <w:num w:numId="7" w16cid:durableId="1356417249">
    <w:abstractNumId w:val="3"/>
  </w:num>
  <w:num w:numId="8" w16cid:durableId="908151216">
    <w:abstractNumId w:val="13"/>
  </w:num>
  <w:num w:numId="9" w16cid:durableId="1370642816">
    <w:abstractNumId w:val="11"/>
  </w:num>
  <w:num w:numId="10" w16cid:durableId="1014307745">
    <w:abstractNumId w:val="4"/>
  </w:num>
  <w:num w:numId="11" w16cid:durableId="20866946">
    <w:abstractNumId w:val="6"/>
  </w:num>
  <w:num w:numId="12" w16cid:durableId="2072772927">
    <w:abstractNumId w:val="5"/>
  </w:num>
  <w:num w:numId="13" w16cid:durableId="94830709">
    <w:abstractNumId w:val="7"/>
  </w:num>
  <w:num w:numId="14" w16cid:durableId="1052578546">
    <w:abstractNumId w:val="10"/>
  </w:num>
  <w:num w:numId="15" w16cid:durableId="2006278519">
    <w:abstractNumId w:val="9"/>
  </w:num>
  <w:num w:numId="16" w16cid:durableId="8220458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FC"/>
    <w:rsid w:val="00015BB7"/>
    <w:rsid w:val="00056944"/>
    <w:rsid w:val="0007700A"/>
    <w:rsid w:val="00115A5B"/>
    <w:rsid w:val="001310EB"/>
    <w:rsid w:val="00134C38"/>
    <w:rsid w:val="0013586E"/>
    <w:rsid w:val="001455A5"/>
    <w:rsid w:val="001509D1"/>
    <w:rsid w:val="0015412D"/>
    <w:rsid w:val="00173D5E"/>
    <w:rsid w:val="00185654"/>
    <w:rsid w:val="00187D10"/>
    <w:rsid w:val="00196743"/>
    <w:rsid w:val="001E1F58"/>
    <w:rsid w:val="001E4835"/>
    <w:rsid w:val="001F109D"/>
    <w:rsid w:val="001F7EE4"/>
    <w:rsid w:val="0020539A"/>
    <w:rsid w:val="002430F2"/>
    <w:rsid w:val="002622B5"/>
    <w:rsid w:val="002744AE"/>
    <w:rsid w:val="00274D60"/>
    <w:rsid w:val="00283BD2"/>
    <w:rsid w:val="00295ACE"/>
    <w:rsid w:val="002968CA"/>
    <w:rsid w:val="002A63D8"/>
    <w:rsid w:val="002C42F9"/>
    <w:rsid w:val="0031673B"/>
    <w:rsid w:val="00323688"/>
    <w:rsid w:val="00356AF9"/>
    <w:rsid w:val="00372409"/>
    <w:rsid w:val="00384F6B"/>
    <w:rsid w:val="00396E29"/>
    <w:rsid w:val="003A6439"/>
    <w:rsid w:val="003B2ABF"/>
    <w:rsid w:val="003C2DBD"/>
    <w:rsid w:val="003C71EE"/>
    <w:rsid w:val="003D76E4"/>
    <w:rsid w:val="003F0783"/>
    <w:rsid w:val="00415868"/>
    <w:rsid w:val="0041722C"/>
    <w:rsid w:val="00420EAC"/>
    <w:rsid w:val="004228E0"/>
    <w:rsid w:val="0044486D"/>
    <w:rsid w:val="00445702"/>
    <w:rsid w:val="004500A4"/>
    <w:rsid w:val="00490644"/>
    <w:rsid w:val="004A0A6F"/>
    <w:rsid w:val="004C1C91"/>
    <w:rsid w:val="00506C2D"/>
    <w:rsid w:val="00526F47"/>
    <w:rsid w:val="00546CB0"/>
    <w:rsid w:val="005523FC"/>
    <w:rsid w:val="005558F9"/>
    <w:rsid w:val="00566E09"/>
    <w:rsid w:val="00572C74"/>
    <w:rsid w:val="00584BB0"/>
    <w:rsid w:val="005A5919"/>
    <w:rsid w:val="005B309E"/>
    <w:rsid w:val="005B4A4E"/>
    <w:rsid w:val="005E51C1"/>
    <w:rsid w:val="005F1B47"/>
    <w:rsid w:val="006067CE"/>
    <w:rsid w:val="0065561B"/>
    <w:rsid w:val="00692DB1"/>
    <w:rsid w:val="00693C93"/>
    <w:rsid w:val="006949CB"/>
    <w:rsid w:val="006D539C"/>
    <w:rsid w:val="0077009E"/>
    <w:rsid w:val="007745D7"/>
    <w:rsid w:val="00794260"/>
    <w:rsid w:val="00795151"/>
    <w:rsid w:val="00796394"/>
    <w:rsid w:val="00796CC0"/>
    <w:rsid w:val="007A63D5"/>
    <w:rsid w:val="007A7323"/>
    <w:rsid w:val="007B30A2"/>
    <w:rsid w:val="007C1286"/>
    <w:rsid w:val="0081649A"/>
    <w:rsid w:val="00824DF8"/>
    <w:rsid w:val="00842B51"/>
    <w:rsid w:val="0085206E"/>
    <w:rsid w:val="00852567"/>
    <w:rsid w:val="00885F8F"/>
    <w:rsid w:val="008B7D8A"/>
    <w:rsid w:val="00916841"/>
    <w:rsid w:val="00925254"/>
    <w:rsid w:val="00945652"/>
    <w:rsid w:val="009668D0"/>
    <w:rsid w:val="009905B7"/>
    <w:rsid w:val="009E574C"/>
    <w:rsid w:val="00A01DC1"/>
    <w:rsid w:val="00A54E11"/>
    <w:rsid w:val="00A71C90"/>
    <w:rsid w:val="00A82136"/>
    <w:rsid w:val="00A85F88"/>
    <w:rsid w:val="00AB0707"/>
    <w:rsid w:val="00AB68B4"/>
    <w:rsid w:val="00AC3F34"/>
    <w:rsid w:val="00AD75EA"/>
    <w:rsid w:val="00AD7B20"/>
    <w:rsid w:val="00AF035E"/>
    <w:rsid w:val="00AF3CD5"/>
    <w:rsid w:val="00B36496"/>
    <w:rsid w:val="00B42696"/>
    <w:rsid w:val="00B51989"/>
    <w:rsid w:val="00B66FA2"/>
    <w:rsid w:val="00BD558E"/>
    <w:rsid w:val="00BE0593"/>
    <w:rsid w:val="00C12131"/>
    <w:rsid w:val="00C411C8"/>
    <w:rsid w:val="00C51CA9"/>
    <w:rsid w:val="00C60300"/>
    <w:rsid w:val="00C72B05"/>
    <w:rsid w:val="00C93C72"/>
    <w:rsid w:val="00C95DA6"/>
    <w:rsid w:val="00CB0CCB"/>
    <w:rsid w:val="00CD2AE8"/>
    <w:rsid w:val="00CD334D"/>
    <w:rsid w:val="00CD39BF"/>
    <w:rsid w:val="00CD6BE7"/>
    <w:rsid w:val="00CF2DFC"/>
    <w:rsid w:val="00CF4591"/>
    <w:rsid w:val="00D37F85"/>
    <w:rsid w:val="00D64FBE"/>
    <w:rsid w:val="00D75918"/>
    <w:rsid w:val="00D77942"/>
    <w:rsid w:val="00D855C3"/>
    <w:rsid w:val="00DB6D3C"/>
    <w:rsid w:val="00DC22F3"/>
    <w:rsid w:val="00DC6734"/>
    <w:rsid w:val="00DD5B02"/>
    <w:rsid w:val="00E261A2"/>
    <w:rsid w:val="00E264FF"/>
    <w:rsid w:val="00E65117"/>
    <w:rsid w:val="00E818F3"/>
    <w:rsid w:val="00E94064"/>
    <w:rsid w:val="00EC2634"/>
    <w:rsid w:val="00EF1F67"/>
    <w:rsid w:val="00EF75F6"/>
    <w:rsid w:val="00F228B9"/>
    <w:rsid w:val="00F31A45"/>
    <w:rsid w:val="00F44965"/>
    <w:rsid w:val="00FB2328"/>
    <w:rsid w:val="00FD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D9574"/>
  <w15:docId w15:val="{D6F85774-88C8-4861-A734-23254A3C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A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7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4"/>
      <w:ind w:left="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ind w:left="192"/>
    </w:pPr>
  </w:style>
  <w:style w:type="paragraph" w:styleId="Header">
    <w:name w:val="header"/>
    <w:basedOn w:val="Normal"/>
    <w:link w:val="HeaderChar"/>
    <w:uiPriority w:val="99"/>
    <w:unhideWhenUsed/>
    <w:rsid w:val="00C51C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CA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51C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CA9"/>
    <w:rPr>
      <w:rFonts w:ascii="Calibri" w:eastAsia="Calibri" w:hAnsi="Calibri" w:cs="Calibri"/>
    </w:rPr>
  </w:style>
  <w:style w:type="character" w:customStyle="1" w:styleId="eop">
    <w:name w:val="eop"/>
    <w:basedOn w:val="DefaultParagraphFont"/>
    <w:rsid w:val="00506C2D"/>
  </w:style>
  <w:style w:type="character" w:customStyle="1" w:styleId="Heading3Char">
    <w:name w:val="Heading 3 Char"/>
    <w:basedOn w:val="DefaultParagraphFont"/>
    <w:link w:val="Heading3"/>
    <w:uiPriority w:val="9"/>
    <w:semiHidden/>
    <w:rsid w:val="003B2A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7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7A7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3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D539C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1B47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size">
    <w:name w:val="size"/>
    <w:basedOn w:val="DefaultParagraphFont"/>
    <w:rsid w:val="00A71C90"/>
  </w:style>
  <w:style w:type="character" w:styleId="FollowedHyperlink">
    <w:name w:val="FollowedHyperlink"/>
    <w:basedOn w:val="DefaultParagraphFont"/>
    <w:uiPriority w:val="99"/>
    <w:semiHidden/>
    <w:unhideWhenUsed/>
    <w:rsid w:val="00572C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pcafamilies.org.au" TargetMode="External"/><Relationship Id="rId18" Type="http://schemas.openxmlformats.org/officeDocument/2006/relationships/hyperlink" Target="https://www.aicd.com.au/corporate-governance-sectors/not-for-profit/principles/role-of-the-nfp-board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pcafamilies.org.au" TargetMode="External"/><Relationship Id="rId17" Type="http://schemas.openxmlformats.org/officeDocument/2006/relationships/hyperlink" Target="https://www.pcafamilies.org.au/images/20210224_Permanent_Care_and_Adoptive_Families_Inc._constitution_6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orage.googleapis.com/pcaf_craftcms_media/downloadable-pdfs/constitution-for-permanent-care-and-adoptive-families-inc-20210224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cafamilies.org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hyperlink" Target="https://pcafamilies.org.au/abou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cafamilies.org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07b0b2-ee53-4725-8ba3-7e64172962fd">
      <Terms xmlns="http://schemas.microsoft.com/office/infopath/2007/PartnerControls"/>
    </lcf76f155ced4ddcb4097134ff3c332f>
    <TaxCatchAll xmlns="297a0b74-2be1-4a0c-a601-bf4ed5a563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C255C1B9EC941A1B07ED68163F2BC" ma:contentTypeVersion="19" ma:contentTypeDescription="Create a new document." ma:contentTypeScope="" ma:versionID="cd518ae76e79776675f33d57ab233e46">
  <xsd:schema xmlns:xsd="http://www.w3.org/2001/XMLSchema" xmlns:xs="http://www.w3.org/2001/XMLSchema" xmlns:p="http://schemas.microsoft.com/office/2006/metadata/properties" xmlns:ns2="5b07b0b2-ee53-4725-8ba3-7e64172962fd" xmlns:ns3="297a0b74-2be1-4a0c-a601-bf4ed5a56310" targetNamespace="http://schemas.microsoft.com/office/2006/metadata/properties" ma:root="true" ma:fieldsID="588024fb1d0a3692228ce272d71c4eb6" ns2:_="" ns3:_="">
    <xsd:import namespace="5b07b0b2-ee53-4725-8ba3-7e64172962fd"/>
    <xsd:import namespace="297a0b74-2be1-4a0c-a601-bf4ed5a56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0b2-ee53-4725-8ba3-7e641729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9677d6-cd50-462c-b89d-f4bc2226e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a0b74-2be1-4a0c-a601-bf4ed5a56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59bf5e-9e84-458b-a515-0f857ce0aa3f}" ma:internalName="TaxCatchAll" ma:readOnly="false" ma:showField="CatchAllData" ma:web="297a0b74-2be1-4a0c-a601-bf4ed5a56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7A207-8441-46A6-A9DA-C8CE6DD083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AE2D7B-737C-4926-ADB6-DA42D1A19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3B297-7F3C-4706-BBE7-86DCF396B533}">
  <ds:schemaRefs>
    <ds:schemaRef ds:uri="http://schemas.microsoft.com/office/2006/metadata/properties"/>
    <ds:schemaRef ds:uri="http://schemas.microsoft.com/office/infopath/2007/PartnerControls"/>
    <ds:schemaRef ds:uri="5b07b0b2-ee53-4725-8ba3-7e64172962fd"/>
    <ds:schemaRef ds:uri="297a0b74-2be1-4a0c-a601-bf4ed5a56310"/>
  </ds:schemaRefs>
</ds:datastoreItem>
</file>

<file path=customXml/itemProps4.xml><?xml version="1.0" encoding="utf-8"?>
<ds:datastoreItem xmlns:ds="http://schemas.openxmlformats.org/officeDocument/2006/customXml" ds:itemID="{65D65A0C-6135-425A-81C8-DFFDED3F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7b0b2-ee53-4725-8ba3-7e64172962fd"/>
    <ds:schemaRef ds:uri="297a0b74-2be1-4a0c-a601-bf4ed5a56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charrison</dc:creator>
  <cp:lastModifiedBy>Deborah Hunt</cp:lastModifiedBy>
  <cp:revision>9</cp:revision>
  <cp:lastPrinted>2023-07-24T06:28:00Z</cp:lastPrinted>
  <dcterms:created xsi:type="dcterms:W3CDTF">2026-04-23T00:57:00Z</dcterms:created>
  <dcterms:modified xsi:type="dcterms:W3CDTF">2026-04-23T01:44:00Z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0x0101001D6C255C1B9EC941A1B07ED68163F2BC</vt:lpwstr>
  </property>
  <property fmtid="{D5CDD505-2E9C-101B-9397-08002B2CF9AE}" pid="3" name="Created">
    <vt:filetime>2022-08-22T00:00:00Z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2023-07-22T00:00:00Z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20.5.173</vt:lpwstr>
  </property>
  <property fmtid="{D5CDD505-2E9C-101B-9397-08002B2CF9AE}" pid="8" name="SourceModified">
    <vt:lpwstr/>
  </property>
</Properties>
</file>