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D48F2" w14:textId="77777777" w:rsidR="004003A1" w:rsidRDefault="00000000">
      <w:pPr>
        <w:spacing w:after="276"/>
        <w:ind w:left="-720"/>
      </w:pPr>
      <w:r>
        <w:rPr>
          <w:rFonts w:ascii="Montserrat" w:eastAsia="Montserrat" w:hAnsi="Montserrat" w:cs="Montserrat"/>
          <w:b/>
          <w:color w:val="223A4C"/>
          <w:sz w:val="30"/>
        </w:rPr>
        <w:t>Design Document</w:t>
      </w:r>
    </w:p>
    <w:p w14:paraId="42F42D2D" w14:textId="77777777" w:rsidR="004003A1" w:rsidRDefault="00000000">
      <w:pPr>
        <w:spacing w:after="313"/>
        <w:ind w:left="-720"/>
      </w:pPr>
      <w:r>
        <w:rPr>
          <w:rFonts w:ascii="Montserrat" w:eastAsia="Montserrat" w:hAnsi="Montserrat" w:cs="Montserrat"/>
          <w:b/>
          <w:color w:val="223A4C"/>
          <w:sz w:val="24"/>
        </w:rPr>
        <w:t xml:space="preserve">Training Title: </w:t>
      </w:r>
      <w:r>
        <w:rPr>
          <w:rFonts w:ascii="Montserrat" w:eastAsia="Montserrat" w:hAnsi="Montserrat" w:cs="Montserrat"/>
          <w:sz w:val="24"/>
        </w:rPr>
        <w:t>Preparing First Time Home Buyers for the Mortgage Process</w:t>
      </w:r>
    </w:p>
    <w:tbl>
      <w:tblPr>
        <w:tblStyle w:val="TableGrid"/>
        <w:tblW w:w="14403" w:type="dxa"/>
        <w:tblInd w:w="-713" w:type="dxa"/>
        <w:tblCellMar>
          <w:top w:w="110" w:type="dxa"/>
          <w:left w:w="98" w:type="dxa"/>
          <w:bottom w:w="0" w:type="dxa"/>
          <w:right w:w="155" w:type="dxa"/>
        </w:tblCellMar>
        <w:tblLook w:val="04A0" w:firstRow="1" w:lastRow="0" w:firstColumn="1" w:lastColumn="0" w:noHBand="0" w:noVBand="1"/>
      </w:tblPr>
      <w:tblGrid>
        <w:gridCol w:w="2640"/>
        <w:gridCol w:w="11763"/>
      </w:tblGrid>
      <w:tr w:rsidR="004003A1" w14:paraId="4BBD9DDD" w14:textId="77777777">
        <w:trPr>
          <w:trHeight w:val="1580"/>
        </w:trPr>
        <w:tc>
          <w:tcPr>
            <w:tcW w:w="2640" w:type="dxa"/>
            <w:tcBorders>
              <w:top w:val="single" w:sz="8" w:space="0" w:color="000000"/>
              <w:left w:val="single" w:sz="8" w:space="0" w:color="000000"/>
              <w:bottom w:val="single" w:sz="8" w:space="0" w:color="000000"/>
              <w:right w:val="single" w:sz="8" w:space="0" w:color="000000"/>
            </w:tcBorders>
            <w:shd w:val="clear" w:color="auto" w:fill="223A4C"/>
          </w:tcPr>
          <w:p w14:paraId="2C75F935" w14:textId="77777777" w:rsidR="004003A1" w:rsidRDefault="00000000">
            <w:pPr>
              <w:spacing w:after="0"/>
              <w:ind w:right="344"/>
            </w:pPr>
            <w:r>
              <w:rPr>
                <w:rFonts w:ascii="Montserrat" w:eastAsia="Montserrat" w:hAnsi="Montserrat" w:cs="Montserrat"/>
                <w:b/>
                <w:color w:val="FFFFFF"/>
              </w:rPr>
              <w:t>Business Goal and Problem</w:t>
            </w:r>
          </w:p>
        </w:tc>
        <w:tc>
          <w:tcPr>
            <w:tcW w:w="11763" w:type="dxa"/>
            <w:tcBorders>
              <w:top w:val="single" w:sz="8" w:space="0" w:color="000000"/>
              <w:left w:val="single" w:sz="8" w:space="0" w:color="000000"/>
              <w:bottom w:val="single" w:sz="8" w:space="0" w:color="000000"/>
              <w:right w:val="single" w:sz="8" w:space="0" w:color="000000"/>
            </w:tcBorders>
            <w:vAlign w:val="center"/>
          </w:tcPr>
          <w:p w14:paraId="44E62246" w14:textId="77777777" w:rsidR="004003A1" w:rsidRDefault="00000000">
            <w:pPr>
              <w:spacing w:after="0"/>
            </w:pPr>
            <w:r>
              <w:rPr>
                <w:rFonts w:ascii="Montserrat" w:eastAsia="Montserrat" w:hAnsi="Montserrat" w:cs="Montserrat"/>
              </w:rPr>
              <w:t>To provide training for first time home buyers so they are less confused about how mortgage lenders approve them for a loan. Clarity on the process will help buyers eliminate delays and financial consequences. Success is achieved when loans close within 30 days. This benefits CW Capital Company by reducing costs such as additional processing fees, opportunity costs, and changes in origination fees.</w:t>
            </w:r>
          </w:p>
        </w:tc>
      </w:tr>
      <w:tr w:rsidR="004003A1" w14:paraId="56EAE675" w14:textId="77777777">
        <w:trPr>
          <w:trHeight w:val="1020"/>
        </w:trPr>
        <w:tc>
          <w:tcPr>
            <w:tcW w:w="2640" w:type="dxa"/>
            <w:tcBorders>
              <w:top w:val="single" w:sz="8" w:space="0" w:color="000000"/>
              <w:left w:val="single" w:sz="8" w:space="0" w:color="000000"/>
              <w:bottom w:val="single" w:sz="8" w:space="0" w:color="000000"/>
              <w:right w:val="single" w:sz="8" w:space="0" w:color="000000"/>
            </w:tcBorders>
            <w:shd w:val="clear" w:color="auto" w:fill="223A4C"/>
          </w:tcPr>
          <w:p w14:paraId="445DF73C" w14:textId="77777777" w:rsidR="004003A1" w:rsidRDefault="00000000">
            <w:pPr>
              <w:spacing w:after="0"/>
            </w:pPr>
            <w:r>
              <w:rPr>
                <w:rFonts w:ascii="Montserrat" w:eastAsia="Montserrat" w:hAnsi="Montserrat" w:cs="Montserrat"/>
                <w:b/>
                <w:color w:val="FFFFFF"/>
              </w:rPr>
              <w:t>Target</w:t>
            </w:r>
          </w:p>
          <w:p w14:paraId="63E28B5E" w14:textId="77777777" w:rsidR="004003A1" w:rsidRDefault="00000000">
            <w:pPr>
              <w:spacing w:after="0"/>
            </w:pPr>
            <w:r>
              <w:rPr>
                <w:rFonts w:ascii="Montserrat" w:eastAsia="Montserrat" w:hAnsi="Montserrat" w:cs="Montserrat"/>
                <w:b/>
                <w:color w:val="FFFFFF"/>
              </w:rPr>
              <w:t>Audience</w:t>
            </w:r>
          </w:p>
        </w:tc>
        <w:tc>
          <w:tcPr>
            <w:tcW w:w="11763" w:type="dxa"/>
            <w:tcBorders>
              <w:top w:val="single" w:sz="8" w:space="0" w:color="000000"/>
              <w:left w:val="single" w:sz="8" w:space="0" w:color="000000"/>
              <w:bottom w:val="single" w:sz="8" w:space="0" w:color="000000"/>
              <w:right w:val="single" w:sz="8" w:space="0" w:color="000000"/>
            </w:tcBorders>
            <w:vAlign w:val="center"/>
          </w:tcPr>
          <w:p w14:paraId="0509756F" w14:textId="6AA052D0" w:rsidR="004003A1" w:rsidRDefault="00000000">
            <w:pPr>
              <w:spacing w:after="0"/>
            </w:pPr>
            <w:r>
              <w:rPr>
                <w:rFonts w:ascii="Montserrat" w:eastAsia="Montserrat" w:hAnsi="Montserrat" w:cs="Montserrat"/>
              </w:rPr>
              <w:t xml:space="preserve">CW Capital Company’s </w:t>
            </w:r>
            <w:r w:rsidR="009436B9">
              <w:rPr>
                <w:rFonts w:ascii="Montserrat" w:eastAsia="Montserrat" w:hAnsi="Montserrat" w:cs="Montserrat"/>
              </w:rPr>
              <w:t>first-time</w:t>
            </w:r>
            <w:r>
              <w:rPr>
                <w:rFonts w:ascii="Montserrat" w:eastAsia="Montserrat" w:hAnsi="Montserrat" w:cs="Montserrat"/>
              </w:rPr>
              <w:t xml:space="preserve"> home buyer clients. After they apply the lender sends a link to the course. This course can also be taken when lenders hold educational events with realtors for potential buyers.</w:t>
            </w:r>
          </w:p>
        </w:tc>
      </w:tr>
      <w:tr w:rsidR="004003A1" w14:paraId="0C6ACDC7" w14:textId="77777777">
        <w:trPr>
          <w:trHeight w:val="3280"/>
        </w:trPr>
        <w:tc>
          <w:tcPr>
            <w:tcW w:w="2640" w:type="dxa"/>
            <w:tcBorders>
              <w:top w:val="single" w:sz="8" w:space="0" w:color="000000"/>
              <w:left w:val="single" w:sz="8" w:space="0" w:color="000000"/>
              <w:bottom w:val="single" w:sz="8" w:space="0" w:color="000000"/>
              <w:right w:val="single" w:sz="8" w:space="0" w:color="000000"/>
            </w:tcBorders>
            <w:shd w:val="clear" w:color="auto" w:fill="223A4C"/>
          </w:tcPr>
          <w:p w14:paraId="0C980D1E" w14:textId="77777777" w:rsidR="004003A1" w:rsidRDefault="00000000">
            <w:pPr>
              <w:spacing w:after="0"/>
              <w:ind w:right="145"/>
            </w:pPr>
            <w:r>
              <w:rPr>
                <w:rFonts w:ascii="Montserrat" w:eastAsia="Montserrat" w:hAnsi="Montserrat" w:cs="Montserrat"/>
                <w:b/>
                <w:color w:val="FFFFFF"/>
              </w:rPr>
              <w:t>Learning Objectives</w:t>
            </w:r>
          </w:p>
        </w:tc>
        <w:tc>
          <w:tcPr>
            <w:tcW w:w="11763" w:type="dxa"/>
            <w:tcBorders>
              <w:top w:val="single" w:sz="8" w:space="0" w:color="000000"/>
              <w:left w:val="single" w:sz="8" w:space="0" w:color="000000"/>
              <w:bottom w:val="single" w:sz="8" w:space="0" w:color="000000"/>
              <w:right w:val="single" w:sz="8" w:space="0" w:color="000000"/>
            </w:tcBorders>
          </w:tcPr>
          <w:p w14:paraId="403BFFFB" w14:textId="77777777" w:rsidR="004003A1" w:rsidRDefault="00000000">
            <w:pPr>
              <w:spacing w:after="0"/>
            </w:pPr>
            <w:r>
              <w:rPr>
                <w:rFonts w:ascii="Montserrat" w:eastAsia="Montserrat" w:hAnsi="Montserrat" w:cs="Montserrat"/>
                <w:b/>
                <w:color w:val="223A4C"/>
              </w:rPr>
              <w:t>Terminal LOs:</w:t>
            </w:r>
          </w:p>
          <w:p w14:paraId="58D80FFB" w14:textId="77777777" w:rsidR="004003A1" w:rsidRDefault="00000000">
            <w:pPr>
              <w:numPr>
                <w:ilvl w:val="0"/>
                <w:numId w:val="1"/>
              </w:numPr>
              <w:spacing w:after="0"/>
              <w:ind w:hanging="360"/>
            </w:pPr>
            <w:r>
              <w:rPr>
                <w:rFonts w:ascii="Montserrat" w:eastAsia="Montserrat" w:hAnsi="Montserrat" w:cs="Montserrat"/>
              </w:rPr>
              <w:t>Determine Your Debt-to-Income Ratios</w:t>
            </w:r>
          </w:p>
          <w:p w14:paraId="73E9FB2E" w14:textId="77777777" w:rsidR="004003A1" w:rsidRDefault="00000000">
            <w:pPr>
              <w:numPr>
                <w:ilvl w:val="0"/>
                <w:numId w:val="1"/>
              </w:numPr>
              <w:spacing w:after="0"/>
              <w:ind w:hanging="360"/>
            </w:pPr>
            <w:r>
              <w:rPr>
                <w:rFonts w:ascii="Montserrat" w:eastAsia="Montserrat" w:hAnsi="Montserrat" w:cs="Montserrat"/>
              </w:rPr>
              <w:t>Identify what Helps and Hurts Your Credit Score</w:t>
            </w:r>
          </w:p>
          <w:p w14:paraId="7255FC3C" w14:textId="77777777" w:rsidR="004003A1" w:rsidRDefault="00000000">
            <w:pPr>
              <w:numPr>
                <w:ilvl w:val="0"/>
                <w:numId w:val="1"/>
              </w:numPr>
              <w:spacing w:after="222"/>
              <w:ind w:hanging="360"/>
            </w:pPr>
            <w:r>
              <w:rPr>
                <w:rFonts w:ascii="Montserrat" w:eastAsia="Montserrat" w:hAnsi="Montserrat" w:cs="Montserrat"/>
              </w:rPr>
              <w:t>Calculate Your Credit Utilization Score</w:t>
            </w:r>
          </w:p>
          <w:p w14:paraId="67BA729F" w14:textId="77777777" w:rsidR="004003A1" w:rsidRDefault="00000000">
            <w:pPr>
              <w:spacing w:after="0"/>
            </w:pPr>
            <w:r>
              <w:rPr>
                <w:rFonts w:ascii="Montserrat" w:eastAsia="Montserrat" w:hAnsi="Montserrat" w:cs="Montserrat"/>
                <w:b/>
                <w:color w:val="223A4C"/>
              </w:rPr>
              <w:t>Enabling LOs:</w:t>
            </w:r>
          </w:p>
          <w:p w14:paraId="76CC1C18" w14:textId="77777777" w:rsidR="004003A1" w:rsidRDefault="00000000">
            <w:pPr>
              <w:numPr>
                <w:ilvl w:val="0"/>
                <w:numId w:val="2"/>
              </w:numPr>
              <w:spacing w:after="0"/>
              <w:ind w:hanging="360"/>
            </w:pPr>
            <w:r>
              <w:rPr>
                <w:rFonts w:ascii="Montserrat" w:eastAsia="Montserrat" w:hAnsi="Montserrat" w:cs="Montserrat"/>
                <w:sz w:val="20"/>
              </w:rPr>
              <w:t>The learner will be able to plug in debts and income into a formula and make a calculation.</w:t>
            </w:r>
          </w:p>
          <w:p w14:paraId="0F5EB8DC" w14:textId="77777777" w:rsidR="004003A1" w:rsidRDefault="00000000">
            <w:pPr>
              <w:numPr>
                <w:ilvl w:val="0"/>
                <w:numId w:val="2"/>
              </w:numPr>
              <w:spacing w:after="0" w:line="240" w:lineRule="auto"/>
              <w:ind w:hanging="360"/>
            </w:pPr>
            <w:r>
              <w:rPr>
                <w:rFonts w:ascii="Montserrat" w:eastAsia="Montserrat" w:hAnsi="Montserrat" w:cs="Montserrat"/>
                <w:sz w:val="20"/>
              </w:rPr>
              <w:t>The learner will be able to plug in principle, interest, taxes, and insurance figures into a formula and make a calculation.</w:t>
            </w:r>
          </w:p>
          <w:p w14:paraId="3FE6983A" w14:textId="77777777" w:rsidR="004003A1" w:rsidRDefault="00000000">
            <w:pPr>
              <w:numPr>
                <w:ilvl w:val="0"/>
                <w:numId w:val="2"/>
              </w:numPr>
              <w:spacing w:after="0"/>
              <w:ind w:hanging="360"/>
            </w:pPr>
            <w:r>
              <w:rPr>
                <w:rFonts w:ascii="Montserrat" w:eastAsia="Montserrat" w:hAnsi="Montserrat" w:cs="Montserrat"/>
                <w:sz w:val="20"/>
              </w:rPr>
              <w:t>The learner will be able to plug in credit and loan debts as well as their available limits into a formula and make a calculation.</w:t>
            </w:r>
          </w:p>
        </w:tc>
      </w:tr>
      <w:tr w:rsidR="004003A1" w14:paraId="466B3765" w14:textId="77777777">
        <w:trPr>
          <w:trHeight w:val="2940"/>
        </w:trPr>
        <w:tc>
          <w:tcPr>
            <w:tcW w:w="2640" w:type="dxa"/>
            <w:tcBorders>
              <w:top w:val="single" w:sz="8" w:space="0" w:color="000000"/>
              <w:left w:val="single" w:sz="8" w:space="0" w:color="000000"/>
              <w:bottom w:val="single" w:sz="8" w:space="0" w:color="000000"/>
              <w:right w:val="single" w:sz="8" w:space="0" w:color="000000"/>
            </w:tcBorders>
            <w:shd w:val="clear" w:color="auto" w:fill="223A4C"/>
          </w:tcPr>
          <w:p w14:paraId="78650390" w14:textId="77777777" w:rsidR="004003A1" w:rsidRDefault="00000000">
            <w:pPr>
              <w:spacing w:after="0"/>
            </w:pPr>
            <w:r>
              <w:rPr>
                <w:rFonts w:ascii="Montserrat" w:eastAsia="Montserrat" w:hAnsi="Montserrat" w:cs="Montserrat"/>
                <w:b/>
                <w:color w:val="FFFFFF"/>
              </w:rPr>
              <w:lastRenderedPageBreak/>
              <w:t>Training</w:t>
            </w:r>
          </w:p>
          <w:p w14:paraId="564694F6" w14:textId="77777777" w:rsidR="004003A1" w:rsidRDefault="00000000">
            <w:pPr>
              <w:spacing w:after="0"/>
            </w:pPr>
            <w:r>
              <w:rPr>
                <w:rFonts w:ascii="Montserrat" w:eastAsia="Montserrat" w:hAnsi="Montserrat" w:cs="Montserrat"/>
                <w:b/>
                <w:color w:val="FFFFFF"/>
              </w:rPr>
              <w:t>Recommendation</w:t>
            </w:r>
          </w:p>
        </w:tc>
        <w:tc>
          <w:tcPr>
            <w:tcW w:w="11763" w:type="dxa"/>
            <w:tcBorders>
              <w:top w:val="single" w:sz="8" w:space="0" w:color="000000"/>
              <w:left w:val="single" w:sz="8" w:space="0" w:color="000000"/>
              <w:bottom w:val="single" w:sz="8" w:space="0" w:color="000000"/>
              <w:right w:val="single" w:sz="8" w:space="0" w:color="000000"/>
            </w:tcBorders>
          </w:tcPr>
          <w:p w14:paraId="6CCD7F8D" w14:textId="77777777" w:rsidR="004003A1" w:rsidRDefault="00000000">
            <w:pPr>
              <w:spacing w:after="0"/>
            </w:pPr>
            <w:r>
              <w:rPr>
                <w:rFonts w:ascii="Montserrat" w:eastAsia="Montserrat" w:hAnsi="Montserrat" w:cs="Montserrat"/>
                <w:b/>
                <w:color w:val="223A4C"/>
              </w:rPr>
              <w:t>Delivery Method:</w:t>
            </w:r>
          </w:p>
          <w:p w14:paraId="22A32A6D" w14:textId="77777777" w:rsidR="004003A1" w:rsidRDefault="00000000">
            <w:pPr>
              <w:spacing w:after="261"/>
            </w:pPr>
            <w:r>
              <w:rPr>
                <w:rFonts w:ascii="Montserrat" w:eastAsia="Montserrat" w:hAnsi="Montserrat" w:cs="Montserrat"/>
                <w:sz w:val="20"/>
              </w:rPr>
              <w:t>E-Learning Course, self-paced</w:t>
            </w:r>
          </w:p>
          <w:p w14:paraId="689F6825" w14:textId="4872DAD3" w:rsidR="004003A1" w:rsidRDefault="00000000">
            <w:pPr>
              <w:spacing w:after="0"/>
            </w:pPr>
            <w:r>
              <w:rPr>
                <w:rFonts w:ascii="Montserrat" w:eastAsia="Montserrat" w:hAnsi="Montserrat" w:cs="Montserrat"/>
                <w:b/>
                <w:color w:val="223A4C"/>
              </w:rPr>
              <w:t xml:space="preserve">Approach: </w:t>
            </w:r>
            <w:r>
              <w:rPr>
                <w:rFonts w:ascii="Montserrat" w:eastAsia="Montserrat" w:hAnsi="Montserrat" w:cs="Montserrat"/>
                <w:sz w:val="20"/>
              </w:rPr>
              <w:t xml:space="preserve">Scenario-based learning with interactions, 2 knowledge checks, and a final assessment. Learners are required a passing grade for the final assessment. Learners will be able to access the course from any computer or electronic device and peruse it with their loan officer. They may also take the course on their own, and multiple times. Loan officers can use this training in their initial meetings with their clients, whether in person or any other method of communication. This will ensure clients watch the course before being too far in the mortgage </w:t>
            </w:r>
            <w:r w:rsidR="009436B9">
              <w:rPr>
                <w:rFonts w:ascii="Montserrat" w:eastAsia="Montserrat" w:hAnsi="Montserrat" w:cs="Montserrat"/>
                <w:sz w:val="20"/>
              </w:rPr>
              <w:t>process.</w:t>
            </w:r>
            <w:r>
              <w:rPr>
                <w:rFonts w:ascii="Montserrat" w:eastAsia="Montserrat" w:hAnsi="Montserrat" w:cs="Montserrat"/>
                <w:sz w:val="20"/>
              </w:rPr>
              <w:t xml:space="preserve"> Loan officers can also take this training to meetings with realtors or workshops to generate leads and inform their potential clients of the process in advance.</w:t>
            </w:r>
          </w:p>
        </w:tc>
      </w:tr>
    </w:tbl>
    <w:p w14:paraId="1A39035F" w14:textId="77777777" w:rsidR="004003A1" w:rsidRDefault="004003A1">
      <w:pPr>
        <w:spacing w:after="0"/>
        <w:ind w:left="-1440" w:right="14400"/>
      </w:pPr>
    </w:p>
    <w:tbl>
      <w:tblPr>
        <w:tblStyle w:val="TableGrid"/>
        <w:tblW w:w="14403" w:type="dxa"/>
        <w:tblInd w:w="-713" w:type="dxa"/>
        <w:tblCellMar>
          <w:top w:w="111" w:type="dxa"/>
          <w:left w:w="98" w:type="dxa"/>
          <w:bottom w:w="0" w:type="dxa"/>
          <w:right w:w="1128" w:type="dxa"/>
        </w:tblCellMar>
        <w:tblLook w:val="04A0" w:firstRow="1" w:lastRow="0" w:firstColumn="1" w:lastColumn="0" w:noHBand="0" w:noVBand="1"/>
      </w:tblPr>
      <w:tblGrid>
        <w:gridCol w:w="2649"/>
        <w:gridCol w:w="11754"/>
      </w:tblGrid>
      <w:tr w:rsidR="004003A1" w14:paraId="48DDD14B" w14:textId="77777777">
        <w:trPr>
          <w:trHeight w:val="763"/>
        </w:trPr>
        <w:tc>
          <w:tcPr>
            <w:tcW w:w="2640" w:type="dxa"/>
            <w:tcBorders>
              <w:top w:val="single" w:sz="8" w:space="0" w:color="000000"/>
              <w:left w:val="single" w:sz="8" w:space="0" w:color="000000"/>
              <w:bottom w:val="single" w:sz="8" w:space="0" w:color="000000"/>
              <w:right w:val="single" w:sz="8" w:space="0" w:color="000000"/>
            </w:tcBorders>
            <w:shd w:val="clear" w:color="auto" w:fill="223A4C"/>
            <w:vAlign w:val="center"/>
          </w:tcPr>
          <w:p w14:paraId="184319A6" w14:textId="77777777" w:rsidR="004003A1" w:rsidRDefault="00000000">
            <w:pPr>
              <w:spacing w:after="0"/>
            </w:pPr>
            <w:r>
              <w:rPr>
                <w:rFonts w:ascii="Montserrat" w:eastAsia="Montserrat" w:hAnsi="Montserrat" w:cs="Montserrat"/>
                <w:b/>
                <w:color w:val="FFFFFF"/>
              </w:rPr>
              <w:t>Training Time</w:t>
            </w:r>
          </w:p>
        </w:tc>
        <w:tc>
          <w:tcPr>
            <w:tcW w:w="11763" w:type="dxa"/>
            <w:tcBorders>
              <w:top w:val="single" w:sz="8" w:space="0" w:color="000000"/>
              <w:left w:val="single" w:sz="8" w:space="0" w:color="000000"/>
              <w:bottom w:val="single" w:sz="8" w:space="0" w:color="000000"/>
              <w:right w:val="single" w:sz="8" w:space="0" w:color="000000"/>
            </w:tcBorders>
          </w:tcPr>
          <w:p w14:paraId="613BA961" w14:textId="77777777" w:rsidR="004003A1" w:rsidRDefault="00000000">
            <w:pPr>
              <w:spacing w:after="0"/>
            </w:pPr>
            <w:r>
              <w:rPr>
                <w:rFonts w:ascii="Montserrat" w:eastAsia="Montserrat" w:hAnsi="Montserrat" w:cs="Montserrat"/>
                <w:sz w:val="20"/>
              </w:rPr>
              <w:t>30-35 minutes</w:t>
            </w:r>
          </w:p>
        </w:tc>
      </w:tr>
      <w:tr w:rsidR="004003A1" w14:paraId="16B74940" w14:textId="77777777">
        <w:trPr>
          <w:trHeight w:val="2160"/>
        </w:trPr>
        <w:tc>
          <w:tcPr>
            <w:tcW w:w="2640" w:type="dxa"/>
            <w:tcBorders>
              <w:top w:val="single" w:sz="8" w:space="0" w:color="000000"/>
              <w:left w:val="single" w:sz="8" w:space="0" w:color="000000"/>
              <w:bottom w:val="single" w:sz="8" w:space="0" w:color="000000"/>
              <w:right w:val="single" w:sz="8" w:space="0" w:color="000000"/>
            </w:tcBorders>
            <w:shd w:val="clear" w:color="auto" w:fill="223A4C"/>
          </w:tcPr>
          <w:p w14:paraId="00B30909" w14:textId="77777777" w:rsidR="004003A1" w:rsidRDefault="00000000">
            <w:pPr>
              <w:spacing w:after="0"/>
            </w:pPr>
            <w:r>
              <w:rPr>
                <w:rFonts w:ascii="Montserrat" w:eastAsia="Montserrat" w:hAnsi="Montserrat" w:cs="Montserrat"/>
                <w:b/>
                <w:color w:val="FFFFFF"/>
              </w:rPr>
              <w:t>Deliverables</w:t>
            </w:r>
          </w:p>
        </w:tc>
        <w:tc>
          <w:tcPr>
            <w:tcW w:w="11763" w:type="dxa"/>
            <w:tcBorders>
              <w:top w:val="single" w:sz="8" w:space="0" w:color="000000"/>
              <w:left w:val="single" w:sz="8" w:space="0" w:color="000000"/>
              <w:bottom w:val="single" w:sz="8" w:space="0" w:color="000000"/>
              <w:right w:val="single" w:sz="8" w:space="0" w:color="000000"/>
            </w:tcBorders>
          </w:tcPr>
          <w:p w14:paraId="6F6E4920" w14:textId="77777777" w:rsidR="004003A1" w:rsidRDefault="00000000">
            <w:pPr>
              <w:numPr>
                <w:ilvl w:val="0"/>
                <w:numId w:val="3"/>
              </w:numPr>
              <w:spacing w:after="0"/>
              <w:ind w:hanging="360"/>
            </w:pPr>
            <w:r>
              <w:rPr>
                <w:rFonts w:ascii="Montserrat" w:eastAsia="Montserrat" w:hAnsi="Montserrat" w:cs="Montserrat"/>
                <w:sz w:val="20"/>
              </w:rPr>
              <w:t>1 E-Learning course developed in Storyline with text-to-speech audio.</w:t>
            </w:r>
          </w:p>
          <w:p w14:paraId="74F84CEE" w14:textId="77777777" w:rsidR="004003A1" w:rsidRDefault="00000000">
            <w:pPr>
              <w:numPr>
                <w:ilvl w:val="0"/>
                <w:numId w:val="3"/>
              </w:numPr>
              <w:spacing w:after="0"/>
              <w:ind w:hanging="360"/>
            </w:pPr>
            <w:r>
              <w:rPr>
                <w:rFonts w:ascii="Montserrat" w:eastAsia="Montserrat" w:hAnsi="Montserrat" w:cs="Montserrat"/>
                <w:sz w:val="20"/>
              </w:rPr>
              <w:t>1 Storyboard with script.</w:t>
            </w:r>
          </w:p>
          <w:p w14:paraId="74AC38E0" w14:textId="77777777" w:rsidR="004003A1" w:rsidRDefault="00000000">
            <w:pPr>
              <w:numPr>
                <w:ilvl w:val="0"/>
                <w:numId w:val="3"/>
              </w:numPr>
              <w:spacing w:after="0"/>
              <w:ind w:hanging="360"/>
            </w:pPr>
            <w:r>
              <w:rPr>
                <w:rFonts w:ascii="Montserrat" w:eastAsia="Montserrat" w:hAnsi="Montserrat" w:cs="Montserrat"/>
                <w:sz w:val="20"/>
              </w:rPr>
              <w:t>Supplemental Materials included in Resources Link in Training</w:t>
            </w:r>
          </w:p>
          <w:p w14:paraId="0E0ED14E" w14:textId="77777777" w:rsidR="004003A1" w:rsidRDefault="00000000">
            <w:pPr>
              <w:numPr>
                <w:ilvl w:val="1"/>
                <w:numId w:val="3"/>
              </w:numPr>
              <w:spacing w:after="0"/>
              <w:ind w:hanging="360"/>
            </w:pPr>
            <w:r>
              <w:rPr>
                <w:rFonts w:ascii="Montserrat" w:eastAsia="Montserrat" w:hAnsi="Montserrat" w:cs="Montserrat"/>
                <w:sz w:val="20"/>
              </w:rPr>
              <w:t>Front End DTI Formula Cheat Sheet</w:t>
            </w:r>
          </w:p>
          <w:p w14:paraId="69804E69" w14:textId="77777777" w:rsidR="004003A1" w:rsidRDefault="00000000">
            <w:pPr>
              <w:numPr>
                <w:ilvl w:val="1"/>
                <w:numId w:val="3"/>
              </w:numPr>
              <w:spacing w:after="0"/>
              <w:ind w:hanging="360"/>
            </w:pPr>
            <w:r>
              <w:rPr>
                <w:rFonts w:ascii="Montserrat" w:eastAsia="Montserrat" w:hAnsi="Montserrat" w:cs="Montserrat"/>
                <w:sz w:val="20"/>
              </w:rPr>
              <w:t>Back End DTI Formula Cheat Sheet</w:t>
            </w:r>
          </w:p>
          <w:p w14:paraId="7A4D115F" w14:textId="77777777" w:rsidR="004003A1" w:rsidRDefault="00000000">
            <w:pPr>
              <w:numPr>
                <w:ilvl w:val="1"/>
                <w:numId w:val="3"/>
              </w:numPr>
              <w:spacing w:after="0"/>
              <w:ind w:hanging="360"/>
            </w:pPr>
            <w:r>
              <w:rPr>
                <w:rFonts w:ascii="Montserrat" w:eastAsia="Montserrat" w:hAnsi="Montserrat" w:cs="Montserrat"/>
                <w:sz w:val="20"/>
              </w:rPr>
              <w:t>Credit Utilization Formula Cheat Sheet</w:t>
            </w:r>
          </w:p>
          <w:p w14:paraId="79A053AF" w14:textId="0540BBEF" w:rsidR="004003A1" w:rsidRDefault="00000000">
            <w:pPr>
              <w:numPr>
                <w:ilvl w:val="0"/>
                <w:numId w:val="3"/>
              </w:numPr>
              <w:spacing w:after="0"/>
              <w:ind w:hanging="360"/>
            </w:pPr>
            <w:r>
              <w:rPr>
                <w:rFonts w:ascii="Montserrat" w:eastAsia="Montserrat" w:hAnsi="Montserrat" w:cs="Montserrat"/>
                <w:sz w:val="20"/>
              </w:rPr>
              <w:t xml:space="preserve">1 Published </w:t>
            </w:r>
            <w:proofErr w:type="spellStart"/>
            <w:r>
              <w:rPr>
                <w:rFonts w:ascii="Montserrat" w:eastAsia="Montserrat" w:hAnsi="Montserrat" w:cs="Montserrat"/>
                <w:sz w:val="20"/>
              </w:rPr>
              <w:t>SCORM.story</w:t>
            </w:r>
            <w:proofErr w:type="spellEnd"/>
            <w:r>
              <w:rPr>
                <w:rFonts w:ascii="Montserrat" w:eastAsia="Montserrat" w:hAnsi="Montserrat" w:cs="Montserrat"/>
                <w:sz w:val="20"/>
              </w:rPr>
              <w:t xml:space="preserve"> fil</w:t>
            </w:r>
            <w:r w:rsidR="009436B9">
              <w:rPr>
                <w:rFonts w:ascii="Montserrat" w:eastAsia="Montserrat" w:hAnsi="Montserrat" w:cs="Montserrat"/>
                <w:sz w:val="20"/>
              </w:rPr>
              <w:t>e</w:t>
            </w:r>
          </w:p>
        </w:tc>
      </w:tr>
      <w:tr w:rsidR="004003A1" w14:paraId="3A4BEAD2" w14:textId="77777777">
        <w:trPr>
          <w:trHeight w:val="7785"/>
        </w:trPr>
        <w:tc>
          <w:tcPr>
            <w:tcW w:w="2640" w:type="dxa"/>
            <w:tcBorders>
              <w:top w:val="single" w:sz="8" w:space="0" w:color="000000"/>
              <w:left w:val="single" w:sz="8" w:space="0" w:color="000000"/>
              <w:bottom w:val="single" w:sz="8" w:space="0" w:color="000000"/>
              <w:right w:val="single" w:sz="8" w:space="0" w:color="000000"/>
            </w:tcBorders>
            <w:shd w:val="clear" w:color="auto" w:fill="223A4C"/>
          </w:tcPr>
          <w:p w14:paraId="1081ECA7" w14:textId="77777777" w:rsidR="004003A1" w:rsidRDefault="00000000">
            <w:pPr>
              <w:spacing w:after="0"/>
            </w:pPr>
            <w:r>
              <w:rPr>
                <w:rFonts w:ascii="Montserrat" w:eastAsia="Montserrat" w:hAnsi="Montserrat" w:cs="Montserrat"/>
                <w:b/>
                <w:color w:val="FFFFFF"/>
              </w:rPr>
              <w:lastRenderedPageBreak/>
              <w:t>Training Outline</w:t>
            </w:r>
          </w:p>
        </w:tc>
        <w:tc>
          <w:tcPr>
            <w:tcW w:w="11763" w:type="dxa"/>
            <w:tcBorders>
              <w:top w:val="single" w:sz="8" w:space="0" w:color="000000"/>
              <w:left w:val="single" w:sz="8" w:space="0" w:color="000000"/>
              <w:bottom w:val="single" w:sz="8" w:space="0" w:color="000000"/>
              <w:right w:val="single" w:sz="8" w:space="0" w:color="000000"/>
            </w:tcBorders>
            <w:vAlign w:val="center"/>
          </w:tcPr>
          <w:p w14:paraId="63607252" w14:textId="77777777" w:rsidR="004003A1" w:rsidRDefault="00000000">
            <w:pPr>
              <w:spacing w:after="0"/>
            </w:pPr>
            <w:r>
              <w:rPr>
                <w:rFonts w:ascii="Montserrat" w:eastAsia="Montserrat" w:hAnsi="Montserrat" w:cs="Montserrat"/>
                <w:b/>
                <w:sz w:val="20"/>
              </w:rPr>
              <w:t>Introduction</w:t>
            </w:r>
          </w:p>
          <w:p w14:paraId="060EA1B6" w14:textId="77777777" w:rsidR="004003A1" w:rsidRDefault="00000000">
            <w:pPr>
              <w:numPr>
                <w:ilvl w:val="0"/>
                <w:numId w:val="4"/>
              </w:numPr>
              <w:spacing w:after="0"/>
            </w:pPr>
            <w:r>
              <w:rPr>
                <w:rFonts w:ascii="Montserrat" w:eastAsia="Montserrat" w:hAnsi="Montserrat" w:cs="Montserrat"/>
                <w:sz w:val="20"/>
              </w:rPr>
              <w:t>Welcome Page</w:t>
            </w:r>
          </w:p>
          <w:p w14:paraId="7A5E887F" w14:textId="77777777" w:rsidR="004003A1" w:rsidRDefault="00000000">
            <w:pPr>
              <w:numPr>
                <w:ilvl w:val="0"/>
                <w:numId w:val="4"/>
              </w:numPr>
              <w:spacing w:after="0" w:line="243" w:lineRule="auto"/>
            </w:pPr>
            <w:r>
              <w:rPr>
                <w:rFonts w:ascii="Montserrat" w:eastAsia="Montserrat" w:hAnsi="Montserrat" w:cs="Montserrat"/>
                <w:sz w:val="20"/>
              </w:rPr>
              <w:t xml:space="preserve">Navigation Page, Including Resources Link </w:t>
            </w:r>
            <w:r>
              <w:rPr>
                <w:rFonts w:ascii="Arial" w:eastAsia="Arial" w:hAnsi="Arial" w:cs="Arial"/>
                <w:sz w:val="20"/>
              </w:rPr>
              <w:t xml:space="preserve">● </w:t>
            </w:r>
            <w:r>
              <w:rPr>
                <w:rFonts w:ascii="Montserrat" w:eastAsia="Montserrat" w:hAnsi="Montserrat" w:cs="Montserrat"/>
                <w:sz w:val="20"/>
              </w:rPr>
              <w:t>Learning Objectives:</w:t>
            </w:r>
          </w:p>
          <w:p w14:paraId="17A777FC" w14:textId="77777777" w:rsidR="004003A1" w:rsidRDefault="00000000">
            <w:pPr>
              <w:spacing w:after="0"/>
              <w:ind w:left="1398"/>
            </w:pPr>
            <w:r>
              <w:rPr>
                <w:rFonts w:ascii="Montserrat" w:eastAsia="Montserrat" w:hAnsi="Montserrat" w:cs="Montserrat"/>
                <w:sz w:val="20"/>
              </w:rPr>
              <w:t>Determine Your Debt-to-Income Ratios</w:t>
            </w:r>
          </w:p>
          <w:p w14:paraId="0EB2BE2A" w14:textId="77777777" w:rsidR="004003A1" w:rsidRDefault="00000000">
            <w:pPr>
              <w:spacing w:after="0"/>
              <w:ind w:left="1398"/>
            </w:pPr>
            <w:r>
              <w:rPr>
                <w:rFonts w:ascii="Montserrat" w:eastAsia="Montserrat" w:hAnsi="Montserrat" w:cs="Montserrat"/>
                <w:sz w:val="20"/>
              </w:rPr>
              <w:t>Identify what Helps and Hurts Your Credit Score</w:t>
            </w:r>
          </w:p>
          <w:p w14:paraId="7A360CE6" w14:textId="77777777" w:rsidR="004003A1" w:rsidRDefault="00000000">
            <w:pPr>
              <w:spacing w:after="0"/>
              <w:ind w:left="1365"/>
            </w:pPr>
            <w:r>
              <w:rPr>
                <w:rFonts w:ascii="Montserrat" w:eastAsia="Montserrat" w:hAnsi="Montserrat" w:cs="Montserrat"/>
                <w:sz w:val="20"/>
              </w:rPr>
              <w:t>Calculate Your Credit Utilization Score</w:t>
            </w:r>
          </w:p>
          <w:p w14:paraId="0699C3E0" w14:textId="77777777" w:rsidR="004003A1" w:rsidRDefault="00000000">
            <w:pPr>
              <w:numPr>
                <w:ilvl w:val="0"/>
                <w:numId w:val="4"/>
              </w:numPr>
              <w:spacing w:after="225"/>
            </w:pPr>
            <w:r>
              <w:rPr>
                <w:rFonts w:ascii="Montserrat" w:eastAsia="Montserrat" w:hAnsi="Montserrat" w:cs="Montserrat"/>
                <w:sz w:val="20"/>
              </w:rPr>
              <w:t>Scenario-Based Friendly Advice</w:t>
            </w:r>
          </w:p>
          <w:p w14:paraId="53FC26A4" w14:textId="341E3B64" w:rsidR="004003A1" w:rsidRDefault="00000000">
            <w:pPr>
              <w:spacing w:after="0" w:line="242" w:lineRule="auto"/>
              <w:ind w:left="360" w:right="4672" w:hanging="360"/>
              <w:jc w:val="both"/>
            </w:pPr>
            <w:r>
              <w:rPr>
                <w:rFonts w:ascii="Montserrat" w:eastAsia="Montserrat" w:hAnsi="Montserrat" w:cs="Montserrat"/>
                <w:b/>
                <w:sz w:val="20"/>
              </w:rPr>
              <w:t xml:space="preserve">Topic: Determine Front End Debt-to-Income (DTI) Ratio </w:t>
            </w:r>
            <w:r>
              <w:rPr>
                <w:rFonts w:ascii="Arial" w:eastAsia="Arial" w:hAnsi="Arial" w:cs="Arial"/>
                <w:sz w:val="20"/>
              </w:rPr>
              <w:t xml:space="preserve">● </w:t>
            </w:r>
            <w:r>
              <w:rPr>
                <w:rFonts w:ascii="Montserrat" w:eastAsia="Montserrat" w:hAnsi="Montserrat" w:cs="Montserrat"/>
                <w:sz w:val="20"/>
              </w:rPr>
              <w:t xml:space="preserve">Define Principle, Interest, </w:t>
            </w:r>
            <w:r w:rsidR="009436B9">
              <w:rPr>
                <w:rFonts w:ascii="Montserrat" w:eastAsia="Montserrat" w:hAnsi="Montserrat" w:cs="Montserrat"/>
                <w:sz w:val="20"/>
              </w:rPr>
              <w:t>Taxes,</w:t>
            </w:r>
            <w:r>
              <w:rPr>
                <w:rFonts w:ascii="Montserrat" w:eastAsia="Montserrat" w:hAnsi="Montserrat" w:cs="Montserrat"/>
                <w:sz w:val="20"/>
              </w:rPr>
              <w:t xml:space="preserve"> and Insurance (PITI) </w:t>
            </w:r>
            <w:r>
              <w:rPr>
                <w:rFonts w:ascii="Arial" w:eastAsia="Arial" w:hAnsi="Arial" w:cs="Arial"/>
                <w:sz w:val="20"/>
              </w:rPr>
              <w:t xml:space="preserve">● </w:t>
            </w:r>
            <w:r>
              <w:rPr>
                <w:rFonts w:ascii="Montserrat" w:eastAsia="Montserrat" w:hAnsi="Montserrat" w:cs="Montserrat"/>
                <w:sz w:val="20"/>
              </w:rPr>
              <w:t>Calculate PITI with the formula:</w:t>
            </w:r>
          </w:p>
          <w:p w14:paraId="0B63393F" w14:textId="77777777" w:rsidR="004003A1" w:rsidRDefault="00000000">
            <w:pPr>
              <w:spacing w:after="0" w:line="241" w:lineRule="auto"/>
              <w:ind w:left="360" w:right="4577" w:firstLine="1093"/>
            </w:pPr>
            <w:r>
              <w:rPr>
                <w:rFonts w:ascii="Montserrat" w:eastAsia="Montserrat" w:hAnsi="Montserrat" w:cs="Montserrat"/>
                <w:sz w:val="20"/>
              </w:rPr>
              <w:t xml:space="preserve">Principle + Interest + Taxes+ Insurance = PITI </w:t>
            </w:r>
            <w:r>
              <w:rPr>
                <w:rFonts w:ascii="Arial" w:eastAsia="Arial" w:hAnsi="Arial" w:cs="Arial"/>
                <w:sz w:val="20"/>
              </w:rPr>
              <w:t xml:space="preserve">● </w:t>
            </w:r>
            <w:r>
              <w:rPr>
                <w:rFonts w:ascii="Montserrat" w:eastAsia="Montserrat" w:hAnsi="Montserrat" w:cs="Montserrat"/>
                <w:sz w:val="20"/>
              </w:rPr>
              <w:t>Calculate Front End DTI Ratio with the formula:</w:t>
            </w:r>
          </w:p>
          <w:p w14:paraId="7897ED4A" w14:textId="77777777" w:rsidR="004003A1" w:rsidRDefault="00000000">
            <w:pPr>
              <w:spacing w:after="224"/>
              <w:ind w:left="973"/>
              <w:jc w:val="center"/>
            </w:pPr>
            <w:r>
              <w:rPr>
                <w:rFonts w:ascii="Montserrat" w:eastAsia="Montserrat" w:hAnsi="Montserrat" w:cs="Montserrat"/>
                <w:sz w:val="20"/>
              </w:rPr>
              <w:t>Gross Monthly Income (Gross Yearly Income divided by 12) divided by PITI = FT End DTI</w:t>
            </w:r>
          </w:p>
          <w:p w14:paraId="7777340E" w14:textId="77777777" w:rsidR="004003A1" w:rsidRDefault="00000000">
            <w:pPr>
              <w:spacing w:after="0"/>
            </w:pPr>
            <w:r>
              <w:rPr>
                <w:rFonts w:ascii="Montserrat" w:eastAsia="Montserrat" w:hAnsi="Montserrat" w:cs="Montserrat"/>
                <w:b/>
                <w:sz w:val="20"/>
              </w:rPr>
              <w:t>Knowledge Check 1</w:t>
            </w:r>
          </w:p>
          <w:p w14:paraId="3314E6D0" w14:textId="77777777" w:rsidR="004003A1" w:rsidRDefault="00000000">
            <w:pPr>
              <w:numPr>
                <w:ilvl w:val="0"/>
                <w:numId w:val="4"/>
              </w:numPr>
              <w:spacing w:after="225"/>
            </w:pPr>
            <w:r>
              <w:rPr>
                <w:rFonts w:ascii="Montserrat" w:eastAsia="Montserrat" w:hAnsi="Montserrat" w:cs="Montserrat"/>
                <w:sz w:val="20"/>
              </w:rPr>
              <w:t>1 Multiple Choice Question on PITI</w:t>
            </w:r>
          </w:p>
          <w:p w14:paraId="43E7786D" w14:textId="77777777" w:rsidR="004003A1" w:rsidRDefault="00000000">
            <w:pPr>
              <w:spacing w:after="0"/>
            </w:pPr>
            <w:r>
              <w:rPr>
                <w:rFonts w:ascii="Montserrat" w:eastAsia="Montserrat" w:hAnsi="Montserrat" w:cs="Montserrat"/>
                <w:b/>
                <w:sz w:val="20"/>
              </w:rPr>
              <w:t>Knowledge Check 2</w:t>
            </w:r>
          </w:p>
          <w:p w14:paraId="2203D6A6" w14:textId="77777777" w:rsidR="004003A1" w:rsidRDefault="00000000">
            <w:pPr>
              <w:numPr>
                <w:ilvl w:val="0"/>
                <w:numId w:val="4"/>
              </w:numPr>
              <w:spacing w:after="224"/>
            </w:pPr>
            <w:r>
              <w:rPr>
                <w:rFonts w:ascii="Montserrat" w:eastAsia="Montserrat" w:hAnsi="Montserrat" w:cs="Montserrat"/>
                <w:sz w:val="20"/>
              </w:rPr>
              <w:t>1 Multiple Choice Question on Front End DTI Ratio</w:t>
            </w:r>
          </w:p>
          <w:p w14:paraId="084E6B1C" w14:textId="77777777" w:rsidR="004003A1" w:rsidRDefault="00000000">
            <w:pPr>
              <w:spacing w:after="0"/>
            </w:pPr>
            <w:r>
              <w:rPr>
                <w:rFonts w:ascii="Montserrat" w:eastAsia="Montserrat" w:hAnsi="Montserrat" w:cs="Montserrat"/>
                <w:b/>
                <w:sz w:val="20"/>
              </w:rPr>
              <w:t>Topic: Determine Back End Debt-to-Income Ratio</w:t>
            </w:r>
          </w:p>
          <w:p w14:paraId="436FCB9E" w14:textId="77777777" w:rsidR="004003A1" w:rsidRDefault="00000000">
            <w:pPr>
              <w:numPr>
                <w:ilvl w:val="0"/>
                <w:numId w:val="4"/>
              </w:numPr>
              <w:spacing w:after="0"/>
            </w:pPr>
            <w:r>
              <w:rPr>
                <w:rFonts w:ascii="Montserrat" w:eastAsia="Montserrat" w:hAnsi="Montserrat" w:cs="Montserrat"/>
                <w:sz w:val="20"/>
              </w:rPr>
              <w:t>Identify Additional Debts</w:t>
            </w:r>
          </w:p>
          <w:p w14:paraId="32E339F3" w14:textId="77777777" w:rsidR="004003A1" w:rsidRDefault="00000000">
            <w:pPr>
              <w:numPr>
                <w:ilvl w:val="0"/>
                <w:numId w:val="4"/>
              </w:numPr>
              <w:spacing w:after="0"/>
            </w:pPr>
            <w:r>
              <w:rPr>
                <w:rFonts w:ascii="Montserrat" w:eastAsia="Montserrat" w:hAnsi="Montserrat" w:cs="Montserrat"/>
                <w:sz w:val="20"/>
              </w:rPr>
              <w:t>Calculate Back End DTI Ratio with the formula:</w:t>
            </w:r>
          </w:p>
          <w:p w14:paraId="5232F90A" w14:textId="39F46C1E" w:rsidR="004003A1" w:rsidRDefault="00000000">
            <w:pPr>
              <w:spacing w:after="224"/>
              <w:ind w:left="1506"/>
            </w:pPr>
            <w:r>
              <w:rPr>
                <w:rFonts w:ascii="Montserrat" w:eastAsia="Montserrat" w:hAnsi="Montserrat" w:cs="Montserrat"/>
                <w:sz w:val="20"/>
              </w:rPr>
              <w:t xml:space="preserve">Gross Monthly Income divided by (PITI + Additional </w:t>
            </w:r>
            <w:r w:rsidR="009436B9">
              <w:rPr>
                <w:rFonts w:ascii="Montserrat" w:eastAsia="Montserrat" w:hAnsi="Montserrat" w:cs="Montserrat"/>
                <w:sz w:val="20"/>
              </w:rPr>
              <w:t>Debts) =</w:t>
            </w:r>
            <w:r>
              <w:rPr>
                <w:rFonts w:ascii="Montserrat" w:eastAsia="Montserrat" w:hAnsi="Montserrat" w:cs="Montserrat"/>
                <w:sz w:val="20"/>
              </w:rPr>
              <w:t xml:space="preserve"> Back End DTI</w:t>
            </w:r>
          </w:p>
          <w:p w14:paraId="0888E5B4" w14:textId="77777777" w:rsidR="004003A1" w:rsidRDefault="00000000">
            <w:pPr>
              <w:spacing w:after="0"/>
            </w:pPr>
            <w:r>
              <w:rPr>
                <w:rFonts w:ascii="Montserrat" w:eastAsia="Montserrat" w:hAnsi="Montserrat" w:cs="Montserrat"/>
                <w:b/>
                <w:sz w:val="20"/>
              </w:rPr>
              <w:t>Topic: Identify What Helps Your Credit</w:t>
            </w:r>
          </w:p>
          <w:p w14:paraId="06E0E18B" w14:textId="77777777" w:rsidR="004003A1" w:rsidRDefault="00000000">
            <w:pPr>
              <w:numPr>
                <w:ilvl w:val="0"/>
                <w:numId w:val="4"/>
              </w:numPr>
              <w:spacing w:after="224"/>
            </w:pPr>
            <w:r>
              <w:rPr>
                <w:rFonts w:ascii="Montserrat" w:eastAsia="Montserrat" w:hAnsi="Montserrat" w:cs="Montserrat"/>
                <w:sz w:val="20"/>
              </w:rPr>
              <w:t>5 Object Interactions: 5 Clickable Circles that reveal 1 tip per circle</w:t>
            </w:r>
          </w:p>
          <w:p w14:paraId="7C3938FB" w14:textId="77777777" w:rsidR="004003A1" w:rsidRDefault="00000000">
            <w:pPr>
              <w:spacing w:after="0"/>
            </w:pPr>
            <w:r>
              <w:rPr>
                <w:rFonts w:ascii="Montserrat" w:eastAsia="Montserrat" w:hAnsi="Montserrat" w:cs="Montserrat"/>
                <w:b/>
                <w:sz w:val="20"/>
              </w:rPr>
              <w:t>Topic: Identify What Hurts Your Credit</w:t>
            </w:r>
          </w:p>
        </w:tc>
      </w:tr>
    </w:tbl>
    <w:p w14:paraId="0D7C5AE0" w14:textId="77777777" w:rsidR="004003A1" w:rsidRDefault="004003A1">
      <w:pPr>
        <w:spacing w:after="0"/>
        <w:ind w:left="-1440" w:right="14400"/>
      </w:pPr>
    </w:p>
    <w:tbl>
      <w:tblPr>
        <w:tblStyle w:val="TableGrid"/>
        <w:tblW w:w="14403" w:type="dxa"/>
        <w:tblInd w:w="-713" w:type="dxa"/>
        <w:tblCellMar>
          <w:top w:w="113" w:type="dxa"/>
          <w:left w:w="98" w:type="dxa"/>
          <w:bottom w:w="0" w:type="dxa"/>
          <w:right w:w="155" w:type="dxa"/>
        </w:tblCellMar>
        <w:tblLook w:val="04A0" w:firstRow="1" w:lastRow="0" w:firstColumn="1" w:lastColumn="0" w:noHBand="0" w:noVBand="1"/>
      </w:tblPr>
      <w:tblGrid>
        <w:gridCol w:w="2640"/>
        <w:gridCol w:w="11763"/>
      </w:tblGrid>
      <w:tr w:rsidR="004003A1" w14:paraId="77F90639" w14:textId="77777777">
        <w:trPr>
          <w:trHeight w:val="4123"/>
        </w:trPr>
        <w:tc>
          <w:tcPr>
            <w:tcW w:w="2640" w:type="dxa"/>
            <w:tcBorders>
              <w:top w:val="single" w:sz="8" w:space="0" w:color="000000"/>
              <w:left w:val="single" w:sz="8" w:space="0" w:color="000000"/>
              <w:bottom w:val="single" w:sz="8" w:space="0" w:color="000000"/>
              <w:right w:val="single" w:sz="8" w:space="0" w:color="000000"/>
            </w:tcBorders>
            <w:shd w:val="clear" w:color="auto" w:fill="223A4C"/>
          </w:tcPr>
          <w:p w14:paraId="76B6FC05" w14:textId="77777777" w:rsidR="004003A1" w:rsidRDefault="004003A1"/>
        </w:tc>
        <w:tc>
          <w:tcPr>
            <w:tcW w:w="11763" w:type="dxa"/>
            <w:tcBorders>
              <w:top w:val="single" w:sz="8" w:space="0" w:color="000000"/>
              <w:left w:val="single" w:sz="8" w:space="0" w:color="000000"/>
              <w:bottom w:val="single" w:sz="8" w:space="0" w:color="000000"/>
              <w:right w:val="single" w:sz="8" w:space="0" w:color="000000"/>
            </w:tcBorders>
            <w:vAlign w:val="center"/>
          </w:tcPr>
          <w:p w14:paraId="64EF31F1" w14:textId="77777777" w:rsidR="004003A1" w:rsidRDefault="00000000">
            <w:pPr>
              <w:numPr>
                <w:ilvl w:val="0"/>
                <w:numId w:val="5"/>
              </w:numPr>
              <w:spacing w:after="224"/>
              <w:ind w:hanging="360"/>
            </w:pPr>
            <w:r>
              <w:rPr>
                <w:rFonts w:ascii="Montserrat" w:eastAsia="Montserrat" w:hAnsi="Montserrat" w:cs="Montserrat"/>
                <w:sz w:val="20"/>
              </w:rPr>
              <w:t>3 Object Interactions: 3 Clickable Circles that reveal 1 tip per circle</w:t>
            </w:r>
          </w:p>
          <w:p w14:paraId="475BDA92" w14:textId="77777777" w:rsidR="004003A1" w:rsidRDefault="00000000">
            <w:pPr>
              <w:spacing w:after="0" w:line="241" w:lineRule="auto"/>
              <w:ind w:left="360" w:right="6135" w:hanging="360"/>
              <w:jc w:val="both"/>
            </w:pPr>
            <w:r>
              <w:rPr>
                <w:rFonts w:ascii="Montserrat" w:eastAsia="Montserrat" w:hAnsi="Montserrat" w:cs="Montserrat"/>
                <w:b/>
                <w:sz w:val="20"/>
              </w:rPr>
              <w:t xml:space="preserve">Topic: Determining Your Credit Utilization Score </w:t>
            </w:r>
            <w:r>
              <w:rPr>
                <w:rFonts w:ascii="Arial" w:eastAsia="Arial" w:hAnsi="Arial" w:cs="Arial"/>
                <w:sz w:val="20"/>
              </w:rPr>
              <w:t xml:space="preserve">● </w:t>
            </w:r>
            <w:r>
              <w:rPr>
                <w:rFonts w:ascii="Montserrat" w:eastAsia="Montserrat" w:hAnsi="Montserrat" w:cs="Montserrat"/>
                <w:sz w:val="20"/>
              </w:rPr>
              <w:t>Calculate Credit Utilization Score with formula:</w:t>
            </w:r>
          </w:p>
          <w:p w14:paraId="29DCDBB9" w14:textId="77777777" w:rsidR="004003A1" w:rsidRDefault="00000000">
            <w:pPr>
              <w:spacing w:after="0"/>
              <w:ind w:left="1558"/>
            </w:pPr>
            <w:r>
              <w:rPr>
                <w:rFonts w:ascii="Montserrat" w:eastAsia="Montserrat" w:hAnsi="Montserrat" w:cs="Montserrat"/>
                <w:sz w:val="20"/>
              </w:rPr>
              <w:t>Total Credit Card &amp; Loan Debt divided by Total Available Credit Card &amp; Loan Limits = Credit</w:t>
            </w:r>
          </w:p>
          <w:p w14:paraId="18E60307" w14:textId="77777777" w:rsidR="004003A1" w:rsidRDefault="00000000">
            <w:pPr>
              <w:spacing w:after="224"/>
              <w:ind w:left="720"/>
            </w:pPr>
            <w:r>
              <w:rPr>
                <w:rFonts w:ascii="Montserrat" w:eastAsia="Montserrat" w:hAnsi="Montserrat" w:cs="Montserrat"/>
                <w:sz w:val="20"/>
              </w:rPr>
              <w:t>Utilization Score</w:t>
            </w:r>
          </w:p>
          <w:p w14:paraId="4B0EED92" w14:textId="77777777" w:rsidR="004003A1" w:rsidRDefault="00000000">
            <w:pPr>
              <w:spacing w:after="0"/>
            </w:pPr>
            <w:r>
              <w:rPr>
                <w:rFonts w:ascii="Montserrat" w:eastAsia="Montserrat" w:hAnsi="Montserrat" w:cs="Montserrat"/>
                <w:b/>
                <w:sz w:val="20"/>
              </w:rPr>
              <w:t>Final Assessment</w:t>
            </w:r>
          </w:p>
          <w:p w14:paraId="16BCE590" w14:textId="77777777" w:rsidR="004003A1" w:rsidRDefault="00000000">
            <w:pPr>
              <w:numPr>
                <w:ilvl w:val="0"/>
                <w:numId w:val="5"/>
              </w:numPr>
              <w:spacing w:after="468"/>
              <w:ind w:hanging="360"/>
            </w:pPr>
            <w:r>
              <w:rPr>
                <w:rFonts w:ascii="Montserrat" w:eastAsia="Montserrat" w:hAnsi="Montserrat" w:cs="Montserrat"/>
                <w:sz w:val="20"/>
              </w:rPr>
              <w:t>5 graded questions addressing all LO (3)</w:t>
            </w:r>
          </w:p>
          <w:p w14:paraId="67BF91E3" w14:textId="77777777" w:rsidR="004003A1" w:rsidRDefault="00000000">
            <w:pPr>
              <w:spacing w:after="0"/>
            </w:pPr>
            <w:r>
              <w:rPr>
                <w:rFonts w:ascii="Montserrat" w:eastAsia="Montserrat" w:hAnsi="Montserrat" w:cs="Montserrat"/>
                <w:b/>
                <w:sz w:val="20"/>
              </w:rPr>
              <w:t>Summary</w:t>
            </w:r>
          </w:p>
          <w:p w14:paraId="3B4CA3BB" w14:textId="77777777" w:rsidR="004003A1" w:rsidRDefault="00000000">
            <w:pPr>
              <w:numPr>
                <w:ilvl w:val="0"/>
                <w:numId w:val="5"/>
              </w:numPr>
              <w:spacing w:after="225"/>
              <w:ind w:hanging="360"/>
            </w:pPr>
            <w:r>
              <w:rPr>
                <w:rFonts w:ascii="Montserrat" w:eastAsia="Montserrat" w:hAnsi="Montserrat" w:cs="Montserrat"/>
                <w:sz w:val="20"/>
              </w:rPr>
              <w:t>Scenario based recap of all topics</w:t>
            </w:r>
          </w:p>
          <w:p w14:paraId="063216DA" w14:textId="77777777" w:rsidR="004003A1" w:rsidRDefault="00000000">
            <w:pPr>
              <w:spacing w:after="0"/>
            </w:pPr>
            <w:r>
              <w:rPr>
                <w:rFonts w:ascii="Montserrat" w:eastAsia="Montserrat" w:hAnsi="Montserrat" w:cs="Montserrat"/>
                <w:b/>
                <w:sz w:val="20"/>
              </w:rPr>
              <w:t>Congratulations</w:t>
            </w:r>
          </w:p>
          <w:p w14:paraId="4AA35B79" w14:textId="77777777" w:rsidR="004003A1" w:rsidRDefault="00000000">
            <w:pPr>
              <w:numPr>
                <w:ilvl w:val="0"/>
                <w:numId w:val="5"/>
              </w:numPr>
              <w:spacing w:after="0"/>
              <w:ind w:hanging="360"/>
            </w:pPr>
            <w:r>
              <w:rPr>
                <w:rFonts w:ascii="Montserrat" w:eastAsia="Montserrat" w:hAnsi="Montserrat" w:cs="Montserrat"/>
                <w:sz w:val="20"/>
              </w:rPr>
              <w:t>Closing slide</w:t>
            </w:r>
          </w:p>
        </w:tc>
      </w:tr>
      <w:tr w:rsidR="004003A1" w14:paraId="2363EB33" w14:textId="77777777">
        <w:trPr>
          <w:trHeight w:val="6603"/>
        </w:trPr>
        <w:tc>
          <w:tcPr>
            <w:tcW w:w="2640" w:type="dxa"/>
            <w:tcBorders>
              <w:top w:val="single" w:sz="8" w:space="0" w:color="000000"/>
              <w:left w:val="single" w:sz="8" w:space="0" w:color="000000"/>
              <w:bottom w:val="single" w:sz="8" w:space="0" w:color="000000"/>
              <w:right w:val="single" w:sz="8" w:space="0" w:color="000000"/>
            </w:tcBorders>
            <w:shd w:val="clear" w:color="auto" w:fill="223A4C"/>
          </w:tcPr>
          <w:p w14:paraId="2770ADAC" w14:textId="77777777" w:rsidR="004003A1" w:rsidRDefault="00000000">
            <w:pPr>
              <w:spacing w:after="0"/>
              <w:ind w:right="482"/>
            </w:pPr>
            <w:r>
              <w:rPr>
                <w:rFonts w:ascii="Montserrat" w:eastAsia="Montserrat" w:hAnsi="Montserrat" w:cs="Montserrat"/>
                <w:b/>
                <w:color w:val="FFFFFF"/>
              </w:rPr>
              <w:lastRenderedPageBreak/>
              <w:t>Assessment Plan</w:t>
            </w:r>
          </w:p>
        </w:tc>
        <w:tc>
          <w:tcPr>
            <w:tcW w:w="11763" w:type="dxa"/>
            <w:tcBorders>
              <w:top w:val="single" w:sz="8" w:space="0" w:color="000000"/>
              <w:left w:val="single" w:sz="8" w:space="0" w:color="000000"/>
              <w:bottom w:val="single" w:sz="8" w:space="0" w:color="000000"/>
              <w:right w:val="single" w:sz="8" w:space="0" w:color="000000"/>
            </w:tcBorders>
          </w:tcPr>
          <w:p w14:paraId="28C367CB" w14:textId="77777777" w:rsidR="004003A1" w:rsidRDefault="00000000">
            <w:pPr>
              <w:spacing w:after="203"/>
            </w:pPr>
            <w:r>
              <w:rPr>
                <w:rFonts w:ascii="Montserrat" w:eastAsia="Montserrat" w:hAnsi="Montserrat" w:cs="Montserrat"/>
                <w:b/>
                <w:color w:val="223A4C"/>
              </w:rPr>
              <w:t>Level 2 Assessment:</w:t>
            </w:r>
          </w:p>
          <w:p w14:paraId="6B719516" w14:textId="77777777" w:rsidR="004003A1" w:rsidRDefault="00000000">
            <w:pPr>
              <w:spacing w:after="0" w:line="244" w:lineRule="auto"/>
              <w:ind w:left="360" w:right="9568" w:hanging="360"/>
            </w:pPr>
            <w:r>
              <w:rPr>
                <w:rFonts w:ascii="Montserrat" w:eastAsia="Montserrat" w:hAnsi="Montserrat" w:cs="Montserrat"/>
                <w:sz w:val="20"/>
              </w:rPr>
              <w:t xml:space="preserve">Final Assessment </w:t>
            </w:r>
            <w:r>
              <w:rPr>
                <w:rFonts w:ascii="Arial" w:eastAsia="Arial" w:hAnsi="Arial" w:cs="Arial"/>
                <w:sz w:val="20"/>
              </w:rPr>
              <w:t xml:space="preserve">● </w:t>
            </w:r>
            <w:r>
              <w:rPr>
                <w:rFonts w:ascii="Montserrat" w:eastAsia="Montserrat" w:hAnsi="Montserrat" w:cs="Montserrat"/>
                <w:sz w:val="20"/>
              </w:rPr>
              <w:t>5 Questions:</w:t>
            </w:r>
          </w:p>
          <w:p w14:paraId="7F714BA0" w14:textId="77777777" w:rsidR="004003A1" w:rsidRDefault="00000000">
            <w:pPr>
              <w:spacing w:after="0"/>
              <w:ind w:left="1080"/>
            </w:pPr>
            <w:r>
              <w:rPr>
                <w:rFonts w:ascii="Arial" w:eastAsia="Arial" w:hAnsi="Arial" w:cs="Arial"/>
                <w:sz w:val="20"/>
              </w:rPr>
              <w:t xml:space="preserve">○ </w:t>
            </w:r>
            <w:r>
              <w:rPr>
                <w:rFonts w:ascii="Montserrat" w:eastAsia="Montserrat" w:hAnsi="Montserrat" w:cs="Montserrat"/>
                <w:sz w:val="20"/>
              </w:rPr>
              <w:t>3 Multiple Choice (assess LO 1)</w:t>
            </w:r>
          </w:p>
          <w:p w14:paraId="386F22DA" w14:textId="77777777" w:rsidR="004003A1" w:rsidRDefault="00000000">
            <w:pPr>
              <w:spacing w:after="0"/>
              <w:ind w:left="1080"/>
            </w:pPr>
            <w:r>
              <w:rPr>
                <w:rFonts w:ascii="Arial" w:eastAsia="Arial" w:hAnsi="Arial" w:cs="Arial"/>
                <w:sz w:val="20"/>
              </w:rPr>
              <w:t xml:space="preserve">○ </w:t>
            </w:r>
            <w:r>
              <w:rPr>
                <w:rFonts w:ascii="Montserrat" w:eastAsia="Montserrat" w:hAnsi="Montserrat" w:cs="Montserrat"/>
                <w:sz w:val="20"/>
              </w:rPr>
              <w:t>1 Multiple Response (assess LO 2)</w:t>
            </w:r>
          </w:p>
          <w:p w14:paraId="1A98C410" w14:textId="77777777" w:rsidR="004003A1" w:rsidRDefault="00000000">
            <w:pPr>
              <w:spacing w:after="0" w:line="242" w:lineRule="auto"/>
              <w:ind w:left="360" w:right="6605" w:firstLine="720"/>
            </w:pPr>
            <w:r>
              <w:rPr>
                <w:rFonts w:ascii="Arial" w:eastAsia="Arial" w:hAnsi="Arial" w:cs="Arial"/>
                <w:sz w:val="20"/>
              </w:rPr>
              <w:t xml:space="preserve">○ </w:t>
            </w:r>
            <w:r>
              <w:rPr>
                <w:rFonts w:ascii="Montserrat" w:eastAsia="Montserrat" w:hAnsi="Montserrat" w:cs="Montserrat"/>
                <w:sz w:val="20"/>
              </w:rPr>
              <w:t xml:space="preserve">1 Multiple Response (assess LO 3) </w:t>
            </w:r>
            <w:r>
              <w:rPr>
                <w:rFonts w:ascii="Arial" w:eastAsia="Arial" w:hAnsi="Arial" w:cs="Arial"/>
                <w:sz w:val="20"/>
              </w:rPr>
              <w:t xml:space="preserve">● </w:t>
            </w:r>
            <w:r>
              <w:rPr>
                <w:rFonts w:ascii="Montserrat" w:eastAsia="Montserrat" w:hAnsi="Montserrat" w:cs="Montserrat"/>
                <w:sz w:val="20"/>
              </w:rPr>
              <w:t>80% Passing Score Required.</w:t>
            </w:r>
          </w:p>
          <w:p w14:paraId="71A65C7F" w14:textId="77777777" w:rsidR="004003A1" w:rsidRDefault="00000000">
            <w:pPr>
              <w:spacing w:after="0"/>
              <w:ind w:left="1080"/>
            </w:pPr>
            <w:r>
              <w:rPr>
                <w:rFonts w:ascii="Arial" w:eastAsia="Arial" w:hAnsi="Arial" w:cs="Arial"/>
                <w:sz w:val="20"/>
              </w:rPr>
              <w:t xml:space="preserve">○ </w:t>
            </w:r>
            <w:r>
              <w:rPr>
                <w:rFonts w:ascii="Montserrat" w:eastAsia="Montserrat" w:hAnsi="Montserrat" w:cs="Montserrat"/>
                <w:sz w:val="20"/>
              </w:rPr>
              <w:t>Feedback is given after the completion of the assessment.</w:t>
            </w:r>
          </w:p>
          <w:p w14:paraId="1637674E" w14:textId="77777777" w:rsidR="004003A1" w:rsidRDefault="00000000">
            <w:pPr>
              <w:spacing w:after="244"/>
              <w:ind w:left="1080"/>
            </w:pPr>
            <w:r>
              <w:rPr>
                <w:rFonts w:ascii="Arial" w:eastAsia="Arial" w:hAnsi="Arial" w:cs="Arial"/>
                <w:sz w:val="20"/>
              </w:rPr>
              <w:t xml:space="preserve">○ </w:t>
            </w:r>
            <w:r>
              <w:rPr>
                <w:rFonts w:ascii="Montserrat" w:eastAsia="Montserrat" w:hAnsi="Montserrat" w:cs="Montserrat"/>
                <w:sz w:val="20"/>
              </w:rPr>
              <w:t>The earner can review and/or retake the final assessment as many times as desired.</w:t>
            </w:r>
          </w:p>
          <w:p w14:paraId="6682D5DA" w14:textId="77777777" w:rsidR="004003A1" w:rsidRDefault="00000000">
            <w:pPr>
              <w:spacing w:after="203"/>
            </w:pPr>
            <w:r>
              <w:rPr>
                <w:rFonts w:ascii="Montserrat" w:eastAsia="Montserrat" w:hAnsi="Montserrat" w:cs="Montserrat"/>
                <w:b/>
                <w:color w:val="223A4C"/>
              </w:rPr>
              <w:t>Level 3 Assessment:</w:t>
            </w:r>
          </w:p>
          <w:p w14:paraId="44530714" w14:textId="77777777" w:rsidR="004003A1" w:rsidRDefault="00000000">
            <w:pPr>
              <w:numPr>
                <w:ilvl w:val="0"/>
                <w:numId w:val="6"/>
              </w:numPr>
              <w:spacing w:after="224"/>
              <w:ind w:hanging="360"/>
            </w:pPr>
            <w:r>
              <w:rPr>
                <w:rFonts w:ascii="Montserrat" w:eastAsia="Montserrat" w:hAnsi="Montserrat" w:cs="Montserrat"/>
                <w:sz w:val="20"/>
              </w:rPr>
              <w:t>Did the learner’s (client’s) loan close within 30 days?</w:t>
            </w:r>
          </w:p>
          <w:p w14:paraId="40435FE9" w14:textId="77777777" w:rsidR="004003A1" w:rsidRDefault="00000000">
            <w:pPr>
              <w:spacing w:after="244" w:line="240" w:lineRule="auto"/>
              <w:ind w:left="720"/>
            </w:pPr>
            <w:r>
              <w:rPr>
                <w:rFonts w:ascii="Montserrat" w:eastAsia="Montserrat" w:hAnsi="Montserrat" w:cs="Montserrat"/>
                <w:sz w:val="20"/>
              </w:rPr>
              <w:t>The effectiveness of the training can be assessed by measuring the days it takes to close the loan. CW Capital Company should present learners with the course at the onset of the client’s (learner’s) loan application. As a result, it is expected for the learner to navigate the course with &amp;/or without the loan officer and be able to ask questions for clarification with their loan officer. If they fully understand the training, they will be able to change their behavior during the loan process to avoid pitfalls during the loan process. As a result, the loan process will move timely and close within 30 days.</w:t>
            </w:r>
          </w:p>
          <w:p w14:paraId="73C338B8" w14:textId="77777777" w:rsidR="004003A1" w:rsidRDefault="00000000">
            <w:pPr>
              <w:numPr>
                <w:ilvl w:val="0"/>
                <w:numId w:val="6"/>
              </w:numPr>
              <w:spacing w:after="0"/>
              <w:ind w:hanging="360"/>
            </w:pPr>
            <w:r>
              <w:rPr>
                <w:rFonts w:ascii="Montserrat" w:eastAsia="Montserrat" w:hAnsi="Montserrat" w:cs="Montserrat"/>
                <w:sz w:val="20"/>
              </w:rPr>
              <w:t>CW Capital Company should examine and exclude any variables outside the learner’s (client’s) control when considering whether the behavior change was successful. For example, A home inspection that wasn’t done timely, a client unable to find a home they like, etc.</w:t>
            </w:r>
          </w:p>
        </w:tc>
      </w:tr>
    </w:tbl>
    <w:p w14:paraId="670EBC4B" w14:textId="77777777" w:rsidR="004003A1" w:rsidRDefault="004003A1" w:rsidP="009436B9">
      <w:pPr>
        <w:spacing w:after="0"/>
        <w:ind w:right="14400"/>
      </w:pPr>
    </w:p>
    <w:sectPr w:rsidR="004003A1">
      <w:pgSz w:w="15840" w:h="12240" w:orient="landscape"/>
      <w:pgMar w:top="728"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w:panose1 w:val="00000500000000000000"/>
    <w:charset w:val="4D"/>
    <w:family w:val="auto"/>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B0344"/>
    <w:multiLevelType w:val="hybridMultilevel"/>
    <w:tmpl w:val="003EB4F8"/>
    <w:lvl w:ilvl="0" w:tplc="1C9C095C">
      <w:start w:val="1"/>
      <w:numFmt w:val="decimal"/>
      <w:lvlText w:val="%1."/>
      <w:lvlJc w:val="left"/>
      <w:pPr>
        <w:ind w:left="720"/>
      </w:pPr>
      <w:rPr>
        <w:rFonts w:ascii="Montserrat" w:eastAsia="Montserrat" w:hAnsi="Montserrat" w:cs="Montserrat"/>
        <w:b w:val="0"/>
        <w:i w:val="0"/>
        <w:strike w:val="0"/>
        <w:dstrike w:val="0"/>
        <w:color w:val="000000"/>
        <w:sz w:val="20"/>
        <w:szCs w:val="20"/>
        <w:u w:val="none" w:color="000000"/>
        <w:bdr w:val="none" w:sz="0" w:space="0" w:color="auto"/>
        <w:shd w:val="clear" w:color="auto" w:fill="auto"/>
        <w:vertAlign w:val="baseline"/>
      </w:rPr>
    </w:lvl>
    <w:lvl w:ilvl="1" w:tplc="858A8E08">
      <w:start w:val="1"/>
      <w:numFmt w:val="lowerLetter"/>
      <w:lvlText w:val="%2"/>
      <w:lvlJc w:val="left"/>
      <w:pPr>
        <w:ind w:left="1538"/>
      </w:pPr>
      <w:rPr>
        <w:rFonts w:ascii="Montserrat" w:eastAsia="Montserrat" w:hAnsi="Montserrat" w:cs="Montserrat"/>
        <w:b w:val="0"/>
        <w:i w:val="0"/>
        <w:strike w:val="0"/>
        <w:dstrike w:val="0"/>
        <w:color w:val="000000"/>
        <w:sz w:val="20"/>
        <w:szCs w:val="20"/>
        <w:u w:val="none" w:color="000000"/>
        <w:bdr w:val="none" w:sz="0" w:space="0" w:color="auto"/>
        <w:shd w:val="clear" w:color="auto" w:fill="auto"/>
        <w:vertAlign w:val="baseline"/>
      </w:rPr>
    </w:lvl>
    <w:lvl w:ilvl="2" w:tplc="690C5C5E">
      <w:start w:val="1"/>
      <w:numFmt w:val="lowerRoman"/>
      <w:lvlText w:val="%3"/>
      <w:lvlJc w:val="left"/>
      <w:pPr>
        <w:ind w:left="2258"/>
      </w:pPr>
      <w:rPr>
        <w:rFonts w:ascii="Montserrat" w:eastAsia="Montserrat" w:hAnsi="Montserrat" w:cs="Montserrat"/>
        <w:b w:val="0"/>
        <w:i w:val="0"/>
        <w:strike w:val="0"/>
        <w:dstrike w:val="0"/>
        <w:color w:val="000000"/>
        <w:sz w:val="20"/>
        <w:szCs w:val="20"/>
        <w:u w:val="none" w:color="000000"/>
        <w:bdr w:val="none" w:sz="0" w:space="0" w:color="auto"/>
        <w:shd w:val="clear" w:color="auto" w:fill="auto"/>
        <w:vertAlign w:val="baseline"/>
      </w:rPr>
    </w:lvl>
    <w:lvl w:ilvl="3" w:tplc="F0E07F8C">
      <w:start w:val="1"/>
      <w:numFmt w:val="decimal"/>
      <w:lvlText w:val="%4"/>
      <w:lvlJc w:val="left"/>
      <w:pPr>
        <w:ind w:left="2978"/>
      </w:pPr>
      <w:rPr>
        <w:rFonts w:ascii="Montserrat" w:eastAsia="Montserrat" w:hAnsi="Montserrat" w:cs="Montserrat"/>
        <w:b w:val="0"/>
        <w:i w:val="0"/>
        <w:strike w:val="0"/>
        <w:dstrike w:val="0"/>
        <w:color w:val="000000"/>
        <w:sz w:val="20"/>
        <w:szCs w:val="20"/>
        <w:u w:val="none" w:color="000000"/>
        <w:bdr w:val="none" w:sz="0" w:space="0" w:color="auto"/>
        <w:shd w:val="clear" w:color="auto" w:fill="auto"/>
        <w:vertAlign w:val="baseline"/>
      </w:rPr>
    </w:lvl>
    <w:lvl w:ilvl="4" w:tplc="7D383542">
      <w:start w:val="1"/>
      <w:numFmt w:val="lowerLetter"/>
      <w:lvlText w:val="%5"/>
      <w:lvlJc w:val="left"/>
      <w:pPr>
        <w:ind w:left="3698"/>
      </w:pPr>
      <w:rPr>
        <w:rFonts w:ascii="Montserrat" w:eastAsia="Montserrat" w:hAnsi="Montserrat" w:cs="Montserrat"/>
        <w:b w:val="0"/>
        <w:i w:val="0"/>
        <w:strike w:val="0"/>
        <w:dstrike w:val="0"/>
        <w:color w:val="000000"/>
        <w:sz w:val="20"/>
        <w:szCs w:val="20"/>
        <w:u w:val="none" w:color="000000"/>
        <w:bdr w:val="none" w:sz="0" w:space="0" w:color="auto"/>
        <w:shd w:val="clear" w:color="auto" w:fill="auto"/>
        <w:vertAlign w:val="baseline"/>
      </w:rPr>
    </w:lvl>
    <w:lvl w:ilvl="5" w:tplc="6F1A9BE6">
      <w:start w:val="1"/>
      <w:numFmt w:val="lowerRoman"/>
      <w:lvlText w:val="%6"/>
      <w:lvlJc w:val="left"/>
      <w:pPr>
        <w:ind w:left="4418"/>
      </w:pPr>
      <w:rPr>
        <w:rFonts w:ascii="Montserrat" w:eastAsia="Montserrat" w:hAnsi="Montserrat" w:cs="Montserrat"/>
        <w:b w:val="0"/>
        <w:i w:val="0"/>
        <w:strike w:val="0"/>
        <w:dstrike w:val="0"/>
        <w:color w:val="000000"/>
        <w:sz w:val="20"/>
        <w:szCs w:val="20"/>
        <w:u w:val="none" w:color="000000"/>
        <w:bdr w:val="none" w:sz="0" w:space="0" w:color="auto"/>
        <w:shd w:val="clear" w:color="auto" w:fill="auto"/>
        <w:vertAlign w:val="baseline"/>
      </w:rPr>
    </w:lvl>
    <w:lvl w:ilvl="6" w:tplc="657E13CC">
      <w:start w:val="1"/>
      <w:numFmt w:val="decimal"/>
      <w:lvlText w:val="%7"/>
      <w:lvlJc w:val="left"/>
      <w:pPr>
        <w:ind w:left="5138"/>
      </w:pPr>
      <w:rPr>
        <w:rFonts w:ascii="Montserrat" w:eastAsia="Montserrat" w:hAnsi="Montserrat" w:cs="Montserrat"/>
        <w:b w:val="0"/>
        <w:i w:val="0"/>
        <w:strike w:val="0"/>
        <w:dstrike w:val="0"/>
        <w:color w:val="000000"/>
        <w:sz w:val="20"/>
        <w:szCs w:val="20"/>
        <w:u w:val="none" w:color="000000"/>
        <w:bdr w:val="none" w:sz="0" w:space="0" w:color="auto"/>
        <w:shd w:val="clear" w:color="auto" w:fill="auto"/>
        <w:vertAlign w:val="baseline"/>
      </w:rPr>
    </w:lvl>
    <w:lvl w:ilvl="7" w:tplc="FF783F1E">
      <w:start w:val="1"/>
      <w:numFmt w:val="lowerLetter"/>
      <w:lvlText w:val="%8"/>
      <w:lvlJc w:val="left"/>
      <w:pPr>
        <w:ind w:left="5858"/>
      </w:pPr>
      <w:rPr>
        <w:rFonts w:ascii="Montserrat" w:eastAsia="Montserrat" w:hAnsi="Montserrat" w:cs="Montserrat"/>
        <w:b w:val="0"/>
        <w:i w:val="0"/>
        <w:strike w:val="0"/>
        <w:dstrike w:val="0"/>
        <w:color w:val="000000"/>
        <w:sz w:val="20"/>
        <w:szCs w:val="20"/>
        <w:u w:val="none" w:color="000000"/>
        <w:bdr w:val="none" w:sz="0" w:space="0" w:color="auto"/>
        <w:shd w:val="clear" w:color="auto" w:fill="auto"/>
        <w:vertAlign w:val="baseline"/>
      </w:rPr>
    </w:lvl>
    <w:lvl w:ilvl="8" w:tplc="E9FE7BFE">
      <w:start w:val="1"/>
      <w:numFmt w:val="lowerRoman"/>
      <w:lvlText w:val="%9"/>
      <w:lvlJc w:val="left"/>
      <w:pPr>
        <w:ind w:left="6578"/>
      </w:pPr>
      <w:rPr>
        <w:rFonts w:ascii="Montserrat" w:eastAsia="Montserrat" w:hAnsi="Montserrat" w:cs="Montserrat"/>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BA7668E"/>
    <w:multiLevelType w:val="hybridMultilevel"/>
    <w:tmpl w:val="41DA9732"/>
    <w:lvl w:ilvl="0" w:tplc="F2E25E14">
      <w:start w:val="1"/>
      <w:numFmt w:val="decimal"/>
      <w:lvlText w:val="%1."/>
      <w:lvlJc w:val="left"/>
      <w:pPr>
        <w:ind w:left="720"/>
      </w:pPr>
      <w:rPr>
        <w:rFonts w:ascii="Montserrat" w:eastAsia="Montserrat" w:hAnsi="Montserrat" w:cs="Montserrat"/>
        <w:b w:val="0"/>
        <w:i w:val="0"/>
        <w:strike w:val="0"/>
        <w:dstrike w:val="0"/>
        <w:color w:val="000000"/>
        <w:sz w:val="20"/>
        <w:szCs w:val="20"/>
        <w:u w:val="none" w:color="000000"/>
        <w:bdr w:val="none" w:sz="0" w:space="0" w:color="auto"/>
        <w:shd w:val="clear" w:color="auto" w:fill="auto"/>
        <w:vertAlign w:val="baseline"/>
      </w:rPr>
    </w:lvl>
    <w:lvl w:ilvl="1" w:tplc="AB22A934">
      <w:start w:val="1"/>
      <w:numFmt w:val="lowerLetter"/>
      <w:lvlText w:val="%2"/>
      <w:lvlJc w:val="left"/>
      <w:pPr>
        <w:ind w:left="1538"/>
      </w:pPr>
      <w:rPr>
        <w:rFonts w:ascii="Montserrat" w:eastAsia="Montserrat" w:hAnsi="Montserrat" w:cs="Montserrat"/>
        <w:b w:val="0"/>
        <w:i w:val="0"/>
        <w:strike w:val="0"/>
        <w:dstrike w:val="0"/>
        <w:color w:val="000000"/>
        <w:sz w:val="20"/>
        <w:szCs w:val="20"/>
        <w:u w:val="none" w:color="000000"/>
        <w:bdr w:val="none" w:sz="0" w:space="0" w:color="auto"/>
        <w:shd w:val="clear" w:color="auto" w:fill="auto"/>
        <w:vertAlign w:val="baseline"/>
      </w:rPr>
    </w:lvl>
    <w:lvl w:ilvl="2" w:tplc="CE0E70BA">
      <w:start w:val="1"/>
      <w:numFmt w:val="lowerRoman"/>
      <w:lvlText w:val="%3"/>
      <w:lvlJc w:val="left"/>
      <w:pPr>
        <w:ind w:left="2258"/>
      </w:pPr>
      <w:rPr>
        <w:rFonts w:ascii="Montserrat" w:eastAsia="Montserrat" w:hAnsi="Montserrat" w:cs="Montserrat"/>
        <w:b w:val="0"/>
        <w:i w:val="0"/>
        <w:strike w:val="0"/>
        <w:dstrike w:val="0"/>
        <w:color w:val="000000"/>
        <w:sz w:val="20"/>
        <w:szCs w:val="20"/>
        <w:u w:val="none" w:color="000000"/>
        <w:bdr w:val="none" w:sz="0" w:space="0" w:color="auto"/>
        <w:shd w:val="clear" w:color="auto" w:fill="auto"/>
        <w:vertAlign w:val="baseline"/>
      </w:rPr>
    </w:lvl>
    <w:lvl w:ilvl="3" w:tplc="0B2CE23A">
      <w:start w:val="1"/>
      <w:numFmt w:val="decimal"/>
      <w:lvlText w:val="%4"/>
      <w:lvlJc w:val="left"/>
      <w:pPr>
        <w:ind w:left="2978"/>
      </w:pPr>
      <w:rPr>
        <w:rFonts w:ascii="Montserrat" w:eastAsia="Montserrat" w:hAnsi="Montserrat" w:cs="Montserrat"/>
        <w:b w:val="0"/>
        <w:i w:val="0"/>
        <w:strike w:val="0"/>
        <w:dstrike w:val="0"/>
        <w:color w:val="000000"/>
        <w:sz w:val="20"/>
        <w:szCs w:val="20"/>
        <w:u w:val="none" w:color="000000"/>
        <w:bdr w:val="none" w:sz="0" w:space="0" w:color="auto"/>
        <w:shd w:val="clear" w:color="auto" w:fill="auto"/>
        <w:vertAlign w:val="baseline"/>
      </w:rPr>
    </w:lvl>
    <w:lvl w:ilvl="4" w:tplc="82462A28">
      <w:start w:val="1"/>
      <w:numFmt w:val="lowerLetter"/>
      <w:lvlText w:val="%5"/>
      <w:lvlJc w:val="left"/>
      <w:pPr>
        <w:ind w:left="3698"/>
      </w:pPr>
      <w:rPr>
        <w:rFonts w:ascii="Montserrat" w:eastAsia="Montserrat" w:hAnsi="Montserrat" w:cs="Montserrat"/>
        <w:b w:val="0"/>
        <w:i w:val="0"/>
        <w:strike w:val="0"/>
        <w:dstrike w:val="0"/>
        <w:color w:val="000000"/>
        <w:sz w:val="20"/>
        <w:szCs w:val="20"/>
        <w:u w:val="none" w:color="000000"/>
        <w:bdr w:val="none" w:sz="0" w:space="0" w:color="auto"/>
        <w:shd w:val="clear" w:color="auto" w:fill="auto"/>
        <w:vertAlign w:val="baseline"/>
      </w:rPr>
    </w:lvl>
    <w:lvl w:ilvl="5" w:tplc="BDB8E816">
      <w:start w:val="1"/>
      <w:numFmt w:val="lowerRoman"/>
      <w:lvlText w:val="%6"/>
      <w:lvlJc w:val="left"/>
      <w:pPr>
        <w:ind w:left="4418"/>
      </w:pPr>
      <w:rPr>
        <w:rFonts w:ascii="Montserrat" w:eastAsia="Montserrat" w:hAnsi="Montserrat" w:cs="Montserrat"/>
        <w:b w:val="0"/>
        <w:i w:val="0"/>
        <w:strike w:val="0"/>
        <w:dstrike w:val="0"/>
        <w:color w:val="000000"/>
        <w:sz w:val="20"/>
        <w:szCs w:val="20"/>
        <w:u w:val="none" w:color="000000"/>
        <w:bdr w:val="none" w:sz="0" w:space="0" w:color="auto"/>
        <w:shd w:val="clear" w:color="auto" w:fill="auto"/>
        <w:vertAlign w:val="baseline"/>
      </w:rPr>
    </w:lvl>
    <w:lvl w:ilvl="6" w:tplc="16B8E4B4">
      <w:start w:val="1"/>
      <w:numFmt w:val="decimal"/>
      <w:lvlText w:val="%7"/>
      <w:lvlJc w:val="left"/>
      <w:pPr>
        <w:ind w:left="5138"/>
      </w:pPr>
      <w:rPr>
        <w:rFonts w:ascii="Montserrat" w:eastAsia="Montserrat" w:hAnsi="Montserrat" w:cs="Montserrat"/>
        <w:b w:val="0"/>
        <w:i w:val="0"/>
        <w:strike w:val="0"/>
        <w:dstrike w:val="0"/>
        <w:color w:val="000000"/>
        <w:sz w:val="20"/>
        <w:szCs w:val="20"/>
        <w:u w:val="none" w:color="000000"/>
        <w:bdr w:val="none" w:sz="0" w:space="0" w:color="auto"/>
        <w:shd w:val="clear" w:color="auto" w:fill="auto"/>
        <w:vertAlign w:val="baseline"/>
      </w:rPr>
    </w:lvl>
    <w:lvl w:ilvl="7" w:tplc="50B00A8C">
      <w:start w:val="1"/>
      <w:numFmt w:val="lowerLetter"/>
      <w:lvlText w:val="%8"/>
      <w:lvlJc w:val="left"/>
      <w:pPr>
        <w:ind w:left="5858"/>
      </w:pPr>
      <w:rPr>
        <w:rFonts w:ascii="Montserrat" w:eastAsia="Montserrat" w:hAnsi="Montserrat" w:cs="Montserrat"/>
        <w:b w:val="0"/>
        <w:i w:val="0"/>
        <w:strike w:val="0"/>
        <w:dstrike w:val="0"/>
        <w:color w:val="000000"/>
        <w:sz w:val="20"/>
        <w:szCs w:val="20"/>
        <w:u w:val="none" w:color="000000"/>
        <w:bdr w:val="none" w:sz="0" w:space="0" w:color="auto"/>
        <w:shd w:val="clear" w:color="auto" w:fill="auto"/>
        <w:vertAlign w:val="baseline"/>
      </w:rPr>
    </w:lvl>
    <w:lvl w:ilvl="8" w:tplc="DFC87664">
      <w:start w:val="1"/>
      <w:numFmt w:val="lowerRoman"/>
      <w:lvlText w:val="%9"/>
      <w:lvlJc w:val="left"/>
      <w:pPr>
        <w:ind w:left="6578"/>
      </w:pPr>
      <w:rPr>
        <w:rFonts w:ascii="Montserrat" w:eastAsia="Montserrat" w:hAnsi="Montserrat" w:cs="Montserrat"/>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C9166E1"/>
    <w:multiLevelType w:val="hybridMultilevel"/>
    <w:tmpl w:val="21EE1766"/>
    <w:lvl w:ilvl="0" w:tplc="FF7A7FC6">
      <w:start w:val="1"/>
      <w:numFmt w:val="decimal"/>
      <w:lvlText w:val="%1."/>
      <w:lvlJc w:val="left"/>
      <w:pPr>
        <w:ind w:left="720"/>
      </w:pPr>
      <w:rPr>
        <w:rFonts w:ascii="Montserrat" w:eastAsia="Montserrat" w:hAnsi="Montserrat" w:cs="Montserrat"/>
        <w:b w:val="0"/>
        <w:i w:val="0"/>
        <w:strike w:val="0"/>
        <w:dstrike w:val="0"/>
        <w:color w:val="000000"/>
        <w:sz w:val="20"/>
        <w:szCs w:val="20"/>
        <w:u w:val="none" w:color="000000"/>
        <w:bdr w:val="none" w:sz="0" w:space="0" w:color="auto"/>
        <w:shd w:val="clear" w:color="auto" w:fill="auto"/>
        <w:vertAlign w:val="baseline"/>
      </w:rPr>
    </w:lvl>
    <w:lvl w:ilvl="1" w:tplc="547C872C">
      <w:start w:val="1"/>
      <w:numFmt w:val="lowerLetter"/>
      <w:lvlText w:val="%2"/>
      <w:lvlJc w:val="left"/>
      <w:pPr>
        <w:ind w:left="1538"/>
      </w:pPr>
      <w:rPr>
        <w:rFonts w:ascii="Montserrat" w:eastAsia="Montserrat" w:hAnsi="Montserrat" w:cs="Montserrat"/>
        <w:b w:val="0"/>
        <w:i w:val="0"/>
        <w:strike w:val="0"/>
        <w:dstrike w:val="0"/>
        <w:color w:val="000000"/>
        <w:sz w:val="20"/>
        <w:szCs w:val="20"/>
        <w:u w:val="none" w:color="000000"/>
        <w:bdr w:val="none" w:sz="0" w:space="0" w:color="auto"/>
        <w:shd w:val="clear" w:color="auto" w:fill="auto"/>
        <w:vertAlign w:val="baseline"/>
      </w:rPr>
    </w:lvl>
    <w:lvl w:ilvl="2" w:tplc="3776F354">
      <w:start w:val="1"/>
      <w:numFmt w:val="lowerRoman"/>
      <w:lvlText w:val="%3"/>
      <w:lvlJc w:val="left"/>
      <w:pPr>
        <w:ind w:left="2258"/>
      </w:pPr>
      <w:rPr>
        <w:rFonts w:ascii="Montserrat" w:eastAsia="Montserrat" w:hAnsi="Montserrat" w:cs="Montserrat"/>
        <w:b w:val="0"/>
        <w:i w:val="0"/>
        <w:strike w:val="0"/>
        <w:dstrike w:val="0"/>
        <w:color w:val="000000"/>
        <w:sz w:val="20"/>
        <w:szCs w:val="20"/>
        <w:u w:val="none" w:color="000000"/>
        <w:bdr w:val="none" w:sz="0" w:space="0" w:color="auto"/>
        <w:shd w:val="clear" w:color="auto" w:fill="auto"/>
        <w:vertAlign w:val="baseline"/>
      </w:rPr>
    </w:lvl>
    <w:lvl w:ilvl="3" w:tplc="6C22E8D2">
      <w:start w:val="1"/>
      <w:numFmt w:val="decimal"/>
      <w:lvlText w:val="%4"/>
      <w:lvlJc w:val="left"/>
      <w:pPr>
        <w:ind w:left="2978"/>
      </w:pPr>
      <w:rPr>
        <w:rFonts w:ascii="Montserrat" w:eastAsia="Montserrat" w:hAnsi="Montserrat" w:cs="Montserrat"/>
        <w:b w:val="0"/>
        <w:i w:val="0"/>
        <w:strike w:val="0"/>
        <w:dstrike w:val="0"/>
        <w:color w:val="000000"/>
        <w:sz w:val="20"/>
        <w:szCs w:val="20"/>
        <w:u w:val="none" w:color="000000"/>
        <w:bdr w:val="none" w:sz="0" w:space="0" w:color="auto"/>
        <w:shd w:val="clear" w:color="auto" w:fill="auto"/>
        <w:vertAlign w:val="baseline"/>
      </w:rPr>
    </w:lvl>
    <w:lvl w:ilvl="4" w:tplc="79D41ED0">
      <w:start w:val="1"/>
      <w:numFmt w:val="lowerLetter"/>
      <w:lvlText w:val="%5"/>
      <w:lvlJc w:val="left"/>
      <w:pPr>
        <w:ind w:left="3698"/>
      </w:pPr>
      <w:rPr>
        <w:rFonts w:ascii="Montserrat" w:eastAsia="Montserrat" w:hAnsi="Montserrat" w:cs="Montserrat"/>
        <w:b w:val="0"/>
        <w:i w:val="0"/>
        <w:strike w:val="0"/>
        <w:dstrike w:val="0"/>
        <w:color w:val="000000"/>
        <w:sz w:val="20"/>
        <w:szCs w:val="20"/>
        <w:u w:val="none" w:color="000000"/>
        <w:bdr w:val="none" w:sz="0" w:space="0" w:color="auto"/>
        <w:shd w:val="clear" w:color="auto" w:fill="auto"/>
        <w:vertAlign w:val="baseline"/>
      </w:rPr>
    </w:lvl>
    <w:lvl w:ilvl="5" w:tplc="5E149B64">
      <w:start w:val="1"/>
      <w:numFmt w:val="lowerRoman"/>
      <w:lvlText w:val="%6"/>
      <w:lvlJc w:val="left"/>
      <w:pPr>
        <w:ind w:left="4418"/>
      </w:pPr>
      <w:rPr>
        <w:rFonts w:ascii="Montserrat" w:eastAsia="Montserrat" w:hAnsi="Montserrat" w:cs="Montserrat"/>
        <w:b w:val="0"/>
        <w:i w:val="0"/>
        <w:strike w:val="0"/>
        <w:dstrike w:val="0"/>
        <w:color w:val="000000"/>
        <w:sz w:val="20"/>
        <w:szCs w:val="20"/>
        <w:u w:val="none" w:color="000000"/>
        <w:bdr w:val="none" w:sz="0" w:space="0" w:color="auto"/>
        <w:shd w:val="clear" w:color="auto" w:fill="auto"/>
        <w:vertAlign w:val="baseline"/>
      </w:rPr>
    </w:lvl>
    <w:lvl w:ilvl="6" w:tplc="C7C68CD4">
      <w:start w:val="1"/>
      <w:numFmt w:val="decimal"/>
      <w:lvlText w:val="%7"/>
      <w:lvlJc w:val="left"/>
      <w:pPr>
        <w:ind w:left="5138"/>
      </w:pPr>
      <w:rPr>
        <w:rFonts w:ascii="Montserrat" w:eastAsia="Montserrat" w:hAnsi="Montserrat" w:cs="Montserrat"/>
        <w:b w:val="0"/>
        <w:i w:val="0"/>
        <w:strike w:val="0"/>
        <w:dstrike w:val="0"/>
        <w:color w:val="000000"/>
        <w:sz w:val="20"/>
        <w:szCs w:val="20"/>
        <w:u w:val="none" w:color="000000"/>
        <w:bdr w:val="none" w:sz="0" w:space="0" w:color="auto"/>
        <w:shd w:val="clear" w:color="auto" w:fill="auto"/>
        <w:vertAlign w:val="baseline"/>
      </w:rPr>
    </w:lvl>
    <w:lvl w:ilvl="7" w:tplc="219CA972">
      <w:start w:val="1"/>
      <w:numFmt w:val="lowerLetter"/>
      <w:lvlText w:val="%8"/>
      <w:lvlJc w:val="left"/>
      <w:pPr>
        <w:ind w:left="5858"/>
      </w:pPr>
      <w:rPr>
        <w:rFonts w:ascii="Montserrat" w:eastAsia="Montserrat" w:hAnsi="Montserrat" w:cs="Montserrat"/>
        <w:b w:val="0"/>
        <w:i w:val="0"/>
        <w:strike w:val="0"/>
        <w:dstrike w:val="0"/>
        <w:color w:val="000000"/>
        <w:sz w:val="20"/>
        <w:szCs w:val="20"/>
        <w:u w:val="none" w:color="000000"/>
        <w:bdr w:val="none" w:sz="0" w:space="0" w:color="auto"/>
        <w:shd w:val="clear" w:color="auto" w:fill="auto"/>
        <w:vertAlign w:val="baseline"/>
      </w:rPr>
    </w:lvl>
    <w:lvl w:ilvl="8" w:tplc="F4669074">
      <w:start w:val="1"/>
      <w:numFmt w:val="lowerRoman"/>
      <w:lvlText w:val="%9"/>
      <w:lvlJc w:val="left"/>
      <w:pPr>
        <w:ind w:left="6578"/>
      </w:pPr>
      <w:rPr>
        <w:rFonts w:ascii="Montserrat" w:eastAsia="Montserrat" w:hAnsi="Montserrat" w:cs="Montserrat"/>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6DF51566"/>
    <w:multiLevelType w:val="hybridMultilevel"/>
    <w:tmpl w:val="3B629554"/>
    <w:lvl w:ilvl="0" w:tplc="39EA160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6BEA43C">
      <w:start w:val="1"/>
      <w:numFmt w:val="bullet"/>
      <w:lvlText w:val="o"/>
      <w:lvlJc w:val="left"/>
      <w:pPr>
        <w:ind w:left="15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62CB776">
      <w:start w:val="1"/>
      <w:numFmt w:val="bullet"/>
      <w:lvlText w:val="▪"/>
      <w:lvlJc w:val="left"/>
      <w:pPr>
        <w:ind w:left="22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C2A79B4">
      <w:start w:val="1"/>
      <w:numFmt w:val="bullet"/>
      <w:lvlText w:val="•"/>
      <w:lvlJc w:val="left"/>
      <w:pPr>
        <w:ind w:left="29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272A7D2">
      <w:start w:val="1"/>
      <w:numFmt w:val="bullet"/>
      <w:lvlText w:val="o"/>
      <w:lvlJc w:val="left"/>
      <w:pPr>
        <w:ind w:left="36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E069CF2">
      <w:start w:val="1"/>
      <w:numFmt w:val="bullet"/>
      <w:lvlText w:val="▪"/>
      <w:lvlJc w:val="left"/>
      <w:pPr>
        <w:ind w:left="44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0E20E58">
      <w:start w:val="1"/>
      <w:numFmt w:val="bullet"/>
      <w:lvlText w:val="•"/>
      <w:lvlJc w:val="left"/>
      <w:pPr>
        <w:ind w:left="5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DDC9848">
      <w:start w:val="1"/>
      <w:numFmt w:val="bullet"/>
      <w:lvlText w:val="o"/>
      <w:lvlJc w:val="left"/>
      <w:pPr>
        <w:ind w:left="58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B260F36">
      <w:start w:val="1"/>
      <w:numFmt w:val="bullet"/>
      <w:lvlText w:val="▪"/>
      <w:lvlJc w:val="left"/>
      <w:pPr>
        <w:ind w:left="65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70C74101"/>
    <w:multiLevelType w:val="hybridMultilevel"/>
    <w:tmpl w:val="E99A3B5A"/>
    <w:lvl w:ilvl="0" w:tplc="58D08FA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E1296B0">
      <w:start w:val="1"/>
      <w:numFmt w:val="bullet"/>
      <w:lvlText w:val="o"/>
      <w:lvlJc w:val="left"/>
      <w:pPr>
        <w:ind w:left="15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5FE25A2">
      <w:start w:val="1"/>
      <w:numFmt w:val="bullet"/>
      <w:lvlText w:val="▪"/>
      <w:lvlJc w:val="left"/>
      <w:pPr>
        <w:ind w:left="22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4AAF3B0">
      <w:start w:val="1"/>
      <w:numFmt w:val="bullet"/>
      <w:lvlText w:val="•"/>
      <w:lvlJc w:val="left"/>
      <w:pPr>
        <w:ind w:left="29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E2871FA">
      <w:start w:val="1"/>
      <w:numFmt w:val="bullet"/>
      <w:lvlText w:val="o"/>
      <w:lvlJc w:val="left"/>
      <w:pPr>
        <w:ind w:left="36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E98923E">
      <w:start w:val="1"/>
      <w:numFmt w:val="bullet"/>
      <w:lvlText w:val="▪"/>
      <w:lvlJc w:val="left"/>
      <w:pPr>
        <w:ind w:left="44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15EAC86">
      <w:start w:val="1"/>
      <w:numFmt w:val="bullet"/>
      <w:lvlText w:val="•"/>
      <w:lvlJc w:val="left"/>
      <w:pPr>
        <w:ind w:left="5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75A5148">
      <w:start w:val="1"/>
      <w:numFmt w:val="bullet"/>
      <w:lvlText w:val="o"/>
      <w:lvlJc w:val="left"/>
      <w:pPr>
        <w:ind w:left="58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F82AAC8">
      <w:start w:val="1"/>
      <w:numFmt w:val="bullet"/>
      <w:lvlText w:val="▪"/>
      <w:lvlJc w:val="left"/>
      <w:pPr>
        <w:ind w:left="65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71F232DF"/>
    <w:multiLevelType w:val="hybridMultilevel"/>
    <w:tmpl w:val="A1E0908E"/>
    <w:lvl w:ilvl="0" w:tplc="27D0C3B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38C50E">
      <w:start w:val="1"/>
      <w:numFmt w:val="lowerLetter"/>
      <w:lvlText w:val="%2."/>
      <w:lvlJc w:val="left"/>
      <w:pPr>
        <w:ind w:left="1440"/>
      </w:pPr>
      <w:rPr>
        <w:rFonts w:ascii="Montserrat" w:eastAsia="Montserrat" w:hAnsi="Montserrat" w:cs="Montserrat"/>
        <w:b w:val="0"/>
        <w:i w:val="0"/>
        <w:strike w:val="0"/>
        <w:dstrike w:val="0"/>
        <w:color w:val="000000"/>
        <w:sz w:val="20"/>
        <w:szCs w:val="20"/>
        <w:u w:val="none" w:color="000000"/>
        <w:bdr w:val="none" w:sz="0" w:space="0" w:color="auto"/>
        <w:shd w:val="clear" w:color="auto" w:fill="auto"/>
        <w:vertAlign w:val="baseline"/>
      </w:rPr>
    </w:lvl>
    <w:lvl w:ilvl="2" w:tplc="20106854">
      <w:start w:val="1"/>
      <w:numFmt w:val="lowerRoman"/>
      <w:lvlText w:val="%3"/>
      <w:lvlJc w:val="left"/>
      <w:pPr>
        <w:ind w:left="2258"/>
      </w:pPr>
      <w:rPr>
        <w:rFonts w:ascii="Montserrat" w:eastAsia="Montserrat" w:hAnsi="Montserrat" w:cs="Montserrat"/>
        <w:b w:val="0"/>
        <w:i w:val="0"/>
        <w:strike w:val="0"/>
        <w:dstrike w:val="0"/>
        <w:color w:val="000000"/>
        <w:sz w:val="20"/>
        <w:szCs w:val="20"/>
        <w:u w:val="none" w:color="000000"/>
        <w:bdr w:val="none" w:sz="0" w:space="0" w:color="auto"/>
        <w:shd w:val="clear" w:color="auto" w:fill="auto"/>
        <w:vertAlign w:val="baseline"/>
      </w:rPr>
    </w:lvl>
    <w:lvl w:ilvl="3" w:tplc="FE2C66EE">
      <w:start w:val="1"/>
      <w:numFmt w:val="decimal"/>
      <w:lvlText w:val="%4"/>
      <w:lvlJc w:val="left"/>
      <w:pPr>
        <w:ind w:left="2978"/>
      </w:pPr>
      <w:rPr>
        <w:rFonts w:ascii="Montserrat" w:eastAsia="Montserrat" w:hAnsi="Montserrat" w:cs="Montserrat"/>
        <w:b w:val="0"/>
        <w:i w:val="0"/>
        <w:strike w:val="0"/>
        <w:dstrike w:val="0"/>
        <w:color w:val="000000"/>
        <w:sz w:val="20"/>
        <w:szCs w:val="20"/>
        <w:u w:val="none" w:color="000000"/>
        <w:bdr w:val="none" w:sz="0" w:space="0" w:color="auto"/>
        <w:shd w:val="clear" w:color="auto" w:fill="auto"/>
        <w:vertAlign w:val="baseline"/>
      </w:rPr>
    </w:lvl>
    <w:lvl w:ilvl="4" w:tplc="41249262">
      <w:start w:val="1"/>
      <w:numFmt w:val="lowerLetter"/>
      <w:lvlText w:val="%5"/>
      <w:lvlJc w:val="left"/>
      <w:pPr>
        <w:ind w:left="3698"/>
      </w:pPr>
      <w:rPr>
        <w:rFonts w:ascii="Montserrat" w:eastAsia="Montserrat" w:hAnsi="Montserrat" w:cs="Montserrat"/>
        <w:b w:val="0"/>
        <w:i w:val="0"/>
        <w:strike w:val="0"/>
        <w:dstrike w:val="0"/>
        <w:color w:val="000000"/>
        <w:sz w:val="20"/>
        <w:szCs w:val="20"/>
        <w:u w:val="none" w:color="000000"/>
        <w:bdr w:val="none" w:sz="0" w:space="0" w:color="auto"/>
        <w:shd w:val="clear" w:color="auto" w:fill="auto"/>
        <w:vertAlign w:val="baseline"/>
      </w:rPr>
    </w:lvl>
    <w:lvl w:ilvl="5" w:tplc="2E165DE2">
      <w:start w:val="1"/>
      <w:numFmt w:val="lowerRoman"/>
      <w:lvlText w:val="%6"/>
      <w:lvlJc w:val="left"/>
      <w:pPr>
        <w:ind w:left="4418"/>
      </w:pPr>
      <w:rPr>
        <w:rFonts w:ascii="Montserrat" w:eastAsia="Montserrat" w:hAnsi="Montserrat" w:cs="Montserrat"/>
        <w:b w:val="0"/>
        <w:i w:val="0"/>
        <w:strike w:val="0"/>
        <w:dstrike w:val="0"/>
        <w:color w:val="000000"/>
        <w:sz w:val="20"/>
        <w:szCs w:val="20"/>
        <w:u w:val="none" w:color="000000"/>
        <w:bdr w:val="none" w:sz="0" w:space="0" w:color="auto"/>
        <w:shd w:val="clear" w:color="auto" w:fill="auto"/>
        <w:vertAlign w:val="baseline"/>
      </w:rPr>
    </w:lvl>
    <w:lvl w:ilvl="6" w:tplc="FEF6D35E">
      <w:start w:val="1"/>
      <w:numFmt w:val="decimal"/>
      <w:lvlText w:val="%7"/>
      <w:lvlJc w:val="left"/>
      <w:pPr>
        <w:ind w:left="5138"/>
      </w:pPr>
      <w:rPr>
        <w:rFonts w:ascii="Montserrat" w:eastAsia="Montserrat" w:hAnsi="Montserrat" w:cs="Montserrat"/>
        <w:b w:val="0"/>
        <w:i w:val="0"/>
        <w:strike w:val="0"/>
        <w:dstrike w:val="0"/>
        <w:color w:val="000000"/>
        <w:sz w:val="20"/>
        <w:szCs w:val="20"/>
        <w:u w:val="none" w:color="000000"/>
        <w:bdr w:val="none" w:sz="0" w:space="0" w:color="auto"/>
        <w:shd w:val="clear" w:color="auto" w:fill="auto"/>
        <w:vertAlign w:val="baseline"/>
      </w:rPr>
    </w:lvl>
    <w:lvl w:ilvl="7" w:tplc="5A6C4DF4">
      <w:start w:val="1"/>
      <w:numFmt w:val="lowerLetter"/>
      <w:lvlText w:val="%8"/>
      <w:lvlJc w:val="left"/>
      <w:pPr>
        <w:ind w:left="5858"/>
      </w:pPr>
      <w:rPr>
        <w:rFonts w:ascii="Montserrat" w:eastAsia="Montserrat" w:hAnsi="Montserrat" w:cs="Montserrat"/>
        <w:b w:val="0"/>
        <w:i w:val="0"/>
        <w:strike w:val="0"/>
        <w:dstrike w:val="0"/>
        <w:color w:val="000000"/>
        <w:sz w:val="20"/>
        <w:szCs w:val="20"/>
        <w:u w:val="none" w:color="000000"/>
        <w:bdr w:val="none" w:sz="0" w:space="0" w:color="auto"/>
        <w:shd w:val="clear" w:color="auto" w:fill="auto"/>
        <w:vertAlign w:val="baseline"/>
      </w:rPr>
    </w:lvl>
    <w:lvl w:ilvl="8" w:tplc="173262AC">
      <w:start w:val="1"/>
      <w:numFmt w:val="lowerRoman"/>
      <w:lvlText w:val="%9"/>
      <w:lvlJc w:val="left"/>
      <w:pPr>
        <w:ind w:left="6578"/>
      </w:pPr>
      <w:rPr>
        <w:rFonts w:ascii="Montserrat" w:eastAsia="Montserrat" w:hAnsi="Montserrat" w:cs="Montserrat"/>
        <w:b w:val="0"/>
        <w:i w:val="0"/>
        <w:strike w:val="0"/>
        <w:dstrike w:val="0"/>
        <w:color w:val="000000"/>
        <w:sz w:val="20"/>
        <w:szCs w:val="20"/>
        <w:u w:val="none" w:color="000000"/>
        <w:bdr w:val="none" w:sz="0" w:space="0" w:color="auto"/>
        <w:shd w:val="clear" w:color="auto" w:fill="auto"/>
        <w:vertAlign w:val="baseline"/>
      </w:rPr>
    </w:lvl>
  </w:abstractNum>
  <w:num w:numId="1" w16cid:durableId="1288927410">
    <w:abstractNumId w:val="2"/>
  </w:num>
  <w:num w:numId="2" w16cid:durableId="2013870779">
    <w:abstractNumId w:val="1"/>
  </w:num>
  <w:num w:numId="3" w16cid:durableId="1500540369">
    <w:abstractNumId w:val="5"/>
  </w:num>
  <w:num w:numId="4" w16cid:durableId="1581982425">
    <w:abstractNumId w:val="3"/>
  </w:num>
  <w:num w:numId="5" w16cid:durableId="891699595">
    <w:abstractNumId w:val="4"/>
  </w:num>
  <w:num w:numId="6" w16cid:durableId="1567107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13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3A1"/>
    <w:rsid w:val="004003A1"/>
    <w:rsid w:val="00943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DF4365"/>
  <w15:docId w15:val="{00A74482-7074-9A4F-8AA6-ECF568BB4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754</Words>
  <Characters>4438</Characters>
  <Application>Microsoft Office Word</Application>
  <DocSecurity>0</DocSecurity>
  <Lines>153</Lines>
  <Paragraphs>41</Paragraphs>
  <ScaleCrop>false</ScaleCrop>
  <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 of AIDA Template - Design Document</dc:title>
  <dc:subject/>
  <dc:creator>Paris Carter</dc:creator>
  <cp:keywords/>
  <cp:lastModifiedBy>Paris Carter</cp:lastModifiedBy>
  <cp:revision>2</cp:revision>
  <dcterms:created xsi:type="dcterms:W3CDTF">2025-05-13T12:09:00Z</dcterms:created>
  <dcterms:modified xsi:type="dcterms:W3CDTF">2025-05-13T12:09:00Z</dcterms:modified>
</cp:coreProperties>
</file>