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CE7" w:rsidRPr="00745CE7" w:rsidRDefault="00745CE7" w:rsidP="00745CE7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Тема: Як досягти фінансової свободи та жити без боргів</w:t>
      </w:r>
      <w:bookmarkStart w:id="0" w:name="_GoBack"/>
      <w:bookmarkEnd w:id="0"/>
    </w:p>
    <w:p w:rsidR="00745CE7" w:rsidRP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Мета уроку:</w:t>
      </w:r>
    </w:p>
    <w:p w:rsidR="00745CE7" w:rsidRPr="00745CE7" w:rsidRDefault="00745CE7" w:rsidP="00745CE7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Навчальна: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Сформувати в учнів розуміння ключових фінансових понять: фінансова залежність, незалежність, свобода, активний і пасивний доходи, активи та пасиви, а також види боргів та їх наслідки.</w:t>
      </w:r>
    </w:p>
    <w:p w:rsidR="00745CE7" w:rsidRPr="00745CE7" w:rsidRDefault="00745CE7" w:rsidP="00745CE7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Розвивальна: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Розвивати навички фінансового планування, аналізу власних доходів і витрат, критичного мислення щодо фінансових рішень та пошуку шляхів досягнення фінансової стабільності.</w:t>
      </w:r>
    </w:p>
    <w:p w:rsidR="00745CE7" w:rsidRDefault="00745CE7" w:rsidP="00745CE7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Виховна: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Виховувати фінансову дисципліну, відповідальність за власні фінансові рішення та прагнення до фінансової незалежності.</w:t>
      </w:r>
    </w:p>
    <w:p w:rsid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uk-UA"/>
        </w:rPr>
        <w:t>Очікувані результати</w:t>
      </w:r>
      <w:r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uk-UA"/>
        </w:rPr>
        <w:t>:</w:t>
      </w:r>
    </w:p>
    <w:p w:rsidR="00745CE7" w:rsidRPr="00745CE7" w:rsidRDefault="00745CE7" w:rsidP="00745CE7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- встановлює емоційний контакт у групі [9 СЗО 4.7.1-4]</w:t>
      </w:r>
    </w:p>
    <w:p w:rsidR="00745CE7" w:rsidRPr="00745CE7" w:rsidRDefault="00745CE7" w:rsidP="00745CE7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- розуміє наслідки запозичень і заборгованості для досягнення</w:t>
      </w:r>
      <w:r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фінансових цілей [9 СЗО 4.9.2-3]</w:t>
      </w:r>
    </w:p>
    <w:p w:rsidR="00745CE7" w:rsidRPr="00745CE7" w:rsidRDefault="00745CE7" w:rsidP="00745CE7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- обґрунтовує індикатори для оцінки фінансового здоров’я [9</w:t>
      </w:r>
      <w:r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СЗО 4.9.2-6]</w:t>
      </w:r>
    </w:p>
    <w:p w:rsidR="00745CE7" w:rsidRPr="00745CE7" w:rsidRDefault="00745CE7" w:rsidP="00745CE7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- реалізує в законний спосіб власні потреби та інтереси,</w:t>
      </w:r>
    </w:p>
    <w:p w:rsidR="00745CE7" w:rsidRPr="00745CE7" w:rsidRDefault="00745CE7" w:rsidP="00745CE7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враховуючи свої можливості та виявляючи наполегливість [9</w:t>
      </w:r>
      <w:r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СЗО 4.3.1-1]</w:t>
      </w:r>
    </w:p>
    <w:p w:rsidR="00745CE7" w:rsidRPr="00745CE7" w:rsidRDefault="00745CE7" w:rsidP="00745CE7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- моделює нові можливості власного розвитку з урахуванням</w:t>
      </w:r>
      <w:r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труднощів і невдач [9 СЗО 4.3.1-4]</w:t>
      </w:r>
    </w:p>
    <w:p w:rsidR="00745CE7" w:rsidRPr="00745CE7" w:rsidRDefault="00745CE7" w:rsidP="00745CE7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- керує власною поведінкою для збереження здоров’я та</w:t>
      </w:r>
      <w:r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добробуту (власного та інших осіб) [9 СЗО 2.4.1-5]</w:t>
      </w:r>
    </w:p>
    <w:p w:rsidR="00745CE7" w:rsidRP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Тип уроку: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Комбінований (вивчення нового матеріалу, закріплення знань та практичне застосування).</w:t>
      </w:r>
    </w:p>
    <w:p w:rsidR="00745CE7" w:rsidRP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Обладнання: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Підручник (§5), презентація (за бажанням), дошка/</w:t>
      </w:r>
      <w:proofErr w:type="spellStart"/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фліпчарт</w:t>
      </w:r>
      <w:proofErr w:type="spellEnd"/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.</w:t>
      </w:r>
    </w:p>
    <w:p w:rsidR="00745CE7" w:rsidRPr="00745CE7" w:rsidRDefault="00745CE7" w:rsidP="00745CE7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Хід уроку</w:t>
      </w:r>
    </w:p>
    <w:p w:rsidR="00745CE7" w:rsidRPr="00745CE7" w:rsidRDefault="00AD5F9B" w:rsidP="00745CE7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І. Організаційний момент</w:t>
      </w:r>
    </w:p>
    <w:p w:rsidR="00745CE7" w:rsidRPr="00745CE7" w:rsidRDefault="00745CE7" w:rsidP="00745CE7">
      <w:pPr>
        <w:numPr>
          <w:ilvl w:val="0"/>
          <w:numId w:val="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Привітання, перевірка готовності учнів до уроку.</w:t>
      </w:r>
    </w:p>
    <w:p w:rsidR="00745CE7" w:rsidRPr="00745CE7" w:rsidRDefault="00745CE7" w:rsidP="00745CE7">
      <w:pPr>
        <w:numPr>
          <w:ilvl w:val="0"/>
          <w:numId w:val="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Створення позитивного робочого настрою.</w:t>
      </w:r>
    </w:p>
    <w:p w:rsidR="00745CE7" w:rsidRPr="00745CE7" w:rsidRDefault="00745CE7" w:rsidP="00745CE7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ІІ. А</w:t>
      </w:r>
      <w:r w:rsidR="00AD5F9B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ктуалізація опорних знань</w:t>
      </w:r>
    </w:p>
    <w:p w:rsidR="00745CE7" w:rsidRP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 xml:space="preserve">1. Вступна дискусія (за цитатою </w:t>
      </w:r>
      <w:proofErr w:type="spellStart"/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Дейва</w:t>
      </w:r>
      <w:proofErr w:type="spellEnd"/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Ремсі</w:t>
      </w:r>
      <w:proofErr w:type="spellEnd"/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, с. 41)</w:t>
      </w:r>
    </w:p>
    <w:p w:rsidR="00745CE7" w:rsidRPr="00745CE7" w:rsidRDefault="00745CE7" w:rsidP="00745CE7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Прочитайте цитату: </w:t>
      </w:r>
      <w:r w:rsidRPr="00745CE7">
        <w:rPr>
          <w:rFonts w:ascii="Times New Roman" w:eastAsia="Times New Roman" w:hAnsi="Times New Roman" w:cs="Times New Roman"/>
          <w:i/>
          <w:iCs/>
          <w:color w:val="1B1C1D"/>
          <w:sz w:val="28"/>
          <w:szCs w:val="28"/>
          <w:bdr w:val="none" w:sz="0" w:space="0" w:color="auto" w:frame="1"/>
          <w:lang w:eastAsia="uk-UA"/>
        </w:rPr>
        <w:t>"Ви повинні отримати контроль над своїми грошима, інакше їх відсутність буде контролювати вас вічно."</w:t>
      </w:r>
    </w:p>
    <w:p w:rsidR="00745CE7" w:rsidRPr="00745CE7" w:rsidRDefault="00745CE7" w:rsidP="00745CE7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Запитання до учнів:</w:t>
      </w:r>
    </w:p>
    <w:p w:rsidR="00745CE7" w:rsidRPr="00745CE7" w:rsidRDefault="00745CE7" w:rsidP="00745CE7">
      <w:pPr>
        <w:numPr>
          <w:ilvl w:val="1"/>
          <w:numId w:val="3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Як ви розумієте це висловлювання?</w:t>
      </w:r>
    </w:p>
    <w:p w:rsidR="00745CE7" w:rsidRPr="00745CE7" w:rsidRDefault="00745CE7" w:rsidP="00745CE7">
      <w:pPr>
        <w:numPr>
          <w:ilvl w:val="1"/>
          <w:numId w:val="3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Що означає "контролювати свої гроші"?</w:t>
      </w:r>
    </w:p>
    <w:p w:rsidR="00745CE7" w:rsidRPr="00745CE7" w:rsidRDefault="00745CE7" w:rsidP="00745CE7">
      <w:pPr>
        <w:numPr>
          <w:ilvl w:val="1"/>
          <w:numId w:val="3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Яка різниця між багатим і фінансово грамотним?</w:t>
      </w:r>
    </w:p>
    <w:p w:rsidR="00745CE7" w:rsidRP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lastRenderedPageBreak/>
        <w:t>2. Оголошення теми та мети уроку.</w:t>
      </w:r>
    </w:p>
    <w:p w:rsidR="00745CE7" w:rsidRPr="00745CE7" w:rsidRDefault="00745CE7" w:rsidP="00745CE7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ІІІ. В</w:t>
      </w:r>
      <w:r w:rsidR="00AD5F9B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ивчення нового матеріалу</w:t>
      </w:r>
    </w:p>
    <w:p w:rsidR="00745CE7" w:rsidRPr="00745CE7" w:rsidRDefault="00745CE7" w:rsidP="00745CE7">
      <w:pPr>
        <w:spacing w:before="100" w:beforeAutospacing="1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1. Рівні фінансового забезпечення життя людини (с. 42-43)</w:t>
      </w:r>
    </w:p>
    <w:p w:rsidR="00745CE7" w:rsidRPr="00745CE7" w:rsidRDefault="00745CE7" w:rsidP="00745CE7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Проводимо бесіду, використовуючи визначення з підручника та приклади: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5009"/>
        <w:gridCol w:w="3292"/>
      </w:tblGrid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Рівень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Визначення та характеристика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Приклад</w:t>
            </w:r>
          </w:p>
        </w:tc>
      </w:tr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Фінансова залежність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Людина не має власних фінансових можливостей, щоб покрити потреби. Витрати покриваються за рахунок сторонніх джерел (сім'я, держава, роботодавець).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Неповнолітні діти, пенсіонери, особа в декретній відпустці.</w:t>
            </w:r>
          </w:p>
        </w:tc>
      </w:tr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Фінансова активність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(Перехідний стан)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Самостійний заробіток, але відсутність достатніх заощаджень. Людина живе "від зарплати до зарплати".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Студент, який підробляє. Молодий спеціаліст без фінансової "подушки".</w:t>
            </w:r>
          </w:p>
        </w:tc>
      </w:tr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Фінансова стабільність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(Перехідний стан)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Покриття базових витрат + </w:t>
            </w: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Резервний фонд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(фінансова подушка) на 3-6 місяців. Людина диверсифікує доходи.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Працююча особа з депозитом на непередбачувані витрати.</w:t>
            </w:r>
          </w:p>
        </w:tc>
      </w:tr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Фінансова незалежність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Доходи (активні чи пасивні) </w:t>
            </w: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повністю покривають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усі її витрати без необхідності залежати лише від заробітної плати.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Пасивний дохід від оренди та інвестицій дорівнює щомісячним витратам.</w:t>
            </w:r>
          </w:p>
        </w:tc>
      </w:tr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Фінансова свобода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Найвищий рівень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. Пасивний дохід </w:t>
            </w: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значно перевищує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витрати. Людина може займатися діяльністю, яка подобається, незалежно від грошової винагороди.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Людина, яка володіє великим інвестиційним портфелем і займається благодійністю чи хобі.</w:t>
            </w:r>
          </w:p>
        </w:tc>
      </w:tr>
    </w:tbl>
    <w:p w:rsidR="00745CE7" w:rsidRPr="00745CE7" w:rsidRDefault="00745CE7" w:rsidP="00745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Практичне завдання (Моделюємо ситуацію, с. 42):</w:t>
      </w:r>
    </w:p>
    <w:p w:rsidR="00745CE7" w:rsidRPr="00745CE7" w:rsidRDefault="00745CE7" w:rsidP="00745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Обговорити в класі приклади (Марійка, Оксана, Іван Борисович, Богдан) і визначити їхній рівень фінансового забезпечення.</w:t>
      </w:r>
    </w:p>
    <w:p w:rsidR="00745CE7" w:rsidRPr="00745CE7" w:rsidRDefault="00745CE7" w:rsidP="00745CE7">
      <w:pPr>
        <w:spacing w:before="100" w:beforeAutospacing="1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2. Активний та пасивний доходи (с. 44-45)</w:t>
      </w:r>
    </w:p>
    <w:p w:rsidR="00745CE7" w:rsidRPr="00745CE7" w:rsidRDefault="00745CE7" w:rsidP="00745CE7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Активний дохід: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Дохід, який потребує 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постійних і прямих зусиль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(заробітна плата, комісійні, гонорари).</w:t>
      </w:r>
    </w:p>
    <w:p w:rsidR="00745CE7" w:rsidRPr="00745CE7" w:rsidRDefault="00745CE7" w:rsidP="00745CE7">
      <w:pPr>
        <w:numPr>
          <w:ilvl w:val="1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i/>
          <w:iCs/>
          <w:color w:val="1B1C1D"/>
          <w:sz w:val="28"/>
          <w:szCs w:val="28"/>
          <w:bdr w:val="none" w:sz="0" w:space="0" w:color="auto" w:frame="1"/>
          <w:lang w:eastAsia="uk-UA"/>
        </w:rPr>
        <w:t>Залежить від: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часу і зусиль.</w:t>
      </w:r>
    </w:p>
    <w:p w:rsidR="00745CE7" w:rsidRPr="00745CE7" w:rsidRDefault="00745CE7" w:rsidP="00745CE7">
      <w:pPr>
        <w:numPr>
          <w:ilvl w:val="1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i/>
          <w:iCs/>
          <w:color w:val="1B1C1D"/>
          <w:sz w:val="28"/>
          <w:szCs w:val="28"/>
          <w:bdr w:val="none" w:sz="0" w:space="0" w:color="auto" w:frame="1"/>
          <w:lang w:eastAsia="uk-UA"/>
        </w:rPr>
        <w:t>Обмежений: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часом і енергією людини.</w:t>
      </w:r>
    </w:p>
    <w:p w:rsidR="00745CE7" w:rsidRPr="00745CE7" w:rsidRDefault="00745CE7" w:rsidP="00745CE7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Пасивний дохід: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Дохід, який отримує людина від 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інвестицій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або з інших джерел, що 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не вимагають її активної участі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в процесі заробітку.</w:t>
      </w:r>
    </w:p>
    <w:p w:rsidR="00745CE7" w:rsidRPr="00745CE7" w:rsidRDefault="00745CE7" w:rsidP="00745CE7">
      <w:pPr>
        <w:numPr>
          <w:ilvl w:val="1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i/>
          <w:iCs/>
          <w:color w:val="1B1C1D"/>
          <w:sz w:val="28"/>
          <w:szCs w:val="28"/>
          <w:bdr w:val="none" w:sz="0" w:space="0" w:color="auto" w:frame="1"/>
          <w:lang w:eastAsia="uk-UA"/>
        </w:rPr>
        <w:t>Приклади: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оренда нерухомості, відсотки за депозитами, дивіденди, роялті, прибуток від бізнесу без щоденної участі.</w:t>
      </w:r>
    </w:p>
    <w:p w:rsidR="00745CE7" w:rsidRPr="00745CE7" w:rsidRDefault="00745CE7" w:rsidP="00745CE7">
      <w:pPr>
        <w:numPr>
          <w:ilvl w:val="1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i/>
          <w:iCs/>
          <w:color w:val="1B1C1D"/>
          <w:sz w:val="28"/>
          <w:szCs w:val="28"/>
          <w:bdr w:val="none" w:sz="0" w:space="0" w:color="auto" w:frame="1"/>
          <w:lang w:eastAsia="uk-UA"/>
        </w:rPr>
        <w:t>Потребує: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початкових вкладень або зусиль для створення.</w:t>
      </w:r>
    </w:p>
    <w:p w:rsidR="00745CE7" w:rsidRP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Висновки: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Фінансова незалежність досягається, коли пасивний дохід покриває всі витрати.</w:t>
      </w:r>
    </w:p>
    <w:p w:rsidR="00745CE7" w:rsidRPr="00745CE7" w:rsidRDefault="00745CE7" w:rsidP="00745CE7">
      <w:pPr>
        <w:spacing w:before="100" w:beforeAutospacing="1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3. Активи та пасиви. Види доходів та витрат (с. 46-47)</w:t>
      </w:r>
    </w:p>
    <w:p w:rsidR="00745CE7" w:rsidRPr="00745CE7" w:rsidRDefault="00745CE7" w:rsidP="00745CE7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Використовуємо терміни з підручника (с. 46):</w:t>
      </w:r>
    </w:p>
    <w:p w:rsidR="00745CE7" w:rsidRPr="00745CE7" w:rsidRDefault="00745CE7" w:rsidP="00745CE7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Активи: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Ресурси, які 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приносять дохід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або зростають із часом у вартості (депозити, інвестиції, нерухомість, що здається в оренду).</w:t>
      </w:r>
    </w:p>
    <w:p w:rsidR="00745CE7" w:rsidRPr="00745CE7" w:rsidRDefault="00745CE7" w:rsidP="00745CE7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Пасиви: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Зобов'язання, витрати, які 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зменшують фінансові можливості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людини (кредити, борги).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6165"/>
        <w:gridCol w:w="2726"/>
      </w:tblGrid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Поняття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Характеристика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Приклади</w:t>
            </w:r>
          </w:p>
        </w:tc>
      </w:tr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Дохід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Усі гроші, які ви отримуєте (крім позичок і кредитів).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Зарплата, пенсія, стипендія, дохід від оренди.</w:t>
            </w:r>
          </w:p>
        </w:tc>
      </w:tr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Види доходів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Трудові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(за працю/діяльність), </w:t>
            </w: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Нетрудові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(дивіденди, пенсії), </w:t>
            </w: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Від власності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(відсотки, оренда). </w:t>
            </w: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Регулярні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(зарплата), </w:t>
            </w: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Нерегулярні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(премії).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</w:p>
        </w:tc>
      </w:tr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Витрати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Усі гроші, які ви витрачаєте.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>Оренда, комунальні послуги, харчування, розваги.</w:t>
            </w:r>
          </w:p>
        </w:tc>
      </w:tr>
      <w:tr w:rsidR="00745CE7" w:rsidRPr="00745CE7" w:rsidTr="00745CE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Види витрат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Регулярні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(комунальні послуги), </w:t>
            </w: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Разові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(купівля техніки), </w:t>
            </w:r>
            <w:r w:rsidRPr="00745CE7">
              <w:rPr>
                <w:rFonts w:ascii="Times New Roman" w:eastAsia="Times New Roman" w:hAnsi="Times New Roman" w:cs="Times New Roman"/>
                <w:b/>
                <w:bCs/>
                <w:color w:val="1B1C1D"/>
                <w:sz w:val="28"/>
                <w:szCs w:val="28"/>
                <w:bdr w:val="none" w:sz="0" w:space="0" w:color="auto" w:frame="1"/>
                <w:lang w:eastAsia="uk-UA"/>
              </w:rPr>
              <w:t>Непередбачувані</w:t>
            </w:r>
            <w:r w:rsidRPr="00745CE7"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  <w:t xml:space="preserve"> (ремонт, лікування).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45CE7" w:rsidRPr="00745CE7" w:rsidRDefault="00745CE7" w:rsidP="00745CE7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8"/>
                <w:szCs w:val="28"/>
                <w:lang w:eastAsia="uk-UA"/>
              </w:rPr>
            </w:pPr>
          </w:p>
        </w:tc>
      </w:tr>
    </w:tbl>
    <w:p w:rsidR="00745CE7" w:rsidRP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! Важливо: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пояснити, як річ (наприклад, квартира) може бути активом (здається в оренду) або пасивом (власне житло, яке генерує витрати на комуналку та ремонт).</w:t>
      </w:r>
    </w:p>
    <w:p w:rsidR="00745CE7" w:rsidRPr="00745CE7" w:rsidRDefault="00745CE7" w:rsidP="00745CE7">
      <w:pPr>
        <w:spacing w:before="100" w:beforeAutospacing="1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4. Борги: види, наслідки та шляхи повернення позичених коштів (с. 48-49)</w:t>
      </w:r>
    </w:p>
    <w:p w:rsidR="00745CE7" w:rsidRPr="00745CE7" w:rsidRDefault="00745CE7" w:rsidP="00745CE7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Борг: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Те, що потрібно повернути (фінансові ресурси або майно).</w:t>
      </w:r>
    </w:p>
    <w:p w:rsidR="00745CE7" w:rsidRPr="00745CE7" w:rsidRDefault="00745CE7" w:rsidP="00745CE7">
      <w:pPr>
        <w:numPr>
          <w:ilvl w:val="1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Фінансовий борг: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Виникає як наслідок отримання позички або кредиту.</w:t>
      </w:r>
    </w:p>
    <w:p w:rsidR="00745CE7" w:rsidRPr="00745CE7" w:rsidRDefault="00745CE7" w:rsidP="00AD5F9B">
      <w:pPr>
        <w:numPr>
          <w:ilvl w:val="1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Прострочений (поганий) фінансовий борг: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Позичальник не виконує зобов'язання вчасно.</w:t>
      </w:r>
    </w:p>
    <w:p w:rsidR="00745CE7" w:rsidRP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Наслідки прострочення боргів (</w:t>
      </w:r>
      <w:proofErr w:type="spellStart"/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Мал</w:t>
      </w:r>
      <w:proofErr w:type="spellEnd"/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. 12, с. 49):</w:t>
      </w:r>
    </w:p>
    <w:p w:rsidR="00745CE7" w:rsidRPr="00745CE7" w:rsidRDefault="00745CE7" w:rsidP="00745CE7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Зниження 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кредитного рейтингу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.</w:t>
      </w:r>
    </w:p>
    <w:p w:rsidR="00745CE7" w:rsidRPr="00745CE7" w:rsidRDefault="00745CE7" w:rsidP="00745CE7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Збільшення боргу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(штрафні санкції, комісії).</w:t>
      </w:r>
    </w:p>
    <w:p w:rsidR="00745CE7" w:rsidRPr="00745CE7" w:rsidRDefault="00745CE7" w:rsidP="00745CE7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Втрата майна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(якщо було оформлено як забезпечення).</w:t>
      </w:r>
    </w:p>
    <w:p w:rsidR="00745CE7" w:rsidRPr="00745CE7" w:rsidRDefault="00745CE7" w:rsidP="00745CE7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Юридичні наслідки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(арешт майна).</w:t>
      </w:r>
    </w:p>
    <w:p w:rsidR="00745CE7" w:rsidRPr="00745CE7" w:rsidRDefault="00745CE7" w:rsidP="00745CE7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Психологічний стрес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(тривога).</w:t>
      </w:r>
    </w:p>
    <w:p w:rsidR="00745CE7" w:rsidRPr="00745CE7" w:rsidRDefault="00745CE7" w:rsidP="00745CE7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Вплив на особисті стосунки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(погіршення стосунків з родиною).</w:t>
      </w:r>
    </w:p>
    <w:p w:rsidR="00745CE7" w:rsidRPr="00745CE7" w:rsidRDefault="00745CE7" w:rsidP="00745C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Шляхи уникнення боргу та стратегії повернення (</w:t>
      </w:r>
      <w:proofErr w:type="spellStart"/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Мал</w:t>
      </w:r>
      <w:proofErr w:type="spellEnd"/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. 13, с. 49):</w:t>
      </w:r>
    </w:p>
    <w:p w:rsidR="00745CE7" w:rsidRPr="00745CE7" w:rsidRDefault="00745CE7" w:rsidP="00745CE7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Планування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доходів і витрат (бюджетування).</w:t>
      </w:r>
    </w:p>
    <w:p w:rsidR="00745CE7" w:rsidRPr="00745CE7" w:rsidRDefault="00745CE7" w:rsidP="00745CE7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Зменшення витрат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(оптимізація).</w:t>
      </w:r>
    </w:p>
    <w:p w:rsidR="00745CE7" w:rsidRPr="00745CE7" w:rsidRDefault="00745CE7" w:rsidP="00745CE7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Створення 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фінансової подушки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(резервного фонду).</w:t>
      </w:r>
    </w:p>
    <w:p w:rsidR="00745CE7" w:rsidRPr="00745CE7" w:rsidRDefault="00745CE7" w:rsidP="00745CE7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Збільшення своїх доходів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(навчання, підвищення кваліфікації).</w:t>
      </w:r>
    </w:p>
    <w:p w:rsidR="00745CE7" w:rsidRPr="00745CE7" w:rsidRDefault="00745CE7" w:rsidP="00745CE7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 xml:space="preserve">IV. Закріплення вивченого матеріалу </w:t>
      </w:r>
    </w:p>
    <w:p w:rsidR="00745CE7" w:rsidRPr="00745CE7" w:rsidRDefault="00745CE7" w:rsidP="00745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1. Гра "Актив чи Пасив?"</w:t>
      </w:r>
    </w:p>
    <w:p w:rsidR="00745CE7" w:rsidRPr="00745CE7" w:rsidRDefault="00745CE7" w:rsidP="00745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Вчитель називає фінансовий об'єкт, а учні швидко відповідають, це актив чи пасив (або "може бути і тим, і іншим"):</w:t>
      </w:r>
    </w:p>
    <w:p w:rsidR="00745CE7" w:rsidRPr="00745CE7" w:rsidRDefault="00745CE7" w:rsidP="00745CE7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Квартира, в якій ви живете. (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Пасив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)</w:t>
      </w:r>
    </w:p>
    <w:p w:rsidR="00745CE7" w:rsidRPr="00745CE7" w:rsidRDefault="00745CE7" w:rsidP="00745CE7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Банківський депозит. (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Актив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)</w:t>
      </w:r>
    </w:p>
    <w:p w:rsidR="00745CE7" w:rsidRPr="00745CE7" w:rsidRDefault="00745CE7" w:rsidP="00745CE7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Кредит на телефон. (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Пасив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)</w:t>
      </w:r>
    </w:p>
    <w:p w:rsidR="00745CE7" w:rsidRPr="00745CE7" w:rsidRDefault="00745CE7" w:rsidP="00745CE7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Машина таксиста, на якій він працює. (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Актив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)</w:t>
      </w:r>
    </w:p>
    <w:p w:rsidR="00745CE7" w:rsidRPr="00745CE7" w:rsidRDefault="00745CE7" w:rsidP="00745CE7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Особиста машина для поїздок на відпочинок. (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Пасив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)</w:t>
      </w:r>
    </w:p>
    <w:p w:rsidR="00745CE7" w:rsidRPr="00745CE7" w:rsidRDefault="00745CE7" w:rsidP="00745CE7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Акції успішної компанії. (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Актив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)</w:t>
      </w:r>
    </w:p>
    <w:p w:rsidR="00745CE7" w:rsidRPr="00745CE7" w:rsidRDefault="00745CE7" w:rsidP="00745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2. Завдання "Кроки до незалежності" (На вибір, с. 50)</w:t>
      </w:r>
    </w:p>
    <w:p w:rsidR="00745CE7" w:rsidRPr="00745CE7" w:rsidRDefault="00745CE7" w:rsidP="00745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Запропонувати учням письмово (або усно) виконати одне із завдань:</w:t>
      </w:r>
    </w:p>
    <w:p w:rsidR="00745CE7" w:rsidRPr="00745CE7" w:rsidRDefault="00745CE7" w:rsidP="00745CE7">
      <w:pPr>
        <w:numPr>
          <w:ilvl w:val="0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i/>
          <w:iCs/>
          <w:color w:val="1B1C1D"/>
          <w:sz w:val="28"/>
          <w:szCs w:val="28"/>
          <w:bdr w:val="none" w:sz="0" w:space="0" w:color="auto" w:frame="1"/>
          <w:lang w:eastAsia="uk-UA"/>
        </w:rPr>
        <w:t>Варіант 1: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Визначити, на якому фінансовому рівні вони зараз (наприклад, фінансова залежність) і запланувати основні дії для переходу на наступний рівень (фінансова активність) — мінімум 3 кроки.</w:t>
      </w:r>
    </w:p>
    <w:p w:rsidR="00745CE7" w:rsidRPr="00745CE7" w:rsidRDefault="00745CE7" w:rsidP="00745CE7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V.</w:t>
      </w:r>
      <w:r w:rsidR="00AD5F9B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 xml:space="preserve"> Підбиття підсумків уроку</w:t>
      </w:r>
    </w:p>
    <w:p w:rsidR="00745CE7" w:rsidRPr="00745CE7" w:rsidRDefault="00745CE7" w:rsidP="00745CE7">
      <w:pPr>
        <w:numPr>
          <w:ilvl w:val="0"/>
          <w:numId w:val="11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Узагальнення основних понять уроку.</w:t>
      </w:r>
    </w:p>
    <w:p w:rsidR="00745CE7" w:rsidRPr="00745CE7" w:rsidRDefault="00745CE7" w:rsidP="00745CE7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Фінальне запитання: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Яке найголовніше правило ви засвоїли сьогодні, щоб досягти фінансової свободи?</w:t>
      </w:r>
    </w:p>
    <w:p w:rsidR="00745CE7" w:rsidRPr="00745CE7" w:rsidRDefault="00745CE7" w:rsidP="00745CE7">
      <w:pPr>
        <w:numPr>
          <w:ilvl w:val="0"/>
          <w:numId w:val="11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Оцінювання роботи учнів.</w:t>
      </w:r>
    </w:p>
    <w:p w:rsidR="00745CE7" w:rsidRPr="00745CE7" w:rsidRDefault="00AD5F9B" w:rsidP="00745CE7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lang w:eastAsia="uk-UA"/>
        </w:rPr>
        <w:t>VI. Домашнє завдання</w:t>
      </w:r>
    </w:p>
    <w:p w:rsidR="00745CE7" w:rsidRPr="00745CE7" w:rsidRDefault="00745CE7" w:rsidP="00745CE7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Опрацювати §5 підручника.</w:t>
      </w:r>
    </w:p>
    <w:p w:rsidR="00745CE7" w:rsidRPr="00745CE7" w:rsidRDefault="00745CE7" w:rsidP="00745CE7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Творче (на вибір):</w:t>
      </w:r>
    </w:p>
    <w:p w:rsidR="00745CE7" w:rsidRPr="00745CE7" w:rsidRDefault="00745CE7" w:rsidP="00745CE7">
      <w:pPr>
        <w:numPr>
          <w:ilvl w:val="1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Скласти список своїх поточних і потенційних 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активів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 xml:space="preserve"> і </w:t>
      </w:r>
      <w:r w:rsidRPr="00745CE7">
        <w:rPr>
          <w:rFonts w:ascii="Times New Roman" w:eastAsia="Times New Roman" w:hAnsi="Times New Roman" w:cs="Times New Roman"/>
          <w:b/>
          <w:bCs/>
          <w:color w:val="1B1C1D"/>
          <w:sz w:val="28"/>
          <w:szCs w:val="28"/>
          <w:bdr w:val="none" w:sz="0" w:space="0" w:color="auto" w:frame="1"/>
          <w:lang w:eastAsia="uk-UA"/>
        </w:rPr>
        <w:t>пасивів</w:t>
      </w: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.</w:t>
      </w:r>
    </w:p>
    <w:p w:rsidR="00CF54F9" w:rsidRPr="00AD5F9B" w:rsidRDefault="00745CE7" w:rsidP="00AD5F9B">
      <w:pPr>
        <w:numPr>
          <w:ilvl w:val="1"/>
          <w:numId w:val="1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</w:pPr>
      <w:r w:rsidRPr="00745CE7">
        <w:rPr>
          <w:rFonts w:ascii="Times New Roman" w:eastAsia="Times New Roman" w:hAnsi="Times New Roman" w:cs="Times New Roman"/>
          <w:color w:val="1B1C1D"/>
          <w:sz w:val="28"/>
          <w:szCs w:val="28"/>
          <w:lang w:eastAsia="uk-UA"/>
        </w:rPr>
        <w:t>Придумати емблему/символ уроку "Як досягти фінансової свободи" і пояснити його.</w:t>
      </w:r>
    </w:p>
    <w:sectPr w:rsidR="00CF54F9" w:rsidRPr="00AD5F9B" w:rsidSect="00AD5F9B">
      <w:pgSz w:w="11906" w:h="16838"/>
      <w:pgMar w:top="850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0A18"/>
    <w:multiLevelType w:val="multilevel"/>
    <w:tmpl w:val="CA66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01611"/>
    <w:multiLevelType w:val="multilevel"/>
    <w:tmpl w:val="628E7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96726"/>
    <w:multiLevelType w:val="multilevel"/>
    <w:tmpl w:val="F1DC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3E7444"/>
    <w:multiLevelType w:val="multilevel"/>
    <w:tmpl w:val="5CDE2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DB5A31"/>
    <w:multiLevelType w:val="multilevel"/>
    <w:tmpl w:val="BCB8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5900AA"/>
    <w:multiLevelType w:val="multilevel"/>
    <w:tmpl w:val="5924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922212"/>
    <w:multiLevelType w:val="multilevel"/>
    <w:tmpl w:val="973A2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535681"/>
    <w:multiLevelType w:val="multilevel"/>
    <w:tmpl w:val="CD4A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81279D"/>
    <w:multiLevelType w:val="multilevel"/>
    <w:tmpl w:val="C0C4C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2023BB"/>
    <w:multiLevelType w:val="multilevel"/>
    <w:tmpl w:val="DDF4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E16917"/>
    <w:multiLevelType w:val="multilevel"/>
    <w:tmpl w:val="A8486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76122C"/>
    <w:multiLevelType w:val="multilevel"/>
    <w:tmpl w:val="B2BA1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9"/>
  </w:num>
  <w:num w:numId="7">
    <w:abstractNumId w:val="7"/>
  </w:num>
  <w:num w:numId="8">
    <w:abstractNumId w:val="11"/>
  </w:num>
  <w:num w:numId="9">
    <w:abstractNumId w:val="10"/>
  </w:num>
  <w:num w:numId="10">
    <w:abstractNumId w:val="3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CE7"/>
    <w:rsid w:val="00745CE7"/>
    <w:rsid w:val="00AA7DAC"/>
    <w:rsid w:val="00AB013B"/>
    <w:rsid w:val="00AD5F9B"/>
    <w:rsid w:val="00BD3737"/>
    <w:rsid w:val="00C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B521F"/>
  <w15:chartTrackingRefBased/>
  <w15:docId w15:val="{D0584D30-CFFF-4210-B6EA-B2C09A30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5C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745C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745C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745C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CE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745CE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745CE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745CE7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74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45CE7"/>
    <w:rPr>
      <w:b/>
      <w:bCs/>
    </w:rPr>
  </w:style>
  <w:style w:type="character" w:styleId="a5">
    <w:name w:val="Emphasis"/>
    <w:basedOn w:val="a0"/>
    <w:uiPriority w:val="20"/>
    <w:qFormat/>
    <w:rsid w:val="00745C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0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2507</TotalTime>
  <Pages>4</Pages>
  <Words>4343</Words>
  <Characters>2476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Тема: Як досягти фінансової свободи та жити без боргів §</vt:lpstr>
      <vt:lpstr>    Хід уроку</vt:lpstr>
      <vt:lpstr>        І. Організаційний момент (2 хв)</vt:lpstr>
      <vt:lpstr>        ІІ. Актуалізація опорних знань (8 хв)</vt:lpstr>
      <vt:lpstr>        ІІІ. Вивчення нового матеріалу (20 хв)</vt:lpstr>
      <vt:lpstr>        IV. Закріплення вивченого матеріалу </vt:lpstr>
      <vt:lpstr>        V. Підбиття підсумків уроку (3 хв)</vt:lpstr>
      <vt:lpstr>        VI. Домашнє завдання (2 хв)</vt:lpstr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dcterms:created xsi:type="dcterms:W3CDTF">2025-09-27T10:58:00Z</dcterms:created>
  <dcterms:modified xsi:type="dcterms:W3CDTF">2025-10-06T14:44:00Z</dcterms:modified>
</cp:coreProperties>
</file>