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1ant847ja1gs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😶 Persona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i w:val="1"/>
          <w:color w:val="999999"/>
        </w:rPr>
      </w:pPr>
      <w:r w:rsidDel="00000000" w:rsidR="00000000" w:rsidRPr="00000000">
        <w:rPr>
          <w:i w:val="1"/>
          <w:color w:val="999999"/>
          <w:rtl w:val="0"/>
        </w:rPr>
        <w:t xml:space="preserve">This is a description of your ideal customer. It will allow the marketing team to craft messages and campaigns for a specific target audience.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240" w:before="24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424113" cy="24241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4113" cy="24241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Persona 1 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Persona name: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Persona role: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Job description: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Company</w:t>
      </w:r>
    </w:p>
    <w:tbl>
      <w:tblPr>
        <w:tblStyle w:val="Table1"/>
        <w:tblW w:w="743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5"/>
        <w:gridCol w:w="5570"/>
        <w:tblGridChange w:id="0">
          <w:tblGrid>
            <w:gridCol w:w="1865"/>
            <w:gridCol w:w="55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Company name  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               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Company size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Industry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Demographic information</w:t>
      </w:r>
    </w:p>
    <w:tbl>
      <w:tblPr>
        <w:tblStyle w:val="Table2"/>
        <w:tblW w:w="749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5"/>
        <w:gridCol w:w="4910"/>
        <w:tblGridChange w:id="0">
          <w:tblGrid>
            <w:gridCol w:w="2585"/>
            <w:gridCol w:w="4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Age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    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Gender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Income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Education level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Residential environment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758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40"/>
        <w:gridCol w:w="4145"/>
        <w:tblGridChange w:id="0">
          <w:tblGrid>
            <w:gridCol w:w="3440"/>
            <w:gridCol w:w="41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808080" w:space="0" w:sz="8" w:val="single"/>
              <w:left w:color="808080" w:space="0" w:sz="8" w:val="single"/>
              <w:bottom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Personal quote                                                                                               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808080" w:space="0" w:sz="8" w:val="single"/>
              <w:left w:color="808080" w:space="0" w:sz="8" w:val="single"/>
              <w:bottom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Biography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Professional goals 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Motivators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Challenges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Sources of 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