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5B3A4" w14:textId="77777777" w:rsidR="00567A0F" w:rsidRPr="00557915" w:rsidRDefault="00567A0F" w:rsidP="00567A0F">
      <w:pPr>
        <w:spacing w:after="0"/>
        <w:jc w:val="center"/>
        <w:rPr>
          <w:rFonts w:cstheme="minorHAnsi"/>
          <w:b/>
        </w:rPr>
      </w:pPr>
      <w:r w:rsidRPr="00557915">
        <w:rPr>
          <w:rFonts w:cstheme="minorHAnsi"/>
          <w:b/>
        </w:rPr>
        <w:t>Electronic Credential Ballot Implementation</w:t>
      </w:r>
    </w:p>
    <w:p w14:paraId="1A898175" w14:textId="77777777" w:rsidR="00DF7EA6" w:rsidRPr="00483CA4" w:rsidRDefault="00DF7EA6" w:rsidP="00DF7EA6">
      <w:pPr>
        <w:spacing w:after="0"/>
        <w:jc w:val="center"/>
        <w:rPr>
          <w:b/>
        </w:rPr>
      </w:pPr>
      <w:r w:rsidRPr="00483CA4">
        <w:rPr>
          <w:b/>
        </w:rPr>
        <w:t xml:space="preserve">Initial </w:t>
      </w:r>
      <w:r>
        <w:rPr>
          <w:b/>
        </w:rPr>
        <w:t>Motor Carrier</w:t>
      </w:r>
      <w:r w:rsidRPr="00483CA4">
        <w:rPr>
          <w:b/>
        </w:rPr>
        <w:t xml:space="preserve"> Notification</w:t>
      </w:r>
    </w:p>
    <w:p w14:paraId="2838281E" w14:textId="77777777" w:rsidR="00567A0F" w:rsidRDefault="00567A0F" w:rsidP="00567A0F">
      <w:pPr>
        <w:spacing w:after="0"/>
        <w:jc w:val="center"/>
        <w:rPr>
          <w:rFonts w:ascii="Calibri" w:hAnsi="Calibri" w:cs="Calibri"/>
          <w:b/>
          <w:i/>
        </w:rPr>
      </w:pPr>
      <w:r w:rsidRPr="00557915">
        <w:rPr>
          <w:rFonts w:ascii="Calibri" w:hAnsi="Calibri" w:cs="Calibri"/>
          <w:b/>
          <w:i/>
        </w:rPr>
        <w:t>October 23, 2018</w:t>
      </w:r>
      <w:r w:rsidR="00DF7EA6">
        <w:rPr>
          <w:rFonts w:ascii="Calibri" w:hAnsi="Calibri" w:cs="Calibri"/>
          <w:b/>
          <w:i/>
        </w:rPr>
        <w:t xml:space="preserve"> – Revised Version</w:t>
      </w:r>
    </w:p>
    <w:p w14:paraId="0D67CCBC" w14:textId="77777777" w:rsidR="00DF7EA6" w:rsidRPr="00557915" w:rsidRDefault="00DF7EA6" w:rsidP="00567A0F">
      <w:pPr>
        <w:spacing w:after="0"/>
        <w:jc w:val="center"/>
        <w:rPr>
          <w:rFonts w:ascii="Calibri" w:hAnsi="Calibri" w:cs="Calibri"/>
          <w:b/>
          <w:i/>
        </w:rPr>
      </w:pPr>
    </w:p>
    <w:p w14:paraId="622606DC" w14:textId="77777777" w:rsidR="00567A0F" w:rsidRPr="00557915" w:rsidRDefault="00567A0F" w:rsidP="00567A0F">
      <w:pPr>
        <w:spacing w:after="0"/>
        <w:jc w:val="center"/>
        <w:rPr>
          <w:rFonts w:ascii="Calibri" w:hAnsi="Calibri" w:cs="Calibri"/>
          <w:b/>
        </w:rPr>
      </w:pPr>
    </w:p>
    <w:p w14:paraId="67E21976" w14:textId="77777777" w:rsidR="00D30CEF" w:rsidRDefault="00D30CEF">
      <w:r>
        <w:t xml:space="preserve">Motor Carriers, </w:t>
      </w:r>
    </w:p>
    <w:p w14:paraId="67F7A127" w14:textId="77777777" w:rsidR="002300EA" w:rsidRDefault="000757CD" w:rsidP="002300EA">
      <w:r>
        <w:t>Beginning January 1, 2019</w:t>
      </w:r>
      <w:r w:rsidR="00CF028F">
        <w:t>,</w:t>
      </w:r>
      <w:r>
        <w:t xml:space="preserve"> y</w:t>
      </w:r>
      <w:r w:rsidR="00D30CEF">
        <w:t>ou w</w:t>
      </w:r>
      <w:r>
        <w:t>ill</w:t>
      </w:r>
      <w:r w:rsidR="00D30CEF">
        <w:t xml:space="preserve"> </w:t>
      </w:r>
      <w:r>
        <w:t>be allowed</w:t>
      </w:r>
      <w:r w:rsidR="00D30CEF">
        <w:t xml:space="preserve"> to carry your </w:t>
      </w:r>
      <w:r w:rsidR="00F23D9B">
        <w:t>IRP cab c</w:t>
      </w:r>
      <w:r w:rsidR="009F4645">
        <w:t>ard</w:t>
      </w:r>
      <w:r w:rsidR="00482929">
        <w:t xml:space="preserve"> and IFTA license</w:t>
      </w:r>
      <w:r w:rsidR="00D30CEF">
        <w:t xml:space="preserve"> </w:t>
      </w:r>
      <w:r w:rsidR="00482929">
        <w:t xml:space="preserve">in an </w:t>
      </w:r>
      <w:r>
        <w:t>el</w:t>
      </w:r>
      <w:r w:rsidR="00482929">
        <w:t>ectronic image</w:t>
      </w:r>
      <w:r>
        <w:t xml:space="preserve"> and paper IRP cab cards and IFTA licenses will no longer be required</w:t>
      </w:r>
      <w:r w:rsidR="00482929">
        <w:t>.</w:t>
      </w:r>
      <w:r w:rsidR="002300EA">
        <w:t xml:space="preserve"> All US </w:t>
      </w:r>
      <w:r w:rsidR="00DF7EA6">
        <w:t>s</w:t>
      </w:r>
      <w:r w:rsidR="002300EA">
        <w:t xml:space="preserve">tates and Canadian Provinces will be required to accept electronic images of IRP cab cards and IFTA licenses. For the first year, it is advised that you continue to carry paper credentials. This will provide time for all involved to work out the details of this new program. </w:t>
      </w:r>
    </w:p>
    <w:p w14:paraId="21EE347B" w14:textId="77777777" w:rsidR="009F4645" w:rsidRDefault="00E678AF" w:rsidP="009F4645">
      <w:bookmarkStart w:id="0" w:name="_Hlk505591021"/>
      <w:r>
        <w:t xml:space="preserve">When stopped by law enforcement, credentials may be shown </w:t>
      </w:r>
      <w:r w:rsidR="00C90731">
        <w:t xml:space="preserve">as an electronic image on a </w:t>
      </w:r>
      <w:r>
        <w:t>computer, tablet, or smart phone</w:t>
      </w:r>
      <w:r w:rsidR="00C90731">
        <w:t xml:space="preserve"> or as a p</w:t>
      </w:r>
      <w:r w:rsidR="00482929">
        <w:t>aper copy</w:t>
      </w:r>
      <w:r w:rsidR="00C90731">
        <w:t>.</w:t>
      </w:r>
      <w:r w:rsidR="009F4645">
        <w:t xml:space="preserve"> Please understand that by </w:t>
      </w:r>
      <w:r w:rsidR="009F4645" w:rsidRPr="009F4645">
        <w:t>choos</w:t>
      </w:r>
      <w:r w:rsidR="009F4645">
        <w:t>ing</w:t>
      </w:r>
      <w:r w:rsidR="009F4645" w:rsidRPr="009F4645">
        <w:t xml:space="preserve"> to prov</w:t>
      </w:r>
      <w:r w:rsidR="009F4645">
        <w:t>ide</w:t>
      </w:r>
      <w:r w:rsidR="009F4645" w:rsidRPr="009F4645">
        <w:t xml:space="preserve"> credentials </w:t>
      </w:r>
      <w:r w:rsidR="009F4645">
        <w:t>by</w:t>
      </w:r>
      <w:r w:rsidR="009F4645" w:rsidRPr="009F4645">
        <w:t xml:space="preserve"> electronic device, </w:t>
      </w:r>
      <w:r w:rsidR="009F4645">
        <w:t>an</w:t>
      </w:r>
      <w:r w:rsidR="009F4645" w:rsidRPr="009F4645">
        <w:t xml:space="preserve"> officer or official may need to temporarily take possession of the device to verify the validity of the credential</w:t>
      </w:r>
      <w:r w:rsidR="009F4645">
        <w:t>.</w:t>
      </w:r>
    </w:p>
    <w:bookmarkEnd w:id="0"/>
    <w:p w14:paraId="4A6007F5" w14:textId="77777777" w:rsidR="00482929" w:rsidRDefault="00E678AF" w:rsidP="00E678AF">
      <w:r>
        <w:t xml:space="preserve">Regardless of the format, the document must be accurate, </w:t>
      </w:r>
      <w:r w:rsidR="003D7014">
        <w:t xml:space="preserve">accessible </w:t>
      </w:r>
      <w:r>
        <w:t xml:space="preserve">and readable by law enforcement. </w:t>
      </w:r>
    </w:p>
    <w:p w14:paraId="611E2176" w14:textId="77777777" w:rsidR="00E678AF" w:rsidRDefault="00E678AF" w:rsidP="00482929">
      <w:r>
        <w:t xml:space="preserve">We </w:t>
      </w:r>
      <w:r w:rsidR="009A3C0F">
        <w:t xml:space="preserve">strongly </w:t>
      </w:r>
      <w:r>
        <w:t xml:space="preserve">suggest that the </w:t>
      </w:r>
      <w:r w:rsidRPr="009A3C0F">
        <w:rPr>
          <w:u w:val="single"/>
        </w:rPr>
        <w:t xml:space="preserve">document be stored as a </w:t>
      </w:r>
      <w:r w:rsidR="000757CD" w:rsidRPr="009A3C0F">
        <w:rPr>
          <w:u w:val="single"/>
        </w:rPr>
        <w:t>PDF on an</w:t>
      </w:r>
      <w:r w:rsidRPr="009A3C0F">
        <w:rPr>
          <w:u w:val="single"/>
        </w:rPr>
        <w:t xml:space="preserve"> electronic device</w:t>
      </w:r>
      <w:r w:rsidR="000757CD">
        <w:t xml:space="preserve"> in each vehicle</w:t>
      </w:r>
      <w:r>
        <w:t>, to ensure acc</w:t>
      </w:r>
      <w:r w:rsidR="003D7014">
        <w:t xml:space="preserve">ess to documentation while in areas of no service or </w:t>
      </w:r>
      <w:proofErr w:type="spellStart"/>
      <w:r w:rsidR="003D7014">
        <w:t>WiFi</w:t>
      </w:r>
      <w:proofErr w:type="spellEnd"/>
      <w:r w:rsidR="003D7014">
        <w:t>.</w:t>
      </w:r>
      <w:r w:rsidR="00CF028F">
        <w:t xml:space="preserve"> If you are unable to provide proof of credentials, you may be ticketed and required to present proof of registration to a court</w:t>
      </w:r>
      <w:r w:rsidR="00C90731">
        <w:t xml:space="preserve"> of law</w:t>
      </w:r>
      <w:r w:rsidR="00CF028F">
        <w:t>.</w:t>
      </w:r>
    </w:p>
    <w:p w14:paraId="5BF69571" w14:textId="77777777" w:rsidR="00797753" w:rsidRDefault="00797753" w:rsidP="00797753">
      <w:r>
        <w:t>In the coming months, we will continue to provide additional information regarding the electronic credential program. In the meantime, please feel free to contact ………. at (###) ###-#### with any questions you may have.</w:t>
      </w:r>
    </w:p>
    <w:p w14:paraId="1DCFE745" w14:textId="77777777" w:rsidR="00797753" w:rsidRDefault="00797753" w:rsidP="00797753"/>
    <w:sectPr w:rsidR="00797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25F36"/>
    <w:multiLevelType w:val="hybridMultilevel"/>
    <w:tmpl w:val="CD38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D0D7C"/>
    <w:multiLevelType w:val="hybridMultilevel"/>
    <w:tmpl w:val="FB6C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C749D7"/>
    <w:multiLevelType w:val="hybridMultilevel"/>
    <w:tmpl w:val="28302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CEF"/>
    <w:rsid w:val="000757CD"/>
    <w:rsid w:val="001A1BFA"/>
    <w:rsid w:val="002300EA"/>
    <w:rsid w:val="003D7014"/>
    <w:rsid w:val="00482929"/>
    <w:rsid w:val="00567A0F"/>
    <w:rsid w:val="005E1CF2"/>
    <w:rsid w:val="00606F54"/>
    <w:rsid w:val="006867F6"/>
    <w:rsid w:val="00797753"/>
    <w:rsid w:val="00984FDE"/>
    <w:rsid w:val="009A3C0F"/>
    <w:rsid w:val="009F4645"/>
    <w:rsid w:val="00A13F77"/>
    <w:rsid w:val="00AB33C3"/>
    <w:rsid w:val="00B378EA"/>
    <w:rsid w:val="00B832CD"/>
    <w:rsid w:val="00C90731"/>
    <w:rsid w:val="00CF028F"/>
    <w:rsid w:val="00D30CEF"/>
    <w:rsid w:val="00DF7EA6"/>
    <w:rsid w:val="00E678AF"/>
    <w:rsid w:val="00EB6F95"/>
    <w:rsid w:val="00F23D9B"/>
    <w:rsid w:val="00F54E31"/>
    <w:rsid w:val="00FE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C0AB8"/>
  <w15:chartTrackingRefBased/>
  <w15:docId w15:val="{CF3C0124-40BF-4D36-9570-544DCA8E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8AF"/>
    <w:pPr>
      <w:ind w:left="720"/>
      <w:contextualSpacing/>
    </w:pPr>
  </w:style>
  <w:style w:type="paragraph" w:customStyle="1" w:styleId="Default">
    <w:name w:val="Default"/>
    <w:rsid w:val="00E678A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D7014"/>
    <w:rPr>
      <w:sz w:val="16"/>
      <w:szCs w:val="16"/>
    </w:rPr>
  </w:style>
  <w:style w:type="paragraph" w:styleId="CommentText">
    <w:name w:val="annotation text"/>
    <w:basedOn w:val="Normal"/>
    <w:link w:val="CommentTextChar"/>
    <w:uiPriority w:val="99"/>
    <w:semiHidden/>
    <w:unhideWhenUsed/>
    <w:rsid w:val="003D7014"/>
    <w:pPr>
      <w:spacing w:line="240" w:lineRule="auto"/>
    </w:pPr>
    <w:rPr>
      <w:sz w:val="20"/>
      <w:szCs w:val="20"/>
    </w:rPr>
  </w:style>
  <w:style w:type="character" w:customStyle="1" w:styleId="CommentTextChar">
    <w:name w:val="Comment Text Char"/>
    <w:basedOn w:val="DefaultParagraphFont"/>
    <w:link w:val="CommentText"/>
    <w:uiPriority w:val="99"/>
    <w:semiHidden/>
    <w:rsid w:val="003D7014"/>
    <w:rPr>
      <w:sz w:val="20"/>
      <w:szCs w:val="20"/>
    </w:rPr>
  </w:style>
  <w:style w:type="paragraph" w:styleId="CommentSubject">
    <w:name w:val="annotation subject"/>
    <w:basedOn w:val="CommentText"/>
    <w:next w:val="CommentText"/>
    <w:link w:val="CommentSubjectChar"/>
    <w:uiPriority w:val="99"/>
    <w:semiHidden/>
    <w:unhideWhenUsed/>
    <w:rsid w:val="003D7014"/>
    <w:rPr>
      <w:b/>
      <w:bCs/>
    </w:rPr>
  </w:style>
  <w:style w:type="character" w:customStyle="1" w:styleId="CommentSubjectChar">
    <w:name w:val="Comment Subject Char"/>
    <w:basedOn w:val="CommentTextChar"/>
    <w:link w:val="CommentSubject"/>
    <w:uiPriority w:val="99"/>
    <w:semiHidden/>
    <w:rsid w:val="003D7014"/>
    <w:rPr>
      <w:b/>
      <w:bCs/>
      <w:sz w:val="20"/>
      <w:szCs w:val="20"/>
    </w:rPr>
  </w:style>
  <w:style w:type="paragraph" w:styleId="BalloonText">
    <w:name w:val="Balloon Text"/>
    <w:basedOn w:val="Normal"/>
    <w:link w:val="BalloonTextChar"/>
    <w:uiPriority w:val="99"/>
    <w:semiHidden/>
    <w:unhideWhenUsed/>
    <w:rsid w:val="003D7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0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KATHLEEN E</dc:creator>
  <cp:keywords/>
  <dc:description/>
  <cp:lastModifiedBy>Benjamin Krieg</cp:lastModifiedBy>
  <cp:revision>2</cp:revision>
  <cp:lastPrinted>2018-02-05T16:14:00Z</cp:lastPrinted>
  <dcterms:created xsi:type="dcterms:W3CDTF">2020-08-18T14:50:00Z</dcterms:created>
  <dcterms:modified xsi:type="dcterms:W3CDTF">2020-08-18T14:50:00Z</dcterms:modified>
</cp:coreProperties>
</file>