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FA98D" w14:textId="737F604B"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r>
        <w:rPr>
          <w:rFonts w:ascii="Tahoma" w:hAnsi="Tahoma" w:cs="Tahoma"/>
          <w:b/>
          <w:bCs/>
          <w:noProof/>
          <w:color w:val="006699"/>
          <w:kern w:val="36"/>
          <w:lang w:eastAsia="sl-SI"/>
        </w:rPr>
        <w:drawing>
          <wp:anchor distT="0" distB="0" distL="114300" distR="114300" simplePos="0" relativeHeight="251658240" behindDoc="0" locked="0" layoutInCell="1" allowOverlap="1" wp14:anchorId="1E117F31" wp14:editId="6DC5DAE1">
            <wp:simplePos x="0" y="0"/>
            <wp:positionH relativeFrom="column">
              <wp:posOffset>601078</wp:posOffset>
            </wp:positionH>
            <wp:positionV relativeFrom="paragraph">
              <wp:posOffset>-260441</wp:posOffset>
            </wp:positionV>
            <wp:extent cx="4598268" cy="1440000"/>
            <wp:effectExtent l="0" t="0" r="0" b="825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PM ASCE JHMB 2021.jpg"/>
                    <pic:cNvPicPr/>
                  </pic:nvPicPr>
                  <pic:blipFill>
                    <a:blip r:embed="rId8">
                      <a:extLst>
                        <a:ext uri="{28A0092B-C50C-407E-A947-70E740481C1C}">
                          <a14:useLocalDpi xmlns:a14="http://schemas.microsoft.com/office/drawing/2010/main" val="0"/>
                        </a:ext>
                      </a:extLst>
                    </a:blip>
                    <a:stretch>
                      <a:fillRect/>
                    </a:stretch>
                  </pic:blipFill>
                  <pic:spPr>
                    <a:xfrm>
                      <a:off x="0" y="0"/>
                      <a:ext cx="4598268" cy="1440000"/>
                    </a:xfrm>
                    <a:prstGeom prst="rect">
                      <a:avLst/>
                    </a:prstGeom>
                  </pic:spPr>
                </pic:pic>
              </a:graphicData>
            </a:graphic>
            <wp14:sizeRelH relativeFrom="page">
              <wp14:pctWidth>0</wp14:pctWidth>
            </wp14:sizeRelH>
            <wp14:sizeRelV relativeFrom="page">
              <wp14:pctHeight>0</wp14:pctHeight>
            </wp14:sizeRelV>
          </wp:anchor>
        </w:drawing>
      </w:r>
    </w:p>
    <w:p w14:paraId="00D85042" w14:textId="77777777"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p>
    <w:p w14:paraId="058B92C7" w14:textId="40103241"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p>
    <w:p w14:paraId="568A8282" w14:textId="77777777"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p>
    <w:p w14:paraId="1ABD8CA1" w14:textId="0AB81A9F"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p>
    <w:p w14:paraId="13356622" w14:textId="77777777"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p>
    <w:p w14:paraId="30AD5077" w14:textId="77777777" w:rsidR="00DD265A" w:rsidRDefault="00DD265A" w:rsidP="00DD265A">
      <w:pPr>
        <w:shd w:val="clear" w:color="auto" w:fill="FFFFFF"/>
        <w:spacing w:after="0" w:line="300" w:lineRule="exact"/>
        <w:outlineLvl w:val="0"/>
        <w:rPr>
          <w:rFonts w:ascii="Tahoma" w:hAnsi="Tahoma" w:cs="Tahoma"/>
          <w:b/>
          <w:bCs/>
          <w:color w:val="006699"/>
          <w:kern w:val="36"/>
          <w:lang w:eastAsia="sl-SI"/>
        </w:rPr>
      </w:pPr>
    </w:p>
    <w:p w14:paraId="03F4A333" w14:textId="77777777" w:rsidR="00DD265A" w:rsidRDefault="00DD265A" w:rsidP="000039DB">
      <w:pPr>
        <w:shd w:val="clear" w:color="auto" w:fill="FFFFFF"/>
        <w:spacing w:after="0" w:line="300" w:lineRule="exact"/>
        <w:jc w:val="center"/>
        <w:outlineLvl w:val="0"/>
        <w:rPr>
          <w:rFonts w:ascii="Tahoma" w:hAnsi="Tahoma" w:cs="Tahoma"/>
          <w:b/>
          <w:bCs/>
          <w:color w:val="006699"/>
          <w:kern w:val="36"/>
          <w:lang w:eastAsia="sl-SI"/>
        </w:rPr>
      </w:pPr>
    </w:p>
    <w:p w14:paraId="5A6ADACE" w14:textId="77777777" w:rsidR="009E7F45" w:rsidRDefault="009E7F45" w:rsidP="000039DB">
      <w:pPr>
        <w:shd w:val="clear" w:color="auto" w:fill="FFFFFF"/>
        <w:spacing w:after="0" w:line="300" w:lineRule="exact"/>
        <w:jc w:val="center"/>
        <w:outlineLvl w:val="0"/>
        <w:rPr>
          <w:rFonts w:ascii="Tahoma" w:hAnsi="Tahoma" w:cs="Tahoma"/>
          <w:b/>
          <w:bCs/>
          <w:color w:val="006699"/>
          <w:kern w:val="36"/>
          <w:lang w:eastAsia="sl-SI"/>
        </w:rPr>
      </w:pPr>
    </w:p>
    <w:p w14:paraId="5058EE6C" w14:textId="77777777" w:rsidR="009E7F45" w:rsidRDefault="009E7F45" w:rsidP="000039DB">
      <w:pPr>
        <w:shd w:val="clear" w:color="auto" w:fill="FFFFFF"/>
        <w:spacing w:after="0" w:line="300" w:lineRule="exact"/>
        <w:jc w:val="center"/>
        <w:outlineLvl w:val="0"/>
        <w:rPr>
          <w:rFonts w:ascii="Tahoma" w:hAnsi="Tahoma" w:cs="Tahoma"/>
          <w:b/>
          <w:bCs/>
          <w:color w:val="006699"/>
          <w:kern w:val="36"/>
          <w:lang w:eastAsia="sl-SI"/>
        </w:rPr>
      </w:pPr>
    </w:p>
    <w:p w14:paraId="6D6C013C" w14:textId="77777777" w:rsidR="00FA54E5" w:rsidRPr="007E7BDC" w:rsidRDefault="00FA54E5" w:rsidP="000039DB">
      <w:pPr>
        <w:shd w:val="clear" w:color="auto" w:fill="FFFFFF"/>
        <w:spacing w:after="0" w:line="300" w:lineRule="exact"/>
        <w:jc w:val="center"/>
        <w:outlineLvl w:val="0"/>
        <w:rPr>
          <w:rFonts w:ascii="Tahoma" w:hAnsi="Tahoma" w:cs="Tahoma"/>
          <w:b/>
          <w:bCs/>
          <w:color w:val="006699"/>
          <w:kern w:val="36"/>
          <w:lang w:eastAsia="sl-SI"/>
        </w:rPr>
      </w:pPr>
      <w:bookmarkStart w:id="0" w:name="_GoBack"/>
      <w:bookmarkEnd w:id="0"/>
      <w:r w:rsidRPr="007E7BDC">
        <w:rPr>
          <w:rFonts w:ascii="Tahoma" w:hAnsi="Tahoma" w:cs="Tahoma"/>
          <w:b/>
          <w:bCs/>
          <w:color w:val="006699"/>
          <w:kern w:val="36"/>
          <w:lang w:eastAsia="sl-SI"/>
        </w:rPr>
        <w:t>S</w:t>
      </w:r>
      <w:r w:rsidR="00B30911" w:rsidRPr="007E7BDC">
        <w:rPr>
          <w:rFonts w:ascii="Tahoma" w:hAnsi="Tahoma" w:cs="Tahoma"/>
          <w:b/>
          <w:bCs/>
          <w:color w:val="006699"/>
          <w:kern w:val="36"/>
          <w:lang w:eastAsia="sl-SI"/>
        </w:rPr>
        <w:t>PLOŠ</w:t>
      </w:r>
      <w:r w:rsidRPr="007E7BDC">
        <w:rPr>
          <w:rFonts w:ascii="Tahoma" w:hAnsi="Tahoma" w:cs="Tahoma"/>
          <w:b/>
          <w:bCs/>
          <w:color w:val="006699"/>
          <w:kern w:val="36"/>
          <w:lang w:eastAsia="sl-SI"/>
        </w:rPr>
        <w:t xml:space="preserve">NI POGOJI IN NAVODILA POSLOVANJA </w:t>
      </w:r>
    </w:p>
    <w:p w14:paraId="63783AC7" w14:textId="77777777" w:rsidR="00FA54E5" w:rsidRPr="007E7BDC" w:rsidRDefault="00FA54E5" w:rsidP="000039DB">
      <w:pPr>
        <w:shd w:val="clear" w:color="auto" w:fill="FFFFFF"/>
        <w:spacing w:after="0" w:line="300" w:lineRule="exact"/>
        <w:jc w:val="center"/>
        <w:outlineLvl w:val="0"/>
        <w:rPr>
          <w:rFonts w:ascii="Tahoma" w:hAnsi="Tahoma" w:cs="Tahoma"/>
          <w:b/>
          <w:bCs/>
          <w:color w:val="006699"/>
          <w:kern w:val="36"/>
          <w:lang w:eastAsia="sl-SI"/>
        </w:rPr>
      </w:pPr>
    </w:p>
    <w:p w14:paraId="1673D85C" w14:textId="77777777" w:rsidR="00FA54E5" w:rsidRPr="007E7BDC" w:rsidRDefault="00FA54E5" w:rsidP="000039DB">
      <w:pPr>
        <w:shd w:val="clear" w:color="auto" w:fill="FFFFFF"/>
        <w:spacing w:after="0" w:line="300" w:lineRule="exact"/>
        <w:jc w:val="center"/>
        <w:outlineLvl w:val="0"/>
        <w:rPr>
          <w:rFonts w:ascii="Tahoma" w:hAnsi="Tahoma" w:cs="Tahoma"/>
          <w:b/>
          <w:bCs/>
          <w:color w:val="006699"/>
          <w:kern w:val="36"/>
          <w:lang w:eastAsia="sl-SI"/>
        </w:rPr>
      </w:pPr>
      <w:r w:rsidRPr="007E7BDC">
        <w:rPr>
          <w:rFonts w:ascii="Tahoma" w:hAnsi="Tahoma" w:cs="Tahoma"/>
          <w:b/>
          <w:bCs/>
          <w:color w:val="006699"/>
          <w:kern w:val="36"/>
          <w:lang w:eastAsia="sl-SI"/>
        </w:rPr>
        <w:t xml:space="preserve">med Pogrebnim podjetjem Maribor d.d. in </w:t>
      </w:r>
    </w:p>
    <w:p w14:paraId="754002C2" w14:textId="77777777" w:rsidR="00FA54E5" w:rsidRPr="007E7BDC" w:rsidRDefault="00FA54E5" w:rsidP="000039DB">
      <w:pPr>
        <w:shd w:val="clear" w:color="auto" w:fill="FFFFFF"/>
        <w:spacing w:after="0" w:line="300" w:lineRule="exact"/>
        <w:jc w:val="center"/>
        <w:outlineLvl w:val="0"/>
        <w:rPr>
          <w:rFonts w:ascii="Tahoma" w:hAnsi="Tahoma" w:cs="Tahoma"/>
          <w:b/>
          <w:bCs/>
          <w:color w:val="006699"/>
          <w:kern w:val="36"/>
          <w:lang w:eastAsia="sl-SI"/>
        </w:rPr>
      </w:pPr>
      <w:r w:rsidRPr="007E7BDC">
        <w:rPr>
          <w:rFonts w:ascii="Tahoma" w:hAnsi="Tahoma" w:cs="Tahoma"/>
          <w:b/>
          <w:bCs/>
          <w:color w:val="006699"/>
          <w:kern w:val="36"/>
          <w:lang w:eastAsia="sl-SI"/>
        </w:rPr>
        <w:t xml:space="preserve">zunanjimi izvajalci dodatnih pogrebnih storitev </w:t>
      </w:r>
    </w:p>
    <w:p w14:paraId="33B6B54D" w14:textId="2004F41F" w:rsidR="00FA54E5" w:rsidRPr="007E7BDC" w:rsidRDefault="00FA54E5" w:rsidP="000039DB">
      <w:pPr>
        <w:shd w:val="clear" w:color="auto" w:fill="FFFFFF"/>
        <w:spacing w:after="0" w:line="300" w:lineRule="exact"/>
        <w:rPr>
          <w:rFonts w:ascii="Tahoma" w:hAnsi="Tahoma" w:cs="Tahoma"/>
          <w:color w:val="333333"/>
          <w:lang w:eastAsia="sl-SI"/>
        </w:rPr>
      </w:pPr>
    </w:p>
    <w:p w14:paraId="03562950" w14:textId="77777777" w:rsidR="00FA54E5" w:rsidRPr="007E7BDC"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7E7BDC">
        <w:rPr>
          <w:rFonts w:ascii="Tahoma" w:hAnsi="Tahoma" w:cs="Tahoma"/>
          <w:b/>
          <w:bCs/>
          <w:color w:val="006699"/>
          <w:spacing w:val="20"/>
          <w:lang w:eastAsia="sl-SI"/>
        </w:rPr>
        <w:t>Splošna določila</w:t>
      </w:r>
    </w:p>
    <w:p w14:paraId="1B7B897A"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Splošni pogoji in navodila poslovanja med Po</w:t>
      </w:r>
      <w:r w:rsidR="00A424F6" w:rsidRPr="007E7BDC">
        <w:rPr>
          <w:rFonts w:ascii="Tahoma" w:hAnsi="Tahoma" w:cs="Tahoma"/>
          <w:color w:val="333333"/>
          <w:spacing w:val="20"/>
          <w:lang w:eastAsia="sl-SI"/>
        </w:rPr>
        <w:t xml:space="preserve">grebnim podjetjem Maribor d.d. </w:t>
      </w:r>
      <w:r w:rsidRPr="007E7BDC">
        <w:rPr>
          <w:rFonts w:ascii="Tahoma" w:hAnsi="Tahoma" w:cs="Tahoma"/>
          <w:color w:val="333333"/>
          <w:spacing w:val="20"/>
          <w:lang w:eastAsia="sl-SI"/>
        </w:rPr>
        <w:t xml:space="preserve">in zunanjimi izvajalci, ki med pogrebom opravljajo storitev vezano na izvedbo pogrebne svečanosti – v nadaljevanju: zunanji izvajalci, </w:t>
      </w:r>
      <w:r w:rsidRPr="007E7BDC">
        <w:rPr>
          <w:rFonts w:ascii="Tahoma" w:hAnsi="Tahoma" w:cs="Tahoma"/>
          <w:b/>
          <w:bCs/>
          <w:color w:val="333333"/>
          <w:spacing w:val="20"/>
          <w:lang w:eastAsia="sl-SI"/>
        </w:rPr>
        <w:t>so sestavni del pogodbe</w:t>
      </w:r>
      <w:r w:rsidRPr="007E7BDC">
        <w:rPr>
          <w:rFonts w:ascii="Tahoma" w:hAnsi="Tahoma" w:cs="Tahoma"/>
          <w:color w:val="333333"/>
          <w:spacing w:val="20"/>
          <w:lang w:eastAsia="sl-SI"/>
        </w:rPr>
        <w:t xml:space="preserve">, ki jo skleneta Pogrebno podjetje Maribor d.d. in zunanji izvajalec. </w:t>
      </w:r>
    </w:p>
    <w:p w14:paraId="6D55D5A0"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Zunanji izvajalec je</w:t>
      </w:r>
      <w:r w:rsidRPr="007E7BDC">
        <w:rPr>
          <w:rFonts w:ascii="Tahoma" w:hAnsi="Tahoma" w:cs="Tahoma"/>
          <w:b/>
          <w:bCs/>
          <w:color w:val="333333"/>
          <w:spacing w:val="20"/>
          <w:lang w:eastAsia="sl-SI"/>
        </w:rPr>
        <w:t xml:space="preserve"> fizična ali pravna oseba</w:t>
      </w:r>
      <w:r w:rsidRPr="007E7BDC">
        <w:rPr>
          <w:rFonts w:ascii="Tahoma" w:hAnsi="Tahoma" w:cs="Tahoma"/>
          <w:color w:val="333333"/>
          <w:spacing w:val="20"/>
          <w:lang w:eastAsia="sl-SI"/>
        </w:rPr>
        <w:t xml:space="preserve">, ki med pogrebom opravlja storitev vezano na  izvedbo pogreba in se nanj nanašajo ti splošni pogoji in navodila. </w:t>
      </w:r>
    </w:p>
    <w:p w14:paraId="10F13FD5"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 xml:space="preserve">Stranka lahko pridobi informacije o produktih in storitvah, ki jih posreduje zunanji izvajalec, osebno na sedežu podjetja, prek elektronske pošte, telefonskih klicev ter prek spletne strani. Za vsak  produkt in storitev zunanjih izvajalcev se šteje, da je stranka z njimi seznanjena ob opravljenem naročilu storitve. </w:t>
      </w:r>
    </w:p>
    <w:p w14:paraId="122A86A7"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Pogrebno</w:t>
      </w:r>
      <w:r w:rsidRPr="007E7BDC">
        <w:rPr>
          <w:rFonts w:ascii="Tahoma" w:hAnsi="Tahoma" w:cs="Tahoma"/>
          <w:spacing w:val="20"/>
          <w:lang w:eastAsia="sl-SI"/>
        </w:rPr>
        <w:t xml:space="preserve"> podjetje Maribor d.d.</w:t>
      </w:r>
      <w:r w:rsidRPr="007E7BDC">
        <w:rPr>
          <w:rFonts w:ascii="Tahoma" w:hAnsi="Tahoma" w:cs="Tahoma"/>
          <w:b/>
          <w:bCs/>
          <w:spacing w:val="20"/>
          <w:lang w:eastAsia="sl-SI"/>
        </w:rPr>
        <w:t xml:space="preserve"> je posrednik</w:t>
      </w:r>
      <w:r w:rsidRPr="007E7BDC">
        <w:rPr>
          <w:rFonts w:ascii="Tahoma" w:hAnsi="Tahoma" w:cs="Tahoma"/>
          <w:color w:val="333333"/>
          <w:spacing w:val="20"/>
          <w:lang w:eastAsia="sl-SI"/>
        </w:rPr>
        <w:t xml:space="preserve"> med stranko in ponudnikom produkta ali storitve in je kot tak odgovoren posredovati vse potrebne informacije, ki jih stranka potrebuje za naročilo. </w:t>
      </w:r>
    </w:p>
    <w:p w14:paraId="047C77F5"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Pogrebno podjetje Maribor d.d. ne odgovarja za posamezno kvaliteto storitve, ki jo zunanji izvajalec izvede na pogrebu.</w:t>
      </w:r>
    </w:p>
    <w:p w14:paraId="3612A9D4" w14:textId="77777777" w:rsidR="00FA54E5" w:rsidRPr="007E7BDC"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7E7BDC">
        <w:rPr>
          <w:rFonts w:ascii="Tahoma" w:hAnsi="Tahoma" w:cs="Tahoma"/>
          <w:b/>
          <w:bCs/>
          <w:color w:val="006699"/>
          <w:spacing w:val="20"/>
          <w:lang w:eastAsia="sl-SI"/>
        </w:rPr>
        <w:t>Dokazila o izobrazbi in referencah</w:t>
      </w:r>
    </w:p>
    <w:p w14:paraId="0509E9DC"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Zunanji izvajalec je ob predložitvi ponudbe dolžan navesti vse podatke točno in korektno ter predložiti dokumente – dokazila o izob</w:t>
      </w:r>
      <w:r w:rsidR="00A424F6" w:rsidRPr="007E7BDC">
        <w:rPr>
          <w:rFonts w:ascii="Tahoma" w:hAnsi="Tahoma" w:cs="Tahoma"/>
          <w:color w:val="333333"/>
          <w:spacing w:val="20"/>
          <w:lang w:eastAsia="sl-SI"/>
        </w:rPr>
        <w:t>razbi, delovnimi dokazili in</w:t>
      </w:r>
      <w:r w:rsidRPr="007E7BDC">
        <w:rPr>
          <w:rFonts w:ascii="Tahoma" w:hAnsi="Tahoma" w:cs="Tahoma"/>
          <w:color w:val="333333"/>
          <w:spacing w:val="20"/>
          <w:lang w:eastAsia="sl-SI"/>
        </w:rPr>
        <w:t xml:space="preserve"> referencami. </w:t>
      </w:r>
    </w:p>
    <w:p w14:paraId="685D471B" w14:textId="77777777" w:rsidR="00FA54E5" w:rsidRPr="007E7BDC"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lastRenderedPageBreak/>
        <w:t xml:space="preserve">Zunanji izvajalci, ki do sedaj s Pogrebnim podjetjem </w:t>
      </w:r>
      <w:r w:rsidR="00A424F6" w:rsidRPr="007E7BDC">
        <w:rPr>
          <w:rFonts w:ascii="Tahoma" w:hAnsi="Tahoma" w:cs="Tahoma"/>
          <w:color w:val="333333"/>
          <w:spacing w:val="20"/>
          <w:lang w:eastAsia="sl-SI"/>
        </w:rPr>
        <w:t xml:space="preserve">Maribor d.d. </w:t>
      </w:r>
      <w:r w:rsidRPr="007E7BDC">
        <w:rPr>
          <w:rFonts w:ascii="Tahoma" w:hAnsi="Tahoma" w:cs="Tahoma"/>
          <w:color w:val="333333"/>
          <w:spacing w:val="20"/>
          <w:lang w:eastAsia="sl-SI"/>
        </w:rPr>
        <w:t xml:space="preserve">niso sodelovali in nimajo referenc na tem področju, bodo svoje produkte ali storitve predstavili strokovni komisiji. </w:t>
      </w:r>
    </w:p>
    <w:p w14:paraId="5D7DBAC3"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7E7BDC">
        <w:rPr>
          <w:rFonts w:ascii="Tahoma" w:hAnsi="Tahoma" w:cs="Tahoma"/>
          <w:color w:val="333333"/>
          <w:spacing w:val="20"/>
          <w:lang w:eastAsia="sl-SI"/>
        </w:rPr>
        <w:t xml:space="preserve">Pogrebno podjetje Maribor d.d. si pridržuje pravico do proste izbire zunanjih </w:t>
      </w:r>
      <w:r w:rsidRPr="00600384">
        <w:rPr>
          <w:rFonts w:ascii="Tahoma" w:hAnsi="Tahoma" w:cs="Tahoma"/>
          <w:color w:val="333333"/>
          <w:spacing w:val="20"/>
          <w:lang w:eastAsia="sl-SI"/>
        </w:rPr>
        <w:t xml:space="preserve">izvajalcev, s katerimi bo sodelovalo.  </w:t>
      </w:r>
    </w:p>
    <w:p w14:paraId="3B72B085"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Priporočene - pričakovane cene</w:t>
      </w:r>
    </w:p>
    <w:p w14:paraId="39EAA473"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Cene produktov in storitev, ki jih Pogrebno podjetje Maribor d.d. pričakuje od zunanjih izvajalcev, so naslednje:</w:t>
      </w:r>
    </w:p>
    <w:p w14:paraId="79B3AA36"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b/>
          <w:bCs/>
          <w:color w:val="333333"/>
          <w:spacing w:val="20"/>
          <w:lang w:eastAsia="sl-SI"/>
        </w:rPr>
        <w:t xml:space="preserve">Solistično igranje na trobento (ali druge instrumente): </w:t>
      </w:r>
    </w:p>
    <w:p w14:paraId="7C95E308" w14:textId="77777777" w:rsidR="00FA54E5" w:rsidRPr="00600384" w:rsidRDefault="00FA54E5" w:rsidP="000039DB">
      <w:pPr>
        <w:pStyle w:val="Odstavekseznama"/>
        <w:numPr>
          <w:ilvl w:val="0"/>
          <w:numId w:val="2"/>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 xml:space="preserve">cena za eno izvedeno skladbo: </w:t>
      </w:r>
      <w:r w:rsidR="00B95A3B" w:rsidRPr="00600384">
        <w:rPr>
          <w:rFonts w:ascii="Tahoma" w:hAnsi="Tahoma" w:cs="Tahoma"/>
          <w:color w:val="333333"/>
          <w:spacing w:val="20"/>
          <w:lang w:eastAsia="sl-SI"/>
        </w:rPr>
        <w:t>6</w:t>
      </w:r>
      <w:r w:rsidRPr="00600384">
        <w:rPr>
          <w:rFonts w:ascii="Tahoma" w:hAnsi="Tahoma" w:cs="Tahoma"/>
          <w:color w:val="333333"/>
          <w:spacing w:val="20"/>
          <w:lang w:eastAsia="sl-SI"/>
        </w:rPr>
        <w:t xml:space="preserve">0,00 evrov, </w:t>
      </w:r>
    </w:p>
    <w:p w14:paraId="1D33AF35" w14:textId="69CFCC5C" w:rsidR="00FA54E5" w:rsidRPr="00600384" w:rsidRDefault="00B95A3B" w:rsidP="000039DB">
      <w:pPr>
        <w:pStyle w:val="Odstavekseznama"/>
        <w:numPr>
          <w:ilvl w:val="0"/>
          <w:numId w:val="2"/>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cena za dve izvedeni skladbi: 7</w:t>
      </w:r>
      <w:r w:rsidR="00FA54E5" w:rsidRPr="00600384">
        <w:rPr>
          <w:rFonts w:ascii="Tahoma" w:hAnsi="Tahoma" w:cs="Tahoma"/>
          <w:color w:val="333333"/>
          <w:spacing w:val="20"/>
          <w:lang w:eastAsia="sl-SI"/>
        </w:rPr>
        <w:t>0,00 evrov</w:t>
      </w:r>
      <w:r w:rsidR="00613FB3" w:rsidRPr="00600384">
        <w:rPr>
          <w:rFonts w:ascii="Tahoma" w:hAnsi="Tahoma" w:cs="Tahoma"/>
          <w:color w:val="333333"/>
          <w:spacing w:val="20"/>
          <w:lang w:eastAsia="sl-SI"/>
        </w:rPr>
        <w:t xml:space="preserve"> </w:t>
      </w:r>
    </w:p>
    <w:p w14:paraId="5C15274D" w14:textId="10CFD6A3" w:rsidR="00613FB3" w:rsidRPr="00600384" w:rsidRDefault="00613FB3" w:rsidP="000039DB">
      <w:pPr>
        <w:pStyle w:val="Odstavekseznama"/>
        <w:numPr>
          <w:ilvl w:val="0"/>
          <w:numId w:val="2"/>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 xml:space="preserve">cena za skladbo po </w:t>
      </w:r>
      <w:r w:rsidR="007F667E" w:rsidRPr="00600384">
        <w:rPr>
          <w:rFonts w:ascii="Tahoma" w:hAnsi="Tahoma" w:cs="Tahoma"/>
          <w:color w:val="333333"/>
          <w:spacing w:val="20"/>
          <w:lang w:eastAsia="sl-SI"/>
        </w:rPr>
        <w:t>želji</w:t>
      </w:r>
      <w:r w:rsidRPr="00600384">
        <w:rPr>
          <w:rFonts w:ascii="Tahoma" w:hAnsi="Tahoma" w:cs="Tahoma"/>
          <w:color w:val="333333"/>
          <w:spacing w:val="20"/>
          <w:lang w:eastAsia="sl-SI"/>
        </w:rPr>
        <w:t>: 90 eur</w:t>
      </w:r>
    </w:p>
    <w:p w14:paraId="62D53D1F"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b/>
          <w:bCs/>
          <w:color w:val="333333"/>
          <w:spacing w:val="20"/>
          <w:lang w:eastAsia="sl-SI"/>
        </w:rPr>
        <w:t>Pihalna godba</w:t>
      </w:r>
      <w:r w:rsidR="00FF697D" w:rsidRPr="00600384">
        <w:rPr>
          <w:rFonts w:ascii="Tahoma" w:hAnsi="Tahoma" w:cs="Tahoma"/>
          <w:b/>
          <w:bCs/>
          <w:color w:val="333333"/>
          <w:spacing w:val="20"/>
          <w:lang w:eastAsia="sl-SI"/>
        </w:rPr>
        <w:t>:</w:t>
      </w:r>
    </w:p>
    <w:p w14:paraId="2996C94C" w14:textId="77777777" w:rsidR="00FA54E5" w:rsidRPr="00600384" w:rsidRDefault="00FA54E5"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 xml:space="preserve">cena za tri izvedene skladbe: </w:t>
      </w:r>
      <w:r w:rsidR="00BD04A6" w:rsidRPr="00600384">
        <w:rPr>
          <w:rFonts w:ascii="Tahoma" w:hAnsi="Tahoma" w:cs="Tahoma"/>
          <w:color w:val="333333"/>
          <w:spacing w:val="20"/>
          <w:lang w:eastAsia="sl-SI"/>
        </w:rPr>
        <w:t>20</w:t>
      </w:r>
      <w:r w:rsidRPr="00600384">
        <w:rPr>
          <w:rFonts w:ascii="Tahoma" w:hAnsi="Tahoma" w:cs="Tahoma"/>
          <w:color w:val="333333"/>
          <w:spacing w:val="20"/>
          <w:lang w:eastAsia="sl-SI"/>
        </w:rPr>
        <w:t>0,00 evrov</w:t>
      </w:r>
    </w:p>
    <w:p w14:paraId="18B525D4" w14:textId="02888F35"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b/>
          <w:bCs/>
          <w:color w:val="333333"/>
          <w:spacing w:val="20"/>
          <w:lang w:eastAsia="sl-SI"/>
        </w:rPr>
        <w:t>Pogrebne žalostinke (</w:t>
      </w:r>
      <w:r w:rsidR="00BD04A6" w:rsidRPr="00600384">
        <w:rPr>
          <w:rFonts w:ascii="Tahoma" w:hAnsi="Tahoma" w:cs="Tahoma"/>
          <w:b/>
          <w:bCs/>
          <w:color w:val="333333"/>
          <w:spacing w:val="20"/>
          <w:lang w:eastAsia="sl-SI"/>
        </w:rPr>
        <w:t xml:space="preserve">trio, </w:t>
      </w:r>
      <w:r w:rsidRPr="00600384">
        <w:rPr>
          <w:rFonts w:ascii="Tahoma" w:hAnsi="Tahoma" w:cs="Tahoma"/>
          <w:b/>
          <w:bCs/>
          <w:color w:val="333333"/>
          <w:spacing w:val="20"/>
          <w:lang w:eastAsia="sl-SI"/>
        </w:rPr>
        <w:t xml:space="preserve">kvartet, kvintet, idr): </w:t>
      </w:r>
    </w:p>
    <w:p w14:paraId="7878F8D9" w14:textId="77777777" w:rsidR="00FA54E5" w:rsidRPr="00600384" w:rsidRDefault="00E43066"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cena za dve izvedeni pesmi: 9</w:t>
      </w:r>
      <w:r w:rsidR="00FA54E5" w:rsidRPr="00600384">
        <w:rPr>
          <w:rFonts w:ascii="Tahoma" w:hAnsi="Tahoma" w:cs="Tahoma"/>
          <w:color w:val="333333"/>
          <w:spacing w:val="20"/>
          <w:lang w:eastAsia="sl-SI"/>
        </w:rPr>
        <w:t>0,00 evrov</w:t>
      </w:r>
    </w:p>
    <w:p w14:paraId="53EF9DEF" w14:textId="77777777" w:rsidR="00FA54E5" w:rsidRPr="00600384" w:rsidRDefault="00FA54E5"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 xml:space="preserve">cena za tri izvedene pesmi: </w:t>
      </w:r>
      <w:r w:rsidR="00E43066" w:rsidRPr="00600384">
        <w:rPr>
          <w:rFonts w:ascii="Tahoma" w:hAnsi="Tahoma" w:cs="Tahoma"/>
          <w:color w:val="333333"/>
          <w:spacing w:val="20"/>
          <w:lang w:eastAsia="sl-SI"/>
        </w:rPr>
        <w:t>110</w:t>
      </w:r>
      <w:r w:rsidRPr="00600384">
        <w:rPr>
          <w:rFonts w:ascii="Tahoma" w:hAnsi="Tahoma" w:cs="Tahoma"/>
          <w:color w:val="333333"/>
          <w:spacing w:val="20"/>
          <w:lang w:eastAsia="sl-SI"/>
        </w:rPr>
        <w:t>,00 evrov</w:t>
      </w:r>
    </w:p>
    <w:p w14:paraId="2A8AB277" w14:textId="77777777" w:rsidR="00FA54E5" w:rsidRPr="00600384" w:rsidRDefault="00FA54E5"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cena za štiri izvedene pesmi: 1</w:t>
      </w:r>
      <w:r w:rsidR="00E43066" w:rsidRPr="00600384">
        <w:rPr>
          <w:rFonts w:ascii="Tahoma" w:hAnsi="Tahoma" w:cs="Tahoma"/>
          <w:color w:val="333333"/>
          <w:spacing w:val="20"/>
          <w:lang w:eastAsia="sl-SI"/>
        </w:rPr>
        <w:t>3</w:t>
      </w:r>
      <w:r w:rsidRPr="00600384">
        <w:rPr>
          <w:rFonts w:ascii="Tahoma" w:hAnsi="Tahoma" w:cs="Tahoma"/>
          <w:color w:val="333333"/>
          <w:spacing w:val="20"/>
          <w:lang w:eastAsia="sl-SI"/>
        </w:rPr>
        <w:t>0,00 evrov</w:t>
      </w:r>
    </w:p>
    <w:p w14:paraId="25ED5480"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b/>
          <w:bCs/>
          <w:color w:val="333333"/>
          <w:spacing w:val="20"/>
          <w:lang w:eastAsia="sl-SI"/>
        </w:rPr>
        <w:t xml:space="preserve">Pogrebne žalostinke (solist): </w:t>
      </w:r>
    </w:p>
    <w:p w14:paraId="1CCF811A" w14:textId="63DFD716" w:rsidR="00FA54E5" w:rsidRPr="00600384" w:rsidRDefault="00FA54E5"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 xml:space="preserve">cena za eno izvedeno skladbo: </w:t>
      </w:r>
      <w:r w:rsidR="00253138" w:rsidRPr="00600384">
        <w:rPr>
          <w:rFonts w:ascii="Tahoma" w:hAnsi="Tahoma" w:cs="Tahoma"/>
          <w:color w:val="333333"/>
          <w:spacing w:val="20"/>
          <w:lang w:eastAsia="sl-SI"/>
        </w:rPr>
        <w:t>5</w:t>
      </w:r>
      <w:r w:rsidRPr="00600384">
        <w:rPr>
          <w:rFonts w:ascii="Tahoma" w:hAnsi="Tahoma" w:cs="Tahoma"/>
          <w:color w:val="333333"/>
          <w:spacing w:val="20"/>
          <w:lang w:eastAsia="sl-SI"/>
        </w:rPr>
        <w:t>0,00 evrov</w:t>
      </w:r>
      <w:r w:rsidR="00613FB3" w:rsidRPr="00600384">
        <w:rPr>
          <w:rFonts w:ascii="Tahoma" w:hAnsi="Tahoma" w:cs="Tahoma"/>
          <w:color w:val="333333"/>
          <w:spacing w:val="20"/>
          <w:lang w:eastAsia="sl-SI"/>
        </w:rPr>
        <w:t xml:space="preserve"> </w:t>
      </w:r>
    </w:p>
    <w:p w14:paraId="5F988AAD" w14:textId="77777777" w:rsidR="00FA54E5" w:rsidRPr="00600384" w:rsidRDefault="00253138"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cena za dve izvedeni skladbi: 6</w:t>
      </w:r>
      <w:r w:rsidR="00FA54E5" w:rsidRPr="00600384">
        <w:rPr>
          <w:rFonts w:ascii="Tahoma" w:hAnsi="Tahoma" w:cs="Tahoma"/>
          <w:color w:val="333333"/>
          <w:spacing w:val="20"/>
          <w:lang w:eastAsia="sl-SI"/>
        </w:rPr>
        <w:t>0,00 evrov</w:t>
      </w:r>
    </w:p>
    <w:p w14:paraId="7A0CEC94"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b/>
          <w:bCs/>
          <w:color w:val="333333"/>
          <w:spacing w:val="20"/>
          <w:lang w:eastAsia="sl-SI"/>
        </w:rPr>
        <w:t>Fotografiranje</w:t>
      </w:r>
      <w:r w:rsidR="00FF697D" w:rsidRPr="00600384">
        <w:rPr>
          <w:rFonts w:ascii="Tahoma" w:hAnsi="Tahoma" w:cs="Tahoma"/>
          <w:b/>
          <w:bCs/>
          <w:color w:val="333333"/>
          <w:spacing w:val="20"/>
          <w:lang w:eastAsia="sl-SI"/>
        </w:rPr>
        <w:t>:</w:t>
      </w:r>
    </w:p>
    <w:p w14:paraId="5CDCF2E2" w14:textId="1D4B55E3" w:rsidR="00FA54E5" w:rsidRPr="00600384" w:rsidRDefault="00FA54E5" w:rsidP="000039DB">
      <w:pPr>
        <w:pStyle w:val="Odstavekseznama"/>
        <w:numPr>
          <w:ilvl w:val="0"/>
          <w:numId w:val="3"/>
        </w:numPr>
        <w:shd w:val="clear" w:color="auto" w:fill="FFFFFF"/>
        <w:spacing w:after="0" w:line="300" w:lineRule="exact"/>
        <w:jc w:val="both"/>
        <w:rPr>
          <w:rFonts w:ascii="Tahoma" w:hAnsi="Tahoma" w:cs="Tahoma"/>
          <w:color w:val="FF0000"/>
          <w:spacing w:val="20"/>
          <w:lang w:eastAsia="sl-SI"/>
        </w:rPr>
      </w:pPr>
      <w:r w:rsidRPr="00600384">
        <w:rPr>
          <w:rFonts w:ascii="Tahoma" w:hAnsi="Tahoma" w:cs="Tahoma"/>
          <w:color w:val="333333"/>
          <w:spacing w:val="20"/>
          <w:lang w:eastAsia="sl-SI"/>
        </w:rPr>
        <w:t>komplet fotografij (20 – 25 fotografij): 55,00 evrov</w:t>
      </w:r>
      <w:r w:rsidR="00FB775C" w:rsidRPr="00600384">
        <w:rPr>
          <w:rFonts w:ascii="Tahoma" w:hAnsi="Tahoma" w:cs="Tahoma"/>
          <w:color w:val="333333"/>
          <w:spacing w:val="20"/>
          <w:lang w:eastAsia="sl-SI"/>
        </w:rPr>
        <w:t xml:space="preserve"> </w:t>
      </w:r>
    </w:p>
    <w:p w14:paraId="235EB187"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b/>
          <w:bCs/>
          <w:color w:val="333333"/>
          <w:spacing w:val="20"/>
          <w:lang w:eastAsia="sl-SI"/>
        </w:rPr>
        <w:t>Govor</w:t>
      </w:r>
      <w:r w:rsidR="00FF697D" w:rsidRPr="00600384">
        <w:rPr>
          <w:rFonts w:ascii="Tahoma" w:hAnsi="Tahoma" w:cs="Tahoma"/>
          <w:b/>
          <w:bCs/>
          <w:color w:val="333333"/>
          <w:spacing w:val="20"/>
          <w:lang w:eastAsia="sl-SI"/>
        </w:rPr>
        <w:t xml:space="preserve"> pri poslovitvi:</w:t>
      </w:r>
    </w:p>
    <w:p w14:paraId="02CD5154" w14:textId="77777777" w:rsidR="00FA54E5" w:rsidRPr="00600384" w:rsidRDefault="00E43066" w:rsidP="000039DB">
      <w:pPr>
        <w:pStyle w:val="Odstavekseznama"/>
        <w:numPr>
          <w:ilvl w:val="0"/>
          <w:numId w:val="3"/>
        </w:num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govor pri poslovitvi: 6</w:t>
      </w:r>
      <w:r w:rsidR="00FA54E5" w:rsidRPr="00600384">
        <w:rPr>
          <w:rFonts w:ascii="Tahoma" w:hAnsi="Tahoma" w:cs="Tahoma"/>
          <w:color w:val="333333"/>
          <w:spacing w:val="20"/>
          <w:lang w:eastAsia="sl-SI"/>
        </w:rPr>
        <w:t>0,00 evrov</w:t>
      </w:r>
    </w:p>
    <w:p w14:paraId="450D8F35"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Plačila</w:t>
      </w:r>
    </w:p>
    <w:p w14:paraId="343BB1F5" w14:textId="77777777" w:rsidR="00FA54E5" w:rsidRPr="00600384" w:rsidRDefault="00FA54E5" w:rsidP="000039DB">
      <w:pPr>
        <w:shd w:val="clear" w:color="auto" w:fill="FFFFFF"/>
        <w:spacing w:after="0" w:line="300" w:lineRule="exact"/>
        <w:jc w:val="both"/>
        <w:rPr>
          <w:rFonts w:ascii="Tahoma" w:hAnsi="Tahoma" w:cs="Tahoma"/>
          <w:color w:val="333333"/>
          <w:spacing w:val="20"/>
          <w:lang w:eastAsia="sl-SI"/>
        </w:rPr>
      </w:pPr>
      <w:r w:rsidRPr="00600384">
        <w:rPr>
          <w:rFonts w:ascii="Tahoma" w:hAnsi="Tahoma" w:cs="Tahoma"/>
          <w:color w:val="333333"/>
          <w:spacing w:val="20"/>
          <w:lang w:eastAsia="sl-SI"/>
        </w:rPr>
        <w:t xml:space="preserve">Za opravljeno delo zunanji izvajalec prejme plačilo enkrat mesečno, za pretekli mesec.  </w:t>
      </w:r>
    </w:p>
    <w:p w14:paraId="7126C557"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Pravila in pogoji za sodelovanje</w:t>
      </w:r>
    </w:p>
    <w:p w14:paraId="776D836D"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lastRenderedPageBreak/>
        <w:t>Pogrebno podjetje</w:t>
      </w:r>
      <w:r w:rsidR="00612630" w:rsidRPr="00600384">
        <w:rPr>
          <w:rFonts w:ascii="Tahoma" w:hAnsi="Tahoma" w:cs="Tahoma"/>
          <w:color w:val="333333"/>
          <w:spacing w:val="20"/>
          <w:lang w:eastAsia="sl-SI"/>
        </w:rPr>
        <w:t xml:space="preserve"> Maribor d.d.</w:t>
      </w:r>
      <w:r w:rsidRPr="00600384">
        <w:rPr>
          <w:rFonts w:ascii="Tahoma" w:hAnsi="Tahoma" w:cs="Tahoma"/>
          <w:color w:val="333333"/>
          <w:spacing w:val="20"/>
          <w:lang w:eastAsia="sl-SI"/>
        </w:rPr>
        <w:t xml:space="preserve"> izvaja pogrebne svečanosti od ponedeljka do petka, v času med 11.00 uro in 15.45 uro. </w:t>
      </w:r>
    </w:p>
    <w:p w14:paraId="3F57F14C" w14:textId="77777777"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Zunanji izvajalec se Pogrebnemu podjetju Maribor d.d. zavezuje, da:</w:t>
      </w:r>
    </w:p>
    <w:p w14:paraId="2BD0BE76"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 xml:space="preserve">lahko ponujene storitve nudi v zgoraj navedenem času opravljanja pogrebnih svečanosti, </w:t>
      </w:r>
    </w:p>
    <w:p w14:paraId="02278425"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se bo 5 minut pred pogrebom javil vodji protokola,</w:t>
      </w:r>
    </w:p>
    <w:p w14:paraId="410539A9"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bo v celoti spoštoval vrstni red pogrebnega protokola, ki ga med pogrebom vodi vodja protokola (npr. pesmi, ki so določene ob zaključku pogreba ne morejo biti odpete na začetku pogrebne slovesnosti),</w:t>
      </w:r>
    </w:p>
    <w:p w14:paraId="0081E769"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storitev na pogrebu izvede po tem, ko ga najavi vodja protokola,</w:t>
      </w:r>
    </w:p>
    <w:p w14:paraId="3AEC2CB3"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bo prevzeto delo opravlja sam,</w:t>
      </w:r>
    </w:p>
    <w:p w14:paraId="117B9C82"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bo v primeru odsotnosti sam našel in zagotovil ustrezno in kvalitetno zagotavljanje ponujenih storitev (nadomeščanje), če sam ne bi mogel opraviti prevzetega dela,</w:t>
      </w:r>
    </w:p>
    <w:p w14:paraId="4E2FD3A9"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bo osebo, ki ga nadomešča v celoti seznanil s temi splošnimi pogoji in navodili,</w:t>
      </w:r>
    </w:p>
    <w:p w14:paraId="1BD7C939"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 xml:space="preserve">bo za obveščanje o naročilih in potrjevanje naročil uporabljal mobilni telefon in/ali elektronsko pošto, </w:t>
      </w:r>
    </w:p>
    <w:p w14:paraId="404F467B" w14:textId="77FCF063"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b/>
          <w:bCs/>
          <w:color w:val="333333"/>
          <w:spacing w:val="20"/>
          <w:lang w:eastAsia="sl-SI"/>
        </w:rPr>
      </w:pPr>
      <w:r w:rsidRPr="00600384">
        <w:rPr>
          <w:rFonts w:ascii="Tahoma" w:hAnsi="Tahoma" w:cs="Tahoma"/>
          <w:color w:val="333333"/>
          <w:spacing w:val="20"/>
          <w:lang w:eastAsia="sl-SI"/>
        </w:rPr>
        <w:t>bo v primeru spremembe kataloga zunanjih izvajalcev poravnal stroške spremembe kataloga</w:t>
      </w:r>
      <w:r w:rsidR="007E7BDC" w:rsidRPr="00600384">
        <w:rPr>
          <w:rFonts w:ascii="Tahoma" w:hAnsi="Tahoma" w:cs="Tahoma"/>
          <w:color w:val="333333"/>
          <w:spacing w:val="20"/>
          <w:lang w:eastAsia="sl-SI"/>
        </w:rPr>
        <w:t>,</w:t>
      </w:r>
    </w:p>
    <w:p w14:paraId="3C4FAE0E" w14:textId="77777777" w:rsidR="00FA54E5" w:rsidRPr="00600384" w:rsidRDefault="00FA54E5" w:rsidP="000039DB">
      <w:pPr>
        <w:pStyle w:val="Odstavekseznama"/>
        <w:numPr>
          <w:ilvl w:val="0"/>
          <w:numId w:val="4"/>
        </w:num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 xml:space="preserve">s podpisom pogodbe sprejema in skrbno upošteva te splošne pogoje in navodila za sodelovanje. </w:t>
      </w:r>
    </w:p>
    <w:p w14:paraId="57D532F7"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Obveščanje zunanjih izvajalcev ob naročeni storitvi – način in postopek</w:t>
      </w:r>
    </w:p>
    <w:p w14:paraId="0E17154F" w14:textId="2916BDCC" w:rsidR="00FA54E5" w:rsidRPr="00600384" w:rsidRDefault="00FA54E5" w:rsidP="000039DB">
      <w:pPr>
        <w:shd w:val="clear" w:color="auto" w:fill="FFFFFF"/>
        <w:spacing w:before="100" w:beforeAutospacing="1" w:after="100" w:afterAutospacing="1" w:line="300" w:lineRule="exact"/>
        <w:jc w:val="both"/>
        <w:outlineLvl w:val="3"/>
        <w:rPr>
          <w:rFonts w:ascii="Tahoma" w:hAnsi="Tahoma" w:cs="Tahoma"/>
          <w:color w:val="333333"/>
          <w:spacing w:val="20"/>
          <w:lang w:eastAsia="sl-SI"/>
        </w:rPr>
      </w:pPr>
      <w:r w:rsidRPr="00600384">
        <w:rPr>
          <w:rFonts w:ascii="Tahoma" w:hAnsi="Tahoma" w:cs="Tahoma"/>
          <w:color w:val="333333"/>
          <w:spacing w:val="20"/>
          <w:lang w:eastAsia="sl-SI"/>
        </w:rPr>
        <w:t xml:space="preserve">Pogrebno podjetje Maribor d.d. </w:t>
      </w:r>
      <w:r w:rsidRPr="00600384">
        <w:rPr>
          <w:rFonts w:ascii="Tahoma" w:hAnsi="Tahoma" w:cs="Tahoma"/>
          <w:b/>
          <w:bCs/>
          <w:color w:val="333333"/>
          <w:spacing w:val="20"/>
          <w:lang w:eastAsia="sl-SI"/>
        </w:rPr>
        <w:t>uporablja SMS obveščanje</w:t>
      </w:r>
      <w:r w:rsidR="00E67EFE" w:rsidRPr="00600384">
        <w:rPr>
          <w:rFonts w:ascii="Tahoma" w:hAnsi="Tahoma" w:cs="Tahoma"/>
          <w:b/>
          <w:bCs/>
          <w:color w:val="333333"/>
          <w:spacing w:val="20"/>
          <w:lang w:eastAsia="sl-SI"/>
        </w:rPr>
        <w:t>.</w:t>
      </w:r>
      <w:r w:rsidRPr="00600384">
        <w:rPr>
          <w:rFonts w:ascii="Tahoma" w:hAnsi="Tahoma" w:cs="Tahoma"/>
          <w:b/>
          <w:bCs/>
          <w:color w:val="333333"/>
          <w:spacing w:val="20"/>
          <w:lang w:eastAsia="sl-SI"/>
        </w:rPr>
        <w:t xml:space="preserve"> </w:t>
      </w:r>
      <w:r w:rsidRPr="00600384">
        <w:rPr>
          <w:rFonts w:ascii="Tahoma" w:hAnsi="Tahoma" w:cs="Tahoma"/>
          <w:color w:val="333333"/>
          <w:spacing w:val="20"/>
          <w:lang w:eastAsia="sl-SI"/>
        </w:rPr>
        <w:t xml:space="preserve">Postopek generiranja SMS sporočil izvajalcem se samodejno izvede v aplikaciji in se pošlje zunanjemu izvajalcu. Zunanji izvajalec je </w:t>
      </w:r>
      <w:r w:rsidRPr="00600384">
        <w:rPr>
          <w:rFonts w:ascii="Tahoma" w:hAnsi="Tahoma" w:cs="Tahoma"/>
          <w:b/>
          <w:bCs/>
          <w:color w:val="333333"/>
          <w:spacing w:val="20"/>
          <w:lang w:eastAsia="sl-SI"/>
        </w:rPr>
        <w:t>dolžan v 24 urah odgovoriti na SMS sporočilo</w:t>
      </w:r>
      <w:r w:rsidRPr="00600384">
        <w:rPr>
          <w:rFonts w:ascii="Tahoma" w:hAnsi="Tahoma" w:cs="Tahoma"/>
          <w:color w:val="333333"/>
          <w:spacing w:val="20"/>
          <w:lang w:eastAsia="sl-SI"/>
        </w:rPr>
        <w:t xml:space="preserve"> in sicer tako, da naročilo potrdi ali zavrne.</w:t>
      </w:r>
    </w:p>
    <w:p w14:paraId="26992B67"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V primeru, da zunanji izvajalec naročilo sprejema in to potrdi s SMS sporočilom, Pogrebno podjetje Maribor d.d. naročilo sprejema tako, da programske rešitve kreirajo dokument protokola pogreba. </w:t>
      </w:r>
    </w:p>
    <w:p w14:paraId="5D22CEA1"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V primeru, da bo zunanji izvajalec trikrat zavrnil naročilo ali pa trikrat nanj ne bo odgovoril, se smatra, da je odstopil od pogodbe. </w:t>
      </w:r>
    </w:p>
    <w:p w14:paraId="0BC22F8C"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Spremembe in odpovedi</w:t>
      </w:r>
    </w:p>
    <w:p w14:paraId="33A6C289"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V primeru, da stranka pravočasno zahteva spremembe in/ali odpoved v produktu ali storitvi, se zunanji izvajalci obvestijo s SMS sporočilom. </w:t>
      </w:r>
    </w:p>
    <w:p w14:paraId="1F81CFD9"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lastRenderedPageBreak/>
        <w:t xml:space="preserve">Šteje se, da je stranka pravočasno sporočila spremembo, če je to storila najkasneje do 9.00 ure na dan pogreba. </w:t>
      </w:r>
    </w:p>
    <w:p w14:paraId="520F75A6"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Reklamacije in pritožbe</w:t>
      </w:r>
    </w:p>
    <w:p w14:paraId="36213586"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V kolikor stranka pri Pogrebnem podjetju Maribor d.d. vloži pritožbo - reklamacijski zahtevek na produkt ali storitev zunanjega izvajalca, Pogrebno podjetje </w:t>
      </w:r>
      <w:r w:rsidR="00FF697D" w:rsidRPr="00600384">
        <w:rPr>
          <w:rFonts w:ascii="Tahoma" w:hAnsi="Tahoma" w:cs="Tahoma"/>
          <w:color w:val="333333"/>
          <w:spacing w:val="20"/>
          <w:lang w:eastAsia="sl-SI"/>
        </w:rPr>
        <w:t xml:space="preserve">Maribor d.d. </w:t>
      </w:r>
      <w:r w:rsidRPr="00600384">
        <w:rPr>
          <w:rFonts w:ascii="Tahoma" w:hAnsi="Tahoma" w:cs="Tahoma"/>
          <w:color w:val="333333"/>
          <w:spacing w:val="20"/>
          <w:lang w:eastAsia="sl-SI"/>
        </w:rPr>
        <w:t xml:space="preserve">strankino pritožbo v nadaljnje reševanje odstopi zunanjemu izvajalcu. </w:t>
      </w:r>
    </w:p>
    <w:p w14:paraId="330F35D0" w14:textId="77777777" w:rsidR="00FA54E5"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Pogrebno podjetje </w:t>
      </w:r>
      <w:r w:rsidR="00FF697D" w:rsidRPr="00600384">
        <w:rPr>
          <w:rFonts w:ascii="Tahoma" w:hAnsi="Tahoma" w:cs="Tahoma"/>
          <w:color w:val="333333"/>
          <w:spacing w:val="20"/>
          <w:lang w:eastAsia="sl-SI"/>
        </w:rPr>
        <w:t xml:space="preserve">Maribor d.d. </w:t>
      </w:r>
      <w:r w:rsidRPr="00600384">
        <w:rPr>
          <w:rFonts w:ascii="Tahoma" w:hAnsi="Tahoma" w:cs="Tahoma"/>
          <w:color w:val="333333"/>
          <w:spacing w:val="20"/>
          <w:lang w:eastAsia="sl-SI"/>
        </w:rPr>
        <w:t xml:space="preserve">ne prevzema odgovornosti za izvajanje produkta ali storitve zunanjih izvajalcev. </w:t>
      </w:r>
    </w:p>
    <w:p w14:paraId="01FAE35C" w14:textId="77777777" w:rsidR="00753490" w:rsidRPr="00600384" w:rsidRDefault="00753490" w:rsidP="000039DB">
      <w:pPr>
        <w:pStyle w:val="Odstavekseznama"/>
        <w:spacing w:line="300" w:lineRule="exact"/>
        <w:ind w:left="0"/>
        <w:jc w:val="both"/>
        <w:rPr>
          <w:rFonts w:ascii="Tahoma" w:hAnsi="Tahoma" w:cs="Tahoma"/>
          <w:color w:val="333333"/>
          <w:spacing w:val="20"/>
          <w:lang w:eastAsia="sl-SI"/>
        </w:rPr>
      </w:pPr>
    </w:p>
    <w:p w14:paraId="6990481F" w14:textId="77777777" w:rsidR="00FA54E5" w:rsidRPr="00600384" w:rsidRDefault="00FA54E5" w:rsidP="000039DB">
      <w:pPr>
        <w:numPr>
          <w:ilvl w:val="0"/>
          <w:numId w:val="7"/>
        </w:numPr>
        <w:shd w:val="clear" w:color="auto" w:fill="FFFFFF"/>
        <w:spacing w:before="100" w:beforeAutospacing="1" w:after="100" w:afterAutospacing="1" w:line="300" w:lineRule="exact"/>
        <w:outlineLvl w:val="3"/>
        <w:rPr>
          <w:rFonts w:ascii="Tahoma" w:hAnsi="Tahoma" w:cs="Tahoma"/>
          <w:b/>
          <w:bCs/>
          <w:color w:val="006699"/>
          <w:spacing w:val="20"/>
          <w:lang w:eastAsia="sl-SI"/>
        </w:rPr>
      </w:pPr>
      <w:r w:rsidRPr="00600384">
        <w:rPr>
          <w:rFonts w:ascii="Tahoma" w:hAnsi="Tahoma" w:cs="Tahoma"/>
          <w:b/>
          <w:bCs/>
          <w:color w:val="006699"/>
          <w:spacing w:val="20"/>
          <w:lang w:eastAsia="sl-SI"/>
        </w:rPr>
        <w:t>Ostalo</w:t>
      </w:r>
    </w:p>
    <w:p w14:paraId="5F2BCC1D"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Pogrebno podjetje Maribor d.d. vse pridobljene podatke varuje v skladu z zakonom o varstvu osebnih podatkov. Šteje se, da zunanji izvajalec s podpisom pogodbe pristaja na uporabo teh podatkov z namenom, da se izpolnijo pogodbene obveznosti in pravice ter tudi za namene neposrednega trženja, obdelave in obveščanja o ponudbi Pogrebnega podjetja Maribor d.d. in njegovih poslovnih partnerjev. </w:t>
      </w:r>
    </w:p>
    <w:p w14:paraId="2E42623B"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Nespoštovanje teh določil ima za posledico razdor pogodbe. Zunanji izvajalec – ponudnik storitev je dolžan Pogrebnemu podjetju Maribor d.d. v celoti povrniti vso škodo, ki bi nastala kot posledica zaradi nespoštovanja določil teh splošnih pogojev.</w:t>
      </w:r>
    </w:p>
    <w:p w14:paraId="43BF4847" w14:textId="77777777"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Stranke si bodo prizadevale, da bodo morebitne spore reševale po mirni poti. V primeru spora med strankami je za vse spore pristojno stvarno </w:t>
      </w:r>
      <w:r w:rsidR="00D03DC7" w:rsidRPr="00600384">
        <w:rPr>
          <w:rFonts w:ascii="Tahoma" w:hAnsi="Tahoma" w:cs="Tahoma"/>
          <w:color w:val="333333"/>
          <w:spacing w:val="20"/>
          <w:lang w:eastAsia="sl-SI"/>
        </w:rPr>
        <w:t>pri</w:t>
      </w:r>
      <w:r w:rsidR="00FF697D" w:rsidRPr="00600384">
        <w:rPr>
          <w:rFonts w:ascii="Tahoma" w:hAnsi="Tahoma" w:cs="Tahoma"/>
          <w:color w:val="333333"/>
          <w:spacing w:val="20"/>
          <w:lang w:eastAsia="sl-SI"/>
        </w:rPr>
        <w:t xml:space="preserve">stojno </w:t>
      </w:r>
      <w:r w:rsidRPr="00600384">
        <w:rPr>
          <w:rFonts w:ascii="Tahoma" w:hAnsi="Tahoma" w:cs="Tahoma"/>
          <w:color w:val="333333"/>
          <w:spacing w:val="20"/>
          <w:lang w:eastAsia="sl-SI"/>
        </w:rPr>
        <w:t>sodišče v Mariboru.</w:t>
      </w:r>
    </w:p>
    <w:p w14:paraId="1C449347" w14:textId="5C936EEB"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Ti splošni pogoji veljajo od 01.</w:t>
      </w:r>
      <w:r w:rsidR="00693258" w:rsidRPr="00600384">
        <w:rPr>
          <w:rFonts w:ascii="Tahoma" w:hAnsi="Tahoma" w:cs="Tahoma"/>
          <w:color w:val="333333"/>
          <w:spacing w:val="20"/>
          <w:lang w:eastAsia="sl-SI"/>
        </w:rPr>
        <w:t>1</w:t>
      </w:r>
      <w:r w:rsidR="00EA71A9">
        <w:rPr>
          <w:rFonts w:ascii="Tahoma" w:hAnsi="Tahoma" w:cs="Tahoma"/>
          <w:color w:val="333333"/>
          <w:spacing w:val="20"/>
          <w:lang w:eastAsia="sl-SI"/>
        </w:rPr>
        <w:t>2</w:t>
      </w:r>
      <w:r w:rsidRPr="00600384">
        <w:rPr>
          <w:rFonts w:ascii="Tahoma" w:hAnsi="Tahoma" w:cs="Tahoma"/>
          <w:color w:val="333333"/>
          <w:spacing w:val="20"/>
          <w:lang w:eastAsia="sl-SI"/>
        </w:rPr>
        <w:t>.20</w:t>
      </w:r>
      <w:r w:rsidR="00693258" w:rsidRPr="00600384">
        <w:rPr>
          <w:rFonts w:ascii="Tahoma" w:hAnsi="Tahoma" w:cs="Tahoma"/>
          <w:color w:val="333333"/>
          <w:spacing w:val="20"/>
          <w:lang w:eastAsia="sl-SI"/>
        </w:rPr>
        <w:t>21</w:t>
      </w:r>
      <w:r w:rsidRPr="00600384">
        <w:rPr>
          <w:rFonts w:ascii="Tahoma" w:hAnsi="Tahoma" w:cs="Tahoma"/>
          <w:color w:val="333333"/>
          <w:spacing w:val="20"/>
          <w:lang w:eastAsia="sl-SI"/>
        </w:rPr>
        <w:t>.</w:t>
      </w:r>
    </w:p>
    <w:p w14:paraId="0DD2C936" w14:textId="77777777" w:rsidR="00FA54E5" w:rsidRPr="00600384" w:rsidRDefault="00FA54E5" w:rsidP="000039DB">
      <w:pPr>
        <w:shd w:val="clear" w:color="auto" w:fill="FFFFFF"/>
        <w:spacing w:before="75" w:after="180" w:line="300" w:lineRule="exact"/>
        <w:jc w:val="both"/>
        <w:rPr>
          <w:rFonts w:ascii="Tahoma" w:hAnsi="Tahoma" w:cs="Tahoma"/>
          <w:color w:val="333333"/>
          <w:spacing w:val="20"/>
          <w:lang w:eastAsia="sl-SI"/>
        </w:rPr>
      </w:pPr>
    </w:p>
    <w:p w14:paraId="6A7DDBDB" w14:textId="77777777" w:rsidR="00FA54E5" w:rsidRPr="00600384" w:rsidRDefault="00FA54E5" w:rsidP="000039DB">
      <w:pPr>
        <w:shd w:val="clear" w:color="auto" w:fill="FFFFFF"/>
        <w:spacing w:before="75" w:after="180" w:line="300" w:lineRule="exact"/>
        <w:jc w:val="both"/>
        <w:rPr>
          <w:rFonts w:ascii="Tahoma" w:hAnsi="Tahoma" w:cs="Tahoma"/>
          <w:color w:val="333333"/>
          <w:spacing w:val="20"/>
          <w:lang w:eastAsia="sl-SI"/>
        </w:rPr>
      </w:pPr>
    </w:p>
    <w:p w14:paraId="79684615" w14:textId="5669AF74" w:rsidR="00FA54E5" w:rsidRPr="00600384" w:rsidRDefault="00FA54E5" w:rsidP="000039DB">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 xml:space="preserve">Maribor, </w:t>
      </w:r>
      <w:r w:rsidR="00EA71A9">
        <w:rPr>
          <w:rFonts w:ascii="Tahoma" w:hAnsi="Tahoma" w:cs="Tahoma"/>
          <w:color w:val="333333"/>
          <w:spacing w:val="20"/>
          <w:lang w:eastAsia="sl-SI"/>
        </w:rPr>
        <w:t>17</w:t>
      </w:r>
      <w:r w:rsidRPr="00600384">
        <w:rPr>
          <w:rFonts w:ascii="Tahoma" w:hAnsi="Tahoma" w:cs="Tahoma"/>
          <w:color w:val="333333"/>
          <w:spacing w:val="20"/>
          <w:lang w:eastAsia="sl-SI"/>
        </w:rPr>
        <w:t>.1</w:t>
      </w:r>
      <w:r w:rsidR="00EA71A9">
        <w:rPr>
          <w:rFonts w:ascii="Tahoma" w:hAnsi="Tahoma" w:cs="Tahoma"/>
          <w:color w:val="333333"/>
          <w:spacing w:val="20"/>
          <w:lang w:eastAsia="sl-SI"/>
        </w:rPr>
        <w:t>1</w:t>
      </w:r>
      <w:r w:rsidRPr="00600384">
        <w:rPr>
          <w:rFonts w:ascii="Tahoma" w:hAnsi="Tahoma" w:cs="Tahoma"/>
          <w:color w:val="333333"/>
          <w:spacing w:val="20"/>
          <w:lang w:eastAsia="sl-SI"/>
        </w:rPr>
        <w:t>.20</w:t>
      </w:r>
      <w:r w:rsidR="00162942" w:rsidRPr="00600384">
        <w:rPr>
          <w:rFonts w:ascii="Tahoma" w:hAnsi="Tahoma" w:cs="Tahoma"/>
          <w:color w:val="333333"/>
          <w:spacing w:val="20"/>
          <w:lang w:eastAsia="sl-SI"/>
        </w:rPr>
        <w:t>21</w:t>
      </w:r>
    </w:p>
    <w:p w14:paraId="3055988E" w14:textId="77777777" w:rsidR="00FF697D" w:rsidRPr="00600384" w:rsidRDefault="00FF697D" w:rsidP="000039DB">
      <w:pPr>
        <w:pStyle w:val="Odstavekseznama"/>
        <w:spacing w:line="300" w:lineRule="exact"/>
        <w:ind w:left="0"/>
        <w:jc w:val="both"/>
        <w:rPr>
          <w:rFonts w:ascii="Tahoma" w:hAnsi="Tahoma" w:cs="Tahoma"/>
          <w:color w:val="333333"/>
          <w:spacing w:val="20"/>
          <w:lang w:eastAsia="sl-SI"/>
        </w:rPr>
      </w:pPr>
    </w:p>
    <w:p w14:paraId="5ECA3C0D" w14:textId="77777777" w:rsidR="00FF697D" w:rsidRPr="00600384" w:rsidRDefault="00FF697D" w:rsidP="00276191">
      <w:pPr>
        <w:pStyle w:val="Odstavekseznama"/>
        <w:spacing w:line="300" w:lineRule="exact"/>
        <w:ind w:left="0"/>
        <w:jc w:val="both"/>
        <w:rPr>
          <w:rFonts w:ascii="Tahoma" w:hAnsi="Tahoma" w:cs="Tahoma"/>
          <w:b/>
          <w:bCs/>
          <w:color w:val="333333"/>
          <w:spacing w:val="20"/>
          <w:lang w:eastAsia="sl-SI"/>
        </w:rPr>
      </w:pP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b/>
          <w:bCs/>
          <w:color w:val="333333"/>
          <w:spacing w:val="20"/>
          <w:lang w:eastAsia="sl-SI"/>
        </w:rPr>
        <w:t>Pogrebno podjetje Maribor d.d.</w:t>
      </w:r>
    </w:p>
    <w:p w14:paraId="0F6EAEF8" w14:textId="77777777" w:rsidR="00FF697D" w:rsidRPr="00600384" w:rsidRDefault="00FF697D" w:rsidP="00276191">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00D03DC7" w:rsidRPr="00600384">
        <w:rPr>
          <w:rFonts w:ascii="Tahoma" w:hAnsi="Tahoma" w:cs="Tahoma"/>
          <w:color w:val="333333"/>
          <w:spacing w:val="20"/>
          <w:lang w:eastAsia="sl-SI"/>
        </w:rPr>
        <w:t xml:space="preserve">     </w:t>
      </w:r>
      <w:r w:rsidRPr="00600384">
        <w:rPr>
          <w:rFonts w:ascii="Tahoma" w:hAnsi="Tahoma" w:cs="Tahoma"/>
          <w:color w:val="333333"/>
          <w:spacing w:val="20"/>
          <w:lang w:eastAsia="sl-SI"/>
        </w:rPr>
        <w:t>direktorica:</w:t>
      </w:r>
    </w:p>
    <w:p w14:paraId="243B1751" w14:textId="77777777" w:rsidR="00FF697D" w:rsidRPr="00600384" w:rsidRDefault="00FF697D" w:rsidP="00276191">
      <w:pPr>
        <w:pStyle w:val="Odstavekseznama"/>
        <w:spacing w:line="300" w:lineRule="exact"/>
        <w:ind w:left="0"/>
        <w:jc w:val="both"/>
        <w:rPr>
          <w:rFonts w:ascii="Tahoma" w:hAnsi="Tahoma" w:cs="Tahoma"/>
          <w:color w:val="333333"/>
          <w:spacing w:val="20"/>
          <w:lang w:eastAsia="sl-SI"/>
        </w:rPr>
      </w:pP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r>
      <w:r w:rsidRPr="00600384">
        <w:rPr>
          <w:rFonts w:ascii="Tahoma" w:hAnsi="Tahoma" w:cs="Tahoma"/>
          <w:color w:val="333333"/>
          <w:spacing w:val="20"/>
          <w:lang w:eastAsia="sl-SI"/>
        </w:rPr>
        <w:tab/>
        <w:t xml:space="preserve">    </w:t>
      </w:r>
      <w:r w:rsidR="00162942" w:rsidRPr="00600384">
        <w:rPr>
          <w:rFonts w:ascii="Tahoma" w:hAnsi="Tahoma" w:cs="Tahoma"/>
          <w:color w:val="333333"/>
          <w:spacing w:val="20"/>
          <w:lang w:eastAsia="sl-SI"/>
        </w:rPr>
        <w:t xml:space="preserve">  </w:t>
      </w:r>
      <w:r w:rsidRPr="00600384">
        <w:rPr>
          <w:rFonts w:ascii="Tahoma" w:hAnsi="Tahoma" w:cs="Tahoma"/>
          <w:color w:val="333333"/>
          <w:spacing w:val="20"/>
          <w:lang w:eastAsia="sl-SI"/>
        </w:rPr>
        <w:t xml:space="preserve"> mag. Lidija Pliberšek</w:t>
      </w:r>
    </w:p>
    <w:p w14:paraId="09FA5340" w14:textId="77777777" w:rsidR="00FA54E5" w:rsidRPr="00A424F6" w:rsidRDefault="00FA54E5" w:rsidP="000039DB">
      <w:pPr>
        <w:spacing w:line="300" w:lineRule="exact"/>
        <w:rPr>
          <w:rFonts w:cs="Times New Roman"/>
        </w:rPr>
      </w:pPr>
    </w:p>
    <w:sectPr w:rsidR="00FA54E5" w:rsidRPr="00A424F6" w:rsidSect="00190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0D03" w14:textId="77777777" w:rsidR="00D91869" w:rsidRDefault="00D91869" w:rsidP="00DD265A">
      <w:pPr>
        <w:spacing w:after="0" w:line="240" w:lineRule="auto"/>
      </w:pPr>
      <w:r>
        <w:separator/>
      </w:r>
    </w:p>
  </w:endnote>
  <w:endnote w:type="continuationSeparator" w:id="0">
    <w:p w14:paraId="4B8FA793" w14:textId="77777777" w:rsidR="00D91869" w:rsidRDefault="00D91869" w:rsidP="00DD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76E20" w14:textId="77777777" w:rsidR="00D91869" w:rsidRDefault="00D91869" w:rsidP="00DD265A">
      <w:pPr>
        <w:spacing w:after="0" w:line="240" w:lineRule="auto"/>
      </w:pPr>
      <w:r>
        <w:separator/>
      </w:r>
    </w:p>
  </w:footnote>
  <w:footnote w:type="continuationSeparator" w:id="0">
    <w:p w14:paraId="4D115313" w14:textId="77777777" w:rsidR="00D91869" w:rsidRDefault="00D91869" w:rsidP="00DD2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637"/>
    <w:multiLevelType w:val="hybridMultilevel"/>
    <w:tmpl w:val="8F52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447929B2"/>
    <w:multiLevelType w:val="multilevel"/>
    <w:tmpl w:val="980EEA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53A0321"/>
    <w:multiLevelType w:val="hybridMultilevel"/>
    <w:tmpl w:val="BE0EDA66"/>
    <w:lvl w:ilvl="0" w:tplc="590A5C92">
      <w:start w:val="24"/>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470372C4"/>
    <w:multiLevelType w:val="hybridMultilevel"/>
    <w:tmpl w:val="FBA8F170"/>
    <w:lvl w:ilvl="0" w:tplc="9870956C">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54161F1A"/>
    <w:multiLevelType w:val="hybridMultilevel"/>
    <w:tmpl w:val="94DA1354"/>
    <w:lvl w:ilvl="0" w:tplc="10C83CE6">
      <w:numFmt w:val="bullet"/>
      <w:lvlText w:val="-"/>
      <w:lvlJc w:val="left"/>
      <w:pPr>
        <w:ind w:left="1068" w:hanging="360"/>
      </w:pPr>
      <w:rPr>
        <w:rFonts w:ascii="Verdana" w:eastAsia="Times New Roman" w:hAnsi="Verdana"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cs="Wingdings" w:hint="default"/>
      </w:rPr>
    </w:lvl>
    <w:lvl w:ilvl="3" w:tplc="04240001">
      <w:start w:val="1"/>
      <w:numFmt w:val="bullet"/>
      <w:lvlText w:val=""/>
      <w:lvlJc w:val="left"/>
      <w:pPr>
        <w:ind w:left="3228" w:hanging="360"/>
      </w:pPr>
      <w:rPr>
        <w:rFonts w:ascii="Symbol" w:hAnsi="Symbol" w:cs="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cs="Wingdings" w:hint="default"/>
      </w:rPr>
    </w:lvl>
    <w:lvl w:ilvl="6" w:tplc="04240001">
      <w:start w:val="1"/>
      <w:numFmt w:val="bullet"/>
      <w:lvlText w:val=""/>
      <w:lvlJc w:val="left"/>
      <w:pPr>
        <w:ind w:left="5388" w:hanging="360"/>
      </w:pPr>
      <w:rPr>
        <w:rFonts w:ascii="Symbol" w:hAnsi="Symbol" w:cs="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cs="Wingdings" w:hint="default"/>
      </w:rPr>
    </w:lvl>
  </w:abstractNum>
  <w:abstractNum w:abstractNumId="5">
    <w:nsid w:val="556C5B07"/>
    <w:multiLevelType w:val="hybridMultilevel"/>
    <w:tmpl w:val="91DE66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76CD60E8"/>
    <w:multiLevelType w:val="hybridMultilevel"/>
    <w:tmpl w:val="1A243468"/>
    <w:lvl w:ilvl="0" w:tplc="10C83CE6">
      <w:numFmt w:val="bullet"/>
      <w:lvlText w:val="-"/>
      <w:lvlJc w:val="left"/>
      <w:pPr>
        <w:ind w:left="1080" w:hanging="360"/>
      </w:pPr>
      <w:rPr>
        <w:rFonts w:ascii="Verdana" w:eastAsia="Times New Roman" w:hAnsi="Verdana"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num w:numId="1">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4"/>
  </w:num>
  <w:num w:numId="3">
    <w:abstractNumId w:val="6"/>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34"/>
    <w:rsid w:val="000039DB"/>
    <w:rsid w:val="00005F34"/>
    <w:rsid w:val="00032D97"/>
    <w:rsid w:val="000347BE"/>
    <w:rsid w:val="00070FED"/>
    <w:rsid w:val="0009106A"/>
    <w:rsid w:val="000A5004"/>
    <w:rsid w:val="000B292B"/>
    <w:rsid w:val="000D3363"/>
    <w:rsid w:val="000E4182"/>
    <w:rsid w:val="001236DE"/>
    <w:rsid w:val="00150685"/>
    <w:rsid w:val="00155F42"/>
    <w:rsid w:val="00162942"/>
    <w:rsid w:val="001775FA"/>
    <w:rsid w:val="0019098D"/>
    <w:rsid w:val="001B1F8E"/>
    <w:rsid w:val="001C094B"/>
    <w:rsid w:val="00232431"/>
    <w:rsid w:val="00253138"/>
    <w:rsid w:val="002641E5"/>
    <w:rsid w:val="00274B20"/>
    <w:rsid w:val="00276191"/>
    <w:rsid w:val="00276ABD"/>
    <w:rsid w:val="002A474D"/>
    <w:rsid w:val="002F27C1"/>
    <w:rsid w:val="0031386F"/>
    <w:rsid w:val="003164DC"/>
    <w:rsid w:val="00342863"/>
    <w:rsid w:val="00375008"/>
    <w:rsid w:val="00381BF1"/>
    <w:rsid w:val="003A06FE"/>
    <w:rsid w:val="003E5B0B"/>
    <w:rsid w:val="00424DF5"/>
    <w:rsid w:val="004420E2"/>
    <w:rsid w:val="0047484A"/>
    <w:rsid w:val="00493108"/>
    <w:rsid w:val="004B0DE3"/>
    <w:rsid w:val="004D2893"/>
    <w:rsid w:val="004F01A4"/>
    <w:rsid w:val="0055168B"/>
    <w:rsid w:val="00600384"/>
    <w:rsid w:val="00612630"/>
    <w:rsid w:val="00613FB3"/>
    <w:rsid w:val="006363F0"/>
    <w:rsid w:val="006372D2"/>
    <w:rsid w:val="00664ED9"/>
    <w:rsid w:val="00693258"/>
    <w:rsid w:val="00753490"/>
    <w:rsid w:val="0079524E"/>
    <w:rsid w:val="007E7BDC"/>
    <w:rsid w:val="007F066D"/>
    <w:rsid w:val="007F667E"/>
    <w:rsid w:val="0080263F"/>
    <w:rsid w:val="008247C6"/>
    <w:rsid w:val="00834A65"/>
    <w:rsid w:val="00863E82"/>
    <w:rsid w:val="008C4351"/>
    <w:rsid w:val="008E0736"/>
    <w:rsid w:val="0090032D"/>
    <w:rsid w:val="00926F76"/>
    <w:rsid w:val="00954EF4"/>
    <w:rsid w:val="00966052"/>
    <w:rsid w:val="00973072"/>
    <w:rsid w:val="00994A30"/>
    <w:rsid w:val="009A568C"/>
    <w:rsid w:val="009E11CD"/>
    <w:rsid w:val="009E7F45"/>
    <w:rsid w:val="009F537D"/>
    <w:rsid w:val="00A173A4"/>
    <w:rsid w:val="00A424F6"/>
    <w:rsid w:val="00AA3C8C"/>
    <w:rsid w:val="00AC5192"/>
    <w:rsid w:val="00AF7C61"/>
    <w:rsid w:val="00B30911"/>
    <w:rsid w:val="00B347C0"/>
    <w:rsid w:val="00B431D0"/>
    <w:rsid w:val="00B53532"/>
    <w:rsid w:val="00B95A3B"/>
    <w:rsid w:val="00BA4CA5"/>
    <w:rsid w:val="00BC3B9F"/>
    <w:rsid w:val="00BD04A6"/>
    <w:rsid w:val="00C023A2"/>
    <w:rsid w:val="00C41E70"/>
    <w:rsid w:val="00C63BE0"/>
    <w:rsid w:val="00C91257"/>
    <w:rsid w:val="00CB7344"/>
    <w:rsid w:val="00CC505C"/>
    <w:rsid w:val="00CD0BA4"/>
    <w:rsid w:val="00D03DC7"/>
    <w:rsid w:val="00D13B12"/>
    <w:rsid w:val="00D41289"/>
    <w:rsid w:val="00D504E8"/>
    <w:rsid w:val="00D6048B"/>
    <w:rsid w:val="00D91869"/>
    <w:rsid w:val="00DC6176"/>
    <w:rsid w:val="00DC7F95"/>
    <w:rsid w:val="00DD265A"/>
    <w:rsid w:val="00DE07C8"/>
    <w:rsid w:val="00E07710"/>
    <w:rsid w:val="00E123F4"/>
    <w:rsid w:val="00E43066"/>
    <w:rsid w:val="00E50723"/>
    <w:rsid w:val="00E67EFE"/>
    <w:rsid w:val="00E93EB8"/>
    <w:rsid w:val="00E959D5"/>
    <w:rsid w:val="00EA71A9"/>
    <w:rsid w:val="00EB01BC"/>
    <w:rsid w:val="00EC3C74"/>
    <w:rsid w:val="00EC529D"/>
    <w:rsid w:val="00EC7EF8"/>
    <w:rsid w:val="00EE460D"/>
    <w:rsid w:val="00F22BC8"/>
    <w:rsid w:val="00F23A56"/>
    <w:rsid w:val="00F909C4"/>
    <w:rsid w:val="00FA54E5"/>
    <w:rsid w:val="00FB775C"/>
    <w:rsid w:val="00FF69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C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098D"/>
    <w:rPr>
      <w:rFonts w:eastAsia="Times New Roman" w:cs="Calibri"/>
      <w:lang w:eastAsia="en-US"/>
    </w:rPr>
  </w:style>
  <w:style w:type="paragraph" w:styleId="Naslov1">
    <w:name w:val="heading 1"/>
    <w:basedOn w:val="Navaden"/>
    <w:link w:val="Naslov1Znak"/>
    <w:uiPriority w:val="99"/>
    <w:qFormat/>
    <w:rsid w:val="00005F34"/>
    <w:pPr>
      <w:spacing w:after="0" w:line="240" w:lineRule="auto"/>
      <w:outlineLvl w:val="0"/>
    </w:pPr>
    <w:rPr>
      <w:rFonts w:ascii="Tahoma" w:eastAsia="Calibri" w:hAnsi="Tahoma" w:cs="Tahoma"/>
      <w:b/>
      <w:bCs/>
      <w:color w:val="006699"/>
      <w:kern w:val="36"/>
      <w:sz w:val="36"/>
      <w:szCs w:val="36"/>
      <w:lang w:eastAsia="sl-SI"/>
    </w:rPr>
  </w:style>
  <w:style w:type="paragraph" w:styleId="Naslov2">
    <w:name w:val="heading 2"/>
    <w:basedOn w:val="Navaden"/>
    <w:link w:val="Naslov2Znak"/>
    <w:uiPriority w:val="99"/>
    <w:qFormat/>
    <w:rsid w:val="00005F34"/>
    <w:pPr>
      <w:spacing w:before="150" w:after="60" w:line="240" w:lineRule="auto"/>
      <w:outlineLvl w:val="1"/>
    </w:pPr>
    <w:rPr>
      <w:rFonts w:ascii="Tahoma" w:eastAsia="Calibri" w:hAnsi="Tahoma" w:cs="Tahoma"/>
      <w:b/>
      <w:bCs/>
      <w:color w:val="006699"/>
      <w:sz w:val="27"/>
      <w:szCs w:val="27"/>
      <w:lang w:eastAsia="sl-SI"/>
    </w:rPr>
  </w:style>
  <w:style w:type="paragraph" w:styleId="Naslov3">
    <w:name w:val="heading 3"/>
    <w:basedOn w:val="Navaden"/>
    <w:link w:val="Naslov3Znak"/>
    <w:uiPriority w:val="99"/>
    <w:qFormat/>
    <w:rsid w:val="00005F34"/>
    <w:pPr>
      <w:spacing w:before="100" w:beforeAutospacing="1" w:after="100" w:afterAutospacing="1" w:line="240" w:lineRule="auto"/>
      <w:outlineLvl w:val="2"/>
    </w:pPr>
    <w:rPr>
      <w:rFonts w:ascii="Tahoma" w:eastAsia="Calibri" w:hAnsi="Tahoma" w:cs="Tahoma"/>
      <w:b/>
      <w:bCs/>
      <w:color w:val="006699"/>
      <w:sz w:val="21"/>
      <w:szCs w:val="21"/>
      <w:lang w:eastAsia="sl-SI"/>
    </w:rPr>
  </w:style>
  <w:style w:type="paragraph" w:styleId="Naslov4">
    <w:name w:val="heading 4"/>
    <w:basedOn w:val="Navaden"/>
    <w:link w:val="Naslov4Znak"/>
    <w:uiPriority w:val="99"/>
    <w:qFormat/>
    <w:rsid w:val="00005F34"/>
    <w:pPr>
      <w:spacing w:before="100" w:beforeAutospacing="1" w:after="100" w:afterAutospacing="1" w:line="240" w:lineRule="auto"/>
      <w:outlineLvl w:val="3"/>
    </w:pPr>
    <w:rPr>
      <w:rFonts w:ascii="Tahoma" w:eastAsia="Calibri" w:hAnsi="Tahoma" w:cs="Tahoma"/>
      <w:b/>
      <w:bCs/>
      <w:color w:val="006699"/>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005F34"/>
    <w:rPr>
      <w:rFonts w:ascii="Tahoma" w:hAnsi="Tahoma" w:cs="Tahoma"/>
      <w:b/>
      <w:bCs/>
      <w:color w:val="006699"/>
      <w:sz w:val="27"/>
      <w:szCs w:val="27"/>
      <w:lang w:eastAsia="sl-SI"/>
    </w:rPr>
  </w:style>
  <w:style w:type="character" w:customStyle="1" w:styleId="Naslov3Znak">
    <w:name w:val="Naslov 3 Znak"/>
    <w:basedOn w:val="Privzetapisavaodstavka"/>
    <w:link w:val="Naslov3"/>
    <w:uiPriority w:val="99"/>
    <w:locked/>
    <w:rsid w:val="00005F34"/>
    <w:rPr>
      <w:rFonts w:ascii="Tahoma" w:hAnsi="Tahoma" w:cs="Tahoma"/>
      <w:b/>
      <w:bCs/>
      <w:color w:val="006699"/>
      <w:sz w:val="21"/>
      <w:szCs w:val="21"/>
      <w:lang w:eastAsia="sl-SI"/>
    </w:rPr>
  </w:style>
  <w:style w:type="character" w:customStyle="1" w:styleId="Naslov4Znak">
    <w:name w:val="Naslov 4 Znak"/>
    <w:basedOn w:val="Privzetapisavaodstavka"/>
    <w:link w:val="Naslov4"/>
    <w:uiPriority w:val="99"/>
    <w:locked/>
    <w:rsid w:val="00005F34"/>
    <w:rPr>
      <w:rFonts w:ascii="Tahoma" w:hAnsi="Tahoma" w:cs="Tahoma"/>
      <w:b/>
      <w:bCs/>
      <w:color w:val="006699"/>
      <w:sz w:val="18"/>
      <w:szCs w:val="18"/>
      <w:lang w:eastAsia="sl-SI"/>
    </w:rPr>
  </w:style>
  <w:style w:type="character" w:styleId="Hiperpovezava">
    <w:name w:val="Hyperlink"/>
    <w:basedOn w:val="Privzetapisavaodstavka"/>
    <w:uiPriority w:val="99"/>
    <w:semiHidden/>
    <w:rsid w:val="00005F34"/>
    <w:rPr>
      <w:color w:val="auto"/>
      <w:u w:val="none"/>
      <w:effect w:val="none"/>
    </w:rPr>
  </w:style>
  <w:style w:type="character" w:customStyle="1" w:styleId="Naslov1Znak">
    <w:name w:val="Naslov 1 Znak"/>
    <w:basedOn w:val="Privzetapisavaodstavka"/>
    <w:link w:val="Naslov1"/>
    <w:uiPriority w:val="99"/>
    <w:locked/>
    <w:rsid w:val="00005F34"/>
    <w:rPr>
      <w:rFonts w:ascii="Tahoma" w:hAnsi="Tahoma" w:cs="Tahoma"/>
      <w:b/>
      <w:bCs/>
      <w:color w:val="006699"/>
      <w:kern w:val="36"/>
      <w:sz w:val="36"/>
      <w:szCs w:val="36"/>
      <w:lang w:eastAsia="sl-SI"/>
    </w:rPr>
  </w:style>
  <w:style w:type="paragraph" w:styleId="Navadensplet">
    <w:name w:val="Normal (Web)"/>
    <w:basedOn w:val="Navaden"/>
    <w:uiPriority w:val="99"/>
    <w:semiHidden/>
    <w:rsid w:val="00005F34"/>
    <w:pPr>
      <w:spacing w:before="75" w:after="180" w:line="240" w:lineRule="auto"/>
    </w:pPr>
    <w:rPr>
      <w:rFonts w:eastAsia="Calibri" w:cs="Times New Roman"/>
      <w:sz w:val="24"/>
      <w:szCs w:val="24"/>
      <w:lang w:eastAsia="sl-SI"/>
    </w:rPr>
  </w:style>
  <w:style w:type="character" w:styleId="Krepko">
    <w:name w:val="Strong"/>
    <w:basedOn w:val="Privzetapisavaodstavka"/>
    <w:uiPriority w:val="99"/>
    <w:qFormat/>
    <w:rsid w:val="00005F34"/>
    <w:rPr>
      <w:b/>
      <w:bCs/>
    </w:rPr>
  </w:style>
  <w:style w:type="character" w:styleId="Poudarek">
    <w:name w:val="Emphasis"/>
    <w:basedOn w:val="Privzetapisavaodstavka"/>
    <w:uiPriority w:val="99"/>
    <w:qFormat/>
    <w:rsid w:val="00005F34"/>
    <w:rPr>
      <w:i/>
      <w:iCs/>
    </w:rPr>
  </w:style>
  <w:style w:type="paragraph" w:styleId="Odstavekseznama">
    <w:name w:val="List Paragraph"/>
    <w:basedOn w:val="Navaden"/>
    <w:uiPriority w:val="99"/>
    <w:qFormat/>
    <w:rsid w:val="00C41E70"/>
    <w:pPr>
      <w:ind w:left="720"/>
    </w:pPr>
  </w:style>
  <w:style w:type="paragraph" w:styleId="Glava">
    <w:name w:val="header"/>
    <w:basedOn w:val="Navaden"/>
    <w:link w:val="GlavaZnak"/>
    <w:uiPriority w:val="99"/>
    <w:rsid w:val="00A424F6"/>
    <w:pPr>
      <w:widowControl w:val="0"/>
      <w:tabs>
        <w:tab w:val="center" w:pos="4536"/>
        <w:tab w:val="right" w:pos="9072"/>
      </w:tabs>
      <w:autoSpaceDE w:val="0"/>
      <w:autoSpaceDN w:val="0"/>
      <w:adjustRightInd w:val="0"/>
      <w:spacing w:after="0" w:line="240" w:lineRule="auto"/>
    </w:pPr>
    <w:rPr>
      <w:rFonts w:eastAsia="Calibri" w:cs="Times New Roman"/>
      <w:sz w:val="20"/>
      <w:szCs w:val="20"/>
      <w:lang w:eastAsia="sl-SI"/>
    </w:rPr>
  </w:style>
  <w:style w:type="character" w:customStyle="1" w:styleId="GlavaZnak">
    <w:name w:val="Glava Znak"/>
    <w:basedOn w:val="Privzetapisavaodstavka"/>
    <w:link w:val="Glava"/>
    <w:uiPriority w:val="99"/>
    <w:semiHidden/>
    <w:rPr>
      <w:rFonts w:eastAsia="Times New Roman" w:cs="Calibri"/>
      <w:lang w:eastAsia="en-US"/>
    </w:rPr>
  </w:style>
  <w:style w:type="paragraph" w:styleId="Besedilooblaka">
    <w:name w:val="Balloon Text"/>
    <w:basedOn w:val="Navaden"/>
    <w:link w:val="BesedilooblakaZnak"/>
    <w:uiPriority w:val="99"/>
    <w:semiHidden/>
    <w:unhideWhenUsed/>
    <w:rsid w:val="00B95A3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5A3B"/>
    <w:rPr>
      <w:rFonts w:ascii="Segoe UI" w:eastAsia="Times New Roman" w:hAnsi="Segoe UI" w:cs="Segoe UI"/>
      <w:sz w:val="18"/>
      <w:szCs w:val="18"/>
      <w:lang w:eastAsia="en-US"/>
    </w:rPr>
  </w:style>
  <w:style w:type="paragraph" w:styleId="Noga">
    <w:name w:val="footer"/>
    <w:basedOn w:val="Navaden"/>
    <w:link w:val="NogaZnak"/>
    <w:uiPriority w:val="99"/>
    <w:unhideWhenUsed/>
    <w:rsid w:val="00DD265A"/>
    <w:pPr>
      <w:tabs>
        <w:tab w:val="center" w:pos="4536"/>
        <w:tab w:val="right" w:pos="9072"/>
      </w:tabs>
      <w:spacing w:after="0" w:line="240" w:lineRule="auto"/>
    </w:pPr>
  </w:style>
  <w:style w:type="character" w:customStyle="1" w:styleId="NogaZnak">
    <w:name w:val="Noga Znak"/>
    <w:basedOn w:val="Privzetapisavaodstavka"/>
    <w:link w:val="Noga"/>
    <w:uiPriority w:val="99"/>
    <w:rsid w:val="00DD265A"/>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098D"/>
    <w:rPr>
      <w:rFonts w:eastAsia="Times New Roman" w:cs="Calibri"/>
      <w:lang w:eastAsia="en-US"/>
    </w:rPr>
  </w:style>
  <w:style w:type="paragraph" w:styleId="Naslov1">
    <w:name w:val="heading 1"/>
    <w:basedOn w:val="Navaden"/>
    <w:link w:val="Naslov1Znak"/>
    <w:uiPriority w:val="99"/>
    <w:qFormat/>
    <w:rsid w:val="00005F34"/>
    <w:pPr>
      <w:spacing w:after="0" w:line="240" w:lineRule="auto"/>
      <w:outlineLvl w:val="0"/>
    </w:pPr>
    <w:rPr>
      <w:rFonts w:ascii="Tahoma" w:eastAsia="Calibri" w:hAnsi="Tahoma" w:cs="Tahoma"/>
      <w:b/>
      <w:bCs/>
      <w:color w:val="006699"/>
      <w:kern w:val="36"/>
      <w:sz w:val="36"/>
      <w:szCs w:val="36"/>
      <w:lang w:eastAsia="sl-SI"/>
    </w:rPr>
  </w:style>
  <w:style w:type="paragraph" w:styleId="Naslov2">
    <w:name w:val="heading 2"/>
    <w:basedOn w:val="Navaden"/>
    <w:link w:val="Naslov2Znak"/>
    <w:uiPriority w:val="99"/>
    <w:qFormat/>
    <w:rsid w:val="00005F34"/>
    <w:pPr>
      <w:spacing w:before="150" w:after="60" w:line="240" w:lineRule="auto"/>
      <w:outlineLvl w:val="1"/>
    </w:pPr>
    <w:rPr>
      <w:rFonts w:ascii="Tahoma" w:eastAsia="Calibri" w:hAnsi="Tahoma" w:cs="Tahoma"/>
      <w:b/>
      <w:bCs/>
      <w:color w:val="006699"/>
      <w:sz w:val="27"/>
      <w:szCs w:val="27"/>
      <w:lang w:eastAsia="sl-SI"/>
    </w:rPr>
  </w:style>
  <w:style w:type="paragraph" w:styleId="Naslov3">
    <w:name w:val="heading 3"/>
    <w:basedOn w:val="Navaden"/>
    <w:link w:val="Naslov3Znak"/>
    <w:uiPriority w:val="99"/>
    <w:qFormat/>
    <w:rsid w:val="00005F34"/>
    <w:pPr>
      <w:spacing w:before="100" w:beforeAutospacing="1" w:after="100" w:afterAutospacing="1" w:line="240" w:lineRule="auto"/>
      <w:outlineLvl w:val="2"/>
    </w:pPr>
    <w:rPr>
      <w:rFonts w:ascii="Tahoma" w:eastAsia="Calibri" w:hAnsi="Tahoma" w:cs="Tahoma"/>
      <w:b/>
      <w:bCs/>
      <w:color w:val="006699"/>
      <w:sz w:val="21"/>
      <w:szCs w:val="21"/>
      <w:lang w:eastAsia="sl-SI"/>
    </w:rPr>
  </w:style>
  <w:style w:type="paragraph" w:styleId="Naslov4">
    <w:name w:val="heading 4"/>
    <w:basedOn w:val="Navaden"/>
    <w:link w:val="Naslov4Znak"/>
    <w:uiPriority w:val="99"/>
    <w:qFormat/>
    <w:rsid w:val="00005F34"/>
    <w:pPr>
      <w:spacing w:before="100" w:beforeAutospacing="1" w:after="100" w:afterAutospacing="1" w:line="240" w:lineRule="auto"/>
      <w:outlineLvl w:val="3"/>
    </w:pPr>
    <w:rPr>
      <w:rFonts w:ascii="Tahoma" w:eastAsia="Calibri" w:hAnsi="Tahoma" w:cs="Tahoma"/>
      <w:b/>
      <w:bCs/>
      <w:color w:val="006699"/>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005F34"/>
    <w:rPr>
      <w:rFonts w:ascii="Tahoma" w:hAnsi="Tahoma" w:cs="Tahoma"/>
      <w:b/>
      <w:bCs/>
      <w:color w:val="006699"/>
      <w:sz w:val="27"/>
      <w:szCs w:val="27"/>
      <w:lang w:eastAsia="sl-SI"/>
    </w:rPr>
  </w:style>
  <w:style w:type="character" w:customStyle="1" w:styleId="Naslov3Znak">
    <w:name w:val="Naslov 3 Znak"/>
    <w:basedOn w:val="Privzetapisavaodstavka"/>
    <w:link w:val="Naslov3"/>
    <w:uiPriority w:val="99"/>
    <w:locked/>
    <w:rsid w:val="00005F34"/>
    <w:rPr>
      <w:rFonts w:ascii="Tahoma" w:hAnsi="Tahoma" w:cs="Tahoma"/>
      <w:b/>
      <w:bCs/>
      <w:color w:val="006699"/>
      <w:sz w:val="21"/>
      <w:szCs w:val="21"/>
      <w:lang w:eastAsia="sl-SI"/>
    </w:rPr>
  </w:style>
  <w:style w:type="character" w:customStyle="1" w:styleId="Naslov4Znak">
    <w:name w:val="Naslov 4 Znak"/>
    <w:basedOn w:val="Privzetapisavaodstavka"/>
    <w:link w:val="Naslov4"/>
    <w:uiPriority w:val="99"/>
    <w:locked/>
    <w:rsid w:val="00005F34"/>
    <w:rPr>
      <w:rFonts w:ascii="Tahoma" w:hAnsi="Tahoma" w:cs="Tahoma"/>
      <w:b/>
      <w:bCs/>
      <w:color w:val="006699"/>
      <w:sz w:val="18"/>
      <w:szCs w:val="18"/>
      <w:lang w:eastAsia="sl-SI"/>
    </w:rPr>
  </w:style>
  <w:style w:type="character" w:styleId="Hiperpovezava">
    <w:name w:val="Hyperlink"/>
    <w:basedOn w:val="Privzetapisavaodstavka"/>
    <w:uiPriority w:val="99"/>
    <w:semiHidden/>
    <w:rsid w:val="00005F34"/>
    <w:rPr>
      <w:color w:val="auto"/>
      <w:u w:val="none"/>
      <w:effect w:val="none"/>
    </w:rPr>
  </w:style>
  <w:style w:type="character" w:customStyle="1" w:styleId="Naslov1Znak">
    <w:name w:val="Naslov 1 Znak"/>
    <w:basedOn w:val="Privzetapisavaodstavka"/>
    <w:link w:val="Naslov1"/>
    <w:uiPriority w:val="99"/>
    <w:locked/>
    <w:rsid w:val="00005F34"/>
    <w:rPr>
      <w:rFonts w:ascii="Tahoma" w:hAnsi="Tahoma" w:cs="Tahoma"/>
      <w:b/>
      <w:bCs/>
      <w:color w:val="006699"/>
      <w:kern w:val="36"/>
      <w:sz w:val="36"/>
      <w:szCs w:val="36"/>
      <w:lang w:eastAsia="sl-SI"/>
    </w:rPr>
  </w:style>
  <w:style w:type="paragraph" w:styleId="Navadensplet">
    <w:name w:val="Normal (Web)"/>
    <w:basedOn w:val="Navaden"/>
    <w:uiPriority w:val="99"/>
    <w:semiHidden/>
    <w:rsid w:val="00005F34"/>
    <w:pPr>
      <w:spacing w:before="75" w:after="180" w:line="240" w:lineRule="auto"/>
    </w:pPr>
    <w:rPr>
      <w:rFonts w:eastAsia="Calibri" w:cs="Times New Roman"/>
      <w:sz w:val="24"/>
      <w:szCs w:val="24"/>
      <w:lang w:eastAsia="sl-SI"/>
    </w:rPr>
  </w:style>
  <w:style w:type="character" w:styleId="Krepko">
    <w:name w:val="Strong"/>
    <w:basedOn w:val="Privzetapisavaodstavka"/>
    <w:uiPriority w:val="99"/>
    <w:qFormat/>
    <w:rsid w:val="00005F34"/>
    <w:rPr>
      <w:b/>
      <w:bCs/>
    </w:rPr>
  </w:style>
  <w:style w:type="character" w:styleId="Poudarek">
    <w:name w:val="Emphasis"/>
    <w:basedOn w:val="Privzetapisavaodstavka"/>
    <w:uiPriority w:val="99"/>
    <w:qFormat/>
    <w:rsid w:val="00005F34"/>
    <w:rPr>
      <w:i/>
      <w:iCs/>
    </w:rPr>
  </w:style>
  <w:style w:type="paragraph" w:styleId="Odstavekseznama">
    <w:name w:val="List Paragraph"/>
    <w:basedOn w:val="Navaden"/>
    <w:uiPriority w:val="99"/>
    <w:qFormat/>
    <w:rsid w:val="00C41E70"/>
    <w:pPr>
      <w:ind w:left="720"/>
    </w:pPr>
  </w:style>
  <w:style w:type="paragraph" w:styleId="Glava">
    <w:name w:val="header"/>
    <w:basedOn w:val="Navaden"/>
    <w:link w:val="GlavaZnak"/>
    <w:uiPriority w:val="99"/>
    <w:rsid w:val="00A424F6"/>
    <w:pPr>
      <w:widowControl w:val="0"/>
      <w:tabs>
        <w:tab w:val="center" w:pos="4536"/>
        <w:tab w:val="right" w:pos="9072"/>
      </w:tabs>
      <w:autoSpaceDE w:val="0"/>
      <w:autoSpaceDN w:val="0"/>
      <w:adjustRightInd w:val="0"/>
      <w:spacing w:after="0" w:line="240" w:lineRule="auto"/>
    </w:pPr>
    <w:rPr>
      <w:rFonts w:eastAsia="Calibri" w:cs="Times New Roman"/>
      <w:sz w:val="20"/>
      <w:szCs w:val="20"/>
      <w:lang w:eastAsia="sl-SI"/>
    </w:rPr>
  </w:style>
  <w:style w:type="character" w:customStyle="1" w:styleId="GlavaZnak">
    <w:name w:val="Glava Znak"/>
    <w:basedOn w:val="Privzetapisavaodstavka"/>
    <w:link w:val="Glava"/>
    <w:uiPriority w:val="99"/>
    <w:semiHidden/>
    <w:rPr>
      <w:rFonts w:eastAsia="Times New Roman" w:cs="Calibri"/>
      <w:lang w:eastAsia="en-US"/>
    </w:rPr>
  </w:style>
  <w:style w:type="paragraph" w:styleId="Besedilooblaka">
    <w:name w:val="Balloon Text"/>
    <w:basedOn w:val="Navaden"/>
    <w:link w:val="BesedilooblakaZnak"/>
    <w:uiPriority w:val="99"/>
    <w:semiHidden/>
    <w:unhideWhenUsed/>
    <w:rsid w:val="00B95A3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5A3B"/>
    <w:rPr>
      <w:rFonts w:ascii="Segoe UI" w:eastAsia="Times New Roman" w:hAnsi="Segoe UI" w:cs="Segoe UI"/>
      <w:sz w:val="18"/>
      <w:szCs w:val="18"/>
      <w:lang w:eastAsia="en-US"/>
    </w:rPr>
  </w:style>
  <w:style w:type="paragraph" w:styleId="Noga">
    <w:name w:val="footer"/>
    <w:basedOn w:val="Navaden"/>
    <w:link w:val="NogaZnak"/>
    <w:uiPriority w:val="99"/>
    <w:unhideWhenUsed/>
    <w:rsid w:val="00DD265A"/>
    <w:pPr>
      <w:tabs>
        <w:tab w:val="center" w:pos="4536"/>
        <w:tab w:val="right" w:pos="9072"/>
      </w:tabs>
      <w:spacing w:after="0" w:line="240" w:lineRule="auto"/>
    </w:pPr>
  </w:style>
  <w:style w:type="character" w:customStyle="1" w:styleId="NogaZnak">
    <w:name w:val="Noga Znak"/>
    <w:basedOn w:val="Privzetapisavaodstavka"/>
    <w:link w:val="Noga"/>
    <w:uiPriority w:val="99"/>
    <w:rsid w:val="00DD265A"/>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73641">
      <w:marLeft w:val="0"/>
      <w:marRight w:val="0"/>
      <w:marTop w:val="0"/>
      <w:marBottom w:val="0"/>
      <w:divBdr>
        <w:top w:val="none" w:sz="0" w:space="0" w:color="auto"/>
        <w:left w:val="none" w:sz="0" w:space="0" w:color="auto"/>
        <w:bottom w:val="none" w:sz="0" w:space="0" w:color="auto"/>
        <w:right w:val="none" w:sz="0" w:space="0" w:color="auto"/>
      </w:divBdr>
    </w:div>
    <w:div w:id="1781873642">
      <w:marLeft w:val="0"/>
      <w:marRight w:val="0"/>
      <w:marTop w:val="0"/>
      <w:marBottom w:val="0"/>
      <w:divBdr>
        <w:top w:val="none" w:sz="0" w:space="0" w:color="auto"/>
        <w:left w:val="none" w:sz="0" w:space="0" w:color="auto"/>
        <w:bottom w:val="none" w:sz="0" w:space="0" w:color="auto"/>
        <w:right w:val="none" w:sz="0" w:space="0" w:color="auto"/>
      </w:divBdr>
      <w:divsChild>
        <w:div w:id="1781873640">
          <w:marLeft w:val="150"/>
          <w:marRight w:val="150"/>
          <w:marTop w:val="0"/>
          <w:marBottom w:val="0"/>
          <w:divBdr>
            <w:top w:val="none" w:sz="0" w:space="0" w:color="auto"/>
            <w:left w:val="none" w:sz="0" w:space="0" w:color="auto"/>
            <w:bottom w:val="none" w:sz="0" w:space="0" w:color="auto"/>
            <w:right w:val="none" w:sz="0" w:space="0" w:color="auto"/>
          </w:divBdr>
          <w:divsChild>
            <w:div w:id="1781873643">
              <w:marLeft w:val="0"/>
              <w:marRight w:val="0"/>
              <w:marTop w:val="0"/>
              <w:marBottom w:val="0"/>
              <w:divBdr>
                <w:top w:val="none" w:sz="0" w:space="0" w:color="auto"/>
                <w:left w:val="none" w:sz="0" w:space="0" w:color="auto"/>
                <w:bottom w:val="none" w:sz="0" w:space="0" w:color="auto"/>
                <w:right w:val="none" w:sz="0" w:space="0" w:color="auto"/>
              </w:divBdr>
              <w:divsChild>
                <w:div w:id="17818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920</Words>
  <Characters>5249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SLOŠNI POGOJI IN NAVODILA POSLOVANJA</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SLOŠNI POGOJI IN NAVODILA POSLOVANJA</dc:title>
  <dc:creator>Darja Lampret</dc:creator>
  <cp:lastModifiedBy>Lorena</cp:lastModifiedBy>
  <cp:revision>8</cp:revision>
  <cp:lastPrinted>2021-11-02T13:39:00Z</cp:lastPrinted>
  <dcterms:created xsi:type="dcterms:W3CDTF">2021-11-17T14:42:00Z</dcterms:created>
  <dcterms:modified xsi:type="dcterms:W3CDTF">2021-11-19T12:45:00Z</dcterms:modified>
</cp:coreProperties>
</file>