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pStyle w:val="Heading1"/>
        <w:rPr>
          <w:rFonts w:eastAsia="Times New Roman"/>
        </w:rPr>
      </w:pPr>
      <w:r>
        <w:rPr>
          <w:rFonts w:eastAsia="Times New Roman"/>
        </w:rPr>
        <w:t>2022 CCR Garfield MDWCA</w:t>
      </w:r>
    </w:p>
    <w:p w:rsidR="00000000" w:rsidRDefault="00000000">
      <w:pPr>
        <w:pStyle w:val="Heading2"/>
        <w:divId w:val="1269508450"/>
        <w:rPr>
          <w:rFonts w:eastAsia="Times New Roman"/>
        </w:rPr>
      </w:pPr>
      <w:r>
        <w:rPr>
          <w:rFonts w:eastAsia="Times New Roman"/>
        </w:rPr>
        <w:t>Spanish (Espanol)</w:t>
      </w:r>
    </w:p>
    <w:p w:rsidR="00000000" w:rsidRDefault="00000000">
      <w:pPr>
        <w:divId w:val="1269508450"/>
        <w:rPr>
          <w:rFonts w:eastAsia="Times New Roman"/>
        </w:rPr>
      </w:pPr>
      <w:r>
        <w:rPr>
          <w:rFonts w:eastAsia="Times New Roman"/>
        </w:rPr>
        <w:br/>
        <w:t xml:space="preserve">Este informe contiene informacion muy importante sobre la calidad de su agua beber. Traduscalo o hable con alguien que lo entienda bien. </w:t>
      </w:r>
    </w:p>
    <w:p w:rsidR="00000000" w:rsidRDefault="00000000">
      <w:pPr>
        <w:rPr>
          <w:rFonts w:eastAsia="Times New Roman"/>
        </w:rPr>
      </w:pPr>
    </w:p>
    <w:p w:rsidR="00000000" w:rsidRDefault="00000000">
      <w:pPr>
        <w:pStyle w:val="Heading2"/>
        <w:divId w:val="995112316"/>
        <w:rPr>
          <w:rFonts w:eastAsia="Times New Roman"/>
        </w:rPr>
      </w:pPr>
      <w:r>
        <w:rPr>
          <w:rFonts w:eastAsia="Times New Roman"/>
        </w:rPr>
        <w:t>Is my water safe?</w:t>
      </w:r>
    </w:p>
    <w:p w:rsidR="00000000" w:rsidRDefault="00000000">
      <w:pPr>
        <w:divId w:val="995112316"/>
        <w:rPr>
          <w:rFonts w:eastAsia="Times New Roman"/>
        </w:rPr>
      </w:pPr>
      <w:r>
        <w:rPr>
          <w:rFonts w:eastAsia="Times New Roman"/>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rsidR="00000000" w:rsidRDefault="00000000">
      <w:pPr>
        <w:rPr>
          <w:rFonts w:eastAsia="Times New Roman"/>
        </w:rPr>
      </w:pPr>
    </w:p>
    <w:p w:rsidR="00000000" w:rsidRDefault="00000000">
      <w:pPr>
        <w:pStyle w:val="Heading2"/>
        <w:divId w:val="1611430603"/>
        <w:rPr>
          <w:rFonts w:eastAsia="Times New Roman"/>
        </w:rPr>
      </w:pPr>
      <w:r>
        <w:rPr>
          <w:rFonts w:eastAsia="Times New Roman"/>
        </w:rPr>
        <w:t>Do I need to take special precautions?</w:t>
      </w:r>
    </w:p>
    <w:p w:rsidR="00000000" w:rsidRDefault="00000000">
      <w:pPr>
        <w:divId w:val="1611430603"/>
        <w:rPr>
          <w:rFonts w:eastAsia="Times New Roman"/>
        </w:rPr>
      </w:pPr>
      <w:r>
        <w:rPr>
          <w:rFonts w:eastAsia="Times New Roman"/>
        </w:rPr>
        <w:b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rsidR="00000000" w:rsidRDefault="00000000">
      <w:pPr>
        <w:rPr>
          <w:rFonts w:eastAsia="Times New Roman"/>
        </w:rPr>
      </w:pPr>
    </w:p>
    <w:p w:rsidR="00000000" w:rsidRDefault="00000000">
      <w:pPr>
        <w:pStyle w:val="Heading2"/>
        <w:divId w:val="1583417447"/>
        <w:rPr>
          <w:rFonts w:eastAsia="Times New Roman"/>
        </w:rPr>
      </w:pPr>
      <w:r>
        <w:rPr>
          <w:rFonts w:eastAsia="Times New Roman"/>
        </w:rPr>
        <w:t>Where does my water come from?</w:t>
      </w:r>
    </w:p>
    <w:p w:rsidR="00000000" w:rsidRDefault="00000000">
      <w:pPr>
        <w:divId w:val="1583417447"/>
        <w:rPr>
          <w:rFonts w:eastAsia="Times New Roman"/>
        </w:rPr>
      </w:pPr>
      <w:r>
        <w:rPr>
          <w:rFonts w:eastAsia="Times New Roman"/>
        </w:rPr>
        <w:br/>
        <w:t>Our water comes from 6 groundwater wells located in the Lower Rio Grande aquifer.</w:t>
      </w:r>
    </w:p>
    <w:p w:rsidR="00000000" w:rsidRDefault="00000000">
      <w:pPr>
        <w:rPr>
          <w:rFonts w:eastAsia="Times New Roman"/>
        </w:rPr>
      </w:pPr>
    </w:p>
    <w:p w:rsidR="00000000" w:rsidRDefault="00000000">
      <w:pPr>
        <w:pStyle w:val="Heading2"/>
        <w:divId w:val="1918243132"/>
        <w:rPr>
          <w:rFonts w:eastAsia="Times New Roman"/>
        </w:rPr>
      </w:pPr>
      <w:r>
        <w:rPr>
          <w:rFonts w:eastAsia="Times New Roman"/>
        </w:rPr>
        <w:t>Source water assessment and its availability</w:t>
      </w:r>
    </w:p>
    <w:p w:rsidR="00000000" w:rsidRDefault="00000000">
      <w:pPr>
        <w:divId w:val="1918243132"/>
        <w:rPr>
          <w:rFonts w:eastAsia="Times New Roman"/>
        </w:rPr>
      </w:pPr>
      <w:r>
        <w:rPr>
          <w:rFonts w:eastAsia="Times New Roman"/>
        </w:rPr>
        <w:br/>
        <w:t>A complete source water assessment may be requested from the New Mexico Environment Department. Contact David Torres at 505-259-5048 or David.Torres@env.nm.gov</w:t>
      </w:r>
    </w:p>
    <w:p w:rsidR="00000000" w:rsidRDefault="00000000">
      <w:pPr>
        <w:rPr>
          <w:rFonts w:eastAsia="Times New Roman"/>
        </w:rPr>
      </w:pPr>
    </w:p>
    <w:p w:rsidR="00000000" w:rsidRDefault="00000000">
      <w:pPr>
        <w:pStyle w:val="Heading2"/>
        <w:divId w:val="901401645"/>
        <w:rPr>
          <w:rFonts w:eastAsia="Times New Roman"/>
        </w:rPr>
      </w:pPr>
      <w:r>
        <w:rPr>
          <w:rFonts w:eastAsia="Times New Roman"/>
        </w:rPr>
        <w:lastRenderedPageBreak/>
        <w:t>Why are there contaminants in my drinking water?</w:t>
      </w:r>
    </w:p>
    <w:p w:rsidR="00000000" w:rsidRDefault="00000000">
      <w:pPr>
        <w:divId w:val="901401645"/>
        <w:rPr>
          <w:rFonts w:eastAsia="Times New Roman"/>
        </w:rPr>
      </w:pPr>
      <w:r>
        <w:rPr>
          <w:rFonts w:eastAsia="Times New Roman"/>
        </w:rPr>
        <w:b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Pr>
          <w:rFonts w:eastAsia="Times New Roman"/>
        </w:rPr>
        <w:br/>
        <w:t>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amount of certain contaminants in water provided by public water systems. Food and Drug Administration (FDA) regulations establish limits for contaminants in bottled water which must provide the same protection for public health.</w:t>
      </w:r>
    </w:p>
    <w:p w:rsidR="00000000" w:rsidRDefault="00000000">
      <w:pPr>
        <w:rPr>
          <w:rFonts w:eastAsia="Times New Roman"/>
        </w:rPr>
      </w:pPr>
    </w:p>
    <w:p w:rsidR="00000000" w:rsidRDefault="00000000">
      <w:pPr>
        <w:pStyle w:val="Heading2"/>
        <w:divId w:val="1841313225"/>
        <w:rPr>
          <w:rFonts w:eastAsia="Times New Roman"/>
        </w:rPr>
      </w:pPr>
      <w:r>
        <w:rPr>
          <w:rFonts w:eastAsia="Times New Roman"/>
        </w:rPr>
        <w:t>How can I get involved?</w:t>
      </w:r>
    </w:p>
    <w:p w:rsidR="00000000" w:rsidRDefault="00000000">
      <w:pPr>
        <w:divId w:val="1841313225"/>
        <w:rPr>
          <w:rFonts w:eastAsia="Times New Roman"/>
        </w:rPr>
      </w:pPr>
      <w:r>
        <w:rPr>
          <w:rFonts w:eastAsia="Times New Roman"/>
        </w:rPr>
        <w:br/>
        <w:t>Board meetings are held second Tuesday of every month at 7pm.</w:t>
      </w:r>
    </w:p>
    <w:p w:rsidR="00000000" w:rsidRDefault="00000000">
      <w:pPr>
        <w:rPr>
          <w:rFonts w:eastAsia="Times New Roman"/>
        </w:rPr>
      </w:pPr>
    </w:p>
    <w:p w:rsidR="00000000" w:rsidRDefault="00000000">
      <w:pPr>
        <w:pStyle w:val="Heading2"/>
        <w:divId w:val="2008706903"/>
        <w:rPr>
          <w:rFonts w:eastAsia="Times New Roman"/>
        </w:rPr>
      </w:pPr>
      <w:r>
        <w:rPr>
          <w:rFonts w:eastAsia="Times New Roman"/>
        </w:rPr>
        <w:t>Description of Water Treatment Process</w:t>
      </w:r>
    </w:p>
    <w:p w:rsidR="00000000" w:rsidRDefault="00000000">
      <w:pPr>
        <w:divId w:val="2008706903"/>
        <w:rPr>
          <w:rFonts w:eastAsia="Times New Roman"/>
        </w:rPr>
      </w:pPr>
      <w:r>
        <w:rPr>
          <w:rFonts w:eastAsia="Times New Roman"/>
        </w:rPr>
        <w:br/>
        <w:t>Your water is treated by disinfection. Disinfection involves the addition of chlorine or other disinfectant to kill dangerous bacteria and microorganisms that may be in the water. Disinfection is considered to be one of the major public health advances of the 20th century.</w:t>
      </w:r>
    </w:p>
    <w:p w:rsidR="00000000" w:rsidRDefault="00000000">
      <w:pPr>
        <w:rPr>
          <w:rFonts w:eastAsia="Times New Roman"/>
        </w:rPr>
      </w:pPr>
    </w:p>
    <w:p w:rsidR="00000000" w:rsidRDefault="00000000">
      <w:pPr>
        <w:pStyle w:val="Heading2"/>
        <w:divId w:val="826357200"/>
        <w:rPr>
          <w:rFonts w:eastAsia="Times New Roman"/>
        </w:rPr>
      </w:pPr>
      <w:r>
        <w:rPr>
          <w:rFonts w:eastAsia="Times New Roman"/>
        </w:rPr>
        <w:t>Water Conservation Tips</w:t>
      </w:r>
    </w:p>
    <w:p w:rsidR="00000000" w:rsidRDefault="00000000">
      <w:pPr>
        <w:divId w:val="826357200"/>
        <w:rPr>
          <w:rFonts w:eastAsia="Times New Roman"/>
        </w:rPr>
      </w:pPr>
    </w:p>
    <w:p w:rsidR="00000000" w:rsidRDefault="00000000">
      <w:pPr>
        <w:pStyle w:val="NormalWeb"/>
        <w:divId w:val="826357200"/>
      </w:pPr>
      <w:r>
        <w:lastRenderedPageBreak/>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rsidR="00000000" w:rsidRDefault="00000000">
      <w:pPr>
        <w:numPr>
          <w:ilvl w:val="0"/>
          <w:numId w:val="1"/>
        </w:numPr>
        <w:spacing w:before="100" w:beforeAutospacing="1" w:after="100" w:afterAutospacing="1"/>
        <w:divId w:val="826357200"/>
        <w:rPr>
          <w:rFonts w:eastAsia="Times New Roman"/>
        </w:rPr>
      </w:pPr>
      <w:r>
        <w:rPr>
          <w:rFonts w:eastAsia="Times New Roman"/>
        </w:rPr>
        <w:t>Take short showers - a 5 minute shower uses 4 to 5 gallons of water compared to up to 50 gallons for a bath.</w:t>
      </w:r>
    </w:p>
    <w:p w:rsidR="00000000" w:rsidRDefault="00000000">
      <w:pPr>
        <w:numPr>
          <w:ilvl w:val="0"/>
          <w:numId w:val="1"/>
        </w:numPr>
        <w:spacing w:before="100" w:beforeAutospacing="1" w:after="100" w:afterAutospacing="1"/>
        <w:divId w:val="826357200"/>
        <w:rPr>
          <w:rFonts w:eastAsia="Times New Roman"/>
        </w:rPr>
      </w:pPr>
      <w:r>
        <w:rPr>
          <w:rFonts w:eastAsia="Times New Roman"/>
        </w:rPr>
        <w:t>Shut off water while brushing your teeth, washing your hair and shaving and save up to 500 gallons a month.</w:t>
      </w:r>
    </w:p>
    <w:p w:rsidR="00000000" w:rsidRDefault="00000000">
      <w:pPr>
        <w:numPr>
          <w:ilvl w:val="0"/>
          <w:numId w:val="1"/>
        </w:numPr>
        <w:spacing w:before="100" w:beforeAutospacing="1" w:after="100" w:afterAutospacing="1"/>
        <w:divId w:val="826357200"/>
        <w:rPr>
          <w:rFonts w:eastAsia="Times New Roman"/>
        </w:rPr>
      </w:pPr>
      <w:r>
        <w:rPr>
          <w:rFonts w:eastAsia="Times New Roman"/>
        </w:rPr>
        <w:t>Use a water-efficient showerhead. They're inexpensive, easy to install, and can save you up to 750 gallons a month.</w:t>
      </w:r>
    </w:p>
    <w:p w:rsidR="00000000" w:rsidRDefault="00000000">
      <w:pPr>
        <w:numPr>
          <w:ilvl w:val="0"/>
          <w:numId w:val="1"/>
        </w:numPr>
        <w:spacing w:before="100" w:beforeAutospacing="1" w:after="100" w:afterAutospacing="1"/>
        <w:divId w:val="826357200"/>
        <w:rPr>
          <w:rFonts w:eastAsia="Times New Roman"/>
        </w:rPr>
      </w:pPr>
      <w:r>
        <w:rPr>
          <w:rFonts w:eastAsia="Times New Roman"/>
        </w:rPr>
        <w:t>Run your clothes washer and dishwasher only when they are full. You can save up to 1,000 gallons a month.</w:t>
      </w:r>
    </w:p>
    <w:p w:rsidR="00000000" w:rsidRDefault="00000000">
      <w:pPr>
        <w:numPr>
          <w:ilvl w:val="0"/>
          <w:numId w:val="1"/>
        </w:numPr>
        <w:spacing w:before="100" w:beforeAutospacing="1" w:after="100" w:afterAutospacing="1"/>
        <w:divId w:val="826357200"/>
        <w:rPr>
          <w:rFonts w:eastAsia="Times New Roman"/>
        </w:rPr>
      </w:pPr>
      <w:r>
        <w:rPr>
          <w:rFonts w:eastAsia="Times New Roman"/>
        </w:rPr>
        <w:t>Water plants only when necessary.</w:t>
      </w:r>
    </w:p>
    <w:p w:rsidR="00000000" w:rsidRDefault="00000000">
      <w:pPr>
        <w:numPr>
          <w:ilvl w:val="0"/>
          <w:numId w:val="1"/>
        </w:numPr>
        <w:spacing w:before="100" w:beforeAutospacing="1" w:after="100" w:afterAutospacing="1"/>
        <w:divId w:val="826357200"/>
        <w:rPr>
          <w:rFonts w:eastAsia="Times New Roman"/>
        </w:rPr>
      </w:pPr>
      <w:r>
        <w:rPr>
          <w:rFonts w:eastAsia="Times New Roman"/>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rsidR="00000000" w:rsidRDefault="00000000">
      <w:pPr>
        <w:numPr>
          <w:ilvl w:val="0"/>
          <w:numId w:val="1"/>
        </w:numPr>
        <w:spacing w:before="100" w:beforeAutospacing="1" w:after="100" w:afterAutospacing="1"/>
        <w:divId w:val="826357200"/>
        <w:rPr>
          <w:rFonts w:eastAsia="Times New Roman"/>
        </w:rPr>
      </w:pPr>
      <w:r>
        <w:rPr>
          <w:rFonts w:eastAsia="Times New Roman"/>
        </w:rPr>
        <w:t>Adjust sprinklers so only your lawn is watered. Apply water only as fast as the soil can absorb it and during the cooler parts of the day to reduce evaporation.</w:t>
      </w:r>
    </w:p>
    <w:p w:rsidR="00000000" w:rsidRDefault="00000000">
      <w:pPr>
        <w:numPr>
          <w:ilvl w:val="0"/>
          <w:numId w:val="1"/>
        </w:numPr>
        <w:spacing w:before="100" w:beforeAutospacing="1" w:after="100" w:afterAutospacing="1"/>
        <w:divId w:val="826357200"/>
        <w:rPr>
          <w:rFonts w:eastAsia="Times New Roman"/>
        </w:rPr>
      </w:pPr>
      <w:r>
        <w:rPr>
          <w:rFonts w:eastAsia="Times New Roman"/>
        </w:rPr>
        <w:t>Teach your kids about water conservation to ensure a future generation that uses water wisely. Make it a family effort to reduce next month's water bill!</w:t>
      </w:r>
    </w:p>
    <w:p w:rsidR="00000000" w:rsidRDefault="00000000">
      <w:pPr>
        <w:numPr>
          <w:ilvl w:val="0"/>
          <w:numId w:val="1"/>
        </w:numPr>
        <w:spacing w:before="100" w:beforeAutospacing="1" w:after="100" w:afterAutospacing="1"/>
        <w:divId w:val="826357200"/>
        <w:rPr>
          <w:rFonts w:eastAsia="Times New Roman"/>
        </w:rPr>
      </w:pPr>
      <w:r>
        <w:rPr>
          <w:rFonts w:eastAsia="Times New Roman"/>
        </w:rPr>
        <w:t xml:space="preserve">Visit </w:t>
      </w:r>
      <w:hyperlink r:id="rId5" w:history="1">
        <w:r>
          <w:rPr>
            <w:rStyle w:val="Hyperlink"/>
            <w:rFonts w:eastAsia="Times New Roman"/>
          </w:rPr>
          <w:t>www.epa.gov/watersense</w:t>
        </w:r>
      </w:hyperlink>
      <w:r>
        <w:rPr>
          <w:rFonts w:eastAsia="Times New Roman"/>
        </w:rPr>
        <w:t xml:space="preserve"> for more information.</w:t>
      </w:r>
    </w:p>
    <w:p w:rsidR="00000000" w:rsidRDefault="00000000">
      <w:pPr>
        <w:rPr>
          <w:rFonts w:eastAsia="Times New Roman"/>
        </w:rPr>
      </w:pPr>
    </w:p>
    <w:p w:rsidR="00000000" w:rsidRDefault="00000000">
      <w:pPr>
        <w:pStyle w:val="Heading2"/>
        <w:divId w:val="447704309"/>
        <w:rPr>
          <w:rFonts w:eastAsia="Times New Roman"/>
        </w:rPr>
      </w:pPr>
      <w:r>
        <w:rPr>
          <w:rFonts w:eastAsia="Times New Roman"/>
        </w:rPr>
        <w:t>Source Water Protection Tips</w:t>
      </w:r>
    </w:p>
    <w:p w:rsidR="00000000" w:rsidRDefault="00000000">
      <w:pPr>
        <w:divId w:val="447704309"/>
        <w:rPr>
          <w:rFonts w:eastAsia="Times New Roman"/>
        </w:rPr>
      </w:pPr>
    </w:p>
    <w:p w:rsidR="00000000" w:rsidRDefault="00000000">
      <w:pPr>
        <w:pStyle w:val="NormalWeb"/>
        <w:divId w:val="447704309"/>
      </w:pPr>
      <w:r>
        <w:t>Protection of drinking water is everyone's responsibility. You can help protect your community's drinking water source in several ways:</w:t>
      </w:r>
    </w:p>
    <w:p w:rsidR="00000000" w:rsidRDefault="00000000">
      <w:pPr>
        <w:numPr>
          <w:ilvl w:val="0"/>
          <w:numId w:val="2"/>
        </w:numPr>
        <w:spacing w:before="100" w:beforeAutospacing="1" w:after="100" w:afterAutospacing="1"/>
        <w:divId w:val="447704309"/>
        <w:rPr>
          <w:rFonts w:eastAsia="Times New Roman"/>
        </w:rPr>
      </w:pPr>
      <w:r>
        <w:rPr>
          <w:rFonts w:eastAsia="Times New Roman"/>
        </w:rPr>
        <w:t>Eliminate excess use of lawn and garden fertilizers and pesticides - they contain hazardous chemicals that can reach your drinking water source.</w:t>
      </w:r>
    </w:p>
    <w:p w:rsidR="00000000" w:rsidRDefault="00000000">
      <w:pPr>
        <w:numPr>
          <w:ilvl w:val="0"/>
          <w:numId w:val="2"/>
        </w:numPr>
        <w:spacing w:before="100" w:beforeAutospacing="1" w:after="100" w:afterAutospacing="1"/>
        <w:divId w:val="447704309"/>
        <w:rPr>
          <w:rFonts w:eastAsia="Times New Roman"/>
        </w:rPr>
      </w:pPr>
      <w:r>
        <w:rPr>
          <w:rFonts w:eastAsia="Times New Roman"/>
        </w:rPr>
        <w:t>Pick up after your pets.</w:t>
      </w:r>
    </w:p>
    <w:p w:rsidR="00000000" w:rsidRDefault="00000000">
      <w:pPr>
        <w:numPr>
          <w:ilvl w:val="0"/>
          <w:numId w:val="2"/>
        </w:numPr>
        <w:spacing w:before="100" w:beforeAutospacing="1" w:after="100" w:afterAutospacing="1"/>
        <w:divId w:val="447704309"/>
        <w:rPr>
          <w:rFonts w:eastAsia="Times New Roman"/>
        </w:rPr>
      </w:pPr>
      <w:r>
        <w:rPr>
          <w:rFonts w:eastAsia="Times New Roman"/>
        </w:rPr>
        <w:t>If you have your own septic system, properly maintain your system to reduce leaching to water sources or consider connecting to a public water system.</w:t>
      </w:r>
    </w:p>
    <w:p w:rsidR="00000000" w:rsidRDefault="00000000">
      <w:pPr>
        <w:numPr>
          <w:ilvl w:val="0"/>
          <w:numId w:val="2"/>
        </w:numPr>
        <w:spacing w:before="100" w:beforeAutospacing="1" w:after="100" w:afterAutospacing="1"/>
        <w:divId w:val="447704309"/>
        <w:rPr>
          <w:rFonts w:eastAsia="Times New Roman"/>
        </w:rPr>
      </w:pPr>
      <w:r>
        <w:rPr>
          <w:rFonts w:eastAsia="Times New Roman"/>
        </w:rPr>
        <w:t>Dispose of chemicals properly; take used motor oil to a recycling center.</w:t>
      </w:r>
    </w:p>
    <w:p w:rsidR="00000000" w:rsidRDefault="00000000">
      <w:pPr>
        <w:numPr>
          <w:ilvl w:val="0"/>
          <w:numId w:val="2"/>
        </w:numPr>
        <w:spacing w:before="100" w:beforeAutospacing="1" w:after="100" w:afterAutospacing="1"/>
        <w:divId w:val="447704309"/>
        <w:rPr>
          <w:rFonts w:eastAsia="Times New Roman"/>
        </w:rPr>
      </w:pPr>
      <w:r>
        <w:rPr>
          <w:rFonts w:eastAsia="Times New Roman"/>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rsidR="00000000" w:rsidRDefault="00000000">
      <w:pPr>
        <w:numPr>
          <w:ilvl w:val="0"/>
          <w:numId w:val="2"/>
        </w:numPr>
        <w:spacing w:before="100" w:beforeAutospacing="1" w:after="100" w:afterAutospacing="1"/>
        <w:divId w:val="447704309"/>
        <w:rPr>
          <w:rFonts w:eastAsia="Times New Roman"/>
        </w:rPr>
      </w:pPr>
      <w:r>
        <w:rPr>
          <w:rFonts w:eastAsia="Times New Roman"/>
        </w:rPr>
        <w:t xml:space="preserve">Organize a storm drain stenciling project with your local government or water supplier. Stencil a message next to the street drain reminding people "Dump No Waste - Drains to </w:t>
      </w:r>
      <w:r>
        <w:rPr>
          <w:rFonts w:eastAsia="Times New Roman"/>
        </w:rPr>
        <w:lastRenderedPageBreak/>
        <w:t>River" or "Protect Your Water." Produce and distribute a flyer for households to remind residents that storm drains dump directly into your local water body.</w:t>
      </w:r>
    </w:p>
    <w:p w:rsidR="00000000" w:rsidRDefault="00000000">
      <w:pPr>
        <w:rPr>
          <w:rFonts w:eastAsia="Times New Roman"/>
        </w:rPr>
      </w:pPr>
    </w:p>
    <w:p w:rsidR="00000000" w:rsidRDefault="00000000">
      <w:pPr>
        <w:pStyle w:val="Heading2"/>
        <w:divId w:val="155070975"/>
        <w:rPr>
          <w:rFonts w:eastAsia="Times New Roman"/>
        </w:rPr>
      </w:pPr>
      <w:r>
        <w:rPr>
          <w:rFonts w:eastAsia="Times New Roman"/>
        </w:rPr>
        <w:t>Elevated Fluoride Levels Detected</w:t>
      </w:r>
    </w:p>
    <w:p w:rsidR="00000000" w:rsidRDefault="00000000">
      <w:pPr>
        <w:divId w:val="155070975"/>
        <w:rPr>
          <w:rFonts w:eastAsia="Times New Roman"/>
        </w:rPr>
      </w:pPr>
      <w:r>
        <w:rPr>
          <w:rFonts w:eastAsia="Times New Roman"/>
        </w:rPr>
        <w:br/>
        <w:t>*This is an alert about your drinking water and a cosmetic dental problem that might affect children under nine years of age. At low levels, fluoride can help prevent cavities, but children drinking water containing more than 2 milligrams per liter (mg/l) of fluoride may develop cosmetic discoloration of their permanent teeth (dental fluorosis). The drinking water provided by the GARFIELD MDWCA water system has a fluoride concentration of 2.7 mg/L</w:t>
      </w:r>
      <w:r>
        <w:rPr>
          <w:rFonts w:eastAsia="Times New Roman"/>
        </w:rPr>
        <w:br/>
      </w:r>
      <w:r>
        <w:rPr>
          <w:rFonts w:eastAsia="Times New Roman"/>
        </w:rPr>
        <w:br/>
        <w:t xml:space="preserve">Dental fluorosis, in its moderate or severe forms, may result in a brown staining and or pitting of the permanent teeth. This problem occurs only in developing teeth, before they erupt from 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w:t>
      </w:r>
      <w:r>
        <w:rPr>
          <w:rFonts w:eastAsia="Times New Roman"/>
        </w:rPr>
        <w:br/>
      </w:r>
      <w:r>
        <w:rPr>
          <w:rFonts w:eastAsia="Times New Roman"/>
        </w:rPr>
        <w:br/>
        <w:t>Drinking water containing more than 4 mg/l of fluoride (the US Environmental Protection Agency¿s drinking water standard) can increase your risk of developing bone disease. Your drinking water does not contain more than 4 mg/l of fluoride, but we¿re required to notify you when we discover that the fluoride levels in your drinking water exceeded 2 mg/l because of this cosmetic dental problem.</w:t>
      </w:r>
      <w:r>
        <w:rPr>
          <w:rFonts w:eastAsia="Times New Roman"/>
        </w:rPr>
        <w:br/>
      </w:r>
      <w:r>
        <w:rPr>
          <w:rFonts w:eastAsia="Times New Roman"/>
        </w:rPr>
        <w:br/>
        <w:t>For more information, please call Nga Brewster of the Garfield MDWCA water system at 575-267-4090. Some home water treatment units are also available to remove fluoride from drinking water. To learn more about available home water treatment units, you may call NSF International at 1-877-8-NSF-HELP*</w:t>
      </w:r>
      <w:r>
        <w:rPr>
          <w:rFonts w:eastAsia="Times New Roman"/>
        </w:rPr>
        <w:br/>
      </w:r>
      <w:r>
        <w:rPr>
          <w:rFonts w:eastAsia="Times New Roman"/>
        </w:rPr>
        <w:b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Pr>
          <w:rFonts w:eastAsia="Times New Roman"/>
        </w:rPr>
        <w:br/>
      </w:r>
      <w:r>
        <w:rPr>
          <w:rFonts w:eastAsia="Times New Roman"/>
        </w:rPr>
        <w:br/>
        <w:t>Fluoride contamination is rarely due to human activity. Fluoride occurs naturally in some areas and is found in high concentrations in our source water.</w:t>
      </w:r>
      <w:r>
        <w:rPr>
          <w:rFonts w:eastAsia="Times New Roman"/>
        </w:rPr>
        <w:br/>
      </w:r>
      <w:r>
        <w:rPr>
          <w:rFonts w:eastAsia="Times New Roman"/>
        </w:rPr>
        <w:br/>
        <w:t>We are continuing to monitor fluoride levels. We will inform you if they exceed the level of 4 mg/l.</w:t>
      </w:r>
    </w:p>
    <w:p w:rsidR="00000000" w:rsidRDefault="00000000">
      <w:pPr>
        <w:rPr>
          <w:rFonts w:eastAsia="Times New Roman"/>
        </w:rPr>
      </w:pPr>
    </w:p>
    <w:p w:rsidR="00000000" w:rsidRDefault="00000000">
      <w:pPr>
        <w:pStyle w:val="Heading2"/>
        <w:divId w:val="586771706"/>
        <w:rPr>
          <w:rFonts w:eastAsia="Times New Roman"/>
        </w:rPr>
      </w:pPr>
      <w:r>
        <w:rPr>
          <w:rFonts w:eastAsia="Times New Roman"/>
        </w:rPr>
        <w:t>Additional Information for Lead</w:t>
      </w:r>
    </w:p>
    <w:p w:rsidR="00000000" w:rsidRDefault="00000000">
      <w:pPr>
        <w:divId w:val="586771706"/>
        <w:rPr>
          <w:rFonts w:eastAsia="Times New Roman"/>
        </w:rPr>
      </w:pPr>
      <w:r>
        <w:rPr>
          <w:rFonts w:eastAsia="Times New Roman"/>
        </w:rPr>
        <w:lastRenderedPageBreak/>
        <w:br/>
        <w:t xml:space="preserve">If present, elevated levels of lead can cause serious health problems, especially for pregnant women and young children. Lead in drinking water is primarily from materials and components associated with service lines and home plumbing. GARFIELD MDWCA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rsidR="00000000" w:rsidRDefault="00000000">
      <w:pPr>
        <w:rPr>
          <w:rFonts w:eastAsia="Times New Roman"/>
        </w:rPr>
      </w:pPr>
    </w:p>
    <w:p w:rsidR="00000000" w:rsidRDefault="00000000">
      <w:pPr>
        <w:pStyle w:val="Heading2"/>
        <w:divId w:val="1335568416"/>
        <w:rPr>
          <w:rFonts w:eastAsia="Times New Roman"/>
        </w:rPr>
      </w:pPr>
      <w:r>
        <w:rPr>
          <w:rFonts w:eastAsia="Times New Roman"/>
        </w:rPr>
        <w:t>Additional Information for Arsenic</w:t>
      </w:r>
    </w:p>
    <w:p w:rsidR="00000000" w:rsidRDefault="00000000">
      <w:pPr>
        <w:divId w:val="1335568416"/>
        <w:rPr>
          <w:rFonts w:eastAsia="Times New Roman"/>
        </w:rPr>
      </w:pPr>
      <w:r>
        <w:rPr>
          <w:rFonts w:eastAsia="Times New Roman"/>
        </w:rPr>
        <w:b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 </w:t>
      </w:r>
    </w:p>
    <w:p w:rsidR="00000000" w:rsidRDefault="00000000">
      <w:pPr>
        <w:rPr>
          <w:rFonts w:eastAsia="Times New Roman"/>
        </w:rPr>
      </w:pPr>
    </w:p>
    <w:p w:rsidR="00000000" w:rsidRDefault="00000000">
      <w:pPr>
        <w:rPr>
          <w:rFonts w:eastAsia="Times New Roman"/>
        </w:rPr>
      </w:pPr>
      <w:r>
        <w:rPr>
          <w:rFonts w:eastAsia="Times New Roman"/>
        </w:rPr>
        <w:pict>
          <v:rect id="_x0000_i1025" style="width:0;height:1.5pt" o:hralign="center" o:hrstd="t" o:hr="t" fillcolor="#a0a0a0" stroked="f"/>
        </w:pict>
      </w:r>
    </w:p>
    <w:p w:rsidR="00000000" w:rsidRDefault="00000000">
      <w:pPr>
        <w:pStyle w:val="Heading3"/>
        <w:rPr>
          <w:rFonts w:eastAsia="Times New Roman"/>
        </w:rPr>
      </w:pPr>
      <w:r>
        <w:rPr>
          <w:rFonts w:eastAsia="Times New Roman"/>
        </w:rPr>
        <w:t>Water Quality Data Table</w:t>
      </w:r>
    </w:p>
    <w:p w:rsidR="00000000" w:rsidRDefault="00000000">
      <w:pPr>
        <w:pStyle w:val="NormalWeb"/>
      </w:pPr>
      <w:r>
        <w:t>In order to ensure that tap water is safe to drink, EPA prescribes regulations which limit the amount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rsidR="00000000" w:rsidRDefault="00000000">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0"/>
        <w:gridCol w:w="857"/>
        <w:gridCol w:w="702"/>
        <w:gridCol w:w="743"/>
        <w:gridCol w:w="468"/>
        <w:gridCol w:w="513"/>
        <w:gridCol w:w="724"/>
        <w:gridCol w:w="879"/>
        <w:gridCol w:w="2598"/>
      </w:tblGrid>
      <w:tr w:rsidR="00000000">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lastRenderedPageBreak/>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Typical Source</w:t>
            </w:r>
          </w:p>
        </w:tc>
      </w:tr>
      <w:tr w:rsidR="00000000">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b/>
                <w:bCs/>
                <w:sz w:val="20"/>
                <w:szCs w:val="20"/>
              </w:rPr>
            </w:pPr>
          </w:p>
        </w:tc>
      </w:tr>
      <w:tr w:rsidR="00000000">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rsidR="00000000" w:rsidRDefault="00000000">
            <w:pPr>
              <w:rPr>
                <w:rFonts w:eastAsia="Times New Roman"/>
                <w:b/>
                <w:bCs/>
                <w:sz w:val="20"/>
                <w:szCs w:val="20"/>
              </w:rPr>
            </w:pPr>
            <w:r>
              <w:rPr>
                <w:rFonts w:eastAsia="Times New Roman"/>
                <w:b/>
                <w:bCs/>
                <w:sz w:val="20"/>
                <w:szCs w:val="20"/>
              </w:rPr>
              <w:t>Disinfectants &amp; Disinfection By-Products</w:t>
            </w:r>
          </w:p>
        </w:tc>
      </w:tr>
      <w:tr w:rsidR="00000000">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(There is convincing evidence that addition of a disinfectant is necessary for control of microbial contaminants)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Chlorine (as Cl2)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Water additive used to control microbes.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Haloacetic Acids (HAA5)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By-product of drinking water chlorination</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26.9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26.9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By-product of drinking water disinfection</w:t>
            </w:r>
          </w:p>
        </w:tc>
      </w:tr>
      <w:tr w:rsidR="00000000">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rsidR="00000000" w:rsidRDefault="00000000">
            <w:pPr>
              <w:rPr>
                <w:rFonts w:eastAsia="Times New Roman"/>
                <w:b/>
                <w:bCs/>
                <w:sz w:val="20"/>
                <w:szCs w:val="20"/>
              </w:rPr>
            </w:pPr>
            <w:r>
              <w:rPr>
                <w:rFonts w:eastAsia="Times New Roman"/>
                <w:b/>
                <w:bCs/>
                <w:sz w:val="20"/>
                <w:szCs w:val="20"/>
              </w:rPr>
              <w:t>Inorganic Contaminants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Arsenic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Erosion of natural deposits; Runoff from orchards; Runoff from glass and electronics production wastes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Barium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.026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Discharge of drilling wastes; Discharge from metal refineries; Erosion of natural deposits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Fluoride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Erosion of natural deposits; Discharge from fertilizer and aluminum factories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.54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.54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Runoff from fertilizer use; Leaching from septic tanks, sewage; Erosion of natural deposits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Selenium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Discharge from petroleum and metal refineries; Erosion of natural deposits; Discharge from mines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Sodium (optional)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Erosion of natural deposits; Leaching</w:t>
            </w:r>
          </w:p>
        </w:tc>
      </w:tr>
      <w:tr w:rsidR="00000000">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rsidR="00000000" w:rsidRDefault="00000000">
            <w:pPr>
              <w:rPr>
                <w:rFonts w:eastAsia="Times New Roman"/>
                <w:b/>
                <w:bCs/>
                <w:sz w:val="20"/>
                <w:szCs w:val="20"/>
              </w:rPr>
            </w:pPr>
            <w:r>
              <w:rPr>
                <w:rFonts w:eastAsia="Times New Roman"/>
                <w:b/>
                <w:bCs/>
                <w:sz w:val="20"/>
                <w:szCs w:val="20"/>
              </w:rPr>
              <w:t>Radioactive Contaminants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Alpha emitters (pCi/L)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7.7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7.7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Erosion of natural deposits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Radium (combined 226/228) (pCi/L)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Erosion of natural deposits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Uranium (ug/L)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Erosion of natural deposits</w:t>
            </w:r>
          </w:p>
        </w:tc>
      </w:tr>
      <w:tr w:rsidR="00000000">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rsidR="00000000" w:rsidRDefault="00000000">
            <w:pPr>
              <w:rPr>
                <w:rFonts w:eastAsia="Times New Roman"/>
                <w:b/>
                <w:bCs/>
                <w:sz w:val="20"/>
                <w:szCs w:val="20"/>
              </w:rPr>
            </w:pPr>
            <w:r>
              <w:rPr>
                <w:rFonts w:eastAsia="Times New Roman"/>
                <w:b/>
                <w:bCs/>
                <w:sz w:val="20"/>
                <w:szCs w:val="20"/>
              </w:rPr>
              <w:t>Volatile Organic Contaminants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Xylenes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.00057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Discharge from petroleum factories; Discharge from chemical factories</w:t>
            </w:r>
          </w:p>
        </w:tc>
      </w:tr>
    </w:tbl>
    <w:p w:rsidR="00000000" w:rsidRDefault="00000000">
      <w:pPr>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00"/>
        <w:gridCol w:w="713"/>
        <w:gridCol w:w="368"/>
        <w:gridCol w:w="635"/>
        <w:gridCol w:w="724"/>
        <w:gridCol w:w="1090"/>
        <w:gridCol w:w="901"/>
        <w:gridCol w:w="2713"/>
      </w:tblGrid>
      <w:tr w:rsidR="00000000">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lastRenderedPageBreak/>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 Samples</w:t>
            </w:r>
            <w:r>
              <w:rPr>
                <w:rFonts w:eastAsia="Times New Roman"/>
                <w:b/>
                <w:bCs/>
                <w:sz w:val="20"/>
                <w:szCs w:val="20"/>
              </w:rPr>
              <w:br/>
              <w:t>Exceeding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Exceeds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Typical Source</w:t>
            </w:r>
          </w:p>
        </w:tc>
      </w:tr>
      <w:tr w:rsidR="00000000">
        <w:tc>
          <w:tcPr>
            <w:tcW w:w="0" w:type="auto"/>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rsidR="00000000" w:rsidRDefault="00000000">
            <w:pPr>
              <w:rPr>
                <w:rFonts w:eastAsia="Times New Roman"/>
                <w:b/>
                <w:bCs/>
                <w:sz w:val="20"/>
                <w:szCs w:val="20"/>
              </w:rPr>
            </w:pPr>
            <w:r>
              <w:rPr>
                <w:rFonts w:eastAsia="Times New Roman"/>
                <w:b/>
                <w:bCs/>
                <w:sz w:val="20"/>
                <w:szCs w:val="20"/>
              </w:rPr>
              <w:t>Inorganic Contaminants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Corrosion of household plumbing systems; Erosion of natural deposits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Corrosion of household plumbing systems; Erosion of natural deposits</w:t>
            </w:r>
          </w:p>
        </w:tc>
      </w:tr>
    </w:tbl>
    <w:p w:rsidR="00000000" w:rsidRDefault="00000000">
      <w:pPr>
        <w:rPr>
          <w:rFonts w:eastAsia="Times New Roman"/>
        </w:rPr>
      </w:pPr>
    </w:p>
    <w:p w:rsidR="00000000" w:rsidRDefault="00000000">
      <w:pPr>
        <w:rPr>
          <w:rFonts w:eastAsia="Times New Roman"/>
        </w:rPr>
      </w:pPr>
      <w:r>
        <w:rPr>
          <w:rFonts w:eastAsia="Times New Roman"/>
        </w:rPr>
        <w:pict>
          <v:rect id="_x0000_i1026" style="width:0;height:1.5pt" o:hralign="center" o:hrstd="t" o:hr="t" fillcolor="#a0a0a0" stroked="f"/>
        </w:pict>
      </w:r>
    </w:p>
    <w:p w:rsidR="00000000" w:rsidRDefault="00000000">
      <w:pPr>
        <w:pStyle w:val="Heading3"/>
        <w:rPr>
          <w:rFonts w:eastAsia="Times New Roman"/>
        </w:rPr>
      </w:pPr>
      <w:r>
        <w:rPr>
          <w:rFonts w:eastAsia="Times New Roman"/>
        </w:rPr>
        <w:t>Additional Contaminants</w:t>
      </w:r>
    </w:p>
    <w:p w:rsidR="00000000" w:rsidRDefault="00000000">
      <w:pPr>
        <w:pStyle w:val="NormalWeb"/>
      </w:pPr>
      <w:r>
        <w:t>In an effort to insure the safest water possible the State has required us to monitor some contaminants not required by Federal regulations. Of those contaminants only the ones listed below were found in your water.</w:t>
      </w:r>
    </w:p>
    <w:p w:rsidR="00000000" w:rsidRDefault="00000000">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3"/>
        <w:gridCol w:w="1439"/>
        <w:gridCol w:w="1562"/>
        <w:gridCol w:w="1216"/>
        <w:gridCol w:w="3324"/>
      </w:tblGrid>
      <w:tr w:rsidR="00000000">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State MCL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Your 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Violation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Explanation and Comment</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zinc</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.015 mg/L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p>
        </w:tc>
      </w:tr>
    </w:tbl>
    <w:p w:rsidR="00000000" w:rsidRDefault="00000000">
      <w:pPr>
        <w:rPr>
          <w:rFonts w:eastAsia="Times New Roman"/>
        </w:rPr>
      </w:pPr>
    </w:p>
    <w:p w:rsidR="00000000" w:rsidRDefault="00000000">
      <w:pPr>
        <w:rPr>
          <w:rFonts w:eastAsia="Times New Roman"/>
        </w:rPr>
      </w:pPr>
      <w:r>
        <w:rPr>
          <w:rFonts w:eastAsia="Times New Roman"/>
        </w:rPr>
        <w:pict>
          <v:rect id="_x0000_i1027" style="width:0;height:1.5pt" o:hralign="center" o:hrstd="t" o:hr="t" fillcolor="#a0a0a0" stroked="f"/>
        </w:pict>
      </w:r>
    </w:p>
    <w:p w:rsidR="00000000" w:rsidRDefault="00000000">
      <w:pPr>
        <w:pStyle w:val="Heading3"/>
        <w:rPr>
          <w:rFonts w:eastAsia="Times New Roman"/>
        </w:rPr>
      </w:pPr>
      <w:r>
        <w:rPr>
          <w:rFonts w:eastAsia="Times New Roman"/>
        </w:rPr>
        <w:t>Undetected Contaminants</w:t>
      </w:r>
    </w:p>
    <w:p w:rsidR="00000000" w:rsidRDefault="00000000">
      <w:pPr>
        <w:pStyle w:val="NormalWeb"/>
      </w:pPr>
      <w:r>
        <w:t>The following contaminants were monitored for, but not detected, in your water.</w:t>
      </w:r>
    </w:p>
    <w:p w:rsidR="00000000" w:rsidRDefault="00000000">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02"/>
        <w:gridCol w:w="857"/>
        <w:gridCol w:w="702"/>
        <w:gridCol w:w="635"/>
        <w:gridCol w:w="879"/>
        <w:gridCol w:w="4969"/>
      </w:tblGrid>
      <w:tr w:rsidR="00000000">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Violation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jc w:val="center"/>
              <w:rPr>
                <w:rFonts w:eastAsia="Times New Roman"/>
                <w:b/>
                <w:bCs/>
                <w:sz w:val="20"/>
                <w:szCs w:val="20"/>
              </w:rPr>
            </w:pPr>
            <w:r>
              <w:rPr>
                <w:rFonts w:eastAsia="Times New Roman"/>
                <w:b/>
                <w:bCs/>
                <w:sz w:val="20"/>
                <w:szCs w:val="20"/>
              </w:rPr>
              <w:t>Typical Source</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Cyanide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Discharge from plastic and fertilizer factories; Discharge from steel/metal factories</w:t>
            </w:r>
          </w:p>
        </w:tc>
      </w:tr>
    </w:tbl>
    <w:p w:rsidR="00000000" w:rsidRDefault="00000000">
      <w:pPr>
        <w:rPr>
          <w:rFonts w:eastAsia="Times New Roman"/>
        </w:rPr>
      </w:pPr>
    </w:p>
    <w:p w:rsidR="00000000" w:rsidRDefault="00000000">
      <w:pPr>
        <w:rPr>
          <w:rFonts w:eastAsia="Times New Roman"/>
        </w:rPr>
      </w:pPr>
      <w:r>
        <w:rPr>
          <w:rFonts w:eastAsia="Times New Roman"/>
        </w:rPr>
        <w:pict>
          <v:rect id="_x0000_i1028" style="width:0;height:1.5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5"/>
        <w:gridCol w:w="8419"/>
      </w:tblGrid>
      <w:tr w:rsidR="00000000">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rPr>
                <w:rFonts w:eastAsia="Times New Roman"/>
                <w:b/>
                <w:bCs/>
                <w:sz w:val="20"/>
                <w:szCs w:val="20"/>
              </w:rPr>
            </w:pPr>
            <w:r>
              <w:rPr>
                <w:rFonts w:eastAsia="Times New Roman"/>
                <w:b/>
                <w:bCs/>
                <w:sz w:val="20"/>
                <w:szCs w:val="20"/>
              </w:rPr>
              <w:t>Unit Descriptions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b/>
                <w:bCs/>
                <w:sz w:val="20"/>
                <w:szCs w:val="20"/>
              </w:rPr>
              <w:t>Definition</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ug/L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ug/L : Number of micrograms of substance in one liter of water</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ppm: parts per million, or milligrams per liter (mg/L)</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ppb: parts per billion, or micrograms per liter (µg/L)</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pCi/L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pCi/L: picocuries per liter (a measure of radioactivity)</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lastRenderedPageBreak/>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NA: not applicable</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ND: Not detected</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NR: Monitoring not required, but recommended.</w:t>
            </w:r>
          </w:p>
        </w:tc>
      </w:tr>
    </w:tbl>
    <w:p w:rsidR="00000000" w:rsidRDefault="00000000">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3"/>
        <w:gridCol w:w="7881"/>
      </w:tblGrid>
      <w:tr w:rsidR="00000000">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rPr>
                <w:rFonts w:eastAsia="Times New Roman"/>
                <w:b/>
                <w:bCs/>
                <w:sz w:val="20"/>
                <w:szCs w:val="20"/>
              </w:rPr>
            </w:pPr>
            <w:r>
              <w:rPr>
                <w:rFonts w:eastAsia="Times New Roman"/>
                <w:b/>
                <w:bCs/>
                <w:sz w:val="20"/>
                <w:szCs w:val="20"/>
              </w:rPr>
              <w:t>Important Drinking Water Definitions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b/>
                <w:bCs/>
                <w:sz w:val="20"/>
                <w:szCs w:val="20"/>
              </w:rPr>
            </w:pPr>
            <w:r>
              <w:rPr>
                <w:rFonts w:eastAsia="Times New Roman"/>
                <w:b/>
                <w:bCs/>
                <w:sz w:val="20"/>
                <w:szCs w:val="20"/>
              </w:rPr>
              <w:t>Definition</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MNR: Monitored Not Regulated</w:t>
            </w:r>
          </w:p>
        </w:tc>
      </w:tr>
      <w:tr w:rsidR="00000000">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00000" w:rsidRDefault="00000000">
            <w:pPr>
              <w:rPr>
                <w:rFonts w:eastAsia="Times New Roman"/>
                <w:sz w:val="20"/>
                <w:szCs w:val="20"/>
              </w:rPr>
            </w:pPr>
            <w:r>
              <w:rPr>
                <w:rFonts w:eastAsia="Times New Roman"/>
                <w:sz w:val="20"/>
                <w:szCs w:val="20"/>
              </w:rPr>
              <w:t>MPL: State Assigned Maximum Permissible Level</w:t>
            </w:r>
          </w:p>
        </w:tc>
      </w:tr>
    </w:tbl>
    <w:p w:rsidR="00000000" w:rsidRDefault="00000000">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000000">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rsidR="00000000" w:rsidRDefault="00000000">
            <w:pPr>
              <w:rPr>
                <w:rFonts w:eastAsia="Times New Roman"/>
                <w:b/>
                <w:bCs/>
                <w:sz w:val="20"/>
                <w:szCs w:val="20"/>
              </w:rPr>
            </w:pPr>
            <w:r>
              <w:rPr>
                <w:rFonts w:eastAsia="Times New Roman"/>
                <w:b/>
                <w:bCs/>
                <w:sz w:val="20"/>
                <w:szCs w:val="20"/>
              </w:rPr>
              <w:t>For more information please contact:</w:t>
            </w:r>
          </w:p>
        </w:tc>
      </w:tr>
    </w:tbl>
    <w:p w:rsidR="00C63B87" w:rsidRDefault="00000000">
      <w:pPr>
        <w:pStyle w:val="NormalWeb"/>
      </w:pPr>
      <w:r>
        <w:t>Contact Name: Dusty Barnett or Nga Brewster</w:t>
      </w:r>
      <w:r>
        <w:br/>
        <w:t>Address: P.O. Box 129</w:t>
      </w:r>
      <w:r>
        <w:br/>
        <w:t>Garfield, NM 87936</w:t>
      </w:r>
      <w:r>
        <w:br/>
        <w:t>Phone: 575-267-4090</w:t>
      </w:r>
    </w:p>
    <w:sectPr w:rsidR="00C63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4579"/>
    <w:multiLevelType w:val="multilevel"/>
    <w:tmpl w:val="F9FA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ED74BD"/>
    <w:multiLevelType w:val="multilevel"/>
    <w:tmpl w:val="B0F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320074">
    <w:abstractNumId w:val="0"/>
  </w:num>
  <w:num w:numId="2" w16cid:durableId="1773207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41784"/>
    <w:rsid w:val="00241784"/>
    <w:rsid w:val="00C6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342E3-5B25-4559-9723-91D4F235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cellleft">
    <w:name w:val="cellleft"/>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0975">
      <w:marLeft w:val="0"/>
      <w:marRight w:val="0"/>
      <w:marTop w:val="0"/>
      <w:marBottom w:val="0"/>
      <w:divBdr>
        <w:top w:val="none" w:sz="0" w:space="0" w:color="auto"/>
        <w:left w:val="none" w:sz="0" w:space="0" w:color="auto"/>
        <w:bottom w:val="none" w:sz="0" w:space="0" w:color="auto"/>
        <w:right w:val="none" w:sz="0" w:space="0" w:color="auto"/>
      </w:divBdr>
    </w:div>
    <w:div w:id="447704309">
      <w:marLeft w:val="0"/>
      <w:marRight w:val="0"/>
      <w:marTop w:val="0"/>
      <w:marBottom w:val="0"/>
      <w:divBdr>
        <w:top w:val="none" w:sz="0" w:space="0" w:color="auto"/>
        <w:left w:val="none" w:sz="0" w:space="0" w:color="auto"/>
        <w:bottom w:val="none" w:sz="0" w:space="0" w:color="auto"/>
        <w:right w:val="none" w:sz="0" w:space="0" w:color="auto"/>
      </w:divBdr>
    </w:div>
    <w:div w:id="586771706">
      <w:marLeft w:val="0"/>
      <w:marRight w:val="0"/>
      <w:marTop w:val="0"/>
      <w:marBottom w:val="0"/>
      <w:divBdr>
        <w:top w:val="none" w:sz="0" w:space="0" w:color="auto"/>
        <w:left w:val="none" w:sz="0" w:space="0" w:color="auto"/>
        <w:bottom w:val="none" w:sz="0" w:space="0" w:color="auto"/>
        <w:right w:val="none" w:sz="0" w:space="0" w:color="auto"/>
      </w:divBdr>
    </w:div>
    <w:div w:id="826357200">
      <w:marLeft w:val="0"/>
      <w:marRight w:val="0"/>
      <w:marTop w:val="0"/>
      <w:marBottom w:val="0"/>
      <w:divBdr>
        <w:top w:val="none" w:sz="0" w:space="0" w:color="auto"/>
        <w:left w:val="none" w:sz="0" w:space="0" w:color="auto"/>
        <w:bottom w:val="none" w:sz="0" w:space="0" w:color="auto"/>
        <w:right w:val="none" w:sz="0" w:space="0" w:color="auto"/>
      </w:divBdr>
    </w:div>
    <w:div w:id="901401645">
      <w:marLeft w:val="0"/>
      <w:marRight w:val="0"/>
      <w:marTop w:val="0"/>
      <w:marBottom w:val="0"/>
      <w:divBdr>
        <w:top w:val="none" w:sz="0" w:space="0" w:color="auto"/>
        <w:left w:val="none" w:sz="0" w:space="0" w:color="auto"/>
        <w:bottom w:val="none" w:sz="0" w:space="0" w:color="auto"/>
        <w:right w:val="none" w:sz="0" w:space="0" w:color="auto"/>
      </w:divBdr>
    </w:div>
    <w:div w:id="995112316">
      <w:marLeft w:val="0"/>
      <w:marRight w:val="0"/>
      <w:marTop w:val="0"/>
      <w:marBottom w:val="0"/>
      <w:divBdr>
        <w:top w:val="none" w:sz="0" w:space="0" w:color="auto"/>
        <w:left w:val="none" w:sz="0" w:space="0" w:color="auto"/>
        <w:bottom w:val="none" w:sz="0" w:space="0" w:color="auto"/>
        <w:right w:val="none" w:sz="0" w:space="0" w:color="auto"/>
      </w:divBdr>
    </w:div>
    <w:div w:id="1269508450">
      <w:marLeft w:val="0"/>
      <w:marRight w:val="0"/>
      <w:marTop w:val="0"/>
      <w:marBottom w:val="0"/>
      <w:divBdr>
        <w:top w:val="none" w:sz="0" w:space="0" w:color="auto"/>
        <w:left w:val="none" w:sz="0" w:space="0" w:color="auto"/>
        <w:bottom w:val="none" w:sz="0" w:space="0" w:color="auto"/>
        <w:right w:val="none" w:sz="0" w:space="0" w:color="auto"/>
      </w:divBdr>
    </w:div>
    <w:div w:id="1335568416">
      <w:marLeft w:val="0"/>
      <w:marRight w:val="0"/>
      <w:marTop w:val="0"/>
      <w:marBottom w:val="0"/>
      <w:divBdr>
        <w:top w:val="none" w:sz="0" w:space="0" w:color="auto"/>
        <w:left w:val="none" w:sz="0" w:space="0" w:color="auto"/>
        <w:bottom w:val="none" w:sz="0" w:space="0" w:color="auto"/>
        <w:right w:val="none" w:sz="0" w:space="0" w:color="auto"/>
      </w:divBdr>
    </w:div>
    <w:div w:id="1583417447">
      <w:marLeft w:val="0"/>
      <w:marRight w:val="0"/>
      <w:marTop w:val="0"/>
      <w:marBottom w:val="0"/>
      <w:divBdr>
        <w:top w:val="none" w:sz="0" w:space="0" w:color="auto"/>
        <w:left w:val="none" w:sz="0" w:space="0" w:color="auto"/>
        <w:bottom w:val="none" w:sz="0" w:space="0" w:color="auto"/>
        <w:right w:val="none" w:sz="0" w:space="0" w:color="auto"/>
      </w:divBdr>
    </w:div>
    <w:div w:id="1611430603">
      <w:marLeft w:val="0"/>
      <w:marRight w:val="0"/>
      <w:marTop w:val="0"/>
      <w:marBottom w:val="0"/>
      <w:divBdr>
        <w:top w:val="none" w:sz="0" w:space="0" w:color="auto"/>
        <w:left w:val="none" w:sz="0" w:space="0" w:color="auto"/>
        <w:bottom w:val="none" w:sz="0" w:space="0" w:color="auto"/>
        <w:right w:val="none" w:sz="0" w:space="0" w:color="auto"/>
      </w:divBdr>
    </w:div>
    <w:div w:id="1841313225">
      <w:marLeft w:val="0"/>
      <w:marRight w:val="0"/>
      <w:marTop w:val="0"/>
      <w:marBottom w:val="0"/>
      <w:divBdr>
        <w:top w:val="none" w:sz="0" w:space="0" w:color="auto"/>
        <w:left w:val="none" w:sz="0" w:space="0" w:color="auto"/>
        <w:bottom w:val="none" w:sz="0" w:space="0" w:color="auto"/>
        <w:right w:val="none" w:sz="0" w:space="0" w:color="auto"/>
      </w:divBdr>
    </w:div>
    <w:div w:id="1918243132">
      <w:marLeft w:val="0"/>
      <w:marRight w:val="0"/>
      <w:marTop w:val="0"/>
      <w:marBottom w:val="0"/>
      <w:divBdr>
        <w:top w:val="none" w:sz="0" w:space="0" w:color="auto"/>
        <w:left w:val="none" w:sz="0" w:space="0" w:color="auto"/>
        <w:bottom w:val="none" w:sz="0" w:space="0" w:color="auto"/>
        <w:right w:val="none" w:sz="0" w:space="0" w:color="auto"/>
      </w:divBdr>
    </w:div>
    <w:div w:id="2008706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2511</Words>
  <Characters>14319</Characters>
  <Application>Microsoft Office Word</Application>
  <DocSecurity>0</DocSecurity>
  <Lines>119</Lines>
  <Paragraphs>33</Paragraphs>
  <ScaleCrop>false</ScaleCrop>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Nga Brewster</dc:creator>
  <cp:keywords/>
  <dc:description/>
  <cp:lastModifiedBy>Nga Brewster</cp:lastModifiedBy>
  <cp:revision>2</cp:revision>
  <dcterms:created xsi:type="dcterms:W3CDTF">2023-03-27T13:42:00Z</dcterms:created>
  <dcterms:modified xsi:type="dcterms:W3CDTF">2023-03-27T13:42:00Z</dcterms:modified>
</cp:coreProperties>
</file>