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55CF" w14:textId="77777777" w:rsidR="00BE23F8" w:rsidRDefault="00BE23F8" w:rsidP="00BE23F8">
      <w:pPr>
        <w:jc w:val="center"/>
      </w:pPr>
      <w:r>
        <w:rPr>
          <w:noProof/>
          <w:lang w:val="en-US"/>
        </w:rPr>
        <w:drawing>
          <wp:inline distT="0" distB="0" distL="0" distR="0" wp14:anchorId="1075208F" wp14:editId="786ED248">
            <wp:extent cx="1924578" cy="1970846"/>
            <wp:effectExtent l="0" t="0" r="635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38999" cy="2190422"/>
                    </a:xfrm>
                    <a:prstGeom prst="rect">
                      <a:avLst/>
                    </a:prstGeom>
                  </pic:spPr>
                </pic:pic>
              </a:graphicData>
            </a:graphic>
          </wp:inline>
        </w:drawing>
      </w:r>
      <w:r w:rsidRPr="00E636C5">
        <w:rPr>
          <w:noProof/>
          <w:lang w:val="en-US"/>
        </w:rPr>
        <w:drawing>
          <wp:inline distT="0" distB="0" distL="0" distR="0" wp14:anchorId="4E86072C" wp14:editId="06CDF5EF">
            <wp:extent cx="2734266" cy="128714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7"/>
                    <a:stretch>
                      <a:fillRect/>
                    </a:stretch>
                  </pic:blipFill>
                  <pic:spPr>
                    <a:xfrm>
                      <a:off x="0" y="0"/>
                      <a:ext cx="3050422" cy="1435969"/>
                    </a:xfrm>
                    <a:prstGeom prst="rect">
                      <a:avLst/>
                    </a:prstGeom>
                  </pic:spPr>
                </pic:pic>
              </a:graphicData>
            </a:graphic>
          </wp:inline>
        </w:drawing>
      </w:r>
    </w:p>
    <w:p w14:paraId="25BCE3DB" w14:textId="77777777" w:rsidR="00BE23F8" w:rsidRDefault="00BE23F8" w:rsidP="00BE23F8">
      <w:pPr>
        <w:jc w:val="center"/>
        <w:rPr>
          <w:rFonts w:ascii="Avenir Next" w:hAnsi="Avenir Next"/>
          <w:color w:val="459B5A"/>
          <w:sz w:val="28"/>
          <w:szCs w:val="28"/>
        </w:rPr>
      </w:pPr>
    </w:p>
    <w:p w14:paraId="5A7E138F" w14:textId="6056C799" w:rsidR="00BE23F8" w:rsidRPr="00452C42" w:rsidRDefault="00BE23F8" w:rsidP="00BE23F8">
      <w:pPr>
        <w:jc w:val="center"/>
        <w:rPr>
          <w:rFonts w:ascii="Bradley Hand ITC" w:hAnsi="Bradley Hand ITC"/>
          <w:color w:val="459B5A"/>
          <w:sz w:val="32"/>
          <w:szCs w:val="32"/>
        </w:rPr>
      </w:pPr>
      <w:r w:rsidRPr="00452C42">
        <w:rPr>
          <w:rFonts w:ascii="Bradley Hand ITC" w:hAnsi="Bradley Hand ITC"/>
          <w:color w:val="459B5A"/>
          <w:sz w:val="32"/>
          <w:szCs w:val="32"/>
        </w:rPr>
        <w:t>Newsletter 8</w:t>
      </w:r>
    </w:p>
    <w:p w14:paraId="31C14E56" w14:textId="77777777" w:rsidR="00BE23F8" w:rsidRPr="00452C42" w:rsidRDefault="00BE23F8" w:rsidP="00BE23F8">
      <w:pPr>
        <w:jc w:val="center"/>
        <w:rPr>
          <w:rFonts w:ascii="Bradley Hand ITC" w:hAnsi="Bradley Hand ITC"/>
          <w:color w:val="459B5A"/>
          <w:sz w:val="20"/>
          <w:szCs w:val="20"/>
        </w:rPr>
      </w:pPr>
    </w:p>
    <w:p w14:paraId="5FE6F69B" w14:textId="0F96ED89" w:rsidR="00BE23F8" w:rsidRPr="00452C42" w:rsidRDefault="00BE23F8" w:rsidP="00BE23F8">
      <w:pPr>
        <w:jc w:val="center"/>
        <w:rPr>
          <w:rFonts w:ascii="Bradley Hand ITC" w:hAnsi="Bradley Hand ITC"/>
          <w:color w:val="459B5A"/>
          <w:sz w:val="40"/>
          <w:szCs w:val="40"/>
        </w:rPr>
      </w:pPr>
      <w:r w:rsidRPr="00452C42">
        <w:rPr>
          <w:rFonts w:ascii="Bradley Hand ITC" w:hAnsi="Bradley Hand ITC"/>
          <w:color w:val="459B5A"/>
          <w:sz w:val="40"/>
          <w:szCs w:val="40"/>
        </w:rPr>
        <w:t>CREATIVITY AND HEALING</w:t>
      </w:r>
    </w:p>
    <w:p w14:paraId="5F92E3D2" w14:textId="77777777" w:rsidR="00452C42" w:rsidRDefault="00452C42" w:rsidP="006965E6">
      <w:pPr>
        <w:jc w:val="center"/>
        <w:rPr>
          <w:rFonts w:ascii="Open Sans" w:hAnsi="Open Sans" w:cs="Open Sans"/>
          <w:i/>
          <w:iCs/>
          <w:color w:val="4472C4" w:themeColor="accent1"/>
        </w:rPr>
      </w:pPr>
    </w:p>
    <w:p w14:paraId="49C6D657" w14:textId="5A71ECB6" w:rsidR="006965E6" w:rsidRPr="00452C42" w:rsidRDefault="006965E6" w:rsidP="006965E6">
      <w:pPr>
        <w:jc w:val="center"/>
        <w:rPr>
          <w:rFonts w:ascii="Avenir Next" w:hAnsi="Avenir Next" w:cs="Open Sans"/>
          <w:color w:val="2A6CA6"/>
        </w:rPr>
      </w:pPr>
      <w:r w:rsidRPr="00452C42">
        <w:rPr>
          <w:rFonts w:ascii="Avenir Next" w:hAnsi="Avenir Next" w:cs="Open Sans"/>
          <w:i/>
          <w:iCs/>
          <w:color w:val="2A6CA6"/>
        </w:rPr>
        <w:t>"We may not be responsible for the world that created our minds,</w:t>
      </w:r>
    </w:p>
    <w:p w14:paraId="6C199DD8" w14:textId="77777777" w:rsidR="006965E6" w:rsidRPr="00452C42" w:rsidRDefault="006965E6" w:rsidP="006965E6">
      <w:pPr>
        <w:jc w:val="center"/>
        <w:rPr>
          <w:rFonts w:ascii="Avenir Next" w:hAnsi="Avenir Next" w:cs="Open Sans"/>
          <w:color w:val="2A6CA6"/>
        </w:rPr>
      </w:pPr>
      <w:r w:rsidRPr="00452C42">
        <w:rPr>
          <w:rFonts w:ascii="Avenir Next" w:hAnsi="Avenir Next" w:cs="Open Sans"/>
          <w:i/>
          <w:iCs/>
          <w:color w:val="2A6CA6"/>
        </w:rPr>
        <w:t>but we can take responsibility for the mind with which</w:t>
      </w:r>
    </w:p>
    <w:p w14:paraId="2DC96A4C" w14:textId="77777777" w:rsidR="006965E6" w:rsidRPr="00452C42" w:rsidRDefault="006965E6" w:rsidP="006965E6">
      <w:pPr>
        <w:jc w:val="center"/>
        <w:rPr>
          <w:rFonts w:ascii="Avenir Next" w:hAnsi="Avenir Next" w:cs="Open Sans"/>
          <w:color w:val="2A6CA6"/>
        </w:rPr>
      </w:pPr>
      <w:r w:rsidRPr="00452C42">
        <w:rPr>
          <w:rFonts w:ascii="Avenir Next" w:hAnsi="Avenir Next" w:cs="Open Sans"/>
          <w:i/>
          <w:iCs/>
          <w:color w:val="2A6CA6"/>
        </w:rPr>
        <w:t>we create our world."</w:t>
      </w:r>
    </w:p>
    <w:p w14:paraId="22FF9EC8" w14:textId="648E3870" w:rsidR="006965E6" w:rsidRPr="00452C42" w:rsidRDefault="006965E6" w:rsidP="006965E6">
      <w:pPr>
        <w:jc w:val="center"/>
        <w:rPr>
          <w:rFonts w:ascii="Avenir Next" w:hAnsi="Avenir Next" w:cs="Open Sans"/>
          <w:color w:val="2A6CA6"/>
        </w:rPr>
      </w:pPr>
      <w:r w:rsidRPr="00452C42">
        <w:rPr>
          <w:rFonts w:ascii="Avenir Next" w:hAnsi="Avenir Next" w:cs="Open Sans"/>
          <w:color w:val="2A6CA6"/>
        </w:rPr>
        <w:t>Dr. Gabor Maté</w:t>
      </w:r>
    </w:p>
    <w:p w14:paraId="437B28D6" w14:textId="77777777" w:rsidR="006965E6" w:rsidRPr="006965E6" w:rsidRDefault="006965E6" w:rsidP="006965E6"/>
    <w:p w14:paraId="3A8F8F72" w14:textId="77777777" w:rsidR="00BE23F8" w:rsidRPr="00204C87" w:rsidRDefault="00BE23F8" w:rsidP="00BE23F8">
      <w:pPr>
        <w:rPr>
          <w:rFonts w:ascii="Avenir Next" w:hAnsi="Avenir Next"/>
        </w:rPr>
      </w:pPr>
    </w:p>
    <w:p w14:paraId="307EDAE9" w14:textId="77777777" w:rsidR="00BE23F8" w:rsidRDefault="00BE23F8" w:rsidP="00BE23F8">
      <w:pPr>
        <w:jc w:val="center"/>
        <w:rPr>
          <w:rFonts w:ascii="Avenir Next" w:hAnsi="Avenir Next"/>
          <w:color w:val="000000" w:themeColor="text1"/>
        </w:rPr>
      </w:pPr>
    </w:p>
    <w:p w14:paraId="0725C136" w14:textId="476D1C31" w:rsidR="006D5D9B" w:rsidRPr="003B2652" w:rsidRDefault="00BE23F8" w:rsidP="00E62F44">
      <w:pPr>
        <w:jc w:val="center"/>
        <w:rPr>
          <w:rFonts w:ascii="Avenir Next" w:hAnsi="Avenir Next" w:cs="MicrosoftSansSerif"/>
          <w:color w:val="4472C4" w:themeColor="accent1"/>
          <w:sz w:val="28"/>
          <w:szCs w:val="28"/>
        </w:rPr>
      </w:pPr>
      <w:r w:rsidRPr="003B2652">
        <w:rPr>
          <w:rFonts w:ascii="Avenir Next" w:hAnsi="Avenir Next"/>
          <w:color w:val="459B5A"/>
          <w:sz w:val="28"/>
          <w:szCs w:val="28"/>
        </w:rPr>
        <w:t>REFLECTING ON OUR COLLECTIVE RESPONSES</w:t>
      </w:r>
    </w:p>
    <w:p w14:paraId="6C338FC1" w14:textId="77777777" w:rsidR="00452C42" w:rsidRDefault="00452C42" w:rsidP="006D5D9B">
      <w:pPr>
        <w:rPr>
          <w:rFonts w:ascii="Avenir Next" w:hAnsi="Avenir Next" w:cs="MicrosoftSansSerif"/>
          <w:color w:val="4472C4" w:themeColor="accent1"/>
        </w:rPr>
      </w:pPr>
    </w:p>
    <w:p w14:paraId="669F761E" w14:textId="0AAFF7D9" w:rsidR="006D5D9B" w:rsidRPr="003B2652" w:rsidRDefault="00452C42" w:rsidP="006D5D9B">
      <w:pPr>
        <w:rPr>
          <w:rFonts w:ascii="Avenir Next" w:hAnsi="Avenir Next" w:cs="MicrosoftSansSerif"/>
          <w:color w:val="2A6CA6"/>
          <w:sz w:val="28"/>
          <w:szCs w:val="28"/>
        </w:rPr>
      </w:pPr>
      <w:r w:rsidRPr="003B2652">
        <w:rPr>
          <w:rFonts w:ascii="Avenir Next" w:hAnsi="Avenir Next" w:cs="MicrosoftSansSerif"/>
          <w:color w:val="2A6CA6"/>
          <w:sz w:val="28"/>
          <w:szCs w:val="28"/>
        </w:rPr>
        <w:t>The role of</w:t>
      </w:r>
      <w:r w:rsidR="006D5D9B" w:rsidRPr="003B2652">
        <w:rPr>
          <w:rFonts w:ascii="Avenir Next" w:hAnsi="Avenir Next" w:cs="MicrosoftSansSerif"/>
          <w:color w:val="2A6CA6"/>
          <w:sz w:val="28"/>
          <w:szCs w:val="28"/>
        </w:rPr>
        <w:t xml:space="preserve"> creativity</w:t>
      </w:r>
      <w:r w:rsidRPr="003B2652">
        <w:rPr>
          <w:rFonts w:ascii="Avenir Next" w:hAnsi="Avenir Next" w:cs="MicrosoftSansSerif"/>
          <w:color w:val="2A6CA6"/>
          <w:sz w:val="28"/>
          <w:szCs w:val="28"/>
        </w:rPr>
        <w:t xml:space="preserve"> in the healing process:</w:t>
      </w:r>
    </w:p>
    <w:p w14:paraId="0E833D7C" w14:textId="775371C6" w:rsidR="006D5D9B" w:rsidRDefault="006D5D9B" w:rsidP="006D5D9B">
      <w:pPr>
        <w:rPr>
          <w:rFonts w:ascii="Avenir Next" w:hAnsi="Avenir Next" w:cs="MicrosoftSansSerif"/>
          <w:color w:val="4472C4" w:themeColor="accent1"/>
        </w:rPr>
      </w:pPr>
    </w:p>
    <w:p w14:paraId="66D1CA89" w14:textId="51A21850" w:rsidR="00452C42" w:rsidRDefault="00452C42" w:rsidP="00AF158A">
      <w:pPr>
        <w:rPr>
          <w:rFonts w:ascii="Avenir Next" w:hAnsi="Avenir Next"/>
          <w:color w:val="000000" w:themeColor="text1"/>
        </w:rPr>
      </w:pPr>
      <w:r>
        <w:rPr>
          <w:rFonts w:ascii="Avenir Next" w:hAnsi="Avenir Next"/>
          <w:color w:val="000000" w:themeColor="text1"/>
        </w:rPr>
        <w:t>Through our discussions of late, we have been exploring the role of creativity in the healing process. It’s through our ‘occupations’ and ‘generative’ contributions that healing occurs. And within this healing process, we may discover newfound creativity, curiosity, and courage. It’s cyclical… each element further inspiring and informing the next.</w:t>
      </w:r>
    </w:p>
    <w:p w14:paraId="3FF3CD48" w14:textId="77777777" w:rsidR="00452C42" w:rsidRDefault="00452C42" w:rsidP="00AF158A">
      <w:pPr>
        <w:rPr>
          <w:rFonts w:ascii="Avenir Next" w:hAnsi="Avenir Next"/>
          <w:color w:val="000000" w:themeColor="text1"/>
        </w:rPr>
      </w:pPr>
    </w:p>
    <w:p w14:paraId="4046FAD7" w14:textId="0E776906" w:rsidR="00AF158A" w:rsidRPr="008224D1" w:rsidRDefault="00AF158A" w:rsidP="00AF158A">
      <w:pPr>
        <w:rPr>
          <w:rFonts w:ascii="Avenir Next" w:hAnsi="Avenir Next"/>
          <w:color w:val="000000" w:themeColor="text1"/>
        </w:rPr>
      </w:pPr>
      <w:r w:rsidRPr="008224D1">
        <w:rPr>
          <w:rFonts w:ascii="Avenir Next" w:hAnsi="Avenir Next"/>
          <w:color w:val="000000" w:themeColor="text1"/>
        </w:rPr>
        <w:t>Finding respite</w:t>
      </w:r>
      <w:r w:rsidR="00372D5B" w:rsidRPr="008224D1">
        <w:rPr>
          <w:rFonts w:ascii="Avenir Next" w:hAnsi="Avenir Next"/>
          <w:color w:val="000000" w:themeColor="text1"/>
        </w:rPr>
        <w:t xml:space="preserve"> in creativity</w:t>
      </w:r>
      <w:r w:rsidRPr="008224D1">
        <w:rPr>
          <w:rFonts w:ascii="Avenir Next" w:hAnsi="Avenir Next"/>
          <w:color w:val="000000" w:themeColor="text1"/>
        </w:rPr>
        <w:t xml:space="preserve"> from the persistent stress of a global </w:t>
      </w:r>
      <w:r w:rsidR="00372D5B" w:rsidRPr="008224D1">
        <w:rPr>
          <w:rFonts w:ascii="Avenir Next" w:hAnsi="Avenir Next"/>
          <w:color w:val="000000" w:themeColor="text1"/>
        </w:rPr>
        <w:t xml:space="preserve">pandemic is a </w:t>
      </w:r>
      <w:r w:rsidR="008E2C9C" w:rsidRPr="008224D1">
        <w:rPr>
          <w:rFonts w:ascii="Avenir Next" w:hAnsi="Avenir Next"/>
          <w:color w:val="000000" w:themeColor="text1"/>
        </w:rPr>
        <w:t>much-needed</w:t>
      </w:r>
      <w:r w:rsidR="00372D5B" w:rsidRPr="008224D1">
        <w:rPr>
          <w:rFonts w:ascii="Avenir Next" w:hAnsi="Avenir Next"/>
          <w:color w:val="000000" w:themeColor="text1"/>
        </w:rPr>
        <w:t xml:space="preserve"> form of healing needed for our physical, </w:t>
      </w:r>
      <w:r w:rsidR="00452C42" w:rsidRPr="008224D1">
        <w:rPr>
          <w:rFonts w:ascii="Avenir Next" w:hAnsi="Avenir Next"/>
          <w:color w:val="000000" w:themeColor="text1"/>
        </w:rPr>
        <w:t>emotional,</w:t>
      </w:r>
      <w:r w:rsidR="00372D5B" w:rsidRPr="008224D1">
        <w:rPr>
          <w:rFonts w:ascii="Avenir Next" w:hAnsi="Avenir Next"/>
          <w:color w:val="000000" w:themeColor="text1"/>
        </w:rPr>
        <w:t xml:space="preserve"> and spiritual </w:t>
      </w:r>
      <w:r w:rsidR="00452C42" w:rsidRPr="008224D1">
        <w:rPr>
          <w:rFonts w:ascii="Avenir Next" w:hAnsi="Avenir Next"/>
          <w:color w:val="000000" w:themeColor="text1"/>
        </w:rPr>
        <w:t>well-being</w:t>
      </w:r>
      <w:r w:rsidR="00372D5B" w:rsidRPr="008224D1">
        <w:rPr>
          <w:rFonts w:ascii="Avenir Next" w:hAnsi="Avenir Next"/>
          <w:color w:val="000000" w:themeColor="text1"/>
        </w:rPr>
        <w:t>.</w:t>
      </w:r>
      <w:r w:rsidR="008E2C9C" w:rsidRPr="008224D1">
        <w:rPr>
          <w:rFonts w:ascii="Avenir Next" w:hAnsi="Avenir Next"/>
          <w:color w:val="000000" w:themeColor="text1"/>
        </w:rPr>
        <w:t xml:space="preserve"> Throughout the ages, people have used storytelling, drawings, dance, </w:t>
      </w:r>
      <w:r w:rsidR="00452C42" w:rsidRPr="008224D1">
        <w:rPr>
          <w:rFonts w:ascii="Avenir Next" w:hAnsi="Avenir Next"/>
          <w:color w:val="000000" w:themeColor="text1"/>
        </w:rPr>
        <w:t>song,</w:t>
      </w:r>
      <w:r w:rsidR="008E2C9C" w:rsidRPr="008224D1">
        <w:rPr>
          <w:rFonts w:ascii="Avenir Next" w:hAnsi="Avenir Next"/>
          <w:color w:val="000000" w:themeColor="text1"/>
        </w:rPr>
        <w:t xml:space="preserve"> and other creative rituals to capture experiences that were often too difficult to put into words</w:t>
      </w:r>
      <w:r w:rsidR="002F3BC1" w:rsidRPr="008224D1">
        <w:rPr>
          <w:rFonts w:ascii="Avenir Next" w:hAnsi="Avenir Next"/>
          <w:color w:val="000000" w:themeColor="text1"/>
        </w:rPr>
        <w:t xml:space="preserve">. </w:t>
      </w:r>
      <w:r w:rsidR="00E56BFD" w:rsidRPr="008224D1">
        <w:rPr>
          <w:rFonts w:ascii="Avenir Next" w:hAnsi="Avenir Next"/>
          <w:color w:val="000000" w:themeColor="text1"/>
        </w:rPr>
        <w:t xml:space="preserve">Creativity </w:t>
      </w:r>
      <w:r w:rsidR="00A9161E" w:rsidRPr="008224D1">
        <w:rPr>
          <w:rFonts w:ascii="Avenir Next" w:hAnsi="Avenir Next"/>
          <w:color w:val="000000" w:themeColor="text1"/>
        </w:rPr>
        <w:t>can give</w:t>
      </w:r>
      <w:r w:rsidR="00E56BFD" w:rsidRPr="008224D1">
        <w:rPr>
          <w:rFonts w:ascii="Avenir Next" w:hAnsi="Avenir Next"/>
          <w:color w:val="000000" w:themeColor="text1"/>
        </w:rPr>
        <w:t xml:space="preserve"> a voice to what is felt even without words. Our collective emotional experiences of loss, fear, courage, loneliness, anxiety can be expressed and be seen in a soulful poem, a </w:t>
      </w:r>
      <w:r w:rsidR="00452C42" w:rsidRPr="008224D1">
        <w:rPr>
          <w:rFonts w:ascii="Avenir Next" w:hAnsi="Avenir Next"/>
          <w:color w:val="000000" w:themeColor="text1"/>
        </w:rPr>
        <w:t>song,</w:t>
      </w:r>
      <w:r w:rsidR="00E56BFD" w:rsidRPr="008224D1">
        <w:rPr>
          <w:rFonts w:ascii="Avenir Next" w:hAnsi="Avenir Next"/>
          <w:color w:val="000000" w:themeColor="text1"/>
        </w:rPr>
        <w:t xml:space="preserve"> or a beautiful piece of art. </w:t>
      </w:r>
      <w:r w:rsidR="00FA79D1" w:rsidRPr="008224D1">
        <w:rPr>
          <w:rFonts w:ascii="Avenir Next" w:hAnsi="Avenir Next"/>
          <w:color w:val="000000" w:themeColor="text1"/>
        </w:rPr>
        <w:t xml:space="preserve">However, creativity </w:t>
      </w:r>
      <w:r w:rsidR="00FA79D1" w:rsidRPr="008224D1">
        <w:rPr>
          <w:rFonts w:ascii="Avenir Next" w:hAnsi="Avenir Next"/>
          <w:color w:val="000000" w:themeColor="text1"/>
        </w:rPr>
        <w:lastRenderedPageBreak/>
        <w:t xml:space="preserve">doesn’t only live in museums or in the world of poets, we can cultivate moments of creativity in our everyday lives. Noticing a sunset, </w:t>
      </w:r>
      <w:r w:rsidR="00452C42">
        <w:rPr>
          <w:rFonts w:ascii="Avenir Next" w:hAnsi="Avenir Next"/>
          <w:color w:val="000000" w:themeColor="text1"/>
        </w:rPr>
        <w:t xml:space="preserve">inhaling </w:t>
      </w:r>
      <w:r w:rsidR="00FA79D1" w:rsidRPr="008224D1">
        <w:rPr>
          <w:rFonts w:ascii="Avenir Next" w:hAnsi="Avenir Next"/>
          <w:color w:val="000000" w:themeColor="text1"/>
        </w:rPr>
        <w:t>the fragrance of flowers</w:t>
      </w:r>
      <w:r w:rsidR="00452C42">
        <w:rPr>
          <w:rFonts w:ascii="Avenir Next" w:hAnsi="Avenir Next"/>
          <w:color w:val="000000" w:themeColor="text1"/>
        </w:rPr>
        <w:t>, preparing</w:t>
      </w:r>
      <w:r w:rsidR="00FA79D1" w:rsidRPr="008224D1">
        <w:rPr>
          <w:rFonts w:ascii="Avenir Next" w:hAnsi="Avenir Next"/>
          <w:color w:val="000000" w:themeColor="text1"/>
        </w:rPr>
        <w:t xml:space="preserve"> a </w:t>
      </w:r>
      <w:r w:rsidR="00452C42">
        <w:rPr>
          <w:rFonts w:ascii="Avenir Next" w:hAnsi="Avenir Next"/>
          <w:color w:val="000000" w:themeColor="text1"/>
        </w:rPr>
        <w:t>nourishing</w:t>
      </w:r>
      <w:r w:rsidR="00FA79D1" w:rsidRPr="008224D1">
        <w:rPr>
          <w:rFonts w:ascii="Avenir Next" w:hAnsi="Avenir Next"/>
          <w:color w:val="000000" w:themeColor="text1"/>
        </w:rPr>
        <w:t xml:space="preserve"> meal</w:t>
      </w:r>
      <w:r w:rsidR="00452C42">
        <w:rPr>
          <w:rFonts w:ascii="Avenir Next" w:hAnsi="Avenir Next"/>
          <w:color w:val="000000" w:themeColor="text1"/>
        </w:rPr>
        <w:t>,</w:t>
      </w:r>
      <w:r w:rsidR="00FA79D1" w:rsidRPr="008224D1">
        <w:rPr>
          <w:rFonts w:ascii="Avenir Next" w:hAnsi="Avenir Next"/>
          <w:color w:val="000000" w:themeColor="text1"/>
        </w:rPr>
        <w:t xml:space="preserve"> can</w:t>
      </w:r>
      <w:r w:rsidR="00A9161E" w:rsidRPr="008224D1">
        <w:rPr>
          <w:rFonts w:ascii="Avenir Next" w:hAnsi="Avenir Next"/>
          <w:color w:val="000000" w:themeColor="text1"/>
        </w:rPr>
        <w:t xml:space="preserve"> </w:t>
      </w:r>
      <w:r w:rsidR="00452C42">
        <w:rPr>
          <w:rFonts w:ascii="Avenir Next" w:hAnsi="Avenir Next"/>
          <w:color w:val="000000" w:themeColor="text1"/>
        </w:rPr>
        <w:t xml:space="preserve">each </w:t>
      </w:r>
      <w:r w:rsidR="00A9161E" w:rsidRPr="008224D1">
        <w:rPr>
          <w:rFonts w:ascii="Avenir Next" w:hAnsi="Avenir Next"/>
          <w:color w:val="000000" w:themeColor="text1"/>
        </w:rPr>
        <w:t>engage the brain in ways that make us feel better and less stressed.</w:t>
      </w:r>
    </w:p>
    <w:p w14:paraId="4FE7BB22" w14:textId="77777777" w:rsidR="00452C42" w:rsidRDefault="00452C42" w:rsidP="00AF158A">
      <w:pPr>
        <w:rPr>
          <w:rFonts w:ascii="Avenir Next" w:hAnsi="Avenir Next"/>
          <w:color w:val="000000" w:themeColor="text1"/>
        </w:rPr>
      </w:pPr>
    </w:p>
    <w:p w14:paraId="62A6F227" w14:textId="4A8DBE6A" w:rsidR="00A9161E" w:rsidRDefault="00A9161E" w:rsidP="00AF158A">
      <w:pPr>
        <w:rPr>
          <w:rFonts w:ascii="Avenir Next" w:hAnsi="Avenir Next"/>
          <w:color w:val="000000" w:themeColor="text1"/>
        </w:rPr>
      </w:pPr>
      <w:r w:rsidRPr="008224D1">
        <w:rPr>
          <w:rFonts w:ascii="Avenir Next" w:hAnsi="Avenir Next"/>
          <w:color w:val="000000" w:themeColor="text1"/>
        </w:rPr>
        <w:t xml:space="preserve">The Japanese art of Kintsugi </w:t>
      </w:r>
      <w:r w:rsidR="00452C42">
        <w:rPr>
          <w:rFonts w:ascii="Avenir Next" w:hAnsi="Avenir Next"/>
          <w:color w:val="000000" w:themeColor="text1"/>
        </w:rPr>
        <w:t>‘</w:t>
      </w:r>
      <w:r w:rsidRPr="008224D1">
        <w:rPr>
          <w:rFonts w:ascii="Avenir Next" w:hAnsi="Avenir Next"/>
          <w:color w:val="000000" w:themeColor="text1"/>
        </w:rPr>
        <w:t>golden repair</w:t>
      </w:r>
      <w:r w:rsidR="00452C42">
        <w:rPr>
          <w:rFonts w:ascii="Avenir Next" w:hAnsi="Avenir Next"/>
          <w:color w:val="000000" w:themeColor="text1"/>
        </w:rPr>
        <w:t>’</w:t>
      </w:r>
      <w:r w:rsidRPr="008224D1">
        <w:rPr>
          <w:rFonts w:ascii="Avenir Next" w:hAnsi="Avenir Next"/>
          <w:color w:val="000000" w:themeColor="text1"/>
        </w:rPr>
        <w:t xml:space="preserve"> is a magnificent example of </w:t>
      </w:r>
      <w:r w:rsidR="009F11B7" w:rsidRPr="008224D1">
        <w:rPr>
          <w:rFonts w:ascii="Avenir Next" w:hAnsi="Avenir Next"/>
          <w:color w:val="000000" w:themeColor="text1"/>
        </w:rPr>
        <w:t>how creativity is used to heal and repair. The art of repairing broken pottery with gold is guided by the Japanese philosophy</w:t>
      </w:r>
      <w:r w:rsidR="00826A0E" w:rsidRPr="008224D1">
        <w:rPr>
          <w:rFonts w:ascii="Avenir Next" w:hAnsi="Avenir Next"/>
          <w:color w:val="000000" w:themeColor="text1"/>
        </w:rPr>
        <w:t xml:space="preserve"> that</w:t>
      </w:r>
      <w:r w:rsidR="009F11B7" w:rsidRPr="008224D1">
        <w:rPr>
          <w:rFonts w:ascii="Avenir Next" w:hAnsi="Avenir Next"/>
          <w:color w:val="000000" w:themeColor="text1"/>
        </w:rPr>
        <w:t xml:space="preserve"> </w:t>
      </w:r>
      <w:r w:rsidR="00826A0E" w:rsidRPr="008224D1">
        <w:rPr>
          <w:rFonts w:ascii="Avenir Next" w:hAnsi="Avenir Next"/>
          <w:color w:val="000000" w:themeColor="text1"/>
        </w:rPr>
        <w:t>views</w:t>
      </w:r>
      <w:r w:rsidR="009F11B7" w:rsidRPr="008224D1">
        <w:rPr>
          <w:rFonts w:ascii="Avenir Next" w:hAnsi="Avenir Next"/>
          <w:color w:val="000000" w:themeColor="text1"/>
        </w:rPr>
        <w:t xml:space="preserve"> the breakage and repair of an object </w:t>
      </w:r>
      <w:r w:rsidR="00826A0E" w:rsidRPr="008224D1">
        <w:rPr>
          <w:rFonts w:ascii="Avenir Next" w:hAnsi="Avenir Next"/>
          <w:color w:val="000000" w:themeColor="text1"/>
        </w:rPr>
        <w:t xml:space="preserve">as part of its history rather than something that needs to be thrown away or hidden. As a result, the cracks of a broken pottery bowl are filled with gold, transforming it into another beautiful piece of art. Guided by this metaphor, the cracks that this pandemic has created or </w:t>
      </w:r>
      <w:r w:rsidR="00452C42">
        <w:rPr>
          <w:rFonts w:ascii="Avenir Next" w:hAnsi="Avenir Next"/>
          <w:color w:val="000000" w:themeColor="text1"/>
        </w:rPr>
        <w:t>highlighted</w:t>
      </w:r>
      <w:r w:rsidR="00826A0E" w:rsidRPr="008224D1">
        <w:rPr>
          <w:rFonts w:ascii="Avenir Next" w:hAnsi="Avenir Next"/>
          <w:color w:val="000000" w:themeColor="text1"/>
        </w:rPr>
        <w:t xml:space="preserve">, </w:t>
      </w:r>
      <w:r w:rsidR="006D5D9B" w:rsidRPr="008224D1">
        <w:rPr>
          <w:rFonts w:ascii="Avenir Next" w:hAnsi="Avenir Next"/>
          <w:color w:val="000000" w:themeColor="text1"/>
        </w:rPr>
        <w:t xml:space="preserve">need to be filled with </w:t>
      </w:r>
      <w:r w:rsidR="00452C42">
        <w:rPr>
          <w:rFonts w:ascii="Avenir Next" w:hAnsi="Avenir Next"/>
          <w:color w:val="000000" w:themeColor="text1"/>
        </w:rPr>
        <w:t>t</w:t>
      </w:r>
      <w:r w:rsidR="006D5D9B" w:rsidRPr="008224D1">
        <w:rPr>
          <w:rFonts w:ascii="Avenir Next" w:hAnsi="Avenir Next"/>
          <w:color w:val="000000" w:themeColor="text1"/>
        </w:rPr>
        <w:t xml:space="preserve">he </w:t>
      </w:r>
      <w:r w:rsidR="00452C42">
        <w:rPr>
          <w:rFonts w:ascii="Avenir Next" w:hAnsi="Avenir Next"/>
          <w:color w:val="000000" w:themeColor="text1"/>
        </w:rPr>
        <w:t>‘</w:t>
      </w:r>
      <w:r w:rsidR="006D5D9B" w:rsidRPr="008224D1">
        <w:rPr>
          <w:rFonts w:ascii="Avenir Next" w:hAnsi="Avenir Next"/>
          <w:color w:val="000000" w:themeColor="text1"/>
        </w:rPr>
        <w:t>gold</w:t>
      </w:r>
      <w:r w:rsidR="00452C42">
        <w:rPr>
          <w:rFonts w:ascii="Avenir Next" w:hAnsi="Avenir Next"/>
          <w:color w:val="000000" w:themeColor="text1"/>
        </w:rPr>
        <w:t>’</w:t>
      </w:r>
      <w:r w:rsidR="006D5D9B" w:rsidRPr="008224D1">
        <w:rPr>
          <w:rFonts w:ascii="Avenir Next" w:hAnsi="Avenir Next"/>
          <w:color w:val="000000" w:themeColor="text1"/>
        </w:rPr>
        <w:t xml:space="preserve"> of connection, </w:t>
      </w:r>
      <w:r w:rsidR="00452C42" w:rsidRPr="008224D1">
        <w:rPr>
          <w:rFonts w:ascii="Avenir Next" w:hAnsi="Avenir Next"/>
          <w:color w:val="000000" w:themeColor="text1"/>
        </w:rPr>
        <w:t>compassion,</w:t>
      </w:r>
      <w:r w:rsidR="006D5D9B" w:rsidRPr="008224D1">
        <w:rPr>
          <w:rFonts w:ascii="Avenir Next" w:hAnsi="Avenir Next"/>
          <w:color w:val="000000" w:themeColor="text1"/>
        </w:rPr>
        <w:t xml:space="preserve"> and a commitment to transforming our world into a more equit</w:t>
      </w:r>
      <w:r w:rsidR="00BD4D1B" w:rsidRPr="008224D1">
        <w:rPr>
          <w:rFonts w:ascii="Avenir Next" w:hAnsi="Avenir Next"/>
          <w:color w:val="000000" w:themeColor="text1"/>
        </w:rPr>
        <w:t>able</w:t>
      </w:r>
      <w:r w:rsidR="00452C42">
        <w:rPr>
          <w:rFonts w:ascii="Avenir Next" w:hAnsi="Avenir Next"/>
          <w:color w:val="000000" w:themeColor="text1"/>
        </w:rPr>
        <w:t>,</w:t>
      </w:r>
      <w:r w:rsidR="00BD4D1B" w:rsidRPr="008224D1">
        <w:rPr>
          <w:rFonts w:ascii="Avenir Next" w:hAnsi="Avenir Next"/>
          <w:color w:val="000000" w:themeColor="text1"/>
        </w:rPr>
        <w:t xml:space="preserve"> just </w:t>
      </w:r>
      <w:r w:rsidR="00452C42">
        <w:rPr>
          <w:rFonts w:ascii="Avenir Next" w:hAnsi="Avenir Next"/>
          <w:color w:val="000000" w:themeColor="text1"/>
        </w:rPr>
        <w:t xml:space="preserve">and kind </w:t>
      </w:r>
      <w:r w:rsidR="00BD4D1B" w:rsidRPr="008224D1">
        <w:rPr>
          <w:rFonts w:ascii="Avenir Next" w:hAnsi="Avenir Next"/>
          <w:color w:val="000000" w:themeColor="text1"/>
        </w:rPr>
        <w:t>place.</w:t>
      </w:r>
    </w:p>
    <w:p w14:paraId="20B856A8" w14:textId="77777777" w:rsidR="00452C42" w:rsidRDefault="00452C42" w:rsidP="00AF158A">
      <w:pPr>
        <w:rPr>
          <w:rFonts w:ascii="Avenir Next" w:hAnsi="Avenir Next"/>
          <w:color w:val="000000" w:themeColor="text1"/>
        </w:rPr>
      </w:pPr>
    </w:p>
    <w:p w14:paraId="2F681EEB" w14:textId="5018A972" w:rsidR="008224D1" w:rsidRDefault="008224D1" w:rsidP="008224D1">
      <w:pPr>
        <w:jc w:val="center"/>
      </w:pPr>
      <w:r>
        <w:fldChar w:fldCharType="begin"/>
      </w:r>
      <w:r>
        <w:instrText xml:space="preserve"> INCLUDEPICTURE "https://ychef.files.bbci.co.uk/976x549/p091r6kc.jpg" \* MERGEFORMATINET </w:instrText>
      </w:r>
      <w:r>
        <w:fldChar w:fldCharType="separate"/>
      </w:r>
      <w:r>
        <w:rPr>
          <w:noProof/>
        </w:rPr>
        <w:drawing>
          <wp:inline distT="0" distB="0" distL="0" distR="0" wp14:anchorId="398E9E9F" wp14:editId="7A232C95">
            <wp:extent cx="2374900" cy="1335881"/>
            <wp:effectExtent l="0" t="0" r="0" b="0"/>
            <wp:docPr id="3" name="Picture 3" descr="Kintsugi: Japan's ancient art of embracing imperfection - BBC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tsugi: Japan's ancient art of embracing imperfection - BBC 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72" cy="1357353"/>
                    </a:xfrm>
                    <a:prstGeom prst="rect">
                      <a:avLst/>
                    </a:prstGeom>
                    <a:noFill/>
                    <a:ln>
                      <a:noFill/>
                    </a:ln>
                  </pic:spPr>
                </pic:pic>
              </a:graphicData>
            </a:graphic>
          </wp:inline>
        </w:drawing>
      </w:r>
      <w:r>
        <w:fldChar w:fldCharType="end"/>
      </w:r>
    </w:p>
    <w:p w14:paraId="2DC6BB00" w14:textId="3104461C" w:rsidR="00BE23F8" w:rsidRDefault="00BE23F8" w:rsidP="00BE23F8">
      <w:pPr>
        <w:rPr>
          <w:rFonts w:ascii="Avenir Next" w:hAnsi="Avenir Next" w:cs="MicrosoftSansSerif"/>
          <w:color w:val="4472C4" w:themeColor="accent1"/>
        </w:rPr>
      </w:pPr>
    </w:p>
    <w:p w14:paraId="2BA6239D" w14:textId="7FC828A9" w:rsidR="00452C42" w:rsidRDefault="00452C42" w:rsidP="00783F78">
      <w:pPr>
        <w:rPr>
          <w:rFonts w:ascii="Avenir Next" w:hAnsi="Avenir Next"/>
        </w:rPr>
      </w:pPr>
    </w:p>
    <w:p w14:paraId="3CCCC69E" w14:textId="16EC728B" w:rsidR="00E62F44" w:rsidRDefault="00E62F44" w:rsidP="00783F78">
      <w:pPr>
        <w:rPr>
          <w:rFonts w:ascii="Avenir Next" w:hAnsi="Avenir Next"/>
        </w:rPr>
      </w:pPr>
    </w:p>
    <w:p w14:paraId="0FA6BEB5" w14:textId="77777777" w:rsidR="00E62F44" w:rsidRDefault="00E62F44" w:rsidP="00E62F44">
      <w:pPr>
        <w:rPr>
          <w:rFonts w:ascii="Avenir Next" w:hAnsi="Avenir Next"/>
          <w:color w:val="2A6CA6"/>
        </w:rPr>
      </w:pPr>
      <w:r>
        <w:rPr>
          <w:rFonts w:ascii="Avenir Next" w:hAnsi="Avenir Next"/>
          <w:i/>
          <w:iCs/>
          <w:color w:val="2A6CA6"/>
        </w:rPr>
        <w:t xml:space="preserve">The Journey, </w:t>
      </w:r>
      <w:r>
        <w:rPr>
          <w:rFonts w:ascii="Avenir Next" w:hAnsi="Avenir Next"/>
          <w:color w:val="2A6CA6"/>
        </w:rPr>
        <w:t>by Mary Oliver</w:t>
      </w:r>
    </w:p>
    <w:p w14:paraId="0AEEE67F" w14:textId="77777777" w:rsidR="00E62F44" w:rsidRDefault="00E62F44" w:rsidP="00E62F44">
      <w:pPr>
        <w:rPr>
          <w:rFonts w:ascii="Avenir Next" w:hAnsi="Avenir Next"/>
          <w:color w:val="2A6CA6"/>
        </w:rPr>
      </w:pPr>
    </w:p>
    <w:p w14:paraId="0A0D4738" w14:textId="77777777" w:rsidR="00E62F44" w:rsidRDefault="00E62F44" w:rsidP="00E62F44">
      <w:pPr>
        <w:rPr>
          <w:rFonts w:ascii="Avenir Next" w:hAnsi="Avenir Next"/>
          <w:i/>
          <w:iCs/>
          <w:color w:val="2A6CA6"/>
        </w:rPr>
      </w:pPr>
      <w:r>
        <w:rPr>
          <w:rFonts w:ascii="Avenir Next" w:hAnsi="Avenir Next"/>
          <w:i/>
          <w:iCs/>
          <w:color w:val="2A6CA6"/>
        </w:rPr>
        <w:t>One day you finally knew</w:t>
      </w:r>
    </w:p>
    <w:p w14:paraId="3A71E1D9" w14:textId="77777777" w:rsidR="00E62F44" w:rsidRDefault="00E62F44" w:rsidP="00E62F44">
      <w:pPr>
        <w:rPr>
          <w:rFonts w:ascii="Avenir Next" w:hAnsi="Avenir Next"/>
          <w:i/>
          <w:iCs/>
          <w:color w:val="2A6CA6"/>
        </w:rPr>
      </w:pPr>
      <w:r>
        <w:rPr>
          <w:rFonts w:ascii="Avenir Next" w:hAnsi="Avenir Next"/>
          <w:i/>
          <w:iCs/>
          <w:color w:val="2A6CA6"/>
        </w:rPr>
        <w:t>what you had to do, and began,</w:t>
      </w:r>
    </w:p>
    <w:p w14:paraId="3DF205A5" w14:textId="77777777" w:rsidR="00E62F44" w:rsidRDefault="00E62F44" w:rsidP="00E62F44">
      <w:pPr>
        <w:rPr>
          <w:rFonts w:ascii="Avenir Next" w:hAnsi="Avenir Next"/>
          <w:i/>
          <w:iCs/>
          <w:color w:val="2A6CA6"/>
        </w:rPr>
      </w:pPr>
      <w:r>
        <w:rPr>
          <w:rFonts w:ascii="Avenir Next" w:hAnsi="Avenir Next"/>
          <w:i/>
          <w:iCs/>
          <w:color w:val="2A6CA6"/>
        </w:rPr>
        <w:t>though the voices around you</w:t>
      </w:r>
    </w:p>
    <w:p w14:paraId="08CF4D2F" w14:textId="77777777" w:rsidR="00E62F44" w:rsidRDefault="00E62F44" w:rsidP="00E62F44">
      <w:pPr>
        <w:rPr>
          <w:rFonts w:ascii="Avenir Next" w:hAnsi="Avenir Next"/>
          <w:i/>
          <w:iCs/>
          <w:color w:val="2A6CA6"/>
        </w:rPr>
      </w:pPr>
      <w:r>
        <w:rPr>
          <w:rFonts w:ascii="Avenir Next" w:hAnsi="Avenir Next"/>
          <w:i/>
          <w:iCs/>
          <w:color w:val="2A6CA6"/>
        </w:rPr>
        <w:t>kept shouting</w:t>
      </w:r>
    </w:p>
    <w:p w14:paraId="13D0A712" w14:textId="77777777" w:rsidR="00E62F44" w:rsidRDefault="00E62F44" w:rsidP="00E62F44">
      <w:pPr>
        <w:rPr>
          <w:rFonts w:ascii="Avenir Next" w:hAnsi="Avenir Next"/>
          <w:i/>
          <w:iCs/>
          <w:color w:val="2A6CA6"/>
        </w:rPr>
      </w:pPr>
      <w:r>
        <w:rPr>
          <w:rFonts w:ascii="Avenir Next" w:hAnsi="Avenir Next"/>
          <w:i/>
          <w:iCs/>
          <w:color w:val="2A6CA6"/>
        </w:rPr>
        <w:t>their bad advice –</w:t>
      </w:r>
    </w:p>
    <w:p w14:paraId="46A60A59" w14:textId="77777777" w:rsidR="00E62F44" w:rsidRDefault="00E62F44" w:rsidP="00E62F44">
      <w:pPr>
        <w:rPr>
          <w:rFonts w:ascii="Avenir Next" w:hAnsi="Avenir Next"/>
          <w:i/>
          <w:iCs/>
          <w:color w:val="2A6CA6"/>
        </w:rPr>
      </w:pPr>
      <w:r>
        <w:rPr>
          <w:rFonts w:ascii="Avenir Next" w:hAnsi="Avenir Next"/>
          <w:i/>
          <w:iCs/>
          <w:color w:val="2A6CA6"/>
        </w:rPr>
        <w:t>though the whole house</w:t>
      </w:r>
    </w:p>
    <w:p w14:paraId="6AE7C3A2" w14:textId="77777777" w:rsidR="00E62F44" w:rsidRDefault="00E62F44" w:rsidP="00E62F44">
      <w:pPr>
        <w:rPr>
          <w:rFonts w:ascii="Avenir Next" w:hAnsi="Avenir Next"/>
          <w:i/>
          <w:iCs/>
          <w:color w:val="2A6CA6"/>
        </w:rPr>
      </w:pPr>
      <w:r>
        <w:rPr>
          <w:rFonts w:ascii="Avenir Next" w:hAnsi="Avenir Next"/>
          <w:i/>
          <w:iCs/>
          <w:color w:val="2A6CA6"/>
        </w:rPr>
        <w:t>began to tremble</w:t>
      </w:r>
    </w:p>
    <w:p w14:paraId="58490CBF" w14:textId="77777777" w:rsidR="00E62F44" w:rsidRDefault="00E62F44" w:rsidP="00E62F44">
      <w:pPr>
        <w:rPr>
          <w:rFonts w:ascii="Avenir Next" w:hAnsi="Avenir Next"/>
          <w:i/>
          <w:iCs/>
          <w:color w:val="2A6CA6"/>
        </w:rPr>
      </w:pPr>
      <w:r>
        <w:rPr>
          <w:rFonts w:ascii="Avenir Next" w:hAnsi="Avenir Next"/>
          <w:i/>
          <w:iCs/>
          <w:color w:val="2A6CA6"/>
        </w:rPr>
        <w:t>and you felt the old tug</w:t>
      </w:r>
    </w:p>
    <w:p w14:paraId="057ACEA3" w14:textId="77777777" w:rsidR="00E62F44" w:rsidRDefault="00E62F44" w:rsidP="00E62F44">
      <w:pPr>
        <w:rPr>
          <w:rFonts w:ascii="Avenir Next" w:hAnsi="Avenir Next"/>
          <w:i/>
          <w:iCs/>
          <w:color w:val="2A6CA6"/>
        </w:rPr>
      </w:pPr>
      <w:r>
        <w:rPr>
          <w:rFonts w:ascii="Avenir Next" w:hAnsi="Avenir Next"/>
          <w:i/>
          <w:iCs/>
          <w:color w:val="2A6CA6"/>
        </w:rPr>
        <w:t>at your ankles.</w:t>
      </w:r>
    </w:p>
    <w:p w14:paraId="5355EF1F" w14:textId="77777777" w:rsidR="00E62F44" w:rsidRDefault="00E62F44" w:rsidP="00E62F44">
      <w:pPr>
        <w:rPr>
          <w:rFonts w:ascii="Avenir Next" w:hAnsi="Avenir Next"/>
          <w:i/>
          <w:iCs/>
          <w:color w:val="2A6CA6"/>
        </w:rPr>
      </w:pPr>
      <w:r>
        <w:rPr>
          <w:rFonts w:ascii="Avenir Next" w:hAnsi="Avenir Next"/>
          <w:i/>
          <w:iCs/>
          <w:color w:val="2A6CA6"/>
        </w:rPr>
        <w:t>“Mend my life!”</w:t>
      </w:r>
    </w:p>
    <w:p w14:paraId="22C36309" w14:textId="77777777" w:rsidR="00E62F44" w:rsidRDefault="00E62F44" w:rsidP="00E62F44">
      <w:pPr>
        <w:rPr>
          <w:rFonts w:ascii="Avenir Next" w:hAnsi="Avenir Next"/>
          <w:i/>
          <w:iCs/>
          <w:color w:val="2A6CA6"/>
        </w:rPr>
      </w:pPr>
      <w:r>
        <w:rPr>
          <w:rFonts w:ascii="Avenir Next" w:hAnsi="Avenir Next"/>
          <w:i/>
          <w:iCs/>
          <w:color w:val="2A6CA6"/>
        </w:rPr>
        <w:t>each voice cried.</w:t>
      </w:r>
    </w:p>
    <w:p w14:paraId="3CBB23E4" w14:textId="77777777" w:rsidR="00E62F44" w:rsidRDefault="00E62F44" w:rsidP="00E62F44">
      <w:pPr>
        <w:rPr>
          <w:rFonts w:ascii="Avenir Next" w:hAnsi="Avenir Next"/>
          <w:i/>
          <w:iCs/>
          <w:color w:val="2A6CA6"/>
        </w:rPr>
      </w:pPr>
      <w:r>
        <w:rPr>
          <w:rFonts w:ascii="Avenir Next" w:hAnsi="Avenir Next"/>
          <w:i/>
          <w:iCs/>
          <w:color w:val="2A6CA6"/>
        </w:rPr>
        <w:t>But you didn’t stop.</w:t>
      </w:r>
    </w:p>
    <w:p w14:paraId="725CB093" w14:textId="77777777" w:rsidR="00E62F44" w:rsidRDefault="00E62F44" w:rsidP="00E62F44">
      <w:pPr>
        <w:rPr>
          <w:rFonts w:ascii="Avenir Next" w:hAnsi="Avenir Next"/>
          <w:i/>
          <w:iCs/>
          <w:color w:val="2A6CA6"/>
        </w:rPr>
      </w:pPr>
      <w:r>
        <w:rPr>
          <w:rFonts w:ascii="Avenir Next" w:hAnsi="Avenir Next"/>
          <w:i/>
          <w:iCs/>
          <w:color w:val="2A6CA6"/>
        </w:rPr>
        <w:t>You knew what you had to do,</w:t>
      </w:r>
    </w:p>
    <w:p w14:paraId="68EEF3EE" w14:textId="77777777" w:rsidR="00E62F44" w:rsidRDefault="00E62F44" w:rsidP="00E62F44">
      <w:pPr>
        <w:rPr>
          <w:rFonts w:ascii="Avenir Next" w:hAnsi="Avenir Next"/>
          <w:i/>
          <w:iCs/>
          <w:color w:val="2A6CA6"/>
        </w:rPr>
      </w:pPr>
      <w:r>
        <w:rPr>
          <w:rFonts w:ascii="Avenir Next" w:hAnsi="Avenir Next"/>
          <w:i/>
          <w:iCs/>
          <w:color w:val="2A6CA6"/>
        </w:rPr>
        <w:lastRenderedPageBreak/>
        <w:t>though the wind pried</w:t>
      </w:r>
    </w:p>
    <w:p w14:paraId="3210ED78" w14:textId="77777777" w:rsidR="00E62F44" w:rsidRDefault="00E62F44" w:rsidP="00E62F44">
      <w:pPr>
        <w:rPr>
          <w:rFonts w:ascii="Avenir Next" w:hAnsi="Avenir Next"/>
          <w:i/>
          <w:iCs/>
          <w:color w:val="2A6CA6"/>
        </w:rPr>
      </w:pPr>
      <w:r>
        <w:rPr>
          <w:rFonts w:ascii="Avenir Next" w:hAnsi="Avenir Next"/>
          <w:i/>
          <w:iCs/>
          <w:color w:val="2A6CA6"/>
        </w:rPr>
        <w:t>with its stiff fingers</w:t>
      </w:r>
    </w:p>
    <w:p w14:paraId="4E72DFAC" w14:textId="77777777" w:rsidR="00E62F44" w:rsidRDefault="00E62F44" w:rsidP="00E62F44">
      <w:pPr>
        <w:rPr>
          <w:rFonts w:ascii="Avenir Next" w:hAnsi="Avenir Next"/>
          <w:i/>
          <w:iCs/>
          <w:color w:val="2A6CA6"/>
        </w:rPr>
      </w:pPr>
      <w:r>
        <w:rPr>
          <w:rFonts w:ascii="Avenir Next" w:hAnsi="Avenir Next"/>
          <w:i/>
          <w:iCs/>
          <w:color w:val="2A6CA6"/>
        </w:rPr>
        <w:t>at the very foundations,</w:t>
      </w:r>
    </w:p>
    <w:p w14:paraId="27FBA37A" w14:textId="77777777" w:rsidR="00E62F44" w:rsidRDefault="00E62F44" w:rsidP="00E62F44">
      <w:pPr>
        <w:rPr>
          <w:rFonts w:ascii="Avenir Next" w:hAnsi="Avenir Next"/>
          <w:i/>
          <w:iCs/>
          <w:color w:val="2A6CA6"/>
        </w:rPr>
      </w:pPr>
      <w:r>
        <w:rPr>
          <w:rFonts w:ascii="Avenir Next" w:hAnsi="Avenir Next"/>
          <w:i/>
          <w:iCs/>
          <w:color w:val="2A6CA6"/>
        </w:rPr>
        <w:t>though their melancholy</w:t>
      </w:r>
    </w:p>
    <w:p w14:paraId="7BBB3890" w14:textId="77777777" w:rsidR="00E62F44" w:rsidRDefault="00E62F44" w:rsidP="00E62F44">
      <w:pPr>
        <w:rPr>
          <w:rFonts w:ascii="Avenir Next" w:hAnsi="Avenir Next"/>
          <w:i/>
          <w:iCs/>
          <w:color w:val="2A6CA6"/>
        </w:rPr>
      </w:pPr>
      <w:r>
        <w:rPr>
          <w:rFonts w:ascii="Avenir Next" w:hAnsi="Avenir Next"/>
          <w:i/>
          <w:iCs/>
          <w:color w:val="2A6CA6"/>
        </w:rPr>
        <w:t>was terrible.</w:t>
      </w:r>
    </w:p>
    <w:p w14:paraId="5875E3D2" w14:textId="77777777" w:rsidR="00E62F44" w:rsidRDefault="00E62F44" w:rsidP="00E62F44">
      <w:pPr>
        <w:rPr>
          <w:rFonts w:ascii="Avenir Next" w:hAnsi="Avenir Next"/>
          <w:i/>
          <w:iCs/>
          <w:color w:val="2A6CA6"/>
        </w:rPr>
      </w:pPr>
      <w:r>
        <w:rPr>
          <w:rFonts w:ascii="Avenir Next" w:hAnsi="Avenir Next"/>
          <w:i/>
          <w:iCs/>
          <w:color w:val="2A6CA6"/>
        </w:rPr>
        <w:t>It was already late</w:t>
      </w:r>
    </w:p>
    <w:p w14:paraId="3DB1E4B4" w14:textId="77777777" w:rsidR="00E62F44" w:rsidRDefault="00E62F44" w:rsidP="00E62F44">
      <w:pPr>
        <w:rPr>
          <w:rFonts w:ascii="Avenir Next" w:hAnsi="Avenir Next"/>
          <w:i/>
          <w:iCs/>
          <w:color w:val="2A6CA6"/>
        </w:rPr>
      </w:pPr>
      <w:r>
        <w:rPr>
          <w:rFonts w:ascii="Avenir Next" w:hAnsi="Avenir Next"/>
          <w:i/>
          <w:iCs/>
          <w:color w:val="2A6CA6"/>
        </w:rPr>
        <w:t>enough, and a wild night,</w:t>
      </w:r>
    </w:p>
    <w:p w14:paraId="6C9F9911" w14:textId="77777777" w:rsidR="00E62F44" w:rsidRDefault="00E62F44" w:rsidP="00E62F44">
      <w:pPr>
        <w:rPr>
          <w:rFonts w:ascii="Avenir Next" w:hAnsi="Avenir Next"/>
          <w:i/>
          <w:iCs/>
          <w:color w:val="2A6CA6"/>
        </w:rPr>
      </w:pPr>
      <w:r>
        <w:rPr>
          <w:rFonts w:ascii="Avenir Next" w:hAnsi="Avenir Next"/>
          <w:i/>
          <w:iCs/>
          <w:color w:val="2A6CA6"/>
        </w:rPr>
        <w:t>and the road full of fallen</w:t>
      </w:r>
    </w:p>
    <w:p w14:paraId="41C00C8C" w14:textId="77777777" w:rsidR="00E62F44" w:rsidRDefault="00E62F44" w:rsidP="00E62F44">
      <w:pPr>
        <w:rPr>
          <w:rFonts w:ascii="Avenir Next" w:hAnsi="Avenir Next"/>
          <w:i/>
          <w:iCs/>
          <w:color w:val="2A6CA6"/>
        </w:rPr>
      </w:pPr>
      <w:r>
        <w:rPr>
          <w:rFonts w:ascii="Avenir Next" w:hAnsi="Avenir Next"/>
          <w:i/>
          <w:iCs/>
          <w:color w:val="2A6CA6"/>
        </w:rPr>
        <w:t>branches and stones.</w:t>
      </w:r>
    </w:p>
    <w:p w14:paraId="7FAE3BEF" w14:textId="77777777" w:rsidR="00E62F44" w:rsidRDefault="00E62F44" w:rsidP="00E62F44">
      <w:pPr>
        <w:rPr>
          <w:rFonts w:ascii="Avenir Next" w:hAnsi="Avenir Next"/>
          <w:i/>
          <w:iCs/>
          <w:color w:val="2A6CA6"/>
        </w:rPr>
      </w:pPr>
      <w:r>
        <w:rPr>
          <w:rFonts w:ascii="Avenir Next" w:hAnsi="Avenir Next"/>
          <w:i/>
          <w:iCs/>
          <w:color w:val="2A6CA6"/>
        </w:rPr>
        <w:t>But little by little,</w:t>
      </w:r>
    </w:p>
    <w:p w14:paraId="5A3E414D" w14:textId="77777777" w:rsidR="00E62F44" w:rsidRDefault="00E62F44" w:rsidP="00E62F44">
      <w:pPr>
        <w:rPr>
          <w:rFonts w:ascii="Avenir Next" w:hAnsi="Avenir Next"/>
          <w:i/>
          <w:iCs/>
          <w:color w:val="2A6CA6"/>
        </w:rPr>
      </w:pPr>
      <w:r>
        <w:rPr>
          <w:rFonts w:ascii="Avenir Next" w:hAnsi="Avenir Next"/>
          <w:i/>
          <w:iCs/>
          <w:color w:val="2A6CA6"/>
        </w:rPr>
        <w:t>as you left their voices behind,</w:t>
      </w:r>
    </w:p>
    <w:p w14:paraId="215BFC05" w14:textId="77777777" w:rsidR="00E62F44" w:rsidRDefault="00E62F44" w:rsidP="00E62F44">
      <w:pPr>
        <w:rPr>
          <w:rFonts w:ascii="Avenir Next" w:hAnsi="Avenir Next"/>
          <w:i/>
          <w:iCs/>
          <w:color w:val="2A6CA6"/>
        </w:rPr>
      </w:pPr>
      <w:r>
        <w:rPr>
          <w:rFonts w:ascii="Avenir Next" w:hAnsi="Avenir Next"/>
          <w:i/>
          <w:iCs/>
          <w:color w:val="2A6CA6"/>
        </w:rPr>
        <w:t>the stars began to burn</w:t>
      </w:r>
    </w:p>
    <w:p w14:paraId="60E00582" w14:textId="77777777" w:rsidR="00E62F44" w:rsidRDefault="00E62F44" w:rsidP="00E62F44">
      <w:pPr>
        <w:rPr>
          <w:rFonts w:ascii="Avenir Next" w:hAnsi="Avenir Next"/>
          <w:i/>
          <w:iCs/>
          <w:color w:val="2A6CA6"/>
        </w:rPr>
      </w:pPr>
      <w:r>
        <w:rPr>
          <w:rFonts w:ascii="Avenir Next" w:hAnsi="Avenir Next"/>
          <w:i/>
          <w:iCs/>
          <w:color w:val="2A6CA6"/>
        </w:rPr>
        <w:t>through the sheets of clouds,</w:t>
      </w:r>
    </w:p>
    <w:p w14:paraId="0D404730" w14:textId="77777777" w:rsidR="00E62F44" w:rsidRDefault="00E62F44" w:rsidP="00E62F44">
      <w:pPr>
        <w:rPr>
          <w:rFonts w:ascii="Avenir Next" w:hAnsi="Avenir Next"/>
          <w:i/>
          <w:iCs/>
          <w:color w:val="2A6CA6"/>
        </w:rPr>
      </w:pPr>
      <w:r>
        <w:rPr>
          <w:rFonts w:ascii="Avenir Next" w:hAnsi="Avenir Next"/>
          <w:i/>
          <w:iCs/>
          <w:color w:val="2A6CA6"/>
        </w:rPr>
        <w:t>and there was a new voice</w:t>
      </w:r>
    </w:p>
    <w:p w14:paraId="75F7B2AF" w14:textId="77777777" w:rsidR="00E62F44" w:rsidRDefault="00E62F44" w:rsidP="00E62F44">
      <w:pPr>
        <w:rPr>
          <w:rFonts w:ascii="Avenir Next" w:hAnsi="Avenir Next"/>
          <w:i/>
          <w:iCs/>
          <w:color w:val="2A6CA6"/>
        </w:rPr>
      </w:pPr>
      <w:r>
        <w:rPr>
          <w:rFonts w:ascii="Avenir Next" w:hAnsi="Avenir Next"/>
          <w:i/>
          <w:iCs/>
          <w:color w:val="2A6CA6"/>
        </w:rPr>
        <w:t>which you slowly</w:t>
      </w:r>
    </w:p>
    <w:p w14:paraId="3A8ED0E5" w14:textId="77777777" w:rsidR="00E62F44" w:rsidRDefault="00E62F44" w:rsidP="00E62F44">
      <w:pPr>
        <w:rPr>
          <w:rFonts w:ascii="Avenir Next" w:hAnsi="Avenir Next"/>
          <w:i/>
          <w:iCs/>
          <w:color w:val="2A6CA6"/>
        </w:rPr>
      </w:pPr>
      <w:r>
        <w:rPr>
          <w:rFonts w:ascii="Avenir Next" w:hAnsi="Avenir Next"/>
          <w:i/>
          <w:iCs/>
          <w:color w:val="2A6CA6"/>
        </w:rPr>
        <w:t>recognized as your own,</w:t>
      </w:r>
    </w:p>
    <w:p w14:paraId="13F0BBA2" w14:textId="77777777" w:rsidR="00E62F44" w:rsidRDefault="00E62F44" w:rsidP="00E62F44">
      <w:pPr>
        <w:rPr>
          <w:rFonts w:ascii="Avenir Next" w:hAnsi="Avenir Next"/>
          <w:i/>
          <w:iCs/>
          <w:color w:val="2A6CA6"/>
        </w:rPr>
      </w:pPr>
      <w:r>
        <w:rPr>
          <w:rFonts w:ascii="Avenir Next" w:hAnsi="Avenir Next"/>
          <w:i/>
          <w:iCs/>
          <w:color w:val="2A6CA6"/>
        </w:rPr>
        <w:t>that kept you company</w:t>
      </w:r>
    </w:p>
    <w:p w14:paraId="155AF28C" w14:textId="77777777" w:rsidR="00E62F44" w:rsidRDefault="00E62F44" w:rsidP="00E62F44">
      <w:pPr>
        <w:rPr>
          <w:rFonts w:ascii="Avenir Next" w:hAnsi="Avenir Next"/>
          <w:i/>
          <w:iCs/>
          <w:color w:val="2A6CA6"/>
        </w:rPr>
      </w:pPr>
      <w:r>
        <w:rPr>
          <w:rFonts w:ascii="Avenir Next" w:hAnsi="Avenir Next"/>
          <w:i/>
          <w:iCs/>
          <w:color w:val="2A6CA6"/>
        </w:rPr>
        <w:t>as you strode deeper and deeper</w:t>
      </w:r>
    </w:p>
    <w:p w14:paraId="5D179D47" w14:textId="77777777" w:rsidR="00E62F44" w:rsidRDefault="00E62F44" w:rsidP="00E62F44">
      <w:pPr>
        <w:rPr>
          <w:rFonts w:ascii="Avenir Next" w:hAnsi="Avenir Next"/>
          <w:i/>
          <w:iCs/>
          <w:color w:val="2A6CA6"/>
        </w:rPr>
      </w:pPr>
      <w:r>
        <w:rPr>
          <w:rFonts w:ascii="Avenir Next" w:hAnsi="Avenir Next"/>
          <w:i/>
          <w:iCs/>
          <w:color w:val="2A6CA6"/>
        </w:rPr>
        <w:t>into the world,</w:t>
      </w:r>
    </w:p>
    <w:p w14:paraId="6DF9A460" w14:textId="77777777" w:rsidR="00E62F44" w:rsidRDefault="00E62F44" w:rsidP="00E62F44">
      <w:pPr>
        <w:rPr>
          <w:rFonts w:ascii="Avenir Next" w:hAnsi="Avenir Next"/>
          <w:i/>
          <w:iCs/>
          <w:color w:val="2A6CA6"/>
        </w:rPr>
      </w:pPr>
      <w:r>
        <w:rPr>
          <w:rFonts w:ascii="Avenir Next" w:hAnsi="Avenir Next"/>
          <w:i/>
          <w:iCs/>
          <w:color w:val="2A6CA6"/>
        </w:rPr>
        <w:t>determined to do</w:t>
      </w:r>
    </w:p>
    <w:p w14:paraId="1D23F32F" w14:textId="77777777" w:rsidR="00E62F44" w:rsidRDefault="00E62F44" w:rsidP="00E62F44">
      <w:pPr>
        <w:rPr>
          <w:rFonts w:ascii="Avenir Next" w:hAnsi="Avenir Next"/>
          <w:i/>
          <w:iCs/>
          <w:color w:val="2A6CA6"/>
        </w:rPr>
      </w:pPr>
      <w:r>
        <w:rPr>
          <w:rFonts w:ascii="Avenir Next" w:hAnsi="Avenir Next"/>
          <w:i/>
          <w:iCs/>
          <w:color w:val="2A6CA6"/>
        </w:rPr>
        <w:t>the only thing you could do –</w:t>
      </w:r>
    </w:p>
    <w:p w14:paraId="073512BE" w14:textId="77777777" w:rsidR="00E62F44" w:rsidRDefault="00E62F44" w:rsidP="00E62F44">
      <w:pPr>
        <w:rPr>
          <w:rFonts w:ascii="Avenir Next" w:hAnsi="Avenir Next"/>
          <w:i/>
          <w:iCs/>
          <w:color w:val="2A6CA6"/>
        </w:rPr>
      </w:pPr>
      <w:r>
        <w:rPr>
          <w:rFonts w:ascii="Avenir Next" w:hAnsi="Avenir Next"/>
          <w:i/>
          <w:iCs/>
          <w:color w:val="2A6CA6"/>
        </w:rPr>
        <w:t>determined to save</w:t>
      </w:r>
    </w:p>
    <w:p w14:paraId="1A1CAD23" w14:textId="77777777" w:rsidR="00E62F44" w:rsidRPr="0039486F" w:rsidRDefault="00E62F44" w:rsidP="00E62F44">
      <w:pPr>
        <w:rPr>
          <w:rFonts w:ascii="Avenir Next" w:hAnsi="Avenir Next"/>
          <w:i/>
          <w:iCs/>
          <w:color w:val="2A6CA6"/>
        </w:rPr>
      </w:pPr>
      <w:r>
        <w:rPr>
          <w:rFonts w:ascii="Avenir Next" w:hAnsi="Avenir Next"/>
          <w:i/>
          <w:iCs/>
          <w:color w:val="2A6CA6"/>
        </w:rPr>
        <w:t>the only life that you could save.</w:t>
      </w:r>
    </w:p>
    <w:p w14:paraId="07F2FB7E" w14:textId="592ACE56" w:rsidR="00E62F44" w:rsidRDefault="00E62F44" w:rsidP="00783F78">
      <w:pPr>
        <w:rPr>
          <w:rFonts w:ascii="Avenir Next" w:hAnsi="Avenir Next"/>
        </w:rPr>
      </w:pPr>
    </w:p>
    <w:p w14:paraId="5A3AA30A" w14:textId="77777777" w:rsidR="00E62F44" w:rsidRDefault="00E62F44" w:rsidP="00783F78">
      <w:pPr>
        <w:rPr>
          <w:rFonts w:ascii="Avenir Next" w:hAnsi="Avenir Next"/>
        </w:rPr>
      </w:pPr>
    </w:p>
    <w:p w14:paraId="4F738440" w14:textId="720B5ADD" w:rsidR="007501CE" w:rsidRPr="003B2652" w:rsidRDefault="007501CE" w:rsidP="0039486F">
      <w:pPr>
        <w:rPr>
          <w:rFonts w:ascii="Avenir Next" w:hAnsi="Avenir Next"/>
          <w:color w:val="2A6CA6"/>
          <w:sz w:val="28"/>
          <w:szCs w:val="28"/>
        </w:rPr>
      </w:pPr>
      <w:r w:rsidRPr="003B2652">
        <w:rPr>
          <w:rFonts w:ascii="Avenir Next" w:hAnsi="Avenir Next"/>
          <w:color w:val="2A6CA6"/>
          <w:sz w:val="28"/>
          <w:szCs w:val="28"/>
        </w:rPr>
        <w:t>Collective expertise:</w:t>
      </w:r>
    </w:p>
    <w:p w14:paraId="6E3508BD" w14:textId="77777777" w:rsidR="007501CE" w:rsidRDefault="007501CE" w:rsidP="0039486F">
      <w:pPr>
        <w:rPr>
          <w:rFonts w:ascii="Avenir Next" w:hAnsi="Avenir Next"/>
        </w:rPr>
      </w:pPr>
    </w:p>
    <w:p w14:paraId="45773D9D" w14:textId="1DA56C36" w:rsidR="0039486F" w:rsidRDefault="0039486F" w:rsidP="0039486F">
      <w:pPr>
        <w:rPr>
          <w:rFonts w:ascii="Avenir Next" w:hAnsi="Avenir Next"/>
        </w:rPr>
      </w:pPr>
      <w:r>
        <w:rPr>
          <w:rFonts w:ascii="Avenir Next" w:hAnsi="Avenir Next"/>
        </w:rPr>
        <w:t xml:space="preserve">We’ve all watched with respect and admiration as the international scientific community has come together to gather their collective knowledge and expertise in the battle against Covid-19. As these new partnerships continue, we are excited to highlight creative collaborations that support healing in several new arenas. The following article explores exciting new research at UofT, showing the potential for new </w:t>
      </w:r>
      <w:r w:rsidRPr="007501CE">
        <w:rPr>
          <w:rFonts w:ascii="Avenir Next" w:hAnsi="Avenir Next"/>
          <w:i/>
          <w:iCs/>
        </w:rPr>
        <w:t>lighting</w:t>
      </w:r>
      <w:r>
        <w:rPr>
          <w:rFonts w:ascii="Avenir Next" w:hAnsi="Avenir Next"/>
        </w:rPr>
        <w:t xml:space="preserve"> that kills corona viruses and HIV!</w:t>
      </w:r>
    </w:p>
    <w:p w14:paraId="6D5DE06A" w14:textId="0A839AA9" w:rsidR="0039486F" w:rsidRPr="0039486F" w:rsidRDefault="003234A0" w:rsidP="0039486F">
      <w:pPr>
        <w:rPr>
          <w:rFonts w:ascii="Avenir Next" w:hAnsi="Avenir Next"/>
          <w:color w:val="2A6CA6"/>
        </w:rPr>
      </w:pPr>
      <w:hyperlink r:id="rId9" w:history="1">
        <w:r w:rsidR="0039486F" w:rsidRPr="0039486F">
          <w:rPr>
            <w:rStyle w:val="Hyperlink"/>
            <w:rFonts w:ascii="Avenir Next" w:hAnsi="Avenir Next"/>
            <w:color w:val="2A6CA6"/>
          </w:rPr>
          <w:t>https://www.utoronto.ca/news/flip-switch-uv-led-lights-could-be-used-kill-coronaviruses-and-other-germs-u-t-study?utm_source=The+Bulletin+Brief&amp;utm_campaign=d5bcedf74b-EMAIL_CAMPAIGN_2018_06_13_COPY_01&amp;utm_medium=email&amp;utm_term=0_b5083c0488-d5bcedf74b-110374768</w:t>
        </w:r>
      </w:hyperlink>
    </w:p>
    <w:p w14:paraId="6FA2D541" w14:textId="77777777" w:rsidR="0039486F" w:rsidRDefault="0039486F" w:rsidP="00783F78">
      <w:pPr>
        <w:rPr>
          <w:rFonts w:ascii="Avenir Next" w:hAnsi="Avenir Next"/>
        </w:rPr>
      </w:pPr>
    </w:p>
    <w:p w14:paraId="3DE630C9" w14:textId="42EA5AC6" w:rsidR="00452C42" w:rsidRDefault="00452C42" w:rsidP="00783F78">
      <w:pPr>
        <w:rPr>
          <w:rFonts w:ascii="Avenir Next" w:hAnsi="Avenir Next"/>
          <w:color w:val="4472C4" w:themeColor="accent1"/>
        </w:rPr>
      </w:pPr>
    </w:p>
    <w:p w14:paraId="55E23408" w14:textId="786C3050" w:rsidR="00452C42" w:rsidRDefault="00452C42" w:rsidP="00452C42">
      <w:pPr>
        <w:rPr>
          <w:rFonts w:ascii="Avenir Next" w:hAnsi="Avenir Next"/>
        </w:rPr>
      </w:pPr>
      <w:r w:rsidRPr="008224D1">
        <w:rPr>
          <w:rFonts w:ascii="Avenir Next" w:hAnsi="Avenir Next"/>
        </w:rPr>
        <w:t xml:space="preserve">In his 2003 book </w:t>
      </w:r>
      <w:r w:rsidRPr="00452C42">
        <w:rPr>
          <w:rFonts w:ascii="Avenir Next" w:hAnsi="Avenir Next"/>
          <w:i/>
          <w:iCs/>
          <w:color w:val="2A6CA6"/>
        </w:rPr>
        <w:t>The Powerful Self,</w:t>
      </w:r>
      <w:r w:rsidRPr="00452C42">
        <w:rPr>
          <w:rFonts w:ascii="Avenir Next" w:hAnsi="Avenir Next"/>
          <w:color w:val="2A6CA6"/>
        </w:rPr>
        <w:t xml:space="preserve"> </w:t>
      </w:r>
      <w:r w:rsidRPr="008224D1">
        <w:rPr>
          <w:rFonts w:ascii="Avenir Next" w:hAnsi="Avenir Next"/>
        </w:rPr>
        <w:t>Steven Stosny asks the question, how do we cope and deal with our feelings of helplessness and dependency?  Among other things</w:t>
      </w:r>
      <w:r>
        <w:rPr>
          <w:rFonts w:ascii="Avenir Next" w:hAnsi="Avenir Next"/>
        </w:rPr>
        <w:t>,</w:t>
      </w:r>
      <w:r w:rsidRPr="008224D1">
        <w:rPr>
          <w:rFonts w:ascii="Avenir Next" w:hAnsi="Avenir Next"/>
        </w:rPr>
        <w:t xml:space="preserve"> he suggests that we notice our sense of competence and that we reach out and embrace creativity, because that is what inspires us to see possibilities.  He invites us to take stock of that which we appreciate and can be grateful for.  He suggests that in addition to reminding ourselves of our core values we can actively acknowledge and appreciate our spiritual connections, the beauty in nature, the beauty in humankind’s creations, the power of community and the power of connection.  Being able to call on and be open to this message in times of distress </w:t>
      </w:r>
      <w:r w:rsidR="003B2652">
        <w:rPr>
          <w:rFonts w:ascii="Avenir Next" w:hAnsi="Avenir Next"/>
        </w:rPr>
        <w:t xml:space="preserve">and helplessness </w:t>
      </w:r>
      <w:r w:rsidRPr="008224D1">
        <w:rPr>
          <w:rFonts w:ascii="Avenir Next" w:hAnsi="Avenir Next"/>
        </w:rPr>
        <w:t>can help us through the darker moments.</w:t>
      </w:r>
    </w:p>
    <w:p w14:paraId="0A20536A" w14:textId="77777777" w:rsidR="003B2652" w:rsidRPr="0039486F" w:rsidRDefault="003B2652" w:rsidP="003B2652">
      <w:pPr>
        <w:pStyle w:val="FootnoteText"/>
        <w:rPr>
          <w:rFonts w:ascii="Avenir Next" w:hAnsi="Avenir Next"/>
          <w:color w:val="2A6CA6"/>
          <w:sz w:val="24"/>
          <w:szCs w:val="24"/>
        </w:rPr>
      </w:pPr>
      <w:r w:rsidRPr="00452C42">
        <w:rPr>
          <w:rFonts w:ascii="Avenir Next" w:hAnsi="Avenir Next"/>
          <w:color w:val="2A6CA6"/>
          <w:sz w:val="24"/>
          <w:szCs w:val="24"/>
        </w:rPr>
        <w:t xml:space="preserve">Stosny, S., (2003) The Powerful Self:  A workbook of Therapeutic Empowerment, </w:t>
      </w:r>
      <w:proofErr w:type="spellStart"/>
      <w:r w:rsidRPr="00452C42">
        <w:rPr>
          <w:rFonts w:ascii="Avenir Next" w:hAnsi="Avenir Next"/>
          <w:color w:val="2A6CA6"/>
          <w:sz w:val="24"/>
          <w:szCs w:val="24"/>
        </w:rPr>
        <w:t>BookSurge</w:t>
      </w:r>
      <w:proofErr w:type="spellEnd"/>
      <w:r w:rsidRPr="00452C42">
        <w:rPr>
          <w:rFonts w:ascii="Avenir Next" w:hAnsi="Avenir Next"/>
          <w:color w:val="2A6CA6"/>
          <w:sz w:val="24"/>
          <w:szCs w:val="24"/>
        </w:rPr>
        <w:t xml:space="preserve"> LLP, North Charleston, SC.</w:t>
      </w:r>
    </w:p>
    <w:p w14:paraId="698672F5" w14:textId="65F5119E" w:rsidR="003B2652" w:rsidRDefault="003B2652" w:rsidP="00452C42">
      <w:pPr>
        <w:rPr>
          <w:rFonts w:ascii="Avenir Next" w:hAnsi="Avenir Next"/>
        </w:rPr>
      </w:pPr>
    </w:p>
    <w:p w14:paraId="74A58A71" w14:textId="77777777" w:rsidR="00E62F44" w:rsidRDefault="00E62F44" w:rsidP="003B2652">
      <w:pPr>
        <w:rPr>
          <w:rFonts w:ascii="Avenir Next" w:hAnsi="Avenir Next"/>
          <w:color w:val="2A6CA6"/>
          <w:sz w:val="28"/>
          <w:szCs w:val="28"/>
        </w:rPr>
      </w:pPr>
    </w:p>
    <w:p w14:paraId="7A813A0B" w14:textId="3FDF4D4E" w:rsidR="003B2652" w:rsidRPr="003B2652" w:rsidRDefault="003B2652" w:rsidP="003B2652">
      <w:pPr>
        <w:rPr>
          <w:rFonts w:ascii="Avenir Next" w:hAnsi="Avenir Next"/>
          <w:color w:val="2A6CA6"/>
          <w:sz w:val="28"/>
          <w:szCs w:val="28"/>
        </w:rPr>
      </w:pPr>
      <w:r w:rsidRPr="003B2652">
        <w:rPr>
          <w:rFonts w:ascii="Avenir Next" w:hAnsi="Avenir Next"/>
          <w:color w:val="2A6CA6"/>
          <w:sz w:val="28"/>
          <w:szCs w:val="28"/>
        </w:rPr>
        <w:t>Relying on each other and asking for help:</w:t>
      </w:r>
    </w:p>
    <w:p w14:paraId="4A9CA53E" w14:textId="77777777" w:rsidR="003B2652" w:rsidRPr="00985974" w:rsidRDefault="003B2652" w:rsidP="003B2652">
      <w:pPr>
        <w:rPr>
          <w:rFonts w:ascii="Avenir Next" w:hAnsi="Avenir Next"/>
          <w:color w:val="2A6CA6"/>
        </w:rPr>
      </w:pPr>
    </w:p>
    <w:p w14:paraId="767C0F11" w14:textId="77777777" w:rsidR="003B2652" w:rsidRPr="00985974" w:rsidRDefault="003B2652" w:rsidP="003B2652">
      <w:pPr>
        <w:rPr>
          <w:rFonts w:ascii="Avenir Next" w:hAnsi="Avenir Next"/>
          <w:color w:val="404040" w:themeColor="text1" w:themeTint="BF"/>
        </w:rPr>
      </w:pPr>
      <w:r w:rsidRPr="00985974">
        <w:rPr>
          <w:rFonts w:ascii="Avenir Next" w:hAnsi="Avenir Next"/>
          <w:color w:val="404040" w:themeColor="text1" w:themeTint="BF"/>
        </w:rPr>
        <w:t>If you find yourself uncomfortable asking for help, you are not alone. And yet, generally, we want to assist others – we want to be asked to help. When are friends experience challenges, we ask, “What can I do to help?”; “Please let me know how I can be helpful.” And still, many of us do not ask others for help when we may need it most. As we often do, turning to David Whyte for his creative thoughts provides the following reflection on ‘help’:</w:t>
      </w:r>
    </w:p>
    <w:p w14:paraId="105AED53" w14:textId="77777777" w:rsidR="003B2652" w:rsidRPr="00985974" w:rsidRDefault="003B2652" w:rsidP="003B2652">
      <w:pPr>
        <w:rPr>
          <w:rFonts w:ascii="Avenir Next" w:hAnsi="Avenir Next"/>
          <w:color w:val="2A6CA6"/>
        </w:rPr>
      </w:pPr>
      <w:r w:rsidRPr="00985974">
        <w:rPr>
          <w:rFonts w:ascii="Avenir Next" w:hAnsi="Avenir Next"/>
          <w:color w:val="2A6CA6"/>
        </w:rPr>
        <w:t xml:space="preserve">“HELP is strangely, something we want to do without, as if the very idea disturbs and blurs the boundaries of our individual endeavors, as if we cannot face how much we need </w:t>
      </w:r>
      <w:proofErr w:type="gramStart"/>
      <w:r w:rsidRPr="00985974">
        <w:rPr>
          <w:rFonts w:ascii="Avenir Next" w:hAnsi="Avenir Next"/>
          <w:color w:val="2A6CA6"/>
        </w:rPr>
        <w:t>in order to</w:t>
      </w:r>
      <w:proofErr w:type="gramEnd"/>
      <w:r w:rsidRPr="00985974">
        <w:rPr>
          <w:rFonts w:ascii="Avenir Next" w:hAnsi="Avenir Next"/>
          <w:color w:val="2A6CA6"/>
        </w:rPr>
        <w:t xml:space="preserve"> go on. We are born with an absolute necessity for help, grow well only with a continuous succession of extended hands, and as adults depend upon others for our further successes and possibilities in life even as competent individuals… Not only does the need for help never leave us alone; we must apprentice ourselves to its different necessary forms, at each </w:t>
      </w:r>
      <w:proofErr w:type="gramStart"/>
      <w:r w:rsidRPr="00985974">
        <w:rPr>
          <w:rFonts w:ascii="Avenir Next" w:hAnsi="Avenir Next"/>
          <w:color w:val="2A6CA6"/>
        </w:rPr>
        <w:t>particular threshold</w:t>
      </w:r>
      <w:proofErr w:type="gramEnd"/>
      <w:r w:rsidRPr="00985974">
        <w:rPr>
          <w:rFonts w:ascii="Avenir Next" w:hAnsi="Avenir Next"/>
          <w:color w:val="2A6CA6"/>
        </w:rPr>
        <w:t xml:space="preserve"> of our lives. At every stage we are dependent on our ability to ask for specific forms of help at very specific times and in very specific ways. Even at the end, the dignity of our going depends on others’ willingness to help us die well; the sincerity of their help often commensurate to the help we extended to them in our own life. Every transformation has at its heart the need to ask for the right kind of generosity.”</w:t>
      </w:r>
    </w:p>
    <w:p w14:paraId="0B4F3D3B" w14:textId="77777777" w:rsidR="003B2652" w:rsidRPr="00985974" w:rsidRDefault="003B2652" w:rsidP="003B2652">
      <w:pPr>
        <w:rPr>
          <w:rFonts w:ascii="Avenir Next" w:hAnsi="Avenir Next"/>
          <w:i/>
          <w:iCs/>
          <w:color w:val="2A6CA6"/>
        </w:rPr>
      </w:pPr>
      <w:r w:rsidRPr="00985974">
        <w:rPr>
          <w:rFonts w:ascii="Avenir Next" w:hAnsi="Avenir Next"/>
          <w:i/>
          <w:iCs/>
          <w:color w:val="2A6CA6"/>
        </w:rPr>
        <w:t>From Consolations: The Solace, Nourishment and Underlying Meaning of Everyday Words. (2015) Many Rivers Press: Langley, WA.</w:t>
      </w:r>
    </w:p>
    <w:p w14:paraId="05B1DAD4" w14:textId="77777777" w:rsidR="003B2652" w:rsidRPr="008224D1" w:rsidRDefault="003B2652" w:rsidP="00452C42">
      <w:pPr>
        <w:rPr>
          <w:rFonts w:ascii="Avenir Next" w:hAnsi="Avenir Next"/>
        </w:rPr>
      </w:pPr>
    </w:p>
    <w:p w14:paraId="3E309537" w14:textId="52A9A413" w:rsidR="007501CE" w:rsidRPr="00E62F44" w:rsidRDefault="007501CE" w:rsidP="007501CE">
      <w:pPr>
        <w:rPr>
          <w:rFonts w:ascii="Avenir Next" w:hAnsi="Avenir Next"/>
          <w:color w:val="2A6CA6"/>
        </w:rPr>
      </w:pPr>
    </w:p>
    <w:p w14:paraId="509514E1" w14:textId="77777777" w:rsidR="00985974" w:rsidRDefault="00985974" w:rsidP="00452C42">
      <w:pPr>
        <w:rPr>
          <w:rFonts w:ascii="Avenir Next" w:hAnsi="Avenir Next"/>
          <w:color w:val="459B5A"/>
          <w:sz w:val="28"/>
          <w:szCs w:val="28"/>
        </w:rPr>
      </w:pPr>
    </w:p>
    <w:p w14:paraId="3C00BAC1" w14:textId="27966B0A" w:rsidR="00BE23F8" w:rsidRPr="00452C42" w:rsidRDefault="00BE23F8" w:rsidP="00E62F44">
      <w:pPr>
        <w:jc w:val="center"/>
        <w:rPr>
          <w:rFonts w:ascii="Avenir Next" w:hAnsi="Avenir Next"/>
          <w:color w:val="459B5A"/>
          <w:sz w:val="28"/>
          <w:szCs w:val="28"/>
        </w:rPr>
      </w:pPr>
      <w:r w:rsidRPr="00452C42">
        <w:rPr>
          <w:rFonts w:ascii="Avenir Next" w:hAnsi="Avenir Next"/>
          <w:color w:val="459B5A"/>
          <w:sz w:val="28"/>
          <w:szCs w:val="28"/>
        </w:rPr>
        <w:t>THE VALUE OF RELATIONSHIPS AND CONNECTION</w:t>
      </w:r>
    </w:p>
    <w:p w14:paraId="445D5CE8" w14:textId="0D3F3068" w:rsidR="00452C42" w:rsidRDefault="00452C42" w:rsidP="008224D1">
      <w:pPr>
        <w:rPr>
          <w:rFonts w:ascii="Avenir Next" w:hAnsi="Avenir Next"/>
        </w:rPr>
      </w:pPr>
    </w:p>
    <w:p w14:paraId="2C8E3325" w14:textId="77777777" w:rsidR="00E62F44" w:rsidRDefault="00E62F44" w:rsidP="008224D1">
      <w:pPr>
        <w:rPr>
          <w:rFonts w:ascii="Avenir Next" w:hAnsi="Avenir Next"/>
        </w:rPr>
      </w:pPr>
      <w:r>
        <w:rPr>
          <w:rFonts w:ascii="Avenir Next" w:hAnsi="Avenir Next"/>
        </w:rPr>
        <w:t xml:space="preserve">Columnist and writer Rob Walker, in </w:t>
      </w:r>
      <w:r w:rsidRPr="00E62F44">
        <w:rPr>
          <w:rFonts w:ascii="Avenir Next" w:hAnsi="Avenir Next"/>
          <w:i/>
          <w:iCs/>
          <w:color w:val="2A6CA6"/>
        </w:rPr>
        <w:t>The Art of Noticing</w:t>
      </w:r>
      <w:r>
        <w:rPr>
          <w:rFonts w:ascii="Avenir Next" w:hAnsi="Avenir Next"/>
        </w:rPr>
        <w:t xml:space="preserve"> </w:t>
      </w:r>
      <w:r w:rsidRPr="00E62F44">
        <w:rPr>
          <w:rFonts w:ascii="Avenir Next" w:hAnsi="Avenir Next"/>
          <w:i/>
          <w:iCs/>
          <w:color w:val="2A6CA6"/>
        </w:rPr>
        <w:t>(2019),</w:t>
      </w:r>
      <w:r w:rsidRPr="00E62F44">
        <w:rPr>
          <w:rFonts w:ascii="Avenir Next" w:hAnsi="Avenir Next"/>
          <w:color w:val="2A6CA6"/>
        </w:rPr>
        <w:t xml:space="preserve"> </w:t>
      </w:r>
      <w:r>
        <w:rPr>
          <w:rFonts w:ascii="Avenir Next" w:hAnsi="Avenir Next"/>
        </w:rPr>
        <w:t xml:space="preserve">presents multiple creative and thoughtful strategies to </w:t>
      </w:r>
      <w:r w:rsidRPr="00E62F44">
        <w:rPr>
          <w:rFonts w:ascii="Avenir Next" w:hAnsi="Avenir Next"/>
        </w:rPr>
        <w:t>notic</w:t>
      </w:r>
      <w:r>
        <w:rPr>
          <w:rFonts w:ascii="Avenir Next" w:hAnsi="Avenir Next"/>
        </w:rPr>
        <w:t>e, see and connect with</w:t>
      </w:r>
      <w:r>
        <w:rPr>
          <w:rFonts w:ascii="Avenir Next" w:hAnsi="Avenir Next"/>
          <w:i/>
          <w:iCs/>
        </w:rPr>
        <w:t xml:space="preserve"> </w:t>
      </w:r>
      <w:r>
        <w:rPr>
          <w:rFonts w:ascii="Avenir Next" w:hAnsi="Avenir Next"/>
        </w:rPr>
        <w:t xml:space="preserve">the world around us. He quotes Susan Sontag in the introduction. “‘Pay attention,’ Susan Sontag once advised a young audience; she was speaking of the creative process, but also of living. ‘It’s all about paying attention. It’s all about taking in as much of what’s out there as you can, and not letting the excuses and the dreariness of some of the obligations you’ll soon be incurring narrow your lives. Attention is vitality. It connects you with others. It makes you eager. Stay eager.’ To stay eager, to connect, to find interest in the everyday, to notice what everybody else overlooks – these are vital skills and noble goals. They speak to the difference between looking and seeing, between hearing and listening, between accepting what the world presents and noticing what matters to you.” </w:t>
      </w:r>
    </w:p>
    <w:p w14:paraId="79A42FC6" w14:textId="58D915C3" w:rsidR="00E62F44" w:rsidRPr="00E62F44" w:rsidRDefault="00E62F44" w:rsidP="008224D1">
      <w:pPr>
        <w:rPr>
          <w:rFonts w:ascii="Avenir Next" w:hAnsi="Avenir Next"/>
        </w:rPr>
      </w:pPr>
      <w:r>
        <w:rPr>
          <w:rFonts w:ascii="Avenir Next" w:hAnsi="Avenir Next"/>
        </w:rPr>
        <w:t>And isn’t this what we hope to encourage and explore in the therapeutic process?</w:t>
      </w:r>
    </w:p>
    <w:p w14:paraId="0665C382" w14:textId="57C7A938" w:rsidR="00E62F44" w:rsidRPr="00E62F44" w:rsidRDefault="00E62F44" w:rsidP="00E62F44">
      <w:pPr>
        <w:pStyle w:val="NormalWeb"/>
        <w:rPr>
          <w:rFonts w:ascii="Avenir Next" w:hAnsi="Avenir Next"/>
        </w:rPr>
      </w:pPr>
      <w:r>
        <w:rPr>
          <w:rFonts w:ascii="Avenir Next" w:hAnsi="Avenir Next"/>
          <w:color w:val="000000" w:themeColor="text1"/>
        </w:rPr>
        <w:t xml:space="preserve">In her 2008 article, </w:t>
      </w:r>
      <w:r w:rsidRPr="00E62F44">
        <w:rPr>
          <w:rFonts w:ascii="Avenir Next" w:hAnsi="Avenir Next"/>
          <w:i/>
          <w:iCs/>
          <w:color w:val="2A6CA6"/>
        </w:rPr>
        <w:t>Anxiety, Courage, and Healing</w:t>
      </w:r>
      <w:r>
        <w:rPr>
          <w:rFonts w:ascii="Avenir Next" w:hAnsi="Avenir Next"/>
          <w:color w:val="2A6CA6"/>
        </w:rPr>
        <w:t xml:space="preserve">, </w:t>
      </w:r>
      <w:r>
        <w:rPr>
          <w:rFonts w:ascii="Avenir Next" w:hAnsi="Avenir Next"/>
          <w:color w:val="000000" w:themeColor="text1"/>
        </w:rPr>
        <w:t>Maryetta Andrews-Sachs explores the therapist’s task of healing, and the elements of therapy that heal people. She begins by exploring her own process, and elements that were healing for her. “</w:t>
      </w:r>
      <w:r w:rsidRPr="00E62F44">
        <w:rPr>
          <w:rFonts w:ascii="Avenir Next" w:hAnsi="Avenir Next"/>
        </w:rPr>
        <w:t>I think about what has healed me: a combination of love</w:t>
      </w:r>
      <w:r>
        <w:rPr>
          <w:rFonts w:ascii="Avenir Next" w:hAnsi="Avenir Next"/>
        </w:rPr>
        <w:t xml:space="preserve"> - </w:t>
      </w:r>
      <w:r w:rsidRPr="00E62F44">
        <w:rPr>
          <w:rFonts w:ascii="Avenir Next" w:hAnsi="Avenir Next"/>
        </w:rPr>
        <w:t>and raising my tolerance for anxiety</w:t>
      </w:r>
      <w:r>
        <w:rPr>
          <w:rFonts w:ascii="Avenir Next" w:hAnsi="Avenir Next"/>
        </w:rPr>
        <w:t>…</w:t>
      </w:r>
      <w:r w:rsidRPr="00E62F44">
        <w:rPr>
          <w:rFonts w:ascii="Avenir Next" w:hAnsi="Avenir Next"/>
        </w:rPr>
        <w:t>When I think about love I think about accepting someone just as they are</w:t>
      </w:r>
      <w:r>
        <w:rPr>
          <w:rFonts w:ascii="Avenir Next" w:hAnsi="Avenir Next"/>
        </w:rPr>
        <w:t xml:space="preserve"> - </w:t>
      </w:r>
      <w:r w:rsidRPr="00E62F44">
        <w:rPr>
          <w:rFonts w:ascii="Avenir Next" w:hAnsi="Avenir Next"/>
        </w:rPr>
        <w:t xml:space="preserve">a tall order indeed. Yet this sets the scene for personal growth. The therapist is then able to become the </w:t>
      </w:r>
      <w:r>
        <w:rPr>
          <w:rFonts w:ascii="Avenir Next" w:hAnsi="Avenir Next"/>
        </w:rPr>
        <w:t>‘</w:t>
      </w:r>
      <w:r w:rsidRPr="00E62F44">
        <w:rPr>
          <w:rFonts w:ascii="Avenir Next" w:hAnsi="Avenir Next"/>
        </w:rPr>
        <w:t>encourager</w:t>
      </w:r>
      <w:r>
        <w:rPr>
          <w:rFonts w:ascii="Avenir Next" w:hAnsi="Avenir Next"/>
        </w:rPr>
        <w:t xml:space="preserve">’ - </w:t>
      </w:r>
      <w:r w:rsidRPr="00E62F44">
        <w:rPr>
          <w:rFonts w:ascii="Avenir Next" w:hAnsi="Avenir Next"/>
        </w:rPr>
        <w:t xml:space="preserve">to lend courage so that the individual can dare to face what </w:t>
      </w:r>
      <w:r>
        <w:rPr>
          <w:rFonts w:ascii="Avenir Next" w:hAnsi="Avenir Next"/>
        </w:rPr>
        <w:t xml:space="preserve">he </w:t>
      </w:r>
      <w:r w:rsidRPr="00E62F44">
        <w:rPr>
          <w:rFonts w:ascii="Avenir Next" w:hAnsi="Avenir Next"/>
        </w:rPr>
        <w:t>needs to face.</w:t>
      </w:r>
      <w:r>
        <w:rPr>
          <w:rFonts w:ascii="Avenir Next" w:hAnsi="Avenir Next"/>
        </w:rPr>
        <w:t>”</w:t>
      </w:r>
      <w:r w:rsidRPr="00E62F44">
        <w:rPr>
          <w:rFonts w:ascii="Avenir Next" w:hAnsi="Avenir Next"/>
        </w:rPr>
        <w:t xml:space="preserve"> </w:t>
      </w:r>
    </w:p>
    <w:p w14:paraId="7697CAA2" w14:textId="090A0841" w:rsidR="00E62F44" w:rsidRPr="00E62F44" w:rsidRDefault="00E62F44" w:rsidP="00E62F44">
      <w:pPr>
        <w:rPr>
          <w:rFonts w:ascii="Avenir Next" w:hAnsi="Avenir Next"/>
          <w:color w:val="000000" w:themeColor="text1"/>
        </w:rPr>
      </w:pPr>
    </w:p>
    <w:p w14:paraId="3845A6A8" w14:textId="77F85969" w:rsidR="00E62F44" w:rsidRPr="00E62F44" w:rsidRDefault="00E62F44" w:rsidP="00E62F44">
      <w:pPr>
        <w:rPr>
          <w:rFonts w:ascii="Avenir Next" w:hAnsi="Avenir Next"/>
          <w:color w:val="2A6CA6"/>
        </w:rPr>
      </w:pPr>
      <w:r w:rsidRPr="00E62F44">
        <w:rPr>
          <w:rFonts w:ascii="Avenir Next" w:hAnsi="Avenir Next"/>
          <w:i/>
          <w:iCs/>
          <w:color w:val="2A6CA6"/>
        </w:rPr>
        <w:t>TELL ME</w:t>
      </w:r>
      <w:r>
        <w:rPr>
          <w:rFonts w:ascii="Avenir Next" w:hAnsi="Avenir Next"/>
          <w:color w:val="2A6CA6"/>
        </w:rPr>
        <w:t>, by Shel Silverstein</w:t>
      </w:r>
    </w:p>
    <w:p w14:paraId="1E4A022B" w14:textId="0D8B188B" w:rsidR="008224D1" w:rsidRDefault="008224D1" w:rsidP="008224D1">
      <w:pPr>
        <w:rPr>
          <w:rFonts w:ascii="Avenir Next" w:hAnsi="Avenir Next"/>
          <w:i/>
          <w:iCs/>
        </w:rPr>
      </w:pPr>
    </w:p>
    <w:p w14:paraId="2C3948AA" w14:textId="78CB8B2F" w:rsidR="00E62F44" w:rsidRPr="00E62F44" w:rsidRDefault="00E62F44" w:rsidP="008224D1">
      <w:pPr>
        <w:rPr>
          <w:rFonts w:ascii="Avenir Next" w:hAnsi="Avenir Next"/>
          <w:i/>
          <w:iCs/>
          <w:color w:val="2A6CA6"/>
        </w:rPr>
      </w:pPr>
      <w:r w:rsidRPr="00E62F44">
        <w:rPr>
          <w:rFonts w:ascii="Avenir Next" w:hAnsi="Avenir Next"/>
          <w:i/>
          <w:iCs/>
          <w:color w:val="2A6CA6"/>
        </w:rPr>
        <w:t>Tell me I’m clever,</w:t>
      </w:r>
    </w:p>
    <w:p w14:paraId="33A78D33" w14:textId="6D5DF73A" w:rsidR="00E62F44" w:rsidRPr="00E62F44" w:rsidRDefault="00E62F44" w:rsidP="008224D1">
      <w:pPr>
        <w:rPr>
          <w:rFonts w:ascii="Avenir Next" w:hAnsi="Avenir Next"/>
          <w:i/>
          <w:iCs/>
          <w:color w:val="2A6CA6"/>
        </w:rPr>
      </w:pPr>
      <w:r w:rsidRPr="00E62F44">
        <w:rPr>
          <w:rFonts w:ascii="Avenir Next" w:hAnsi="Avenir Next"/>
          <w:i/>
          <w:iCs/>
          <w:color w:val="2A6CA6"/>
        </w:rPr>
        <w:t>Tell me I’m kind,</w:t>
      </w:r>
    </w:p>
    <w:p w14:paraId="48E24D2D" w14:textId="788B3C32" w:rsidR="00E62F44" w:rsidRPr="00E62F44" w:rsidRDefault="00E62F44" w:rsidP="008224D1">
      <w:pPr>
        <w:rPr>
          <w:rFonts w:ascii="Avenir Next" w:hAnsi="Avenir Next"/>
          <w:i/>
          <w:iCs/>
          <w:color w:val="2A6CA6"/>
        </w:rPr>
      </w:pPr>
      <w:r w:rsidRPr="00E62F44">
        <w:rPr>
          <w:rFonts w:ascii="Avenir Next" w:hAnsi="Avenir Next"/>
          <w:i/>
          <w:iCs/>
          <w:color w:val="2A6CA6"/>
        </w:rPr>
        <w:t>Tell me I’m talented,</w:t>
      </w:r>
    </w:p>
    <w:p w14:paraId="10913B4F" w14:textId="3EE1DF5D" w:rsidR="00E62F44" w:rsidRPr="00E62F44" w:rsidRDefault="00E62F44" w:rsidP="008224D1">
      <w:pPr>
        <w:rPr>
          <w:rFonts w:ascii="Avenir Next" w:hAnsi="Avenir Next"/>
          <w:i/>
          <w:iCs/>
          <w:color w:val="2A6CA6"/>
        </w:rPr>
      </w:pPr>
      <w:r w:rsidRPr="00E62F44">
        <w:rPr>
          <w:rFonts w:ascii="Avenir Next" w:hAnsi="Avenir Next"/>
          <w:i/>
          <w:iCs/>
          <w:color w:val="2A6CA6"/>
        </w:rPr>
        <w:t>Tell me I’m cute,</w:t>
      </w:r>
    </w:p>
    <w:p w14:paraId="7A42C4D4" w14:textId="3D65E1A4" w:rsidR="00E62F44" w:rsidRPr="00E62F44" w:rsidRDefault="00E62F44" w:rsidP="008224D1">
      <w:pPr>
        <w:rPr>
          <w:rFonts w:ascii="Avenir Next" w:hAnsi="Avenir Next"/>
          <w:i/>
          <w:iCs/>
          <w:color w:val="2A6CA6"/>
        </w:rPr>
      </w:pPr>
      <w:r w:rsidRPr="00E62F44">
        <w:rPr>
          <w:rFonts w:ascii="Avenir Next" w:hAnsi="Avenir Next"/>
          <w:i/>
          <w:iCs/>
          <w:color w:val="2A6CA6"/>
        </w:rPr>
        <w:t>Tell me I’m sensitive,</w:t>
      </w:r>
    </w:p>
    <w:p w14:paraId="088E1870" w14:textId="6A862880" w:rsidR="00E62F44" w:rsidRPr="00E62F44" w:rsidRDefault="00E62F44" w:rsidP="008224D1">
      <w:pPr>
        <w:rPr>
          <w:rFonts w:ascii="Avenir Next" w:hAnsi="Avenir Next"/>
          <w:i/>
          <w:iCs/>
          <w:color w:val="2A6CA6"/>
        </w:rPr>
      </w:pPr>
      <w:r w:rsidRPr="00E62F44">
        <w:rPr>
          <w:rFonts w:ascii="Avenir Next" w:hAnsi="Avenir Next"/>
          <w:i/>
          <w:iCs/>
          <w:color w:val="2A6CA6"/>
        </w:rPr>
        <w:t>Graceful and wise,</w:t>
      </w:r>
    </w:p>
    <w:p w14:paraId="37CCA6F8" w14:textId="105DC118" w:rsidR="00E62F44" w:rsidRPr="00E62F44" w:rsidRDefault="00E62F44" w:rsidP="008224D1">
      <w:pPr>
        <w:rPr>
          <w:rFonts w:ascii="Avenir Next" w:hAnsi="Avenir Next"/>
          <w:i/>
          <w:iCs/>
          <w:color w:val="2A6CA6"/>
        </w:rPr>
      </w:pPr>
      <w:r w:rsidRPr="00E62F44">
        <w:rPr>
          <w:rFonts w:ascii="Avenir Next" w:hAnsi="Avenir Next"/>
          <w:i/>
          <w:iCs/>
          <w:color w:val="2A6CA6"/>
        </w:rPr>
        <w:t>Tell me I’m perfect –</w:t>
      </w:r>
    </w:p>
    <w:p w14:paraId="77216281" w14:textId="17A59C62" w:rsidR="00E62F44" w:rsidRPr="00E62F44" w:rsidRDefault="00E62F44" w:rsidP="008224D1">
      <w:pPr>
        <w:rPr>
          <w:rFonts w:ascii="Avenir Next" w:hAnsi="Avenir Next"/>
          <w:i/>
          <w:iCs/>
          <w:color w:val="2A6CA6"/>
        </w:rPr>
      </w:pPr>
      <w:r w:rsidRPr="00E62F44">
        <w:rPr>
          <w:rFonts w:ascii="Avenir Next" w:hAnsi="Avenir Next"/>
          <w:i/>
          <w:iCs/>
          <w:color w:val="2A6CA6"/>
        </w:rPr>
        <w:t>But tell me the truth.</w:t>
      </w:r>
    </w:p>
    <w:p w14:paraId="7D009863" w14:textId="77777777" w:rsidR="00AB19A9" w:rsidRPr="00985974" w:rsidRDefault="00AB19A9" w:rsidP="00AB19A9">
      <w:pPr>
        <w:rPr>
          <w:rFonts w:ascii="Avenir Next" w:hAnsi="Avenir Next"/>
          <w:color w:val="2A6CA6"/>
        </w:rPr>
      </w:pPr>
    </w:p>
    <w:p w14:paraId="25E1E3AD" w14:textId="77777777" w:rsidR="00E62F44" w:rsidRDefault="00E62F44" w:rsidP="00985974">
      <w:pPr>
        <w:rPr>
          <w:rFonts w:ascii="Avenir Next" w:hAnsi="Avenir Next" w:cstheme="minorHAnsi"/>
          <w:color w:val="2A6CA6"/>
          <w:sz w:val="28"/>
          <w:szCs w:val="28"/>
        </w:rPr>
      </w:pPr>
    </w:p>
    <w:p w14:paraId="79C9714A" w14:textId="0DBCFA7A" w:rsidR="00985974" w:rsidRPr="00E62F44" w:rsidRDefault="00985974" w:rsidP="00985974">
      <w:pPr>
        <w:rPr>
          <w:rFonts w:ascii="Avenir Next" w:hAnsi="Avenir Next" w:cstheme="minorHAnsi"/>
          <w:color w:val="2A6CA6"/>
          <w:sz w:val="28"/>
          <w:szCs w:val="28"/>
        </w:rPr>
      </w:pPr>
      <w:r w:rsidRPr="00E62F44">
        <w:rPr>
          <w:rFonts w:ascii="Avenir Next" w:hAnsi="Avenir Next" w:cstheme="minorHAnsi"/>
          <w:color w:val="2A6CA6"/>
          <w:sz w:val="28"/>
          <w:szCs w:val="28"/>
        </w:rPr>
        <w:lastRenderedPageBreak/>
        <w:t>The creative and healing potential of dreams:</w:t>
      </w:r>
    </w:p>
    <w:p w14:paraId="55C1D28E" w14:textId="77777777" w:rsidR="00985974" w:rsidRPr="00985974" w:rsidRDefault="00985974" w:rsidP="00985974">
      <w:pPr>
        <w:rPr>
          <w:rFonts w:ascii="Avenir Next" w:hAnsi="Avenir Next" w:cstheme="minorHAnsi"/>
          <w:color w:val="2A6CA6"/>
        </w:rPr>
      </w:pPr>
    </w:p>
    <w:p w14:paraId="330EBAD4" w14:textId="33B9CBBA" w:rsidR="00985974" w:rsidRPr="00843A93" w:rsidRDefault="00985974" w:rsidP="00985974">
      <w:pPr>
        <w:rPr>
          <w:rFonts w:ascii="Avenir Next" w:hAnsi="Avenir Next" w:cstheme="minorHAnsi"/>
        </w:rPr>
      </w:pPr>
      <w:r w:rsidRPr="00843A93">
        <w:rPr>
          <w:rFonts w:ascii="Avenir Next" w:hAnsi="Avenir Next" w:cstheme="minorHAnsi"/>
        </w:rPr>
        <w:t xml:space="preserve">Dream analysis is a cornerstone of depth psychology, a ‘royal road’ as Freud </w:t>
      </w:r>
      <w:r>
        <w:rPr>
          <w:rFonts w:ascii="Avenir Next" w:hAnsi="Avenir Next" w:cstheme="minorHAnsi"/>
        </w:rPr>
        <w:t>described it,</w:t>
      </w:r>
      <w:r w:rsidRPr="00843A93">
        <w:rPr>
          <w:rFonts w:ascii="Avenir Next" w:hAnsi="Avenir Next" w:cstheme="minorHAnsi"/>
        </w:rPr>
        <w:t xml:space="preserve"> to our unconscious material. Carl Jung’s important work with dreams and active imagination</w:t>
      </w:r>
      <w:r>
        <w:rPr>
          <w:rFonts w:ascii="Avenir Next" w:hAnsi="Avenir Next" w:cstheme="minorHAnsi"/>
        </w:rPr>
        <w:t xml:space="preserve"> also</w:t>
      </w:r>
      <w:r w:rsidRPr="00843A93">
        <w:rPr>
          <w:rFonts w:ascii="Avenir Next" w:hAnsi="Avenir Next" w:cstheme="minorHAnsi"/>
        </w:rPr>
        <w:t xml:space="preserve"> tapped into the creative and healing potential of dreams. </w:t>
      </w:r>
    </w:p>
    <w:p w14:paraId="704F05E1" w14:textId="77777777" w:rsidR="00985974" w:rsidRDefault="00985974" w:rsidP="00985974">
      <w:pPr>
        <w:rPr>
          <w:rFonts w:ascii="Avenir Next" w:hAnsi="Avenir Next" w:cstheme="minorHAnsi"/>
          <w:color w:val="000000" w:themeColor="text1"/>
        </w:rPr>
      </w:pPr>
      <w:r w:rsidRPr="00843A93">
        <w:rPr>
          <w:rFonts w:ascii="Avenir Next" w:hAnsi="Avenir Next" w:cstheme="minorHAnsi"/>
        </w:rPr>
        <w:t>In his recent book</w:t>
      </w:r>
      <w:r>
        <w:rPr>
          <w:rFonts w:ascii="Avenir Next" w:hAnsi="Avenir Next" w:cstheme="minorHAnsi"/>
        </w:rPr>
        <w:t>,</w:t>
      </w:r>
      <w:r w:rsidRPr="00843A93">
        <w:rPr>
          <w:rFonts w:ascii="Avenir Next" w:hAnsi="Avenir Next" w:cstheme="minorHAnsi"/>
        </w:rPr>
        <w:t xml:space="preserve"> Jungian analyst Machiel </w:t>
      </w:r>
      <w:r w:rsidRPr="00843A93">
        <w:rPr>
          <w:rFonts w:ascii="Avenir Next" w:hAnsi="Avenir Next" w:cstheme="minorHAnsi"/>
          <w:color w:val="002060"/>
        </w:rPr>
        <w:t xml:space="preserve">Klerk </w:t>
      </w:r>
      <w:r w:rsidRPr="00985974">
        <w:rPr>
          <w:rFonts w:ascii="Avenir Next" w:hAnsi="Avenir Next" w:cstheme="minorHAnsi"/>
          <w:color w:val="000000" w:themeColor="text1"/>
        </w:rPr>
        <w:t>explores the world of dreams and introduces us to a fascinating and ancient method of working with our dreams</w:t>
      </w:r>
      <w:r>
        <w:rPr>
          <w:rFonts w:ascii="Avenir Next" w:hAnsi="Avenir Next" w:cstheme="minorHAnsi"/>
          <w:color w:val="000000" w:themeColor="text1"/>
        </w:rPr>
        <w:t>,</w:t>
      </w:r>
      <w:r w:rsidRPr="00985974">
        <w:rPr>
          <w:rFonts w:ascii="Avenir Next" w:hAnsi="Avenir Next" w:cstheme="minorHAnsi"/>
          <w:color w:val="000000" w:themeColor="text1"/>
        </w:rPr>
        <w:t xml:space="preserve"> called dream incubation</w:t>
      </w:r>
      <w:r>
        <w:rPr>
          <w:rFonts w:ascii="Avenir Next" w:hAnsi="Avenir Next" w:cstheme="minorHAnsi"/>
          <w:color w:val="000000" w:themeColor="text1"/>
        </w:rPr>
        <w:t>.</w:t>
      </w:r>
      <w:r w:rsidRPr="00985974">
        <w:rPr>
          <w:rFonts w:ascii="Avenir Next" w:hAnsi="Avenir Next" w:cstheme="minorHAnsi"/>
          <w:color w:val="000000" w:themeColor="text1"/>
        </w:rPr>
        <w:t xml:space="preserve"> </w:t>
      </w:r>
    </w:p>
    <w:p w14:paraId="288E28A1" w14:textId="77777777" w:rsidR="00985974" w:rsidRDefault="00985974" w:rsidP="00985974">
      <w:pPr>
        <w:rPr>
          <w:rFonts w:ascii="Avenir Next" w:hAnsi="Avenir Next" w:cstheme="minorHAnsi"/>
          <w:color w:val="000000" w:themeColor="text1"/>
        </w:rPr>
      </w:pPr>
    </w:p>
    <w:p w14:paraId="57222B02" w14:textId="22A17EE7" w:rsidR="00985974" w:rsidRPr="00843A93" w:rsidRDefault="00985974" w:rsidP="00985974">
      <w:pPr>
        <w:rPr>
          <w:rFonts w:ascii="Avenir Next" w:hAnsi="Avenir Next" w:cstheme="minorHAnsi"/>
          <w:color w:val="121212"/>
        </w:rPr>
      </w:pPr>
      <w:r w:rsidRPr="00985974">
        <w:rPr>
          <w:rFonts w:ascii="Avenir Next" w:hAnsi="Avenir Next" w:cstheme="minorHAnsi"/>
          <w:color w:val="000000" w:themeColor="text1"/>
        </w:rPr>
        <w:t xml:space="preserve">Dream incubation is a simple concept in its most basic application. It is learning how to ask your dream a question before you </w:t>
      </w:r>
      <w:r w:rsidRPr="00843A93">
        <w:rPr>
          <w:rFonts w:ascii="Avenir Next" w:hAnsi="Avenir Next" w:cstheme="minorHAnsi"/>
          <w:color w:val="121212"/>
        </w:rPr>
        <w:t xml:space="preserve">go to sleep with the goal of eliciting a practical response. Engaging with our dreamworld in this creative way opens the door to accessing our inner wisdom and activating the healing potential we all possess. </w:t>
      </w:r>
    </w:p>
    <w:p w14:paraId="1E09A749" w14:textId="256030C2" w:rsidR="00985974" w:rsidRDefault="00985974" w:rsidP="00985974">
      <w:r w:rsidRPr="00843A93">
        <w:rPr>
          <w:rFonts w:ascii="Avenir Next" w:hAnsi="Avenir Next" w:cstheme="minorHAnsi"/>
          <w:color w:val="121212"/>
        </w:rPr>
        <w:t xml:space="preserve">To hear Klerk describe and elaborate on </w:t>
      </w:r>
      <w:r>
        <w:rPr>
          <w:rFonts w:ascii="Avenir Next" w:hAnsi="Avenir Next" w:cstheme="minorHAnsi"/>
          <w:color w:val="121212"/>
        </w:rPr>
        <w:t xml:space="preserve">the process of </w:t>
      </w:r>
      <w:r w:rsidRPr="00843A93">
        <w:rPr>
          <w:rFonts w:ascii="Avenir Next" w:hAnsi="Avenir Next" w:cstheme="minorHAnsi"/>
          <w:color w:val="121212"/>
        </w:rPr>
        <w:t>dream incubation</w:t>
      </w:r>
      <w:r>
        <w:rPr>
          <w:rFonts w:ascii="Avenir Next" w:hAnsi="Avenir Next" w:cstheme="minorHAnsi"/>
          <w:color w:val="121212"/>
        </w:rPr>
        <w:t xml:space="preserve"> you can </w:t>
      </w:r>
      <w:r w:rsidRPr="00843A93">
        <w:rPr>
          <w:rFonts w:ascii="Avenir Next" w:hAnsi="Avenir Next" w:cstheme="minorHAnsi"/>
          <w:color w:val="121212"/>
        </w:rPr>
        <w:t xml:space="preserve">listen to </w:t>
      </w:r>
      <w:r>
        <w:rPr>
          <w:rFonts w:ascii="Avenir Next" w:hAnsi="Avenir Next" w:cstheme="minorHAnsi"/>
          <w:color w:val="121212"/>
        </w:rPr>
        <w:t>t</w:t>
      </w:r>
      <w:r w:rsidRPr="00843A93">
        <w:rPr>
          <w:rFonts w:ascii="Avenir Next" w:hAnsi="Avenir Next" w:cstheme="minorHAnsi"/>
          <w:color w:val="121212"/>
        </w:rPr>
        <w:t xml:space="preserve">his recent interview on </w:t>
      </w:r>
      <w:r w:rsidRPr="00985974">
        <w:rPr>
          <w:rFonts w:ascii="Avenir Next" w:hAnsi="Avenir Next" w:cstheme="minorHAnsi"/>
          <w:i/>
          <w:iCs/>
          <w:color w:val="121212"/>
        </w:rPr>
        <w:t>This Jungian Life</w:t>
      </w:r>
      <w:r>
        <w:rPr>
          <w:rFonts w:ascii="Avenir Next" w:hAnsi="Avenir Next" w:cstheme="minorHAnsi"/>
          <w:i/>
          <w:iCs/>
          <w:color w:val="121212"/>
        </w:rPr>
        <w:t>:</w:t>
      </w:r>
    </w:p>
    <w:p w14:paraId="54D8DD51" w14:textId="55B0E4FA" w:rsidR="00985974" w:rsidRPr="00E62F44" w:rsidRDefault="003234A0" w:rsidP="00985974">
      <w:pPr>
        <w:rPr>
          <w:rFonts w:ascii="Avenir Next" w:hAnsi="Avenir Next" w:cstheme="minorHAnsi"/>
          <w:color w:val="2A6CA6"/>
        </w:rPr>
      </w:pPr>
      <w:hyperlink r:id="rId10" w:history="1">
        <w:r w:rsidR="00985974" w:rsidRPr="00E62F44">
          <w:rPr>
            <w:rStyle w:val="Hyperlink"/>
            <w:rFonts w:ascii="Avenir Next" w:hAnsi="Avenir Next" w:cstheme="minorHAnsi"/>
            <w:color w:val="2A6CA6"/>
          </w:rPr>
          <w:t>https://thisjungianlife.com/episode-218-dream-incubation/</w:t>
        </w:r>
      </w:hyperlink>
    </w:p>
    <w:p w14:paraId="440FAB9A" w14:textId="5E34C72C" w:rsidR="00985974" w:rsidRDefault="00985974" w:rsidP="00920100">
      <w:pPr>
        <w:rPr>
          <w:rFonts w:ascii="Avenir Next" w:hAnsi="Avenir Next"/>
          <w:color w:val="4472C4" w:themeColor="accent1"/>
        </w:rPr>
      </w:pPr>
    </w:p>
    <w:p w14:paraId="29C9D3D4" w14:textId="241B8FE4" w:rsidR="00985974" w:rsidRPr="00E62F44" w:rsidRDefault="00985974" w:rsidP="00920100">
      <w:pPr>
        <w:rPr>
          <w:rFonts w:ascii="Avenir Next" w:hAnsi="Avenir Next"/>
          <w:color w:val="2A6CA6"/>
          <w:sz w:val="28"/>
          <w:szCs w:val="28"/>
        </w:rPr>
      </w:pPr>
      <w:r w:rsidRPr="00E62F44">
        <w:rPr>
          <w:rFonts w:ascii="Avenir Next" w:hAnsi="Avenir Next"/>
          <w:color w:val="2A6CA6"/>
          <w:sz w:val="28"/>
          <w:szCs w:val="28"/>
        </w:rPr>
        <w:t>The healing power of creativity:</w:t>
      </w:r>
    </w:p>
    <w:p w14:paraId="452A3382" w14:textId="196C98CF" w:rsidR="00985974" w:rsidRPr="000856E4" w:rsidRDefault="00985974" w:rsidP="00985974">
      <w:pPr>
        <w:pStyle w:val="Heading1"/>
        <w:shd w:val="clear" w:color="auto" w:fill="FFFFFF"/>
        <w:rPr>
          <w:rFonts w:ascii="Avenir Next" w:hAnsi="Avenir Next" w:cs="Arial"/>
          <w:color w:val="000000"/>
          <w:sz w:val="24"/>
          <w:szCs w:val="24"/>
        </w:rPr>
      </w:pPr>
      <w:r w:rsidRPr="00843A93">
        <w:rPr>
          <w:rFonts w:ascii="Avenir Next" w:hAnsi="Avenir Next" w:cs="Arial"/>
          <w:color w:val="000000"/>
          <w:spacing w:val="-1"/>
          <w:sz w:val="24"/>
          <w:szCs w:val="24"/>
        </w:rPr>
        <w:t>In this moving TED talk</w:t>
      </w:r>
      <w:r w:rsidRPr="00843A93">
        <w:rPr>
          <w:rFonts w:ascii="Avenir Next" w:hAnsi="Avenir Next" w:cs="Arial"/>
          <w:b/>
          <w:bCs/>
          <w:color w:val="000000"/>
          <w:spacing w:val="-1"/>
          <w:sz w:val="24"/>
          <w:szCs w:val="24"/>
        </w:rPr>
        <w:t xml:space="preserve"> </w:t>
      </w:r>
      <w:r w:rsidRPr="00843A93">
        <w:rPr>
          <w:rFonts w:ascii="Avenir Next" w:hAnsi="Avenir Next" w:cs="Arial"/>
          <w:color w:val="000000"/>
          <w:sz w:val="24"/>
          <w:szCs w:val="24"/>
        </w:rPr>
        <w:t>Jacques Lalonde</w:t>
      </w:r>
      <w:r>
        <w:rPr>
          <w:rFonts w:ascii="Avenir Next" w:hAnsi="Avenir Next" w:cs="Arial"/>
          <w:color w:val="000000"/>
          <w:sz w:val="24"/>
          <w:szCs w:val="24"/>
        </w:rPr>
        <w:t xml:space="preserve">, an award-winning actor, </w:t>
      </w:r>
      <w:r w:rsidR="00E62F44">
        <w:rPr>
          <w:rFonts w:ascii="Avenir Next" w:hAnsi="Avenir Next" w:cs="Arial"/>
          <w:color w:val="000000"/>
          <w:sz w:val="24"/>
          <w:szCs w:val="24"/>
        </w:rPr>
        <w:t>writer,</w:t>
      </w:r>
      <w:r>
        <w:rPr>
          <w:rFonts w:ascii="Avenir Next" w:hAnsi="Avenir Next" w:cs="Arial"/>
          <w:color w:val="000000"/>
          <w:sz w:val="24"/>
          <w:szCs w:val="24"/>
        </w:rPr>
        <w:t xml:space="preserve"> and producer, </w:t>
      </w:r>
      <w:r w:rsidRPr="00843A93">
        <w:rPr>
          <w:rFonts w:ascii="Avenir Next" w:hAnsi="Avenir Next" w:cs="Arial"/>
          <w:color w:val="000000"/>
          <w:sz w:val="24"/>
          <w:szCs w:val="24"/>
        </w:rPr>
        <w:t xml:space="preserve">speaks about a dark period in his life when he had a stroke and almost died. It was in the hospital room deep in despair that he turned his nightmare into a play, changing the narrative and transforming the other stroke victims, as well as himself, into heroes in his story. He </w:t>
      </w:r>
      <w:r>
        <w:rPr>
          <w:rFonts w:ascii="Avenir Next" w:hAnsi="Avenir Next" w:cs="Arial"/>
          <w:color w:val="000000"/>
          <w:sz w:val="24"/>
          <w:szCs w:val="24"/>
        </w:rPr>
        <w:t>explores</w:t>
      </w:r>
      <w:r w:rsidRPr="00843A93">
        <w:rPr>
          <w:rFonts w:ascii="Avenir Next" w:hAnsi="Avenir Next" w:cs="Arial"/>
          <w:color w:val="000000"/>
          <w:sz w:val="24"/>
          <w:szCs w:val="24"/>
        </w:rPr>
        <w:t xml:space="preserve"> how creativity has helped others in remarkable ways and tells us about his greatest hero, his incredibly creative mom, who taught him to do something he loves every day. </w:t>
      </w:r>
    </w:p>
    <w:p w14:paraId="7F06E188" w14:textId="77777777" w:rsidR="00985974" w:rsidRPr="00985974" w:rsidRDefault="00985974" w:rsidP="00985974">
      <w:pPr>
        <w:rPr>
          <w:rFonts w:ascii="Avenir Next" w:hAnsi="Avenir Next"/>
          <w:color w:val="2A6CA6"/>
        </w:rPr>
      </w:pPr>
      <w:r w:rsidRPr="00985974">
        <w:rPr>
          <w:rFonts w:ascii="Avenir Next" w:hAnsi="Avenir Next"/>
          <w:color w:val="2A6CA6"/>
        </w:rPr>
        <w:t>https://www.ted.com/talks/jacques_lalonde_the_healing_power_of_creativity</w:t>
      </w:r>
    </w:p>
    <w:p w14:paraId="649BB98D" w14:textId="6A154F20" w:rsidR="00985974" w:rsidRDefault="00985974" w:rsidP="00920100">
      <w:pPr>
        <w:rPr>
          <w:rFonts w:ascii="Avenir Next" w:hAnsi="Avenir Next"/>
          <w:color w:val="4472C4" w:themeColor="accent1"/>
        </w:rPr>
      </w:pPr>
    </w:p>
    <w:p w14:paraId="2CF99658" w14:textId="77777777" w:rsidR="007501CE" w:rsidRPr="00985974" w:rsidRDefault="007501CE" w:rsidP="007501CE">
      <w:pPr>
        <w:rPr>
          <w:rFonts w:ascii="Avenir Next" w:hAnsi="Avenir Next"/>
          <w:color w:val="000000" w:themeColor="text1"/>
        </w:rPr>
      </w:pPr>
      <w:r w:rsidRPr="00985974">
        <w:rPr>
          <w:rFonts w:ascii="Avenir Next" w:hAnsi="Avenir Next"/>
          <w:color w:val="000000" w:themeColor="text1"/>
        </w:rPr>
        <w:t>We would be remiss if we ended this exploration of creativity and healing without acknowledging the immense power of music to heal and connect.</w:t>
      </w:r>
    </w:p>
    <w:p w14:paraId="7E0988C7" w14:textId="77777777" w:rsidR="007501CE" w:rsidRPr="00985974" w:rsidRDefault="007501CE" w:rsidP="007501CE">
      <w:pPr>
        <w:rPr>
          <w:rFonts w:ascii="Avenir Next" w:hAnsi="Avenir Next"/>
          <w:color w:val="000000" w:themeColor="text1"/>
        </w:rPr>
      </w:pPr>
      <w:r w:rsidRPr="00985974">
        <w:rPr>
          <w:rFonts w:ascii="Avenir Next" w:hAnsi="Avenir Next"/>
          <w:color w:val="2A6CA6"/>
        </w:rPr>
        <w:t xml:space="preserve">Jon Batiste </w:t>
      </w:r>
      <w:r w:rsidRPr="00985974">
        <w:rPr>
          <w:rFonts w:ascii="Avenir Next" w:hAnsi="Avenir Next"/>
          <w:color w:val="000000" w:themeColor="text1"/>
        </w:rPr>
        <w:t xml:space="preserve">is an extraordinarily talented American musician and winner of several Grammy awards for his recent album </w:t>
      </w:r>
      <w:r w:rsidRPr="00985974">
        <w:rPr>
          <w:rFonts w:ascii="Avenir Next" w:hAnsi="Avenir Next"/>
          <w:i/>
          <w:iCs/>
          <w:color w:val="2A6CA6"/>
        </w:rPr>
        <w:t>We Are</w:t>
      </w:r>
      <w:r>
        <w:rPr>
          <w:rFonts w:ascii="Avenir Next" w:hAnsi="Avenir Next"/>
          <w:i/>
          <w:iCs/>
          <w:color w:val="2A6CA6"/>
        </w:rPr>
        <w:t>.</w:t>
      </w:r>
    </w:p>
    <w:p w14:paraId="4ED14030" w14:textId="77777777" w:rsidR="007501CE" w:rsidRPr="00985974" w:rsidRDefault="007501CE" w:rsidP="007501CE">
      <w:pPr>
        <w:rPr>
          <w:rFonts w:ascii="Avenir Next" w:hAnsi="Avenir Next" w:cs="Arial"/>
          <w:color w:val="202122"/>
          <w:shd w:val="clear" w:color="auto" w:fill="FFFFFF"/>
        </w:rPr>
      </w:pPr>
      <w:r w:rsidRPr="00985974">
        <w:rPr>
          <w:rFonts w:ascii="Avenir Next" w:hAnsi="Avenir Next" w:cs="Arial"/>
          <w:color w:val="202122"/>
          <w:shd w:val="clear" w:color="auto" w:fill="FFFFFF"/>
        </w:rPr>
        <w:t>His inspiring acceptance speech at th</w:t>
      </w:r>
      <w:r>
        <w:rPr>
          <w:rFonts w:ascii="Avenir Next" w:hAnsi="Avenir Next" w:cs="Arial"/>
          <w:color w:val="202122"/>
          <w:shd w:val="clear" w:color="auto" w:fill="FFFFFF"/>
        </w:rPr>
        <w:t xml:space="preserve">is year’s </w:t>
      </w:r>
      <w:r w:rsidRPr="00985974">
        <w:rPr>
          <w:rFonts w:ascii="Avenir Next" w:hAnsi="Avenir Next" w:cs="Arial"/>
          <w:color w:val="202122"/>
          <w:shd w:val="clear" w:color="auto" w:fill="FFFFFF"/>
        </w:rPr>
        <w:t xml:space="preserve">Grammys is definitely worth viewing. </w:t>
      </w:r>
      <w:hyperlink r:id="rId11" w:history="1">
        <w:r w:rsidRPr="00985974">
          <w:rPr>
            <w:rStyle w:val="Hyperlink"/>
            <w:rFonts w:ascii="Avenir Next" w:hAnsi="Avenir Next" w:cs="Arial"/>
            <w:color w:val="2A6CA6"/>
            <w:shd w:val="clear" w:color="auto" w:fill="FFFFFF"/>
          </w:rPr>
          <w:t>https://www.youtube.com/watch?v=rFA6JJyj178</w:t>
        </w:r>
      </w:hyperlink>
    </w:p>
    <w:p w14:paraId="4C98620E" w14:textId="77777777" w:rsidR="007501CE" w:rsidRPr="00985974" w:rsidRDefault="007501CE" w:rsidP="007501CE">
      <w:pPr>
        <w:rPr>
          <w:rFonts w:ascii="Avenir Next" w:hAnsi="Avenir Next" w:cs="Arial"/>
          <w:color w:val="202122"/>
          <w:shd w:val="clear" w:color="auto" w:fill="FFFFFF"/>
        </w:rPr>
      </w:pPr>
    </w:p>
    <w:p w14:paraId="0CF68D27" w14:textId="77777777" w:rsidR="007501CE" w:rsidRDefault="007501CE" w:rsidP="007501CE">
      <w:pPr>
        <w:rPr>
          <w:rFonts w:ascii="Avenir Next" w:hAnsi="Avenir Next" w:cs="Arial"/>
          <w:color w:val="2A6CA6"/>
          <w:shd w:val="clear" w:color="auto" w:fill="FFFFFF"/>
        </w:rPr>
      </w:pPr>
      <w:r w:rsidRPr="00985974">
        <w:rPr>
          <w:rFonts w:ascii="Avenir Next" w:hAnsi="Avenir Next" w:cs="Arial"/>
          <w:color w:val="202122"/>
          <w:shd w:val="clear" w:color="auto" w:fill="FFFFFF"/>
        </w:rPr>
        <w:t xml:space="preserve">And his joyful performance of his song </w:t>
      </w:r>
      <w:r w:rsidRPr="00985974">
        <w:rPr>
          <w:rFonts w:ascii="Avenir Next" w:hAnsi="Avenir Next" w:cs="Arial"/>
          <w:i/>
          <w:iCs/>
          <w:color w:val="2A6CA6"/>
          <w:shd w:val="clear" w:color="auto" w:fill="FFFFFF"/>
        </w:rPr>
        <w:t>Freedom</w:t>
      </w:r>
      <w:r w:rsidRPr="00985974">
        <w:rPr>
          <w:rFonts w:ascii="Avenir Next" w:hAnsi="Avenir Next" w:cs="Arial"/>
          <w:color w:val="202122"/>
          <w:shd w:val="clear" w:color="auto" w:fill="FFFFFF"/>
        </w:rPr>
        <w:t xml:space="preserve"> at the actual award ceremony</w:t>
      </w:r>
      <w:r>
        <w:rPr>
          <w:rFonts w:ascii="Avenir Next" w:hAnsi="Avenir Next" w:cs="Arial"/>
          <w:color w:val="202122"/>
          <w:shd w:val="clear" w:color="auto" w:fill="FFFFFF"/>
        </w:rPr>
        <w:t>, and in this YouTube link below</w:t>
      </w:r>
      <w:r w:rsidRPr="00985974">
        <w:rPr>
          <w:rFonts w:ascii="Avenir Next" w:hAnsi="Avenir Next" w:cs="Arial"/>
          <w:color w:val="202122"/>
          <w:shd w:val="clear" w:color="auto" w:fill="FFFFFF"/>
        </w:rPr>
        <w:t xml:space="preserve"> exemplifies the spirit he described in a past interview with Forbes magazine where he stated</w:t>
      </w:r>
      <w:r>
        <w:rPr>
          <w:rFonts w:ascii="Avenir Next" w:hAnsi="Avenir Next" w:cs="Arial"/>
          <w:color w:val="202122"/>
          <w:shd w:val="clear" w:color="auto" w:fill="FFFFFF"/>
        </w:rPr>
        <w:t>,” Music</w:t>
      </w:r>
      <w:r w:rsidRPr="00985974">
        <w:rPr>
          <w:rFonts w:ascii="Avenir Next" w:hAnsi="Avenir Next" w:cs="Arial"/>
          <w:color w:val="202122"/>
          <w:shd w:val="clear" w:color="auto" w:fill="FFFFFF"/>
        </w:rPr>
        <w:t xml:space="preserve"> is a real form of connection to a higher </w:t>
      </w:r>
      <w:r w:rsidRPr="00985974">
        <w:rPr>
          <w:rFonts w:ascii="Avenir Next" w:hAnsi="Avenir Next" w:cs="Arial"/>
          <w:color w:val="202122"/>
          <w:shd w:val="clear" w:color="auto" w:fill="FFFFFF"/>
        </w:rPr>
        <w:lastRenderedPageBreak/>
        <w:t>power at its greatest; music is a form of community that brings people together and gives them a common purpose</w:t>
      </w:r>
      <w:r>
        <w:rPr>
          <w:rFonts w:ascii="Avenir Next" w:hAnsi="Avenir Next" w:cs="Arial"/>
          <w:color w:val="202122"/>
          <w:shd w:val="clear" w:color="auto" w:fill="FFFFFF"/>
        </w:rPr>
        <w:t>.</w:t>
      </w:r>
      <w:r w:rsidRPr="00985974">
        <w:rPr>
          <w:rFonts w:ascii="Avenir Next" w:hAnsi="Avenir Next" w:cs="Arial"/>
          <w:color w:val="202122"/>
          <w:shd w:val="clear" w:color="auto" w:fill="FFFFFF"/>
        </w:rPr>
        <w:t>”</w:t>
      </w:r>
      <w:r w:rsidRPr="00985974">
        <w:rPr>
          <w:rFonts w:ascii="Avenir Next" w:hAnsi="Avenir Next" w:cs="Arial"/>
          <w:color w:val="2A6CA6"/>
          <w:shd w:val="clear" w:color="auto" w:fill="FFFFFF"/>
        </w:rPr>
        <w:t xml:space="preserve"> </w:t>
      </w:r>
    </w:p>
    <w:p w14:paraId="6991D161" w14:textId="77777777" w:rsidR="007501CE" w:rsidRPr="00985974" w:rsidRDefault="003234A0" w:rsidP="007501CE">
      <w:pPr>
        <w:rPr>
          <w:color w:val="2A6CA6"/>
        </w:rPr>
      </w:pPr>
      <w:hyperlink r:id="rId12" w:history="1">
        <w:r w:rsidR="007501CE" w:rsidRPr="00985974">
          <w:rPr>
            <w:rStyle w:val="Hyperlink"/>
            <w:rFonts w:ascii="Avenir Next" w:hAnsi="Avenir Next"/>
            <w:color w:val="2A6CA6"/>
            <w:sz w:val="21"/>
            <w:szCs w:val="21"/>
          </w:rPr>
          <w:t>https://www.youtube.com/watch?v=3YHVC1DcHmo</w:t>
        </w:r>
      </w:hyperlink>
      <w:r w:rsidR="007501CE" w:rsidRPr="00985974">
        <w:rPr>
          <w:rStyle w:val="apple-converted-space"/>
          <w:rFonts w:ascii="Avenir Next" w:hAnsi="Avenir Next"/>
          <w:color w:val="2A6CA6"/>
          <w:sz w:val="21"/>
          <w:szCs w:val="21"/>
        </w:rPr>
        <w:t> </w:t>
      </w:r>
    </w:p>
    <w:p w14:paraId="1A1A69A1" w14:textId="77777777" w:rsidR="007501CE" w:rsidRPr="00985974" w:rsidRDefault="007501CE" w:rsidP="007501CE">
      <w:pPr>
        <w:rPr>
          <w:rFonts w:ascii="Avenir Next" w:hAnsi="Avenir Next"/>
          <w:color w:val="4472C4" w:themeColor="accent1"/>
        </w:rPr>
      </w:pPr>
      <w:r w:rsidRPr="00985974">
        <w:rPr>
          <w:rFonts w:ascii="Avenir Next" w:hAnsi="Avenir Next" w:cs="Arial"/>
          <w:color w:val="202122"/>
          <w:shd w:val="clear" w:color="auto" w:fill="FFFFFF"/>
        </w:rPr>
        <w:t>Enjoy!</w:t>
      </w:r>
    </w:p>
    <w:p w14:paraId="025314D7" w14:textId="77777777" w:rsidR="007501CE" w:rsidRDefault="007501CE" w:rsidP="007501CE">
      <w:pPr>
        <w:shd w:val="clear" w:color="auto" w:fill="FFFFFF"/>
        <w:rPr>
          <w:rFonts w:ascii="Avenir Next" w:hAnsi="Avenir Next" w:cs="Arial"/>
          <w:color w:val="2E8B50"/>
        </w:rPr>
      </w:pPr>
    </w:p>
    <w:p w14:paraId="75FDA0E7" w14:textId="77777777" w:rsidR="007501CE" w:rsidRDefault="007501CE" w:rsidP="00920100">
      <w:pPr>
        <w:rPr>
          <w:rFonts w:ascii="Avenir Next" w:hAnsi="Avenir Next"/>
          <w:color w:val="4472C4" w:themeColor="accent1"/>
        </w:rPr>
      </w:pPr>
    </w:p>
    <w:p w14:paraId="166C353E" w14:textId="77777777" w:rsidR="00BE23F8" w:rsidRDefault="00BE23F8" w:rsidP="00BE23F8">
      <w:pPr>
        <w:jc w:val="center"/>
        <w:rPr>
          <w:rFonts w:ascii="Avenir Next" w:hAnsi="Avenir Next"/>
          <w:color w:val="4472C4" w:themeColor="accent1"/>
        </w:rPr>
      </w:pPr>
    </w:p>
    <w:p w14:paraId="504339AE" w14:textId="77777777" w:rsidR="00BE23F8" w:rsidRPr="00204C87" w:rsidRDefault="00BE23F8" w:rsidP="00BE23F8">
      <w:pPr>
        <w:jc w:val="center"/>
        <w:rPr>
          <w:rFonts w:ascii="Avenir Next" w:hAnsi="Avenir Next"/>
          <w:color w:val="459B5A"/>
          <w:sz w:val="28"/>
          <w:szCs w:val="28"/>
        </w:rPr>
      </w:pPr>
      <w:r>
        <w:rPr>
          <w:rFonts w:ascii="Avenir Next" w:hAnsi="Avenir Next"/>
          <w:color w:val="459B5A"/>
          <w:sz w:val="28"/>
          <w:szCs w:val="28"/>
        </w:rPr>
        <w:t>ADDITIONAL RECOMMENDED RESOURCES</w:t>
      </w:r>
    </w:p>
    <w:p w14:paraId="5B49172D" w14:textId="77777777" w:rsidR="00AB19A9" w:rsidRDefault="00AB19A9" w:rsidP="00BE23F8">
      <w:pPr>
        <w:rPr>
          <w:rFonts w:ascii="Avenir Next" w:hAnsi="Avenir Next"/>
          <w:highlight w:val="yellow"/>
        </w:rPr>
      </w:pPr>
    </w:p>
    <w:p w14:paraId="16C8E8D6" w14:textId="77777777" w:rsidR="007501CE" w:rsidRPr="005A3A90" w:rsidRDefault="007501CE" w:rsidP="007501CE">
      <w:pPr>
        <w:rPr>
          <w:rFonts w:ascii="Avenir Next" w:hAnsi="Avenir Next"/>
        </w:rPr>
      </w:pPr>
      <w:r>
        <w:rPr>
          <w:rFonts w:ascii="Avenir Next" w:hAnsi="Avenir Next"/>
        </w:rPr>
        <w:t xml:space="preserve">The Art Gallery of Ontario (AGO) has created an original web series, </w:t>
      </w:r>
      <w:r w:rsidRPr="00452C42">
        <w:rPr>
          <w:rFonts w:ascii="Avenir Next" w:hAnsi="Avenir Next"/>
          <w:i/>
          <w:iCs/>
          <w:color w:val="2A6CA6"/>
        </w:rPr>
        <w:t>Inner Space</w:t>
      </w:r>
      <w:r w:rsidRPr="00452C42">
        <w:rPr>
          <w:rFonts w:ascii="Avenir Next" w:hAnsi="Avenir Next"/>
          <w:color w:val="2A6CA6"/>
        </w:rPr>
        <w:t xml:space="preserve">, </w:t>
      </w:r>
      <w:r>
        <w:rPr>
          <w:rFonts w:ascii="Avenir Next" w:hAnsi="Avenir Next"/>
        </w:rPr>
        <w:t>that explores the personal studios of 12 emerging Canadian artists, examining their creative processes:</w:t>
      </w:r>
    </w:p>
    <w:p w14:paraId="34991D8E" w14:textId="77777777" w:rsidR="007501CE" w:rsidRPr="00452C42" w:rsidRDefault="003234A0" w:rsidP="007501CE">
      <w:pPr>
        <w:rPr>
          <w:rFonts w:ascii="Avenir Next" w:hAnsi="Avenir Next"/>
          <w:color w:val="2A6CA6"/>
        </w:rPr>
      </w:pPr>
      <w:hyperlink r:id="rId13" w:history="1">
        <w:r w:rsidR="007501CE" w:rsidRPr="00452C42">
          <w:rPr>
            <w:rStyle w:val="Hyperlink"/>
            <w:rFonts w:ascii="Avenir Next" w:hAnsi="Avenir Next"/>
            <w:color w:val="2A6CA6"/>
          </w:rPr>
          <w:t>https://ago.us11.listmanage.com/track/click?u=054b8cc360979db4f44aa5ebb&amp;id=c1f9d3adf9&amp;e=63edca5dfa</w:t>
        </w:r>
      </w:hyperlink>
    </w:p>
    <w:p w14:paraId="54EE0B4D" w14:textId="77777777" w:rsidR="007501CE" w:rsidRDefault="007501CE" w:rsidP="00AB19A9">
      <w:pPr>
        <w:rPr>
          <w:rFonts w:ascii="Avenir Next" w:hAnsi="Avenir Next"/>
          <w:color w:val="000000" w:themeColor="text1"/>
        </w:rPr>
      </w:pPr>
    </w:p>
    <w:p w14:paraId="35BC6058" w14:textId="77777777" w:rsidR="007501CE" w:rsidRDefault="007501CE" w:rsidP="00AB19A9">
      <w:pPr>
        <w:rPr>
          <w:rFonts w:ascii="Avenir Next" w:hAnsi="Avenir Next"/>
          <w:color w:val="000000" w:themeColor="text1"/>
        </w:rPr>
      </w:pPr>
    </w:p>
    <w:p w14:paraId="1D6B21DF" w14:textId="4B347013" w:rsidR="00AB19A9" w:rsidRPr="00AB19A9" w:rsidRDefault="00AB19A9" w:rsidP="00AB19A9">
      <w:pPr>
        <w:rPr>
          <w:rFonts w:ascii="Avenir Next" w:hAnsi="Avenir Next"/>
          <w:color w:val="2A6CA6"/>
        </w:rPr>
      </w:pPr>
      <w:r w:rsidRPr="00AB19A9">
        <w:rPr>
          <w:rFonts w:ascii="Avenir Next" w:hAnsi="Avenir Next"/>
          <w:color w:val="000000" w:themeColor="text1"/>
        </w:rPr>
        <w:t>The following link</w:t>
      </w:r>
      <w:r>
        <w:rPr>
          <w:rFonts w:ascii="Avenir Next" w:hAnsi="Avenir Next"/>
          <w:color w:val="000000" w:themeColor="text1"/>
        </w:rPr>
        <w:t xml:space="preserve">, about healing and divides, </w:t>
      </w:r>
      <w:r w:rsidRPr="00AB19A9">
        <w:rPr>
          <w:rFonts w:ascii="Avenir Next" w:hAnsi="Avenir Next"/>
          <w:color w:val="000000" w:themeColor="text1"/>
        </w:rPr>
        <w:t>references an interview,</w:t>
      </w:r>
      <w:r>
        <w:rPr>
          <w:rFonts w:ascii="Avenir Next" w:hAnsi="Avenir Next"/>
          <w:color w:val="595959" w:themeColor="text1" w:themeTint="A6"/>
        </w:rPr>
        <w:t xml:space="preserve"> </w:t>
      </w:r>
      <w:proofErr w:type="gramStart"/>
      <w:r w:rsidRPr="00AB19A9">
        <w:rPr>
          <w:rFonts w:ascii="Avenir Next" w:hAnsi="Avenir Next"/>
          <w:i/>
          <w:iCs/>
          <w:color w:val="2A6CA6"/>
        </w:rPr>
        <w:t>How</w:t>
      </w:r>
      <w:proofErr w:type="gramEnd"/>
      <w:r w:rsidRPr="00AB19A9">
        <w:rPr>
          <w:rFonts w:ascii="Avenir Next" w:hAnsi="Avenir Next"/>
          <w:i/>
          <w:iCs/>
          <w:color w:val="2A6CA6"/>
        </w:rPr>
        <w:t xml:space="preserve"> to have a Conversation with Anyone (Even your Enemy)</w:t>
      </w:r>
      <w:r>
        <w:rPr>
          <w:rFonts w:ascii="Avenir Next" w:hAnsi="Avenir Next"/>
          <w:i/>
          <w:iCs/>
          <w:color w:val="2A6CA6"/>
        </w:rPr>
        <w:t xml:space="preserve">, </w:t>
      </w:r>
      <w:r w:rsidRPr="00AB19A9">
        <w:rPr>
          <w:rFonts w:ascii="Avenir Next" w:hAnsi="Avenir Next"/>
          <w:color w:val="000000" w:themeColor="text1"/>
        </w:rPr>
        <w:t>between journalists Monica Guzman and Stacey Lindsay</w:t>
      </w:r>
    </w:p>
    <w:p w14:paraId="31FF1B30" w14:textId="77777777" w:rsidR="00AB19A9" w:rsidRDefault="003234A0" w:rsidP="00AB19A9">
      <w:pPr>
        <w:rPr>
          <w:rFonts w:ascii="Avenir Next" w:hAnsi="Avenir Next"/>
          <w:color w:val="4472C4" w:themeColor="accent1"/>
        </w:rPr>
      </w:pPr>
      <w:hyperlink r:id="rId14" w:history="1">
        <w:r w:rsidR="00AB19A9" w:rsidRPr="001C45F1">
          <w:rPr>
            <w:rStyle w:val="Hyperlink"/>
            <w:rFonts w:ascii="Avenir Next" w:hAnsi="Avenir Next"/>
          </w:rPr>
          <w:t>https://www.mariashriversundaypaper.com/are-you-fearlessly-curious-in-your-interactions/</w:t>
        </w:r>
      </w:hyperlink>
    </w:p>
    <w:p w14:paraId="27C3CBB8" w14:textId="77777777" w:rsidR="00AB19A9" w:rsidRDefault="00AB19A9" w:rsidP="00BE23F8">
      <w:pPr>
        <w:rPr>
          <w:rFonts w:ascii="Avenir Next" w:hAnsi="Avenir Next"/>
          <w:highlight w:val="yellow"/>
        </w:rPr>
      </w:pPr>
    </w:p>
    <w:p w14:paraId="4BEFF839" w14:textId="671AD2E4" w:rsidR="00783F78" w:rsidRDefault="00AB19A9" w:rsidP="00BE23F8">
      <w:pPr>
        <w:rPr>
          <w:rFonts w:ascii="Avenir Next" w:hAnsi="Avenir Next"/>
        </w:rPr>
      </w:pPr>
      <w:r>
        <w:rPr>
          <w:rFonts w:ascii="Avenir Next" w:hAnsi="Avenir Next"/>
        </w:rPr>
        <w:t xml:space="preserve">In this thoughtful article, Dr. </w:t>
      </w:r>
      <w:proofErr w:type="spellStart"/>
      <w:r>
        <w:rPr>
          <w:rFonts w:ascii="Avenir Next" w:hAnsi="Avenir Next"/>
        </w:rPr>
        <w:t>Seku</w:t>
      </w:r>
      <w:proofErr w:type="spellEnd"/>
      <w:r>
        <w:rPr>
          <w:rFonts w:ascii="Avenir Next" w:hAnsi="Avenir Next"/>
        </w:rPr>
        <w:t xml:space="preserve"> Gathers talks about the importance of honouring your own creativity and following your own true passions </w:t>
      </w:r>
      <w:proofErr w:type="gramStart"/>
      <w:r>
        <w:rPr>
          <w:rFonts w:ascii="Avenir Next" w:hAnsi="Avenir Next"/>
        </w:rPr>
        <w:t>as a way to</w:t>
      </w:r>
      <w:proofErr w:type="gramEnd"/>
      <w:r>
        <w:rPr>
          <w:rFonts w:ascii="Avenir Next" w:hAnsi="Avenir Next"/>
        </w:rPr>
        <w:t xml:space="preserve"> heal yourself, and thereby offer your healing contributions to your wider community:</w:t>
      </w:r>
    </w:p>
    <w:p w14:paraId="6F0F1DEE" w14:textId="7919C949" w:rsidR="00BE23F8" w:rsidRPr="00985974" w:rsidRDefault="00941CC1" w:rsidP="00BE23F8">
      <w:pPr>
        <w:rPr>
          <w:rFonts w:ascii="Avenir Next" w:hAnsi="Avenir Next"/>
          <w:color w:val="2A6CA6"/>
        </w:rPr>
      </w:pPr>
      <w:r w:rsidRPr="00985974">
        <w:rPr>
          <w:rFonts w:ascii="Avenir Next" w:hAnsi="Avenir Next"/>
          <w:color w:val="2A6CA6"/>
        </w:rPr>
        <w:t>https://www.mariashriversundaypaper.com/heal-yourself-heal-humanity-dr-seku-gathers-shows-us-where-to-start/</w:t>
      </w:r>
    </w:p>
    <w:p w14:paraId="7AA9CACA" w14:textId="77777777" w:rsidR="00783F78" w:rsidRPr="00783F78" w:rsidRDefault="00783F78" w:rsidP="00BE23F8">
      <w:pPr>
        <w:rPr>
          <w:rFonts w:ascii="Avenir Next" w:hAnsi="Avenir Next"/>
          <w:color w:val="4472C4" w:themeColor="accent1"/>
        </w:rPr>
      </w:pPr>
    </w:p>
    <w:p w14:paraId="763BC7FF" w14:textId="77777777" w:rsidR="007D5F84" w:rsidRDefault="007D5F84" w:rsidP="00BE23F8">
      <w:pPr>
        <w:shd w:val="clear" w:color="auto" w:fill="FFFFFF"/>
        <w:rPr>
          <w:rFonts w:ascii="Avenir Next" w:hAnsi="Avenir Next" w:cs="Arial"/>
          <w:color w:val="2E8B50"/>
        </w:rPr>
      </w:pPr>
    </w:p>
    <w:p w14:paraId="31FC34A3" w14:textId="661607F2" w:rsidR="00BE23F8" w:rsidRPr="008D48B1" w:rsidRDefault="00BE23F8" w:rsidP="00BE23F8">
      <w:pPr>
        <w:shd w:val="clear" w:color="auto" w:fill="FFFFFF"/>
        <w:rPr>
          <w:rFonts w:ascii="Avenir Next" w:hAnsi="Avenir Next" w:cs="Arial"/>
          <w:color w:val="2E8B50"/>
        </w:rPr>
      </w:pPr>
      <w:r w:rsidRPr="008D48B1">
        <w:rPr>
          <w:rFonts w:ascii="Avenir Next" w:hAnsi="Avenir Next" w:cs="Arial"/>
          <w:color w:val="2E8B50"/>
        </w:rPr>
        <w:t>Respectfully submitted,</w:t>
      </w:r>
    </w:p>
    <w:p w14:paraId="337C30C0" w14:textId="77777777" w:rsidR="00BE23F8" w:rsidRPr="008D48B1" w:rsidRDefault="00BE23F8" w:rsidP="00BE23F8">
      <w:pPr>
        <w:shd w:val="clear" w:color="auto" w:fill="FFFFFF"/>
        <w:rPr>
          <w:rFonts w:ascii="Avenir Next" w:hAnsi="Avenir Next" w:cs="Arial"/>
          <w:color w:val="2E8B50"/>
        </w:rPr>
      </w:pPr>
      <w:r w:rsidRPr="008D48B1">
        <w:rPr>
          <w:rFonts w:ascii="Avenir Next" w:hAnsi="Avenir Next" w:cs="Arial"/>
          <w:color w:val="2E8B50"/>
        </w:rPr>
        <w:t xml:space="preserve">Aida Cabecinha, Susan Farrow, Maureen Mahan, Allan </w:t>
      </w:r>
      <w:proofErr w:type="spellStart"/>
      <w:proofErr w:type="gramStart"/>
      <w:r w:rsidRPr="008D48B1">
        <w:rPr>
          <w:rFonts w:ascii="Avenir Next" w:hAnsi="Avenir Next" w:cs="Arial"/>
          <w:color w:val="2E8B50"/>
        </w:rPr>
        <w:t>Sheps</w:t>
      </w:r>
      <w:proofErr w:type="spellEnd"/>
      <w:proofErr w:type="gramEnd"/>
      <w:r w:rsidRPr="008D48B1">
        <w:rPr>
          <w:rFonts w:ascii="Avenir Next" w:hAnsi="Avenir Next" w:cs="Arial"/>
          <w:color w:val="2E8B50"/>
        </w:rPr>
        <w:t xml:space="preserve"> and Terry Simonik,</w:t>
      </w:r>
    </w:p>
    <w:p w14:paraId="3E66FFEE" w14:textId="56E48D4D" w:rsidR="00BE23F8" w:rsidRPr="008D48B1" w:rsidRDefault="00AB19A9" w:rsidP="00BE23F8">
      <w:pPr>
        <w:shd w:val="clear" w:color="auto" w:fill="FFFFFF"/>
        <w:rPr>
          <w:rFonts w:ascii="Arial" w:hAnsi="Arial" w:cs="Arial"/>
          <w:color w:val="2E8B50"/>
        </w:rPr>
      </w:pPr>
      <w:r>
        <w:rPr>
          <w:rFonts w:ascii="Avenir Next" w:hAnsi="Avenir Next" w:cs="Arial"/>
          <w:color w:val="2E8B50"/>
        </w:rPr>
        <w:t>July</w:t>
      </w:r>
      <w:r w:rsidR="00BE23F8" w:rsidRPr="008D48B1">
        <w:rPr>
          <w:rFonts w:ascii="Avenir Next" w:hAnsi="Avenir Next" w:cs="Arial"/>
          <w:color w:val="2E8B50"/>
        </w:rPr>
        <w:t xml:space="preserve"> 202</w:t>
      </w:r>
      <w:r w:rsidR="008D48B1">
        <w:rPr>
          <w:rFonts w:ascii="Avenir Next" w:hAnsi="Avenir Next" w:cs="Arial"/>
          <w:color w:val="2E8B50"/>
        </w:rPr>
        <w:t>2</w:t>
      </w:r>
      <w:r w:rsidR="00BE23F8" w:rsidRPr="008D48B1">
        <w:rPr>
          <w:rFonts w:ascii="Avenir Next" w:hAnsi="Avenir Next" w:cs="Arial"/>
          <w:color w:val="2E8B50"/>
        </w:rPr>
        <w:t>.</w:t>
      </w:r>
    </w:p>
    <w:p w14:paraId="21B63810" w14:textId="77777777" w:rsidR="00991559" w:rsidRDefault="00991559"/>
    <w:sectPr w:rsidR="00991559" w:rsidSect="0061768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B013" w14:textId="77777777" w:rsidR="003234A0" w:rsidRDefault="003234A0" w:rsidP="008224D1">
      <w:r>
        <w:separator/>
      </w:r>
    </w:p>
  </w:endnote>
  <w:endnote w:type="continuationSeparator" w:id="0">
    <w:p w14:paraId="6A622BEF" w14:textId="77777777" w:rsidR="003234A0" w:rsidRDefault="003234A0" w:rsidP="0082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Bradley Hand ITC">
    <w:panose1 w:val="03070402050302030203"/>
    <w:charset w:val="4D"/>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icrosoftSansSerif">
    <w:altName w:val="Calibri"/>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5956" w14:textId="77777777" w:rsidR="003234A0" w:rsidRDefault="003234A0" w:rsidP="008224D1">
      <w:r>
        <w:separator/>
      </w:r>
    </w:p>
  </w:footnote>
  <w:footnote w:type="continuationSeparator" w:id="0">
    <w:p w14:paraId="263D5BD5" w14:textId="77777777" w:rsidR="003234A0" w:rsidRDefault="003234A0" w:rsidP="00822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F8"/>
    <w:rsid w:val="000C780C"/>
    <w:rsid w:val="001F2706"/>
    <w:rsid w:val="002F3BC1"/>
    <w:rsid w:val="003050BF"/>
    <w:rsid w:val="003234A0"/>
    <w:rsid w:val="00372D5B"/>
    <w:rsid w:val="0039486F"/>
    <w:rsid w:val="003B2652"/>
    <w:rsid w:val="00452C42"/>
    <w:rsid w:val="00470F9B"/>
    <w:rsid w:val="004D3431"/>
    <w:rsid w:val="006965E6"/>
    <w:rsid w:val="006D5D9B"/>
    <w:rsid w:val="007501CE"/>
    <w:rsid w:val="007764DA"/>
    <w:rsid w:val="00783F78"/>
    <w:rsid w:val="007D5F84"/>
    <w:rsid w:val="008224D1"/>
    <w:rsid w:val="00826A0E"/>
    <w:rsid w:val="008D48B1"/>
    <w:rsid w:val="008E2C9C"/>
    <w:rsid w:val="00920100"/>
    <w:rsid w:val="00941CC1"/>
    <w:rsid w:val="00985974"/>
    <w:rsid w:val="00991559"/>
    <w:rsid w:val="009F11B7"/>
    <w:rsid w:val="00A9161E"/>
    <w:rsid w:val="00AB19A9"/>
    <w:rsid w:val="00AC0B98"/>
    <w:rsid w:val="00AF158A"/>
    <w:rsid w:val="00BD4D1B"/>
    <w:rsid w:val="00BE23F8"/>
    <w:rsid w:val="00CC6CE8"/>
    <w:rsid w:val="00D82FC2"/>
    <w:rsid w:val="00D95A9C"/>
    <w:rsid w:val="00E50A0D"/>
    <w:rsid w:val="00E56BFD"/>
    <w:rsid w:val="00E62F44"/>
    <w:rsid w:val="00F64BA2"/>
    <w:rsid w:val="00FA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2C80"/>
  <w14:defaultImageDpi w14:val="32767"/>
  <w15:chartTrackingRefBased/>
  <w15:docId w15:val="{08E65DA3-7983-AE46-898C-340ACC95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24D1"/>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9859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F78"/>
    <w:rPr>
      <w:color w:val="0563C1" w:themeColor="hyperlink"/>
      <w:u w:val="single"/>
    </w:rPr>
  </w:style>
  <w:style w:type="character" w:styleId="UnresolvedMention">
    <w:name w:val="Unresolved Mention"/>
    <w:basedOn w:val="DefaultParagraphFont"/>
    <w:uiPriority w:val="99"/>
    <w:rsid w:val="00783F78"/>
    <w:rPr>
      <w:color w:val="605E5C"/>
      <w:shd w:val="clear" w:color="auto" w:fill="E1DFDD"/>
    </w:rPr>
  </w:style>
  <w:style w:type="character" w:customStyle="1" w:styleId="apple-converted-space">
    <w:name w:val="apple-converted-space"/>
    <w:basedOn w:val="DefaultParagraphFont"/>
    <w:rsid w:val="00F64BA2"/>
  </w:style>
  <w:style w:type="character" w:styleId="FollowedHyperlink">
    <w:name w:val="FollowedHyperlink"/>
    <w:basedOn w:val="DefaultParagraphFont"/>
    <w:uiPriority w:val="99"/>
    <w:semiHidden/>
    <w:unhideWhenUsed/>
    <w:rsid w:val="00F64BA2"/>
    <w:rPr>
      <w:color w:val="954F72" w:themeColor="followedHyperlink"/>
      <w:u w:val="single"/>
    </w:rPr>
  </w:style>
  <w:style w:type="paragraph" w:styleId="FootnoteText">
    <w:name w:val="footnote text"/>
    <w:basedOn w:val="Normal"/>
    <w:link w:val="FootnoteTextChar"/>
    <w:uiPriority w:val="99"/>
    <w:unhideWhenUsed/>
    <w:rsid w:val="008224D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224D1"/>
    <w:rPr>
      <w:sz w:val="20"/>
      <w:szCs w:val="20"/>
      <w:lang w:val="en-CA"/>
    </w:rPr>
  </w:style>
  <w:style w:type="character" w:styleId="FootnoteReference">
    <w:name w:val="footnote reference"/>
    <w:basedOn w:val="DefaultParagraphFont"/>
    <w:uiPriority w:val="99"/>
    <w:semiHidden/>
    <w:unhideWhenUsed/>
    <w:rsid w:val="008224D1"/>
    <w:rPr>
      <w:vertAlign w:val="superscript"/>
    </w:rPr>
  </w:style>
  <w:style w:type="character" w:customStyle="1" w:styleId="Heading1Char">
    <w:name w:val="Heading 1 Char"/>
    <w:basedOn w:val="DefaultParagraphFont"/>
    <w:link w:val="Heading1"/>
    <w:uiPriority w:val="9"/>
    <w:rsid w:val="00985974"/>
    <w:rPr>
      <w:rFonts w:asciiTheme="majorHAnsi" w:eastAsiaTheme="majorEastAsia" w:hAnsiTheme="majorHAnsi" w:cstheme="majorBidi"/>
      <w:color w:val="2F5496" w:themeColor="accent1" w:themeShade="BF"/>
      <w:sz w:val="32"/>
      <w:szCs w:val="32"/>
      <w:lang w:val="en-CA"/>
    </w:rPr>
  </w:style>
  <w:style w:type="paragraph" w:styleId="NormalWeb">
    <w:name w:val="Normal (Web)"/>
    <w:basedOn w:val="Normal"/>
    <w:uiPriority w:val="99"/>
    <w:semiHidden/>
    <w:unhideWhenUsed/>
    <w:rsid w:val="00E62F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981">
      <w:bodyDiv w:val="1"/>
      <w:marLeft w:val="0"/>
      <w:marRight w:val="0"/>
      <w:marTop w:val="0"/>
      <w:marBottom w:val="0"/>
      <w:divBdr>
        <w:top w:val="none" w:sz="0" w:space="0" w:color="auto"/>
        <w:left w:val="none" w:sz="0" w:space="0" w:color="auto"/>
        <w:bottom w:val="none" w:sz="0" w:space="0" w:color="auto"/>
        <w:right w:val="none" w:sz="0" w:space="0" w:color="auto"/>
      </w:divBdr>
    </w:div>
    <w:div w:id="769667553">
      <w:bodyDiv w:val="1"/>
      <w:marLeft w:val="0"/>
      <w:marRight w:val="0"/>
      <w:marTop w:val="0"/>
      <w:marBottom w:val="0"/>
      <w:divBdr>
        <w:top w:val="none" w:sz="0" w:space="0" w:color="auto"/>
        <w:left w:val="none" w:sz="0" w:space="0" w:color="auto"/>
        <w:bottom w:val="none" w:sz="0" w:space="0" w:color="auto"/>
        <w:right w:val="none" w:sz="0" w:space="0" w:color="auto"/>
      </w:divBdr>
    </w:div>
    <w:div w:id="1488789425">
      <w:bodyDiv w:val="1"/>
      <w:marLeft w:val="0"/>
      <w:marRight w:val="0"/>
      <w:marTop w:val="0"/>
      <w:marBottom w:val="0"/>
      <w:divBdr>
        <w:top w:val="none" w:sz="0" w:space="0" w:color="auto"/>
        <w:left w:val="none" w:sz="0" w:space="0" w:color="auto"/>
        <w:bottom w:val="none" w:sz="0" w:space="0" w:color="auto"/>
        <w:right w:val="none" w:sz="0" w:space="0" w:color="auto"/>
      </w:divBdr>
    </w:div>
    <w:div w:id="1542281196">
      <w:bodyDiv w:val="1"/>
      <w:marLeft w:val="0"/>
      <w:marRight w:val="0"/>
      <w:marTop w:val="0"/>
      <w:marBottom w:val="0"/>
      <w:divBdr>
        <w:top w:val="none" w:sz="0" w:space="0" w:color="auto"/>
        <w:left w:val="none" w:sz="0" w:space="0" w:color="auto"/>
        <w:bottom w:val="none" w:sz="0" w:space="0" w:color="auto"/>
        <w:right w:val="none" w:sz="0" w:space="0" w:color="auto"/>
      </w:divBdr>
    </w:div>
    <w:div w:id="2081245239">
      <w:bodyDiv w:val="1"/>
      <w:marLeft w:val="0"/>
      <w:marRight w:val="0"/>
      <w:marTop w:val="0"/>
      <w:marBottom w:val="0"/>
      <w:divBdr>
        <w:top w:val="none" w:sz="0" w:space="0" w:color="auto"/>
        <w:left w:val="none" w:sz="0" w:space="0" w:color="auto"/>
        <w:bottom w:val="none" w:sz="0" w:space="0" w:color="auto"/>
        <w:right w:val="none" w:sz="0" w:space="0" w:color="auto"/>
      </w:divBdr>
    </w:div>
    <w:div w:id="2085488601">
      <w:bodyDiv w:val="1"/>
      <w:marLeft w:val="0"/>
      <w:marRight w:val="0"/>
      <w:marTop w:val="0"/>
      <w:marBottom w:val="0"/>
      <w:divBdr>
        <w:top w:val="none" w:sz="0" w:space="0" w:color="auto"/>
        <w:left w:val="none" w:sz="0" w:space="0" w:color="auto"/>
        <w:bottom w:val="none" w:sz="0" w:space="0" w:color="auto"/>
        <w:right w:val="none" w:sz="0" w:space="0" w:color="auto"/>
      </w:divBdr>
      <w:divsChild>
        <w:div w:id="133526849">
          <w:marLeft w:val="0"/>
          <w:marRight w:val="0"/>
          <w:marTop w:val="0"/>
          <w:marBottom w:val="0"/>
          <w:divBdr>
            <w:top w:val="none" w:sz="0" w:space="0" w:color="auto"/>
            <w:left w:val="none" w:sz="0" w:space="0" w:color="auto"/>
            <w:bottom w:val="none" w:sz="0" w:space="0" w:color="auto"/>
            <w:right w:val="none" w:sz="0" w:space="0" w:color="auto"/>
          </w:divBdr>
          <w:divsChild>
            <w:div w:id="1493914240">
              <w:marLeft w:val="0"/>
              <w:marRight w:val="0"/>
              <w:marTop w:val="0"/>
              <w:marBottom w:val="0"/>
              <w:divBdr>
                <w:top w:val="none" w:sz="0" w:space="0" w:color="auto"/>
                <w:left w:val="none" w:sz="0" w:space="0" w:color="auto"/>
                <w:bottom w:val="none" w:sz="0" w:space="0" w:color="auto"/>
                <w:right w:val="none" w:sz="0" w:space="0" w:color="auto"/>
              </w:divBdr>
              <w:divsChild>
                <w:div w:id="1713731651">
                  <w:marLeft w:val="0"/>
                  <w:marRight w:val="0"/>
                  <w:marTop w:val="0"/>
                  <w:marBottom w:val="0"/>
                  <w:divBdr>
                    <w:top w:val="none" w:sz="0" w:space="0" w:color="auto"/>
                    <w:left w:val="none" w:sz="0" w:space="0" w:color="auto"/>
                    <w:bottom w:val="none" w:sz="0" w:space="0" w:color="auto"/>
                    <w:right w:val="none" w:sz="0" w:space="0" w:color="auto"/>
                  </w:divBdr>
                  <w:divsChild>
                    <w:div w:id="62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go.us11.listmanage.com/track/click?u=054b8cc360979db4f44aa5ebb&amp;id=c1f9d3adf9&amp;e=63edca5dfa" TargetMode="Externa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hyperlink" Target="https://www.youtube.com/watch?v=3YHVC1DcHm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watch?v=rFA6JJyj17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hisjungianlife.com/episode-218-dream-incubation/" TargetMode="External"/><Relationship Id="rId4" Type="http://schemas.openxmlformats.org/officeDocument/2006/relationships/footnotes" Target="footnotes.xml"/><Relationship Id="rId9" Type="http://schemas.openxmlformats.org/officeDocument/2006/relationships/hyperlink" Target="https://www.utoronto.ca/news/flip-switch-uv-led-lights-could-be-used-kill-coronaviruses-and-other-germs-u-t-study?utm_source=The+Bulletin+Brief&amp;utm_campaign=d5bcedf74b-EMAIL_CAMPAIGN_2018_06_13_COPY_01&amp;utm_medium=email&amp;utm_term=0_b5083c0488-d5bcedf74b-110374768" TargetMode="External"/><Relationship Id="rId14" Type="http://schemas.openxmlformats.org/officeDocument/2006/relationships/hyperlink" Target="https://www.mariashriversundaypaper.com/are-you-fearlessly-curious-in-your-inter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Farrow</dc:creator>
  <cp:keywords/>
  <dc:description/>
  <cp:lastModifiedBy>Theresa Simonik</cp:lastModifiedBy>
  <cp:revision>2</cp:revision>
  <dcterms:created xsi:type="dcterms:W3CDTF">2022-07-28T15:22:00Z</dcterms:created>
  <dcterms:modified xsi:type="dcterms:W3CDTF">2022-07-28T15:22:00Z</dcterms:modified>
</cp:coreProperties>
</file>