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61EB" w14:textId="75BBB0BD" w:rsidR="004949F3" w:rsidRDefault="004949F3" w:rsidP="00DF05E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PROFESSIONAL WOMEN CONTROLLERS, INC.</w:t>
      </w:r>
      <w:r w:rsidR="00DF05E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NOMINATION FORM</w:t>
      </w:r>
    </w:p>
    <w:p w14:paraId="188055B5" w14:textId="77777777" w:rsidR="004949F3" w:rsidRDefault="004949F3" w:rsidP="00DF05E6">
      <w:pPr>
        <w:jc w:val="center"/>
        <w:rPr>
          <w:rFonts w:ascii="Arial" w:hAnsi="Arial"/>
        </w:rPr>
      </w:pPr>
    </w:p>
    <w:p w14:paraId="7B8BF40F" w14:textId="5DC0E6EE" w:rsidR="00DF05E6" w:rsidRDefault="004949F3" w:rsidP="00DF05E6">
      <w:pPr>
        <w:pStyle w:val="Header"/>
        <w:tabs>
          <w:tab w:val="clear" w:pos="4320"/>
          <w:tab w:val="clear" w:pos="8640"/>
          <w:tab w:val="num" w:pos="1080"/>
        </w:tabs>
        <w:rPr>
          <w:rFonts w:ascii="Arial" w:hAnsi="Arial"/>
        </w:rPr>
      </w:pPr>
      <w:r>
        <w:rPr>
          <w:rFonts w:ascii="Arial" w:hAnsi="Arial"/>
        </w:rPr>
        <w:t>All terms of office will commence on June 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of the election year. The term of office for President, Vice President, Secretary, Director of Resources</w:t>
      </w:r>
      <w:r w:rsidR="00DF05E6">
        <w:rPr>
          <w:rFonts w:ascii="Arial" w:hAnsi="Arial"/>
        </w:rPr>
        <w:t>,</w:t>
      </w:r>
      <w:r>
        <w:rPr>
          <w:rFonts w:ascii="Arial" w:hAnsi="Arial"/>
        </w:rPr>
        <w:t xml:space="preserve"> Membership Director</w:t>
      </w:r>
      <w:r w:rsidR="00DF05E6">
        <w:rPr>
          <w:rFonts w:ascii="Arial" w:hAnsi="Arial"/>
        </w:rPr>
        <w:t>, and Regional Directors</w:t>
      </w:r>
      <w:r>
        <w:rPr>
          <w:rFonts w:ascii="Arial" w:hAnsi="Arial"/>
        </w:rPr>
        <w:t xml:space="preserve"> shall be two (2) years.  </w:t>
      </w:r>
      <w:r w:rsidR="00DF05E6">
        <w:rPr>
          <w:rFonts w:ascii="Arial" w:hAnsi="Arial"/>
        </w:rPr>
        <w:t>Officers shall be eligible to succeed themselves but cannot hold the office for more than two (2) consecutive elected terms.</w:t>
      </w:r>
    </w:p>
    <w:p w14:paraId="0E64B25C" w14:textId="431ECB00" w:rsidR="004949F3" w:rsidRDefault="004949F3" w:rsidP="004949F3">
      <w:pPr>
        <w:pStyle w:val="Header"/>
        <w:tabs>
          <w:tab w:val="clear" w:pos="4320"/>
          <w:tab w:val="clear" w:pos="8640"/>
          <w:tab w:val="num" w:pos="1080"/>
        </w:tabs>
        <w:rPr>
          <w:rFonts w:ascii="Arial" w:hAnsi="Arial"/>
        </w:rPr>
      </w:pPr>
    </w:p>
    <w:p w14:paraId="561A46EE" w14:textId="3E27649C" w:rsidR="004949F3" w:rsidRDefault="004949F3" w:rsidP="004949F3">
      <w:pPr>
        <w:pStyle w:val="Header"/>
        <w:tabs>
          <w:tab w:val="clear" w:pos="4320"/>
          <w:tab w:val="clear" w:pos="8640"/>
          <w:tab w:val="num" w:pos="1080"/>
        </w:tabs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D3603D" w:rsidRPr="00D3603D">
        <w:rPr>
          <w:rFonts w:ascii="Arial" w:hAnsi="Arial" w:cs="Arial"/>
        </w:rPr>
        <w:t>President, Secretary, Membership Director</w:t>
      </w:r>
      <w:r w:rsidR="0027760C">
        <w:rPr>
          <w:rFonts w:ascii="Arial" w:hAnsi="Arial" w:cs="Arial"/>
        </w:rPr>
        <w:t>,</w:t>
      </w:r>
      <w:r w:rsidR="00D3603D" w:rsidRPr="00D3603D">
        <w:rPr>
          <w:rFonts w:ascii="Arial" w:hAnsi="Arial" w:cs="Arial"/>
        </w:rPr>
        <w:t xml:space="preserve"> or Regional Director for: Eastern, Great Lakes, Central, and Alaska</w:t>
      </w:r>
      <w:r w:rsidR="00D3603D">
        <w:rPr>
          <w:rFonts w:ascii="Arial" w:hAnsi="Arial"/>
        </w:rPr>
        <w:t xml:space="preserve"> </w:t>
      </w:r>
      <w:r w:rsidR="00DF05E6">
        <w:rPr>
          <w:rFonts w:ascii="Arial" w:hAnsi="Arial"/>
        </w:rPr>
        <w:t>are up for election FY 202</w:t>
      </w:r>
      <w:r w:rsidR="00114046">
        <w:rPr>
          <w:rFonts w:ascii="Arial" w:hAnsi="Arial"/>
        </w:rPr>
        <w:t>5</w:t>
      </w:r>
      <w:r w:rsidR="00DF05E6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 </w:t>
      </w:r>
      <w:r w:rsidR="00314FCA">
        <w:rPr>
          <w:rFonts w:ascii="Arial" w:hAnsi="Arial"/>
        </w:rPr>
        <w:t xml:space="preserve">PWC fiscal year begins June 1 and ends May 31. </w:t>
      </w:r>
    </w:p>
    <w:p w14:paraId="6C3A27A3" w14:textId="77777777" w:rsidR="004949F3" w:rsidRDefault="004949F3" w:rsidP="004949F3">
      <w:pPr>
        <w:pStyle w:val="Header"/>
        <w:tabs>
          <w:tab w:val="clear" w:pos="4320"/>
          <w:tab w:val="clear" w:pos="8640"/>
          <w:tab w:val="num" w:pos="1080"/>
        </w:tabs>
        <w:rPr>
          <w:rFonts w:ascii="Arial" w:hAnsi="Arial"/>
        </w:rPr>
      </w:pPr>
    </w:p>
    <w:p w14:paraId="0E0F9AF8" w14:textId="77777777" w:rsidR="004949F3" w:rsidRDefault="004949F3" w:rsidP="004949F3">
      <w:pPr>
        <w:pStyle w:val="Header"/>
        <w:tabs>
          <w:tab w:val="clear" w:pos="4320"/>
          <w:tab w:val="clear" w:pos="8640"/>
        </w:tabs>
        <w:outlineLvl w:val="0"/>
        <w:rPr>
          <w:rFonts w:ascii="Arial" w:hAnsi="Arial"/>
        </w:rPr>
      </w:pPr>
      <w:r>
        <w:rPr>
          <w:rFonts w:ascii="Arial" w:hAnsi="Arial"/>
        </w:rPr>
        <w:t>Each officer must have the following qualifications prior to the beginning of their term of office.</w:t>
      </w:r>
    </w:p>
    <w:p w14:paraId="07B8CE39" w14:textId="77777777" w:rsidR="004949F3" w:rsidRDefault="004949F3" w:rsidP="004949F3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President and Vice President: three (3) consecutive years of active membership in the Corporation, plus experience with the Corporation’s Board of Directors as either an elected or appointed officer or as a Program Manager.</w:t>
      </w:r>
    </w:p>
    <w:p w14:paraId="57CC280A" w14:textId="77777777" w:rsidR="004949F3" w:rsidRDefault="004949F3" w:rsidP="004949F3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Secretary, Director of Resources, and Membership Director: one (1) year of active membership in the Corporation.</w:t>
      </w:r>
    </w:p>
    <w:p w14:paraId="4E28DE79" w14:textId="77777777" w:rsidR="004949F3" w:rsidRDefault="004949F3" w:rsidP="004949F3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1080"/>
        </w:tabs>
        <w:ind w:left="1080"/>
        <w:rPr>
          <w:rFonts w:ascii="Arial" w:hAnsi="Arial"/>
        </w:rPr>
      </w:pPr>
      <w:r>
        <w:rPr>
          <w:rFonts w:ascii="Arial" w:hAnsi="Arial"/>
        </w:rPr>
        <w:t>Regional Directors: one (1) year of active membership in the Corporation.</w:t>
      </w:r>
    </w:p>
    <w:p w14:paraId="10EBB5CE" w14:textId="77777777" w:rsidR="004949F3" w:rsidRDefault="004949F3" w:rsidP="004949F3"/>
    <w:p w14:paraId="3DAA5E40" w14:textId="77777777" w:rsidR="004949F3" w:rsidRDefault="004949F3" w:rsidP="004949F3">
      <w:pPr>
        <w:jc w:val="center"/>
        <w:rPr>
          <w:sz w:val="24"/>
        </w:rPr>
      </w:pPr>
      <w:r>
        <w:rPr>
          <w:b/>
          <w:sz w:val="24"/>
        </w:rPr>
        <w:t>(PLEASE PRINT)</w:t>
      </w:r>
    </w:p>
    <w:p w14:paraId="4BEEA2DA" w14:textId="77777777" w:rsidR="004949F3" w:rsidRDefault="004949F3" w:rsidP="004949F3"/>
    <w:p w14:paraId="1CEA6ABA" w14:textId="77777777" w:rsidR="004949F3" w:rsidRDefault="004949F3" w:rsidP="004949F3"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A786C">
        <w:rPr>
          <w:u w:val="single"/>
        </w:rPr>
        <w:t xml:space="preserve">        </w:t>
      </w:r>
      <w:r>
        <w:t xml:space="preserve"> wish to nominate </w:t>
      </w:r>
      <w:r w:rsidR="006A786C">
        <w:rPr>
          <w:u w:val="single"/>
        </w:rPr>
        <w:tab/>
      </w:r>
      <w:r w:rsidR="006A786C">
        <w:rPr>
          <w:u w:val="single"/>
        </w:rPr>
        <w:tab/>
      </w:r>
      <w:r w:rsidR="006A786C">
        <w:rPr>
          <w:u w:val="single"/>
        </w:rPr>
        <w:tab/>
      </w:r>
      <w:r w:rsidR="006A786C">
        <w:rPr>
          <w:u w:val="single"/>
        </w:rPr>
        <w:tab/>
        <w:t xml:space="preserve">               </w:t>
      </w:r>
      <w:r>
        <w:rPr>
          <w:u w:val="single"/>
        </w:rPr>
        <w:t xml:space="preserve"> </w:t>
      </w:r>
      <w:r>
        <w:t>for the office of</w:t>
      </w:r>
    </w:p>
    <w:p w14:paraId="680D19C4" w14:textId="77777777" w:rsidR="004949F3" w:rsidRDefault="004949F3" w:rsidP="004949F3"/>
    <w:p w14:paraId="59A256E2" w14:textId="77777777" w:rsidR="004949F3" w:rsidRDefault="004949F3" w:rsidP="004949F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EBFE68" w14:textId="512B54F9" w:rsidR="004949F3" w:rsidRDefault="004949F3" w:rsidP="004949F3">
      <w:r>
        <w:t xml:space="preserve">(Specify </w:t>
      </w:r>
      <w:r w:rsidRPr="00DF05E6">
        <w:rPr>
          <w:b/>
          <w:bCs/>
        </w:rPr>
        <w:t>President,</w:t>
      </w:r>
      <w:r w:rsidR="004513F1">
        <w:rPr>
          <w:b/>
          <w:bCs/>
        </w:rPr>
        <w:t xml:space="preserve"> Secretary, Membership Director </w:t>
      </w:r>
      <w:r>
        <w:t>or Regional Director</w:t>
      </w:r>
      <w:r w:rsidR="00A85445">
        <w:t xml:space="preserve"> for: </w:t>
      </w:r>
      <w:r w:rsidR="004513F1">
        <w:rPr>
          <w:b/>
          <w:bCs/>
        </w:rPr>
        <w:t xml:space="preserve">Eastern, </w:t>
      </w:r>
      <w:r w:rsidR="00114046">
        <w:rPr>
          <w:b/>
          <w:bCs/>
        </w:rPr>
        <w:t xml:space="preserve">Great Lakes, Central, </w:t>
      </w:r>
      <w:r w:rsidR="00114046" w:rsidRPr="00114046">
        <w:t>and</w:t>
      </w:r>
      <w:r w:rsidR="00114046">
        <w:rPr>
          <w:b/>
          <w:bCs/>
        </w:rPr>
        <w:t xml:space="preserve"> Alaska</w:t>
      </w:r>
      <w:r>
        <w:t>)</w:t>
      </w:r>
    </w:p>
    <w:p w14:paraId="4F8BC19C" w14:textId="77777777" w:rsidR="004949F3" w:rsidRDefault="004949F3" w:rsidP="004949F3"/>
    <w:p w14:paraId="3F8F51BE" w14:textId="77777777" w:rsidR="004949F3" w:rsidRDefault="004949F3" w:rsidP="004949F3">
      <w:pPr>
        <w:rPr>
          <w:u w:val="single"/>
        </w:rPr>
      </w:pPr>
      <w:r>
        <w:t xml:space="preserve">NOMINEE’S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3FB837" w14:textId="77777777" w:rsidR="004949F3" w:rsidRDefault="004949F3" w:rsidP="004949F3">
      <w:pPr>
        <w:rPr>
          <w:u w:val="single"/>
        </w:rPr>
      </w:pPr>
    </w:p>
    <w:p w14:paraId="3F8B2026" w14:textId="77777777" w:rsidR="004949F3" w:rsidRDefault="004949F3" w:rsidP="004949F3">
      <w:pPr>
        <w:rPr>
          <w:u w:val="single"/>
        </w:rPr>
      </w:pPr>
      <w:r>
        <w:t xml:space="preserve">NOMINEE’S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9C0D7C" w14:textId="6785E314" w:rsidR="004949F3" w:rsidRDefault="004949F3" w:rsidP="004949F3"/>
    <w:p w14:paraId="2DBE3826" w14:textId="16657712" w:rsidR="004949F3" w:rsidRDefault="004949F3" w:rsidP="004949F3">
      <w:r>
        <w:t xml:space="preserve">NOMINEE’S PHONE: Home: </w:t>
      </w:r>
      <w:proofErr w:type="gramStart"/>
      <w:r>
        <w:t xml:space="preserve">(  </w:t>
      </w:r>
      <w:proofErr w:type="gramEnd"/>
      <w:r>
        <w:t xml:space="preserve">   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57CC512" w14:textId="77777777" w:rsidR="004949F3" w:rsidRDefault="004949F3" w:rsidP="004949F3"/>
    <w:p w14:paraId="4EA13761" w14:textId="77777777" w:rsidR="004949F3" w:rsidRDefault="004949F3" w:rsidP="004949F3">
      <w:r>
        <w:t xml:space="preserve">SIGNATURE OF NOMINEE: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D65730" w14:textId="77777777" w:rsidR="004949F3" w:rsidRDefault="004949F3" w:rsidP="004949F3">
      <w:r>
        <w:tab/>
      </w:r>
      <w:r>
        <w:tab/>
      </w:r>
      <w:r>
        <w:tab/>
      </w:r>
      <w:r>
        <w:tab/>
        <w:t>(Nominee must sign to validate/accept nomination)</w:t>
      </w:r>
    </w:p>
    <w:p w14:paraId="4EDB82D6" w14:textId="77777777" w:rsidR="004949F3" w:rsidRDefault="004949F3" w:rsidP="004949F3"/>
    <w:p w14:paraId="1BEBDF57" w14:textId="4D95AA3B" w:rsidR="004949F3" w:rsidRDefault="004949F3" w:rsidP="00DF05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471653" wp14:editId="4D3017AA">
                <wp:simplePos x="0" y="0"/>
                <wp:positionH relativeFrom="column">
                  <wp:posOffset>45720</wp:posOffset>
                </wp:positionH>
                <wp:positionV relativeFrom="paragraph">
                  <wp:posOffset>48895</wp:posOffset>
                </wp:positionV>
                <wp:extent cx="5943600" cy="0"/>
                <wp:effectExtent l="7620" t="5715" r="1143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6C94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85pt" to="471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" o:allowincell="f">
                <v:stroke dashstyle="1 1" endcap="round"/>
              </v:line>
            </w:pict>
          </mc:Fallback>
        </mc:AlternateContent>
      </w:r>
    </w:p>
    <w:p w14:paraId="42E3C314" w14:textId="77777777" w:rsidR="004949F3" w:rsidRDefault="004949F3" w:rsidP="004949F3">
      <w:pPr>
        <w:pStyle w:val="Heading1"/>
      </w:pPr>
      <w:r>
        <w:t>INSTRUCTIONS FOR BIO PACKAGE</w:t>
      </w:r>
    </w:p>
    <w:p w14:paraId="36BFB221" w14:textId="77777777" w:rsidR="004949F3" w:rsidRPr="00DF05E6" w:rsidRDefault="004949F3" w:rsidP="004949F3">
      <w:pPr>
        <w:rPr>
          <w:rFonts w:ascii="Arial" w:hAnsi="Arial" w:cs="Arial"/>
        </w:rPr>
      </w:pPr>
    </w:p>
    <w:p w14:paraId="732169FC" w14:textId="77777777" w:rsidR="004949F3" w:rsidRPr="00DF05E6" w:rsidRDefault="004949F3" w:rsidP="004949F3">
      <w:pPr>
        <w:rPr>
          <w:rFonts w:ascii="Arial" w:hAnsi="Arial" w:cs="Arial"/>
        </w:rPr>
      </w:pPr>
      <w:r w:rsidRPr="00DF05E6">
        <w:rPr>
          <w:rFonts w:ascii="Arial" w:hAnsi="Arial" w:cs="Arial"/>
        </w:rPr>
        <w:t>On a separate sheet of paper, respond to the items below.  The information you provide will be used as part of the ballot package.  Type answers (double-spaced) and spell out any unusual contractions.  Be brief but complete.  Questions 1 through 3 shall be in narrative form in the third person.  Questions 4 and 5 will be printed as quotes.</w:t>
      </w:r>
    </w:p>
    <w:p w14:paraId="63EBEC1E" w14:textId="77777777" w:rsidR="004949F3" w:rsidRPr="00DF05E6" w:rsidRDefault="004949F3" w:rsidP="004949F3">
      <w:pPr>
        <w:rPr>
          <w:rFonts w:ascii="Arial" w:hAnsi="Arial" w:cs="Arial"/>
        </w:rPr>
      </w:pPr>
    </w:p>
    <w:p w14:paraId="6CCE399A" w14:textId="77777777" w:rsidR="004949F3" w:rsidRPr="00DF05E6" w:rsidRDefault="004949F3" w:rsidP="004949F3">
      <w:pPr>
        <w:numPr>
          <w:ilvl w:val="0"/>
          <w:numId w:val="1"/>
        </w:numPr>
        <w:rPr>
          <w:rFonts w:ascii="Arial" w:hAnsi="Arial" w:cs="Arial"/>
        </w:rPr>
      </w:pPr>
      <w:r w:rsidRPr="00DF05E6">
        <w:rPr>
          <w:rFonts w:ascii="Arial" w:hAnsi="Arial" w:cs="Arial"/>
        </w:rPr>
        <w:t>Nominee’s FAA/Air Traffic background.</w:t>
      </w:r>
    </w:p>
    <w:p w14:paraId="3E84A8B4" w14:textId="77777777" w:rsidR="004949F3" w:rsidRPr="00DF05E6" w:rsidRDefault="004949F3" w:rsidP="004949F3">
      <w:pPr>
        <w:numPr>
          <w:ilvl w:val="0"/>
          <w:numId w:val="1"/>
        </w:numPr>
        <w:rPr>
          <w:rFonts w:ascii="Arial" w:hAnsi="Arial" w:cs="Arial"/>
        </w:rPr>
      </w:pPr>
      <w:r w:rsidRPr="00DF05E6">
        <w:rPr>
          <w:rFonts w:ascii="Arial" w:hAnsi="Arial" w:cs="Arial"/>
        </w:rPr>
        <w:t>Nominee’s organizational (both PWC and others) background.</w:t>
      </w:r>
    </w:p>
    <w:p w14:paraId="0248E0A1" w14:textId="77777777" w:rsidR="004949F3" w:rsidRPr="00DF05E6" w:rsidRDefault="004949F3" w:rsidP="004949F3">
      <w:pPr>
        <w:numPr>
          <w:ilvl w:val="0"/>
          <w:numId w:val="1"/>
        </w:numPr>
        <w:rPr>
          <w:rFonts w:ascii="Arial" w:hAnsi="Arial" w:cs="Arial"/>
        </w:rPr>
      </w:pPr>
      <w:r w:rsidRPr="00DF05E6">
        <w:rPr>
          <w:rFonts w:ascii="Arial" w:hAnsi="Arial" w:cs="Arial"/>
        </w:rPr>
        <w:t>Other information nominee considers important.  (</w:t>
      </w:r>
      <w:r w:rsidR="00A85445" w:rsidRPr="00DF05E6">
        <w:rPr>
          <w:rFonts w:ascii="Arial" w:hAnsi="Arial" w:cs="Arial"/>
        </w:rPr>
        <w:t>Training</w:t>
      </w:r>
      <w:r w:rsidRPr="00DF05E6">
        <w:rPr>
          <w:rFonts w:ascii="Arial" w:hAnsi="Arial" w:cs="Arial"/>
        </w:rPr>
        <w:t>, skills, experiences, etc.)</w:t>
      </w:r>
    </w:p>
    <w:p w14:paraId="40DE2ECB" w14:textId="77777777" w:rsidR="004949F3" w:rsidRPr="00DF05E6" w:rsidRDefault="004949F3" w:rsidP="004949F3">
      <w:pPr>
        <w:numPr>
          <w:ilvl w:val="0"/>
          <w:numId w:val="1"/>
        </w:numPr>
        <w:rPr>
          <w:rFonts w:ascii="Arial" w:hAnsi="Arial" w:cs="Arial"/>
        </w:rPr>
      </w:pPr>
      <w:r w:rsidRPr="00DF05E6">
        <w:rPr>
          <w:rFonts w:ascii="Arial" w:hAnsi="Arial" w:cs="Arial"/>
        </w:rPr>
        <w:t>“I am interested in becoming/continuing as/returning as a member of the PWC Board of Directors because…”</w:t>
      </w:r>
    </w:p>
    <w:p w14:paraId="26B60554" w14:textId="77777777" w:rsidR="004949F3" w:rsidRPr="00DF05E6" w:rsidRDefault="004949F3" w:rsidP="004949F3">
      <w:pPr>
        <w:numPr>
          <w:ilvl w:val="0"/>
          <w:numId w:val="1"/>
        </w:numPr>
        <w:rPr>
          <w:rFonts w:ascii="Arial" w:hAnsi="Arial" w:cs="Arial"/>
        </w:rPr>
      </w:pPr>
      <w:r w:rsidRPr="00DF05E6">
        <w:rPr>
          <w:rFonts w:ascii="Arial" w:hAnsi="Arial" w:cs="Arial"/>
        </w:rPr>
        <w:t>“As a member of the PWC Board of Directors, I would like to …”</w:t>
      </w:r>
    </w:p>
    <w:p w14:paraId="2FF7415B" w14:textId="77777777" w:rsidR="004949F3" w:rsidRPr="00DF05E6" w:rsidRDefault="004949F3" w:rsidP="004949F3">
      <w:pPr>
        <w:rPr>
          <w:rFonts w:ascii="Arial" w:hAnsi="Arial" w:cs="Arial"/>
        </w:rPr>
      </w:pPr>
    </w:p>
    <w:p w14:paraId="171E7A50" w14:textId="23E91E87" w:rsidR="00D95C6E" w:rsidRPr="00DF05E6" w:rsidRDefault="004949F3">
      <w:pPr>
        <w:rPr>
          <w:rFonts w:ascii="Arial" w:hAnsi="Arial" w:cs="Arial"/>
        </w:rPr>
      </w:pPr>
      <w:r w:rsidRPr="00DF05E6">
        <w:rPr>
          <w:rFonts w:ascii="Arial" w:hAnsi="Arial" w:cs="Arial"/>
        </w:rPr>
        <w:t xml:space="preserve">Submit </w:t>
      </w:r>
      <w:r w:rsidR="00DF05E6">
        <w:rPr>
          <w:rFonts w:ascii="Arial" w:hAnsi="Arial" w:cs="Arial"/>
        </w:rPr>
        <w:t xml:space="preserve">a </w:t>
      </w:r>
      <w:r w:rsidRPr="00DF05E6">
        <w:rPr>
          <w:rFonts w:ascii="Arial" w:hAnsi="Arial" w:cs="Arial"/>
        </w:rPr>
        <w:t xml:space="preserve">completed nomination form along with </w:t>
      </w:r>
      <w:r w:rsidR="00DF05E6">
        <w:rPr>
          <w:rFonts w:ascii="Arial" w:hAnsi="Arial" w:cs="Arial"/>
        </w:rPr>
        <w:t xml:space="preserve">a </w:t>
      </w:r>
      <w:r w:rsidRPr="00DF05E6">
        <w:rPr>
          <w:rFonts w:ascii="Arial" w:hAnsi="Arial" w:cs="Arial"/>
        </w:rPr>
        <w:t xml:space="preserve">narrative statement to </w:t>
      </w:r>
      <w:r w:rsidR="00B816BF" w:rsidRPr="00DF05E6">
        <w:rPr>
          <w:rFonts w:ascii="Arial" w:hAnsi="Arial" w:cs="Arial"/>
        </w:rPr>
        <w:t>Je</w:t>
      </w:r>
      <w:r w:rsidR="00DF05E6" w:rsidRPr="00DF05E6">
        <w:rPr>
          <w:rFonts w:ascii="Arial" w:hAnsi="Arial" w:cs="Arial"/>
        </w:rPr>
        <w:t>nn Dempster</w:t>
      </w:r>
      <w:r w:rsidR="006A786C" w:rsidRPr="00DF05E6">
        <w:rPr>
          <w:rFonts w:ascii="Arial" w:hAnsi="Arial" w:cs="Arial"/>
        </w:rPr>
        <w:t xml:space="preserve"> </w:t>
      </w:r>
      <w:r w:rsidR="00DF05E6" w:rsidRPr="00DF05E6">
        <w:rPr>
          <w:rFonts w:ascii="Arial" w:hAnsi="Arial" w:cs="Arial"/>
        </w:rPr>
        <w:t xml:space="preserve">via email </w:t>
      </w:r>
      <w:hyperlink r:id="rId5" w:history="1">
        <w:r w:rsidR="00D3603D" w:rsidRPr="00AE3EDA">
          <w:rPr>
            <w:rStyle w:val="Hyperlink"/>
            <w:rFonts w:ascii="Arial" w:hAnsi="Arial" w:cs="Arial"/>
          </w:rPr>
          <w:t>pwcinc.vp@gmail.com</w:t>
        </w:r>
      </w:hyperlink>
      <w:r w:rsidR="00DF05E6" w:rsidRPr="00DF05E6">
        <w:rPr>
          <w:rFonts w:ascii="Arial" w:hAnsi="Arial" w:cs="Arial"/>
        </w:rPr>
        <w:t xml:space="preserve"> no later than close of business</w:t>
      </w:r>
      <w:r w:rsidRPr="00DF05E6">
        <w:rPr>
          <w:rFonts w:ascii="Arial" w:hAnsi="Arial" w:cs="Arial"/>
        </w:rPr>
        <w:t xml:space="preserve"> </w:t>
      </w:r>
      <w:r w:rsidR="006A786C" w:rsidRPr="00DF05E6">
        <w:rPr>
          <w:rFonts w:ascii="Arial" w:hAnsi="Arial" w:cs="Arial"/>
          <w:b/>
        </w:rPr>
        <w:t>February 15</w:t>
      </w:r>
      <w:r w:rsidRPr="00DF05E6">
        <w:rPr>
          <w:rFonts w:ascii="Arial" w:hAnsi="Arial" w:cs="Arial"/>
        </w:rPr>
        <w:t xml:space="preserve">.  The nominee will be sent an </w:t>
      </w:r>
      <w:r w:rsidR="00DF05E6">
        <w:rPr>
          <w:rFonts w:ascii="Arial" w:hAnsi="Arial" w:cs="Arial"/>
        </w:rPr>
        <w:t>acknowledgment</w:t>
      </w:r>
      <w:r w:rsidRPr="00DF05E6">
        <w:rPr>
          <w:rFonts w:ascii="Arial" w:hAnsi="Arial" w:cs="Arial"/>
        </w:rPr>
        <w:t xml:space="preserve"> confirming receipt of the nomination.</w:t>
      </w:r>
    </w:p>
    <w:sectPr w:rsidR="00D95C6E" w:rsidRPr="00DF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EB8"/>
    <w:multiLevelType w:val="singleLevel"/>
    <w:tmpl w:val="7CDCA34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692C0235"/>
    <w:multiLevelType w:val="singleLevel"/>
    <w:tmpl w:val="39EA4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332243">
    <w:abstractNumId w:val="1"/>
  </w:num>
  <w:num w:numId="2" w16cid:durableId="57528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F3"/>
    <w:rsid w:val="00114046"/>
    <w:rsid w:val="0027760C"/>
    <w:rsid w:val="00311CC7"/>
    <w:rsid w:val="00314FCA"/>
    <w:rsid w:val="00390109"/>
    <w:rsid w:val="004513F1"/>
    <w:rsid w:val="004949F3"/>
    <w:rsid w:val="006A786C"/>
    <w:rsid w:val="008B5986"/>
    <w:rsid w:val="00A85445"/>
    <w:rsid w:val="00AA271B"/>
    <w:rsid w:val="00AC1851"/>
    <w:rsid w:val="00B816BF"/>
    <w:rsid w:val="00BA1A8E"/>
    <w:rsid w:val="00D3603D"/>
    <w:rsid w:val="00D95C6E"/>
    <w:rsid w:val="00DF05E6"/>
    <w:rsid w:val="00F46C7A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CCDD3"/>
  <w15:chartTrackingRefBased/>
  <w15:docId w15:val="{C8A52979-946D-4D63-BB11-DDBE53E1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949F3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9F3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949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49F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cinc.v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2141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Jennifer Dempster</cp:lastModifiedBy>
  <cp:revision>2</cp:revision>
  <cp:lastPrinted>2015-10-14T18:39:00Z</cp:lastPrinted>
  <dcterms:created xsi:type="dcterms:W3CDTF">2025-01-04T13:25:00Z</dcterms:created>
  <dcterms:modified xsi:type="dcterms:W3CDTF">2025-01-04T13:25:00Z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074006adc13194e15a9164ff29e8fd570f936feb48d81164c62acbe9c067714e</vt:lpwstr>
  </property>
</Properties>
</file>