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B3" w:rsidRDefault="006F46E9" w:rsidP="00C10630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February 26</w:t>
      </w:r>
      <w:r w:rsidR="000A6FB3">
        <w:rPr>
          <w:rStyle w:val="Emphasis"/>
          <w:rFonts w:ascii="Times New Roman" w:hAnsi="Times New Roman" w:cs="Times New Roman"/>
          <w:i w:val="0"/>
          <w:sz w:val="24"/>
          <w:szCs w:val="24"/>
        </w:rPr>
        <w:t>, 2023</w:t>
      </w:r>
    </w:p>
    <w:p w:rsidR="00337831" w:rsidRDefault="00337831" w:rsidP="000A6FB3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0A6FB3" w:rsidRDefault="00A222C2" w:rsidP="000A6FB3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To: </w:t>
      </w:r>
      <w:r w:rsidR="0033783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LWVA </w:t>
      </w:r>
      <w:r w:rsidR="000A6FB3">
        <w:rPr>
          <w:rStyle w:val="Emphasis"/>
          <w:rFonts w:ascii="Times New Roman" w:hAnsi="Times New Roman" w:cs="Times New Roman"/>
          <w:i w:val="0"/>
          <w:sz w:val="24"/>
          <w:szCs w:val="24"/>
        </w:rPr>
        <w:t>Steering Committee</w:t>
      </w:r>
    </w:p>
    <w:p w:rsidR="00FF0391" w:rsidRDefault="00337831" w:rsidP="000A6FB3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From</w:t>
      </w:r>
      <w:r w:rsidR="000A6FB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New </w:t>
      </w:r>
      <w:r w:rsidR="00153CC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Amherst </w:t>
      </w:r>
      <w:bookmarkStart w:id="0" w:name="_GoBack"/>
      <w:bookmarkEnd w:id="0"/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Elementary </w:t>
      </w:r>
      <w:r w:rsidR="000A6FB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School Review Group </w:t>
      </w:r>
    </w:p>
    <w:p w:rsidR="00CC6F6B" w:rsidRDefault="00CC6F6B" w:rsidP="00C10630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17450" w:rsidRPr="007C7627" w:rsidRDefault="00EF62EC" w:rsidP="00C10630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The School Review Group</w:t>
      </w:r>
      <w:r w:rsidR="0048609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070B">
        <w:rPr>
          <w:rStyle w:val="Emphasis"/>
          <w:rFonts w:ascii="Times New Roman" w:hAnsi="Times New Roman" w:cs="Times New Roman"/>
          <w:i w:val="0"/>
          <w:sz w:val="24"/>
          <w:szCs w:val="24"/>
        </w:rPr>
        <w:t>recommends</w:t>
      </w:r>
      <w:r w:rsidR="00F324D5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supp</w:t>
      </w:r>
      <w:r w:rsidR="0041042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o</w:t>
      </w:r>
      <w:r w:rsidR="00387600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rt </w:t>
      </w:r>
      <w:r w:rsidR="00D0070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of </w:t>
      </w:r>
      <w:r w:rsidR="00520E04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the proposed new </w:t>
      </w:r>
      <w:r w:rsidR="00E457D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Ft. River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elementary </w:t>
      </w:r>
      <w:r w:rsidR="00E53289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school building</w:t>
      </w:r>
      <w:r w:rsidR="009E179E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based on</w:t>
      </w:r>
      <w:r w:rsidR="00D0070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our</w:t>
      </w:r>
      <w:r w:rsidR="0048609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3289" w:rsidRPr="007C7627">
        <w:rPr>
          <w:rStyle w:val="Emphasis"/>
          <w:rFonts w:ascii="Times New Roman" w:hAnsi="Times New Roman" w:cs="Times New Roman"/>
          <w:sz w:val="24"/>
          <w:szCs w:val="24"/>
        </w:rPr>
        <w:t>Education and Schools and Energy Policies</w:t>
      </w:r>
      <w:r w:rsidR="00E53289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226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and comparing 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>those positions with</w:t>
      </w:r>
      <w:r w:rsidR="0048609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the</w:t>
      </w:r>
      <w:r w:rsidR="0073226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information and materials on the </w:t>
      </w:r>
      <w:r w:rsidR="0048609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project’s </w:t>
      </w:r>
      <w:r w:rsidR="0073226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schematic design, construction costs</w:t>
      </w:r>
      <w:r w:rsidR="000F35A4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, reviewing minutes and</w:t>
      </w:r>
      <w:r w:rsidR="001B53AF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attending </w:t>
      </w:r>
      <w:r w:rsidR="006F46E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several </w:t>
      </w:r>
      <w:r w:rsidR="0073226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Elem</w:t>
      </w:r>
      <w:r w:rsidR="00EB5592">
        <w:rPr>
          <w:rStyle w:val="Emphasis"/>
          <w:rFonts w:ascii="Times New Roman" w:hAnsi="Times New Roman" w:cs="Times New Roman"/>
          <w:i w:val="0"/>
          <w:sz w:val="24"/>
          <w:szCs w:val="24"/>
        </w:rPr>
        <w:t>entary School Building</w:t>
      </w:r>
      <w:r w:rsidR="006F46E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559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and </w:t>
      </w:r>
      <w:r w:rsidR="00E457D7">
        <w:rPr>
          <w:rStyle w:val="Emphasis"/>
          <w:rFonts w:ascii="Times New Roman" w:hAnsi="Times New Roman" w:cs="Times New Roman"/>
          <w:i w:val="0"/>
          <w:sz w:val="24"/>
          <w:szCs w:val="24"/>
        </w:rPr>
        <w:t>Finance Committee</w:t>
      </w:r>
      <w:r w:rsidR="0073226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mee</w:t>
      </w:r>
      <w:r w:rsidR="00EB5592">
        <w:rPr>
          <w:rStyle w:val="Emphasis"/>
          <w:rFonts w:ascii="Times New Roman" w:hAnsi="Times New Roman" w:cs="Times New Roman"/>
          <w:i w:val="0"/>
          <w:sz w:val="24"/>
          <w:szCs w:val="24"/>
        </w:rPr>
        <w:t>tings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EB559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as well as the</w:t>
      </w:r>
      <w:r w:rsidR="002C338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January public forums.</w:t>
      </w:r>
      <w:r w:rsidR="001B53AF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C60EB" w:rsidRPr="007C7627" w:rsidRDefault="00071035" w:rsidP="009C60EB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We strongly urge</w:t>
      </w:r>
      <w:r w:rsidR="00D0070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our 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S</w:t>
      </w:r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teering 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C</w:t>
      </w:r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>ommittee to support the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elementary school construction and </w:t>
      </w:r>
      <w:r w:rsidR="00B7458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the 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debt exclusion vote </w:t>
      </w:r>
      <w:r w:rsidR="00337831">
        <w:rPr>
          <w:rStyle w:val="Emphasis"/>
          <w:rFonts w:ascii="Times New Roman" w:hAnsi="Times New Roman" w:cs="Times New Roman"/>
          <w:i w:val="0"/>
          <w:sz w:val="24"/>
          <w:szCs w:val="24"/>
        </w:rPr>
        <w:t>on May 2.  LWVA is in a unique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position to </w:t>
      </w:r>
      <w:r w:rsidR="009C60E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proactively </w:t>
      </w:r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inform, </w:t>
      </w:r>
      <w:r w:rsidR="00CC6F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educate and </w:t>
      </w:r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influence </w:t>
      </w:r>
      <w:r w:rsidR="005E0972">
        <w:rPr>
          <w:rStyle w:val="Emphasis"/>
          <w:rFonts w:ascii="Times New Roman" w:hAnsi="Times New Roman" w:cs="Times New Roman"/>
          <w:i w:val="0"/>
          <w:sz w:val="24"/>
          <w:szCs w:val="24"/>
        </w:rPr>
        <w:t>community</w:t>
      </w:r>
      <w:r w:rsidR="009C60E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response</w:t>
      </w:r>
      <w:r w:rsidR="005E097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to construct and help fund a 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new K-5 elementary school, the 1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  <w:vertAlign w:val="superscript"/>
        </w:rPr>
        <w:t>st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new 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elementary 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school construction since 1973. </w:t>
      </w:r>
    </w:p>
    <w:p w:rsidR="009C60EB" w:rsidRPr="007C7627" w:rsidRDefault="009C60EB" w:rsidP="009C60EB">
      <w:pPr>
        <w:pStyle w:val="NoSpacing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9C60EB" w:rsidRDefault="005E0972" w:rsidP="00C10630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The </w:t>
      </w:r>
      <w:r w:rsidR="00CC6F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school will be 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Amherst’s 1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  <w:vertAlign w:val="superscript"/>
        </w:rPr>
        <w:t>st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public net zero building, 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>comply with town By-laws, be</w:t>
      </w:r>
      <w:r w:rsidR="00CC6F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all-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>electric</w:t>
      </w:r>
      <w:r w:rsidR="00CC6F6B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6003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not dependent on the grid or 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on </w:t>
      </w:r>
      <w:r w:rsidR="00FE6003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fossil fuels, and be on the path to achieve LEED Gold status. 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W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ith an anticipated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$250 thousand savings yearly, i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t is als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o expected to </w:t>
      </w:r>
      <w:r w:rsidR="00D0070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be 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>the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6003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1</w:t>
      </w:r>
      <w:r w:rsidR="00FE6003" w:rsidRPr="007C7627">
        <w:rPr>
          <w:rStyle w:val="Emphasis"/>
          <w:rFonts w:ascii="Times New Roman" w:hAnsi="Times New Roman" w:cs="Times New Roman"/>
          <w:i w:val="0"/>
          <w:sz w:val="24"/>
          <w:szCs w:val="24"/>
          <w:vertAlign w:val="superscript"/>
        </w:rPr>
        <w:t>st</w:t>
      </w:r>
      <w:r w:rsidR="00FE6003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net zero public school in the state 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>and nationally newsworthy. Construction w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ill also </w:t>
      </w:r>
      <w:r w:rsidR="002771C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depend 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on the willingness of a </w:t>
      </w:r>
      <w:r w:rsidR="006F46E9">
        <w:rPr>
          <w:rStyle w:val="Emphasis"/>
          <w:rFonts w:ascii="Times New Roman" w:hAnsi="Times New Roman" w:cs="Times New Roman"/>
          <w:i w:val="0"/>
          <w:sz w:val="24"/>
          <w:szCs w:val="24"/>
        </w:rPr>
        <w:t>majority of voters approving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EB5592">
        <w:rPr>
          <w:rStyle w:val="Emphasis"/>
          <w:rFonts w:ascii="Times New Roman" w:hAnsi="Times New Roman" w:cs="Times New Roman"/>
          <w:i w:val="0"/>
          <w:sz w:val="24"/>
          <w:szCs w:val="24"/>
        </w:rPr>
        <w:t>n estimated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$55 million property tax 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>debt exclusion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A6FB3">
        <w:rPr>
          <w:rStyle w:val="Emphasis"/>
          <w:rFonts w:ascii="Times New Roman" w:hAnsi="Times New Roman" w:cs="Times New Roman"/>
          <w:i w:val="0"/>
          <w:sz w:val="24"/>
          <w:szCs w:val="24"/>
        </w:rPr>
        <w:t>currently estimate</w:t>
      </w:r>
      <w:r w:rsidR="00A222C2">
        <w:rPr>
          <w:rStyle w:val="Emphasis"/>
          <w:rFonts w:ascii="Times New Roman" w:hAnsi="Times New Roman" w:cs="Times New Roman"/>
          <w:i w:val="0"/>
          <w:sz w:val="24"/>
          <w:szCs w:val="24"/>
        </w:rPr>
        <w:t>d</w:t>
      </w:r>
      <w:r w:rsidR="000A6FB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to average</w:t>
      </w:r>
      <w:r w:rsidR="009C60EB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$478 per household</w:t>
      </w:r>
      <w:r w:rsidR="009C60EB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E6003" w:rsidRDefault="00CC6F6B" w:rsidP="00FE6003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Should the town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reject the current propo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sal and debt exclusion, Amherst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7F2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(i.e. residents) </w:t>
      </w:r>
      <w:r w:rsidR="00AF2D8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will need to incur 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>maintenance and energy cost upgrades</w:t>
      </w:r>
      <w:r w:rsidR="00AF2D8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for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the 50 year old 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Ft. River and Wildwood Schools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while </w:t>
      </w:r>
      <w:r w:rsidR="00AF2D82">
        <w:rPr>
          <w:rStyle w:val="Emphasis"/>
          <w:rFonts w:ascii="Times New Roman" w:hAnsi="Times New Roman" w:cs="Times New Roman"/>
          <w:i w:val="0"/>
          <w:sz w:val="24"/>
          <w:szCs w:val="24"/>
        </w:rPr>
        <w:t>fail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ing</w:t>
      </w:r>
      <w:r w:rsidR="00AF2D8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to meet</w:t>
      </w:r>
      <w:r w:rsidR="008A7F2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educational </w:t>
      </w:r>
      <w:r w:rsidR="00A539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and classroom space </w:t>
      </w:r>
      <w:r w:rsidR="008A7F2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needs 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>and health standards</w:t>
      </w:r>
      <w:r w:rsidR="0054769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for the current student population</w:t>
      </w:r>
      <w:r w:rsidR="00E457D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2D8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If we allow 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state </w:t>
      </w:r>
      <w:r w:rsidR="00E457D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funding for this school to pass, 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it may be </w:t>
      </w:r>
      <w:r w:rsidR="00AB30DE">
        <w:rPr>
          <w:rStyle w:val="Emphasis"/>
          <w:rFonts w:ascii="Times New Roman" w:hAnsi="Times New Roman" w:cs="Times New Roman"/>
          <w:i w:val="0"/>
          <w:sz w:val="24"/>
          <w:szCs w:val="24"/>
        </w:rPr>
        <w:t>a</w:t>
      </w:r>
      <w:r w:rsidR="00AF2D82">
        <w:rPr>
          <w:rStyle w:val="Emphasis"/>
          <w:rFonts w:ascii="Times New Roman" w:hAnsi="Times New Roman" w:cs="Times New Roman"/>
          <w:i w:val="0"/>
          <w:sz w:val="24"/>
          <w:szCs w:val="24"/>
        </w:rPr>
        <w:t>nother</w:t>
      </w:r>
      <w:r w:rsidR="00AB30D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decade </w:t>
      </w:r>
      <w:r w:rsidR="00DA624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before </w:t>
      </w:r>
      <w:r w:rsidR="005E0972">
        <w:rPr>
          <w:rStyle w:val="Emphasis"/>
          <w:rFonts w:ascii="Times New Roman" w:hAnsi="Times New Roman" w:cs="Times New Roman"/>
          <w:i w:val="0"/>
          <w:sz w:val="24"/>
          <w:szCs w:val="24"/>
        </w:rPr>
        <w:t>Amherst will have a</w:t>
      </w:r>
      <w:r w:rsidR="0054769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funding opportunity </w:t>
      </w:r>
      <w:r w:rsidR="00D0070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from the Massachusetts </w:t>
      </w:r>
      <w:r w:rsidR="00547692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School Building </w:t>
      </w:r>
      <w:r w:rsidR="000A6FB3">
        <w:rPr>
          <w:rStyle w:val="Emphasis"/>
          <w:rFonts w:ascii="Times New Roman" w:hAnsi="Times New Roman" w:cs="Times New Roman"/>
          <w:i w:val="0"/>
          <w:sz w:val="24"/>
          <w:szCs w:val="24"/>
        </w:rPr>
        <w:t>Authority (MSBA</w:t>
      </w:r>
      <w:r w:rsidR="00D0070B">
        <w:rPr>
          <w:rStyle w:val="Emphasis"/>
          <w:rFonts w:ascii="Times New Roman" w:hAnsi="Times New Roman" w:cs="Times New Roman"/>
          <w:i w:val="0"/>
          <w:sz w:val="24"/>
          <w:szCs w:val="24"/>
        </w:rPr>
        <w:t>)</w:t>
      </w:r>
      <w:r w:rsidR="00547692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E457D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396B">
        <w:rPr>
          <w:rStyle w:val="Emphasis"/>
          <w:rFonts w:ascii="Times New Roman" w:hAnsi="Times New Roman" w:cs="Times New Roman"/>
          <w:i w:val="0"/>
          <w:sz w:val="24"/>
          <w:szCs w:val="24"/>
        </w:rPr>
        <w:t>estimated to be approximately $43 million</w:t>
      </w:r>
      <w:r w:rsidR="0054769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of the</w:t>
      </w:r>
      <w:r w:rsidR="005E097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$98 million total </w:t>
      </w:r>
      <w:r w:rsidR="00A539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cost.  </w:t>
      </w:r>
    </w:p>
    <w:p w:rsidR="008A7F2C" w:rsidRDefault="00153CC1" w:rsidP="00A5396B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In summary, u</w:t>
      </w:r>
      <w:r w:rsidR="005E097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pon examination of the preliminary design goals document approved by MSBA in 2022, that  </w:t>
      </w:r>
      <w:r w:rsidR="008A7F2C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educational programming, inclusive student needs, physical structure and features, and climate energy elements to be </w:t>
      </w:r>
      <w:r w:rsidR="005E097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very </w:t>
      </w:r>
      <w:r w:rsidR="008A7F2C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well-aligned with our </w:t>
      </w:r>
      <w:r w:rsidR="00EA1C6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Amherst </w:t>
      </w:r>
      <w:r w:rsidR="008A7F2C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League </w:t>
      </w:r>
      <w:r w:rsidR="00EA1C6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of Women Voters </w:t>
      </w:r>
      <w:r w:rsidRPr="00153CC1">
        <w:rPr>
          <w:rStyle w:val="Emphasis"/>
          <w:rFonts w:ascii="Times New Roman" w:hAnsi="Times New Roman" w:cs="Times New Roman"/>
          <w:sz w:val="24"/>
          <w:szCs w:val="24"/>
        </w:rPr>
        <w:t xml:space="preserve"> Education and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Schools and </w:t>
      </w:r>
      <w:r w:rsidRPr="00153CC1">
        <w:rPr>
          <w:rStyle w:val="Emphasis"/>
          <w:rFonts w:ascii="Times New Roman" w:hAnsi="Times New Roman" w:cs="Times New Roman"/>
          <w:sz w:val="24"/>
          <w:szCs w:val="24"/>
        </w:rPr>
        <w:t xml:space="preserve">Energy 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policy positions </w:t>
      </w:r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62EC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(</w:t>
      </w:r>
      <w:r w:rsidR="00EF62E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LWV of Amherst </w:t>
      </w:r>
      <w:r w:rsidR="00EF62EC" w:rsidRPr="007C7627">
        <w:rPr>
          <w:rStyle w:val="Emphasis"/>
          <w:rFonts w:ascii="Times New Roman" w:hAnsi="Times New Roman" w:cs="Times New Roman"/>
          <w:i w:val="0"/>
          <w:sz w:val="24"/>
          <w:szCs w:val="24"/>
        </w:rPr>
        <w:t>Program Book, 2019 ed., pp. 11-15)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EB5592" w:rsidRPr="00153CC1" w:rsidRDefault="00EB5592" w:rsidP="00153CC1">
      <w:pPr>
        <w:pStyle w:val="NormalWeb"/>
        <w:spacing w:before="0" w:beforeAutospacing="0" w:after="0" w:afterAutospacing="0"/>
        <w:rPr>
          <w:rFonts w:eastAsiaTheme="minorHAnsi"/>
        </w:rPr>
      </w:pPr>
    </w:p>
    <w:p w:rsidR="00462C24" w:rsidRPr="007C7627" w:rsidRDefault="00B2783A" w:rsidP="00BC2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627">
        <w:rPr>
          <w:rFonts w:ascii="Times New Roman" w:hAnsi="Times New Roman" w:cs="Times New Roman"/>
          <w:sz w:val="24"/>
          <w:szCs w:val="24"/>
        </w:rPr>
        <w:t>Respe</w:t>
      </w:r>
      <w:r w:rsidR="0047720F" w:rsidRPr="007C7627">
        <w:rPr>
          <w:rFonts w:ascii="Times New Roman" w:hAnsi="Times New Roman" w:cs="Times New Roman"/>
          <w:sz w:val="24"/>
          <w:szCs w:val="24"/>
        </w:rPr>
        <w:t>ctfully Submitted</w:t>
      </w:r>
      <w:r w:rsidR="00462C24" w:rsidRPr="007C7627">
        <w:rPr>
          <w:rFonts w:ascii="Times New Roman" w:hAnsi="Times New Roman" w:cs="Times New Roman"/>
          <w:sz w:val="24"/>
          <w:szCs w:val="24"/>
        </w:rPr>
        <w:t>,</w:t>
      </w:r>
    </w:p>
    <w:p w:rsidR="002F2CB4" w:rsidRPr="007C7627" w:rsidRDefault="002F2CB4" w:rsidP="00BC2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3A" w:rsidRPr="007C7627" w:rsidRDefault="00B2783A" w:rsidP="00BC2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627">
        <w:rPr>
          <w:rFonts w:ascii="Times New Roman" w:hAnsi="Times New Roman" w:cs="Times New Roman"/>
          <w:sz w:val="24"/>
          <w:szCs w:val="24"/>
        </w:rPr>
        <w:t>Kay Fite</w:t>
      </w:r>
    </w:p>
    <w:p w:rsidR="00B2783A" w:rsidRPr="007C7627" w:rsidRDefault="0047720F" w:rsidP="00BC2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627">
        <w:rPr>
          <w:rFonts w:ascii="Times New Roman" w:hAnsi="Times New Roman" w:cs="Times New Roman"/>
          <w:sz w:val="24"/>
          <w:szCs w:val="24"/>
        </w:rPr>
        <w:t>Maij</w:t>
      </w:r>
      <w:r w:rsidR="00B2783A" w:rsidRPr="007C7627">
        <w:rPr>
          <w:rFonts w:ascii="Times New Roman" w:hAnsi="Times New Roman" w:cs="Times New Roman"/>
          <w:sz w:val="24"/>
          <w:szCs w:val="24"/>
        </w:rPr>
        <w:t>a Lillya</w:t>
      </w:r>
    </w:p>
    <w:p w:rsidR="00B2783A" w:rsidRPr="007C7627" w:rsidRDefault="00B2783A" w:rsidP="00BC2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627">
        <w:rPr>
          <w:rFonts w:ascii="Times New Roman" w:hAnsi="Times New Roman" w:cs="Times New Roman"/>
          <w:sz w:val="24"/>
          <w:szCs w:val="24"/>
        </w:rPr>
        <w:t>Peter Lillya</w:t>
      </w:r>
    </w:p>
    <w:p w:rsidR="00B2783A" w:rsidRPr="007C7627" w:rsidRDefault="00B2783A" w:rsidP="00705FEC">
      <w:pPr>
        <w:pStyle w:val="NormalWeb"/>
        <w:spacing w:before="0" w:beforeAutospacing="0" w:after="0" w:afterAutospacing="0"/>
        <w:rPr>
          <w:rFonts w:eastAsiaTheme="minorHAnsi"/>
        </w:rPr>
      </w:pPr>
      <w:r w:rsidRPr="007C7627">
        <w:rPr>
          <w:rFonts w:eastAsiaTheme="minorHAnsi"/>
        </w:rPr>
        <w:t>Adrienne Terrizzi</w:t>
      </w:r>
      <w:r w:rsidR="000A6FB3">
        <w:rPr>
          <w:rFonts w:eastAsiaTheme="minorHAnsi"/>
        </w:rPr>
        <w:t>, Chair</w:t>
      </w:r>
    </w:p>
    <w:p w:rsidR="00A64006" w:rsidRPr="00FE6003" w:rsidRDefault="00A64006" w:rsidP="00FE6003">
      <w:pPr>
        <w:spacing w:after="0" w:line="240" w:lineRule="auto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973835" w:rsidRPr="008A7F2C" w:rsidRDefault="00973835" w:rsidP="008A7F2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73835" w:rsidRPr="008A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DB" w:rsidRDefault="000461DB" w:rsidP="00B51683">
      <w:pPr>
        <w:spacing w:after="0" w:line="240" w:lineRule="auto"/>
      </w:pPr>
      <w:r>
        <w:separator/>
      </w:r>
    </w:p>
  </w:endnote>
  <w:endnote w:type="continuationSeparator" w:id="0">
    <w:p w:rsidR="000461DB" w:rsidRDefault="000461DB" w:rsidP="00B5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DB" w:rsidRDefault="000461DB" w:rsidP="00B51683">
      <w:pPr>
        <w:spacing w:after="0" w:line="240" w:lineRule="auto"/>
      </w:pPr>
      <w:r>
        <w:separator/>
      </w:r>
    </w:p>
  </w:footnote>
  <w:footnote w:type="continuationSeparator" w:id="0">
    <w:p w:rsidR="000461DB" w:rsidRDefault="000461DB" w:rsidP="00B5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C5D"/>
    <w:multiLevelType w:val="hybridMultilevel"/>
    <w:tmpl w:val="E3A8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DB3"/>
    <w:multiLevelType w:val="hybridMultilevel"/>
    <w:tmpl w:val="D366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60C"/>
    <w:multiLevelType w:val="hybridMultilevel"/>
    <w:tmpl w:val="DFD0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5E3"/>
    <w:multiLevelType w:val="hybridMultilevel"/>
    <w:tmpl w:val="17E4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53B29"/>
    <w:multiLevelType w:val="hybridMultilevel"/>
    <w:tmpl w:val="054C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83"/>
    <w:rsid w:val="00041A5A"/>
    <w:rsid w:val="000461DB"/>
    <w:rsid w:val="00071035"/>
    <w:rsid w:val="00072741"/>
    <w:rsid w:val="00090948"/>
    <w:rsid w:val="000A6FB3"/>
    <w:rsid w:val="000D4156"/>
    <w:rsid w:val="000D473B"/>
    <w:rsid w:val="000F35A4"/>
    <w:rsid w:val="00100527"/>
    <w:rsid w:val="00103F7F"/>
    <w:rsid w:val="001201A1"/>
    <w:rsid w:val="00153CC1"/>
    <w:rsid w:val="00182CC3"/>
    <w:rsid w:val="001A1598"/>
    <w:rsid w:val="001A2261"/>
    <w:rsid w:val="001B53AF"/>
    <w:rsid w:val="001C5EA8"/>
    <w:rsid w:val="001C7509"/>
    <w:rsid w:val="001F0DBB"/>
    <w:rsid w:val="0022431E"/>
    <w:rsid w:val="0024028B"/>
    <w:rsid w:val="002771CD"/>
    <w:rsid w:val="002C338F"/>
    <w:rsid w:val="002C77B5"/>
    <w:rsid w:val="002D2E01"/>
    <w:rsid w:val="002D718D"/>
    <w:rsid w:val="002F2CB4"/>
    <w:rsid w:val="00312792"/>
    <w:rsid w:val="00331635"/>
    <w:rsid w:val="00337831"/>
    <w:rsid w:val="00350B75"/>
    <w:rsid w:val="00350C22"/>
    <w:rsid w:val="00380AD1"/>
    <w:rsid w:val="00387600"/>
    <w:rsid w:val="003960C1"/>
    <w:rsid w:val="003B01D0"/>
    <w:rsid w:val="003C2CB2"/>
    <w:rsid w:val="00410422"/>
    <w:rsid w:val="00413FC7"/>
    <w:rsid w:val="004176BC"/>
    <w:rsid w:val="00417FB4"/>
    <w:rsid w:val="00462C24"/>
    <w:rsid w:val="0047720F"/>
    <w:rsid w:val="00481566"/>
    <w:rsid w:val="00486092"/>
    <w:rsid w:val="004E5140"/>
    <w:rsid w:val="00516E99"/>
    <w:rsid w:val="00520E04"/>
    <w:rsid w:val="00547692"/>
    <w:rsid w:val="00590E2C"/>
    <w:rsid w:val="005E0972"/>
    <w:rsid w:val="00616B0F"/>
    <w:rsid w:val="00632540"/>
    <w:rsid w:val="00697613"/>
    <w:rsid w:val="006C7DA9"/>
    <w:rsid w:val="006F46E9"/>
    <w:rsid w:val="00705FEC"/>
    <w:rsid w:val="0071208C"/>
    <w:rsid w:val="00713A45"/>
    <w:rsid w:val="00732262"/>
    <w:rsid w:val="00747179"/>
    <w:rsid w:val="00747A92"/>
    <w:rsid w:val="00750283"/>
    <w:rsid w:val="007545AF"/>
    <w:rsid w:val="00774DAF"/>
    <w:rsid w:val="0077700D"/>
    <w:rsid w:val="007957D3"/>
    <w:rsid w:val="007C7627"/>
    <w:rsid w:val="007E2324"/>
    <w:rsid w:val="007E55C1"/>
    <w:rsid w:val="00817450"/>
    <w:rsid w:val="00823716"/>
    <w:rsid w:val="008755D5"/>
    <w:rsid w:val="008A7F2C"/>
    <w:rsid w:val="008B5D2A"/>
    <w:rsid w:val="008B5F94"/>
    <w:rsid w:val="008F2DCA"/>
    <w:rsid w:val="0092146B"/>
    <w:rsid w:val="00924EFE"/>
    <w:rsid w:val="00963EF4"/>
    <w:rsid w:val="00973835"/>
    <w:rsid w:val="0099499B"/>
    <w:rsid w:val="009A5B5C"/>
    <w:rsid w:val="009C238B"/>
    <w:rsid w:val="009C60EB"/>
    <w:rsid w:val="009E179E"/>
    <w:rsid w:val="009E1FE0"/>
    <w:rsid w:val="00A129AF"/>
    <w:rsid w:val="00A1354F"/>
    <w:rsid w:val="00A222C2"/>
    <w:rsid w:val="00A242BD"/>
    <w:rsid w:val="00A5396B"/>
    <w:rsid w:val="00A64006"/>
    <w:rsid w:val="00AB30DE"/>
    <w:rsid w:val="00AF2D82"/>
    <w:rsid w:val="00B17EB7"/>
    <w:rsid w:val="00B235AD"/>
    <w:rsid w:val="00B2783A"/>
    <w:rsid w:val="00B332EF"/>
    <w:rsid w:val="00B51683"/>
    <w:rsid w:val="00B74581"/>
    <w:rsid w:val="00B75B6C"/>
    <w:rsid w:val="00B7657F"/>
    <w:rsid w:val="00B81A97"/>
    <w:rsid w:val="00B82C27"/>
    <w:rsid w:val="00B856E6"/>
    <w:rsid w:val="00BA4FDA"/>
    <w:rsid w:val="00BC2286"/>
    <w:rsid w:val="00BC2E13"/>
    <w:rsid w:val="00C10630"/>
    <w:rsid w:val="00C707FC"/>
    <w:rsid w:val="00C9260E"/>
    <w:rsid w:val="00CA6992"/>
    <w:rsid w:val="00CC5702"/>
    <w:rsid w:val="00CC6F6B"/>
    <w:rsid w:val="00CD008F"/>
    <w:rsid w:val="00CD5B23"/>
    <w:rsid w:val="00D0070B"/>
    <w:rsid w:val="00D02CD4"/>
    <w:rsid w:val="00D33F17"/>
    <w:rsid w:val="00D7644C"/>
    <w:rsid w:val="00D922CB"/>
    <w:rsid w:val="00DA6247"/>
    <w:rsid w:val="00DC6ECB"/>
    <w:rsid w:val="00DF0980"/>
    <w:rsid w:val="00E066D3"/>
    <w:rsid w:val="00E457D7"/>
    <w:rsid w:val="00E47C8B"/>
    <w:rsid w:val="00E53289"/>
    <w:rsid w:val="00E6708C"/>
    <w:rsid w:val="00E84967"/>
    <w:rsid w:val="00EA09AC"/>
    <w:rsid w:val="00EA1C60"/>
    <w:rsid w:val="00EB5592"/>
    <w:rsid w:val="00EC0999"/>
    <w:rsid w:val="00EF62EC"/>
    <w:rsid w:val="00F07087"/>
    <w:rsid w:val="00F16D8A"/>
    <w:rsid w:val="00F23CA9"/>
    <w:rsid w:val="00F324D5"/>
    <w:rsid w:val="00F442F5"/>
    <w:rsid w:val="00F52D19"/>
    <w:rsid w:val="00F554B9"/>
    <w:rsid w:val="00F6100A"/>
    <w:rsid w:val="00FA6414"/>
    <w:rsid w:val="00FE6003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05303-5C4D-4A56-AE6B-74E167BC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1683"/>
    <w:rPr>
      <w:i/>
      <w:iCs/>
    </w:rPr>
  </w:style>
  <w:style w:type="character" w:styleId="Hyperlink">
    <w:name w:val="Hyperlink"/>
    <w:basedOn w:val="DefaultParagraphFont"/>
    <w:uiPriority w:val="99"/>
    <w:unhideWhenUsed/>
    <w:rsid w:val="00B516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83"/>
  </w:style>
  <w:style w:type="paragraph" w:styleId="Footer">
    <w:name w:val="footer"/>
    <w:basedOn w:val="Normal"/>
    <w:link w:val="FooterChar"/>
    <w:uiPriority w:val="99"/>
    <w:unhideWhenUsed/>
    <w:rsid w:val="00B51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83"/>
  </w:style>
  <w:style w:type="paragraph" w:styleId="BodyText">
    <w:name w:val="Body Text"/>
    <w:basedOn w:val="Normal"/>
    <w:link w:val="BodyTextChar"/>
    <w:uiPriority w:val="99"/>
    <w:unhideWhenUsed/>
    <w:rsid w:val="00F52D19"/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52D19"/>
    <w:rPr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028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957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242B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71035"/>
    <w:rPr>
      <w:rFonts w:ascii="Times New Roman" w:hAnsi="Times New Roman" w:cs="Times New Roman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71035"/>
    <w:rPr>
      <w:rFonts w:ascii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</dc:creator>
  <cp:keywords/>
  <dc:description/>
  <cp:lastModifiedBy>Adrienne</cp:lastModifiedBy>
  <cp:revision>12</cp:revision>
  <cp:lastPrinted>2023-02-17T16:26:00Z</cp:lastPrinted>
  <dcterms:created xsi:type="dcterms:W3CDTF">2023-02-25T13:51:00Z</dcterms:created>
  <dcterms:modified xsi:type="dcterms:W3CDTF">2023-02-26T20:23:00Z</dcterms:modified>
</cp:coreProperties>
</file>