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color w:val="818181"/>
          <w:sz w:val="44"/>
          <w:szCs w:val="4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818181"/>
          <w:sz w:val="44"/>
          <w:szCs w:val="44"/>
        </w:rPr>
        <w:drawing>
          <wp:inline distB="0" distT="0" distL="0" distR="0">
            <wp:extent cx="1234262" cy="5461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262" cy="546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color w:val="818181"/>
          <w:sz w:val="44"/>
          <w:szCs w:val="4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818181"/>
          <w:sz w:val="44"/>
          <w:szCs w:val="44"/>
          <w:rtl w:val="0"/>
        </w:rPr>
        <w:t xml:space="preserve">2021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818181"/>
          <w:sz w:val="44"/>
          <w:szCs w:val="44"/>
          <w:rtl w:val="0"/>
        </w:rPr>
        <w:t xml:space="preserve">S.M.A.R.T. Scholarship Application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color w:val="81818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818181"/>
          <w:sz w:val="24"/>
          <w:szCs w:val="24"/>
          <w:rtl w:val="0"/>
        </w:rPr>
        <w:t xml:space="preserve">Scholarship for Member Assistance, Relief and Training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Helvetica Neue" w:cs="Helvetica Neue" w:eastAsia="Helvetica Neue" w:hAnsi="Helvetica Neue"/>
          <w:b w:val="1"/>
          <w:color w:val="81818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Name: 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Address: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Street address </w:t>
        <w:tab/>
        <w:tab/>
        <w:tab/>
        <w:t xml:space="preserve">City </w:t>
        <w:tab/>
        <w:tab/>
        <w:tab/>
        <w:t xml:space="preserve">State </w:t>
        <w:tab/>
        <w:tab/>
        <w:t xml:space="preserve">Zip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Email: ______________________________ Phone: 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Organization: _________________________Title / Position: 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How long with the Organization? _________________________________________________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If unemployed, how long since your last position? 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Type of Need (circle one): Medical   Housing  Utilities  Educational  Other: 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Amount you are requesting up to $500: $____________________________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Explain why you need this scholarship and how this will assist you: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Signature: ______________________________________ Date: 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By signing my name and submitting this form, I confirm that I understand that the TXACOM scholarship review board will review this application. To the best of my knowledge, all of the information on this application is true and accurate. I have read and understand the rules and guidelines for this SMART application and am eligible for the following reasons (check all that apply):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□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 am a current member of TXACOM in good standing.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□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 have career goals focused on the Convention, Meeting and Event Operations Industry.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□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 will use the scholarship funds within 6 months of acceptance and provide a receipt to TXACOM.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□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 will provide the TxACOM board with an overview of how this scholarship affected my life within 3 months upon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receipt of scholarship. I understand that this can be done in writing or in person at a board meeting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□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 understand that these funds are for the recipients use only, they are not transferable.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By email: fundraiser@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TxACOM.org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By mail: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 Box 381269, Duncanville, TX 75138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E31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E31F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bold.ttf"/><Relationship Id="rId2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76Ses8x35zhHWsnlNFgNfL6Vrg==">AMUW2mVT7e582SE7CsHXv6listGmb/xoX7/b7YLAZ/9Kb40+YX6UutYkaK0au+erZtmHAckt9ehgce48/w9Jc/VZZ7gOZ2r+0z7fEc2abhG7cadN0LMUzSg=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2021-01-25T14:28:00Z</dcterms:created>
  <dc:creator>Kerry Turner</dc:creator>
</cp:coreProperties>
</file>