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F500F" w14:textId="0D4F3189" w:rsidR="00AE5023" w:rsidRDefault="00AE5023" w:rsidP="00AE5023">
      <w:pPr>
        <w:pBdr>
          <w:top w:val="single" w:sz="2" w:space="0" w:color="E3E3E3"/>
          <w:left w:val="single" w:sz="2" w:space="0" w:color="E3E3E3"/>
          <w:bottom w:val="single" w:sz="2" w:space="0" w:color="E3E3E3"/>
          <w:right w:val="single" w:sz="2" w:space="0" w:color="E3E3E3"/>
        </w:pBdr>
        <w:shd w:val="clear" w:color="auto" w:fill="FFFFFF"/>
        <w:spacing w:after="213" w:line="240" w:lineRule="auto"/>
        <w:jc w:val="center"/>
        <w:outlineLvl w:val="0"/>
        <w:rPr>
          <w:rFonts w:ascii="Segoe UI" w:eastAsia="Times New Roman" w:hAnsi="Segoe UI" w:cs="Segoe UI"/>
          <w:b/>
          <w:bCs/>
          <w:color w:val="0D0D0D"/>
          <w:kern w:val="36"/>
          <w:sz w:val="54"/>
          <w:szCs w:val="54"/>
          <w14:ligatures w14:val="none"/>
        </w:rPr>
      </w:pPr>
      <w:r w:rsidRPr="00C379C0">
        <w:rPr>
          <w:rFonts w:ascii="Segoe UI" w:eastAsia="Times New Roman" w:hAnsi="Segoe UI" w:cs="Segoe UI"/>
          <w:b/>
          <w:bCs/>
          <w:color w:val="0D0D0D"/>
          <w:kern w:val="36"/>
          <w:sz w:val="54"/>
          <w:szCs w:val="54"/>
          <w14:ligatures w14:val="none"/>
        </w:rPr>
        <w:t>Intimate Moments Ministry</w:t>
      </w:r>
    </w:p>
    <w:p w14:paraId="5B225627" w14:textId="322BFF54"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after="213" w:line="240" w:lineRule="auto"/>
        <w:jc w:val="center"/>
        <w:outlineLvl w:val="0"/>
        <w:rPr>
          <w:rFonts w:ascii="Segoe UI" w:eastAsia="Times New Roman" w:hAnsi="Segoe UI" w:cs="Segoe UI"/>
          <w:b/>
          <w:bCs/>
          <w:color w:val="0D0D0D"/>
          <w:kern w:val="36"/>
          <w:sz w:val="54"/>
          <w:szCs w:val="54"/>
          <w14:ligatures w14:val="none"/>
        </w:rPr>
      </w:pPr>
      <w:r w:rsidRPr="00C379C0">
        <w:rPr>
          <w:rFonts w:ascii="Segoe UI" w:eastAsia="Times New Roman" w:hAnsi="Segoe UI" w:cs="Segoe UI"/>
          <w:b/>
          <w:bCs/>
          <w:color w:val="0D0D0D"/>
          <w:kern w:val="36"/>
          <w:sz w:val="54"/>
          <w:szCs w:val="54"/>
          <w14:ligatures w14:val="none"/>
        </w:rPr>
        <w:t>A Legacy of Faith and Fellowship</w:t>
      </w:r>
    </w:p>
    <w:p w14:paraId="1EE8B405" w14:textId="77777777" w:rsidR="00AE5023"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1"/>
        <w:rPr>
          <w:rFonts w:ascii="Segoe UI" w:eastAsia="Times New Roman" w:hAnsi="Segoe UI" w:cs="Segoe UI"/>
          <w:b/>
          <w:bCs/>
          <w:color w:val="0D0D0D"/>
          <w:kern w:val="0"/>
          <w:sz w:val="36"/>
          <w:szCs w:val="36"/>
          <w14:ligatures w14:val="none"/>
        </w:rPr>
      </w:pPr>
    </w:p>
    <w:p w14:paraId="4F500AFB" w14:textId="1876C1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1"/>
        <w:rPr>
          <w:rFonts w:ascii="Segoe UI" w:eastAsia="Times New Roman" w:hAnsi="Segoe UI" w:cs="Segoe UI"/>
          <w:b/>
          <w:bCs/>
          <w:color w:val="0D0D0D"/>
          <w:kern w:val="0"/>
          <w:sz w:val="36"/>
          <w:szCs w:val="36"/>
          <w14:ligatures w14:val="none"/>
        </w:rPr>
      </w:pPr>
      <w:r w:rsidRPr="00C379C0">
        <w:rPr>
          <w:rFonts w:ascii="Segoe UI" w:eastAsia="Times New Roman" w:hAnsi="Segoe UI" w:cs="Segoe UI"/>
          <w:b/>
          <w:bCs/>
          <w:color w:val="0D0D0D"/>
          <w:kern w:val="0"/>
          <w:sz w:val="36"/>
          <w:szCs w:val="36"/>
          <w14:ligatures w14:val="none"/>
        </w:rPr>
        <w:t>The Early Days: A Humble Beginning (1982 - 1998)</w:t>
      </w:r>
    </w:p>
    <w:p w14:paraId="4CC21FD7"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kern w:val="0"/>
          <w:sz w:val="30"/>
          <w:szCs w:val="30"/>
          <w14:ligatures w14:val="none"/>
        </w:rPr>
      </w:pPr>
      <w:r w:rsidRPr="00C379C0">
        <w:rPr>
          <w:rFonts w:ascii="Segoe UI" w:eastAsia="Times New Roman" w:hAnsi="Segoe UI" w:cs="Segoe UI"/>
          <w:color w:val="0D0D0D"/>
          <w:kern w:val="0"/>
          <w:sz w:val="30"/>
          <w:szCs w:val="30"/>
          <w14:ligatures w14:val="none"/>
        </w:rPr>
        <w:t xml:space="preserve">Intimate Moments Ministry traces its roots back to 1982, within the housing complex at Fort Bliss, El Paso, Texas. It was here that the seeds of our ministry were sown, ministering to the neighborhood wives, </w:t>
      </w:r>
      <w:r>
        <w:rPr>
          <w:rFonts w:ascii="Segoe UI" w:eastAsia="Times New Roman" w:hAnsi="Segoe UI" w:cs="Segoe UI"/>
          <w:color w:val="0D0D0D"/>
          <w:kern w:val="0"/>
          <w:sz w:val="30"/>
          <w:szCs w:val="30"/>
          <w14:ligatures w14:val="none"/>
        </w:rPr>
        <w:t xml:space="preserve">and </w:t>
      </w:r>
      <w:r w:rsidRPr="00C379C0">
        <w:rPr>
          <w:rFonts w:ascii="Segoe UI" w:eastAsia="Times New Roman" w:hAnsi="Segoe UI" w:cs="Segoe UI"/>
          <w:color w:val="0D0D0D"/>
          <w:kern w:val="0"/>
          <w:sz w:val="30"/>
          <w:szCs w:val="30"/>
          <w14:ligatures w14:val="none"/>
        </w:rPr>
        <w:t>providing support, fellowship, and spiritual nourishment. This early period was characterized by a strong sense of community and a dedication to serving those in immediate surroundings.</w:t>
      </w:r>
    </w:p>
    <w:p w14:paraId="4E4C6115"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kern w:val="0"/>
          <w:sz w:val="30"/>
          <w:szCs w:val="30"/>
          <w14:ligatures w14:val="none"/>
        </w:rPr>
      </w:pPr>
      <w:r w:rsidRPr="00D477BF">
        <w:rPr>
          <w:rFonts w:ascii="Segoe UI" w:eastAsia="Times New Roman" w:hAnsi="Segoe UI" w:cs="Segoe UI"/>
          <w:color w:val="0D0D0D"/>
          <w:kern w:val="0"/>
          <w:sz w:val="30"/>
          <w:szCs w:val="30"/>
          <w14:ligatures w14:val="none"/>
        </w:rPr>
        <w:t>The journey of the ministry's founders took them across</w:t>
      </w:r>
      <w:r w:rsidRPr="00C379C0">
        <w:rPr>
          <w:rFonts w:ascii="Segoe UI" w:eastAsia="Times New Roman" w:hAnsi="Segoe UI" w:cs="Segoe UI"/>
          <w:color w:val="0D0D0D"/>
          <w:kern w:val="0"/>
          <w:sz w:val="30"/>
          <w:szCs w:val="30"/>
          <w14:ligatures w14:val="none"/>
        </w:rPr>
        <w:t xml:space="preserve"> to </w:t>
      </w:r>
      <w:r>
        <w:rPr>
          <w:rFonts w:ascii="Segoe UI" w:eastAsia="Times New Roman" w:hAnsi="Segoe UI" w:cs="Segoe UI"/>
          <w:color w:val="0D0D0D"/>
          <w:kern w:val="0"/>
          <w:sz w:val="30"/>
          <w:szCs w:val="30"/>
          <w14:ligatures w14:val="none"/>
        </w:rPr>
        <w:t>Hanau, Frankfurt, Wurzburg, Schweinfurt, Kitzingen, Germany,</w:t>
      </w:r>
      <w:r w:rsidRPr="00C379C0">
        <w:rPr>
          <w:rFonts w:ascii="Segoe UI" w:eastAsia="Times New Roman" w:hAnsi="Segoe UI" w:cs="Segoe UI"/>
          <w:color w:val="0D0D0D"/>
          <w:kern w:val="0"/>
          <w:sz w:val="30"/>
          <w:szCs w:val="30"/>
          <w14:ligatures w14:val="none"/>
        </w:rPr>
        <w:t xml:space="preserve"> Fort Stewart, Georgia</w:t>
      </w:r>
      <w:r>
        <w:rPr>
          <w:rFonts w:ascii="Segoe UI" w:eastAsia="Times New Roman" w:hAnsi="Segoe UI" w:cs="Segoe UI"/>
          <w:color w:val="0D0D0D"/>
          <w:kern w:val="0"/>
          <w:sz w:val="30"/>
          <w:szCs w:val="30"/>
          <w14:ligatures w14:val="none"/>
        </w:rPr>
        <w:t>, and McDill Air Force Base, always with the mission in their hearts</w:t>
      </w:r>
      <w:r w:rsidRPr="00C379C0">
        <w:rPr>
          <w:rFonts w:ascii="Segoe UI" w:eastAsia="Times New Roman" w:hAnsi="Segoe UI" w:cs="Segoe UI"/>
          <w:color w:val="0D0D0D"/>
          <w:kern w:val="0"/>
          <w:sz w:val="30"/>
          <w:szCs w:val="30"/>
          <w14:ligatures w14:val="none"/>
        </w:rPr>
        <w:t xml:space="preserve">. In </w:t>
      </w:r>
      <w:r>
        <w:rPr>
          <w:rFonts w:ascii="Segoe UI" w:eastAsia="Times New Roman" w:hAnsi="Segoe UI" w:cs="Segoe UI"/>
          <w:color w:val="0D0D0D"/>
          <w:kern w:val="0"/>
          <w:sz w:val="30"/>
          <w:szCs w:val="30"/>
          <w14:ligatures w14:val="none"/>
        </w:rPr>
        <w:t>every new</w:t>
      </w:r>
      <w:r w:rsidRPr="00C379C0">
        <w:rPr>
          <w:rFonts w:ascii="Segoe UI" w:eastAsia="Times New Roman" w:hAnsi="Segoe UI" w:cs="Segoe UI"/>
          <w:color w:val="0D0D0D"/>
          <w:kern w:val="0"/>
          <w:sz w:val="30"/>
          <w:szCs w:val="30"/>
          <w14:ligatures w14:val="none"/>
        </w:rPr>
        <w:t xml:space="preserve"> location</w:t>
      </w:r>
      <w:r>
        <w:rPr>
          <w:rFonts w:ascii="Segoe UI" w:eastAsia="Times New Roman" w:hAnsi="Segoe UI" w:cs="Segoe UI"/>
          <w:color w:val="0D0D0D"/>
          <w:kern w:val="0"/>
          <w:sz w:val="30"/>
          <w:szCs w:val="30"/>
          <w14:ligatures w14:val="none"/>
        </w:rPr>
        <w:t>,</w:t>
      </w:r>
      <w:r w:rsidRPr="00C379C0">
        <w:rPr>
          <w:rFonts w:ascii="Segoe UI" w:eastAsia="Times New Roman" w:hAnsi="Segoe UI" w:cs="Segoe UI"/>
          <w:color w:val="0D0D0D"/>
          <w:kern w:val="0"/>
          <w:sz w:val="30"/>
          <w:szCs w:val="30"/>
          <w14:ligatures w14:val="none"/>
        </w:rPr>
        <w:t xml:space="preserve"> they continued to minister to military </w:t>
      </w:r>
      <w:r>
        <w:rPr>
          <w:rFonts w:ascii="Segoe UI" w:eastAsia="Times New Roman" w:hAnsi="Segoe UI" w:cs="Segoe UI"/>
          <w:color w:val="0D0D0D"/>
          <w:kern w:val="0"/>
          <w:sz w:val="30"/>
          <w:szCs w:val="30"/>
          <w14:ligatures w14:val="none"/>
        </w:rPr>
        <w:t xml:space="preserve">&amp; civilian </w:t>
      </w:r>
      <w:r w:rsidRPr="00C379C0">
        <w:rPr>
          <w:rFonts w:ascii="Segoe UI" w:eastAsia="Times New Roman" w:hAnsi="Segoe UI" w:cs="Segoe UI"/>
          <w:color w:val="0D0D0D"/>
          <w:kern w:val="0"/>
          <w:sz w:val="30"/>
          <w:szCs w:val="30"/>
          <w14:ligatures w14:val="none"/>
        </w:rPr>
        <w:t>families, providing a sense of home and spiritual guidance to those far from their roots.</w:t>
      </w:r>
    </w:p>
    <w:p w14:paraId="633544A2"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kern w:val="0"/>
          <w:sz w:val="30"/>
          <w:szCs w:val="30"/>
          <w14:ligatures w14:val="none"/>
        </w:rPr>
      </w:pPr>
      <w:r w:rsidRPr="00C379C0">
        <w:rPr>
          <w:rFonts w:ascii="Segoe UI" w:eastAsia="Times New Roman" w:hAnsi="Segoe UI" w:cs="Segoe UI"/>
          <w:color w:val="0D0D0D"/>
          <w:kern w:val="0"/>
          <w:sz w:val="30"/>
          <w:szCs w:val="30"/>
          <w14:ligatures w14:val="none"/>
        </w:rPr>
        <w:t xml:space="preserve">In 1998, the ministry's journey led to Orlando, Florida. </w:t>
      </w:r>
      <w:r>
        <w:rPr>
          <w:rFonts w:ascii="Segoe UI" w:eastAsia="Times New Roman" w:hAnsi="Segoe UI" w:cs="Segoe UI"/>
          <w:color w:val="0D0D0D"/>
          <w:kern w:val="0"/>
          <w:sz w:val="30"/>
          <w:szCs w:val="30"/>
          <w14:ligatures w14:val="none"/>
        </w:rPr>
        <w:t xml:space="preserve">Brenda spent 17 years teaching a weekly Bible study in the company's conference room at Siemens her place of employment.  </w:t>
      </w:r>
      <w:r w:rsidRPr="00C379C0">
        <w:rPr>
          <w:rFonts w:ascii="Segoe UI" w:eastAsia="Times New Roman" w:hAnsi="Segoe UI" w:cs="Segoe UI"/>
          <w:color w:val="0D0D0D"/>
          <w:kern w:val="0"/>
          <w:sz w:val="30"/>
          <w:szCs w:val="30"/>
          <w14:ligatures w14:val="none"/>
        </w:rPr>
        <w:t>While attending various churches, the founders were actively involved in enriching the local community through workshops, teaching, training, and prayer retreats</w:t>
      </w:r>
      <w:r>
        <w:rPr>
          <w:rFonts w:ascii="Segoe UI" w:eastAsia="Times New Roman" w:hAnsi="Segoe UI" w:cs="Segoe UI"/>
          <w:color w:val="0D0D0D"/>
          <w:kern w:val="0"/>
          <w:sz w:val="30"/>
          <w:szCs w:val="30"/>
          <w14:ligatures w14:val="none"/>
        </w:rPr>
        <w:t>,</w:t>
      </w:r>
      <w:r w:rsidRPr="00C379C0">
        <w:rPr>
          <w:rFonts w:ascii="Segoe UI" w:eastAsia="Times New Roman" w:hAnsi="Segoe UI" w:cs="Segoe UI"/>
          <w:color w:val="0D0D0D"/>
          <w:kern w:val="0"/>
          <w:sz w:val="30"/>
          <w:szCs w:val="30"/>
          <w14:ligatures w14:val="none"/>
        </w:rPr>
        <w:t xml:space="preserve"> </w:t>
      </w:r>
      <w:r w:rsidRPr="00D477BF">
        <w:rPr>
          <w:rFonts w:ascii="Segoe UI" w:eastAsia="Times New Roman" w:hAnsi="Segoe UI" w:cs="Segoe UI"/>
          <w:color w:val="0D0D0D"/>
          <w:kern w:val="0"/>
          <w:sz w:val="30"/>
          <w:szCs w:val="30"/>
          <w14:ligatures w14:val="none"/>
        </w:rPr>
        <w:t xml:space="preserve">thereby significantly expanding the ministry's </w:t>
      </w:r>
      <w:proofErr w:type="gramStart"/>
      <w:r w:rsidRPr="00D477BF">
        <w:rPr>
          <w:rFonts w:ascii="Segoe UI" w:eastAsia="Times New Roman" w:hAnsi="Segoe UI" w:cs="Segoe UI"/>
          <w:color w:val="0D0D0D"/>
          <w:kern w:val="0"/>
          <w:sz w:val="30"/>
          <w:szCs w:val="30"/>
          <w14:ligatures w14:val="none"/>
        </w:rPr>
        <w:t>reach</w:t>
      </w:r>
      <w:proofErr w:type="gramEnd"/>
      <w:r w:rsidRPr="00D477BF">
        <w:rPr>
          <w:rFonts w:ascii="Segoe UI" w:eastAsia="Times New Roman" w:hAnsi="Segoe UI" w:cs="Segoe UI"/>
          <w:color w:val="0D0D0D"/>
          <w:kern w:val="0"/>
          <w:sz w:val="30"/>
          <w:szCs w:val="30"/>
          <w14:ligatures w14:val="none"/>
        </w:rPr>
        <w:t xml:space="preserve"> and deepening its impact.</w:t>
      </w:r>
    </w:p>
    <w:p w14:paraId="0D96EB2C" w14:textId="77777777" w:rsidR="00AE5023"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1"/>
        <w:rPr>
          <w:rFonts w:ascii="Segoe UI" w:eastAsia="Times New Roman" w:hAnsi="Segoe UI" w:cs="Segoe UI"/>
          <w:b/>
          <w:bCs/>
          <w:color w:val="0D0D0D"/>
          <w:kern w:val="0"/>
          <w:sz w:val="36"/>
          <w:szCs w:val="36"/>
          <w14:ligatures w14:val="none"/>
        </w:rPr>
      </w:pPr>
    </w:p>
    <w:p w14:paraId="71C8B52C" w14:textId="77777777" w:rsidR="00AE5023"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1"/>
        <w:rPr>
          <w:rFonts w:ascii="Segoe UI" w:eastAsia="Times New Roman" w:hAnsi="Segoe UI" w:cs="Segoe UI"/>
          <w:b/>
          <w:bCs/>
          <w:color w:val="0D0D0D"/>
          <w:kern w:val="0"/>
          <w:sz w:val="36"/>
          <w:szCs w:val="36"/>
          <w14:ligatures w14:val="none"/>
        </w:rPr>
      </w:pPr>
    </w:p>
    <w:p w14:paraId="3BDB500C" w14:textId="77777777" w:rsidR="00AE5023"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1"/>
        <w:rPr>
          <w:rFonts w:ascii="Segoe UI" w:eastAsia="Times New Roman" w:hAnsi="Segoe UI" w:cs="Segoe UI"/>
          <w:b/>
          <w:bCs/>
          <w:color w:val="0D0D0D"/>
          <w:kern w:val="0"/>
          <w:sz w:val="36"/>
          <w:szCs w:val="36"/>
          <w14:ligatures w14:val="none"/>
        </w:rPr>
      </w:pPr>
    </w:p>
    <w:p w14:paraId="679AA7F6"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1"/>
        <w:rPr>
          <w:rFonts w:ascii="Segoe UI" w:eastAsia="Times New Roman" w:hAnsi="Segoe UI" w:cs="Segoe UI"/>
          <w:b/>
          <w:bCs/>
          <w:color w:val="0D0D0D"/>
          <w:kern w:val="0"/>
          <w:sz w:val="36"/>
          <w:szCs w:val="36"/>
          <w14:ligatures w14:val="none"/>
        </w:rPr>
      </w:pPr>
      <w:r w:rsidRPr="00C379C0">
        <w:rPr>
          <w:rFonts w:ascii="Segoe UI" w:eastAsia="Times New Roman" w:hAnsi="Segoe UI" w:cs="Segoe UI"/>
          <w:b/>
          <w:bCs/>
          <w:color w:val="0D0D0D"/>
          <w:kern w:val="0"/>
          <w:sz w:val="36"/>
          <w:szCs w:val="36"/>
          <w14:ligatures w14:val="none"/>
        </w:rPr>
        <w:t>A New Chapter: Formalizing the Vision (2019 - Present)</w:t>
      </w:r>
    </w:p>
    <w:p w14:paraId="332A6CC6"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kern w:val="0"/>
          <w:sz w:val="30"/>
          <w:szCs w:val="30"/>
          <w14:ligatures w14:val="none"/>
        </w:rPr>
      </w:pPr>
      <w:r w:rsidRPr="00C379C0">
        <w:rPr>
          <w:rFonts w:ascii="Segoe UI" w:eastAsia="Times New Roman" w:hAnsi="Segoe UI" w:cs="Segoe UI"/>
          <w:color w:val="0D0D0D"/>
          <w:kern w:val="0"/>
          <w:sz w:val="30"/>
          <w:szCs w:val="30"/>
          <w14:ligatures w14:val="none"/>
        </w:rPr>
        <w:t xml:space="preserve">In April 2019, a pivotal moment occurred when Pastor Brenda received divine instruction to officially launch </w:t>
      </w:r>
      <w:r>
        <w:rPr>
          <w:rFonts w:ascii="Segoe UI" w:eastAsia="Times New Roman" w:hAnsi="Segoe UI" w:cs="Segoe UI"/>
          <w:color w:val="0D0D0D"/>
          <w:kern w:val="0"/>
          <w:sz w:val="30"/>
          <w:szCs w:val="30"/>
          <w14:ligatures w14:val="none"/>
        </w:rPr>
        <w:t xml:space="preserve">the </w:t>
      </w:r>
      <w:r w:rsidRPr="00C379C0">
        <w:rPr>
          <w:rFonts w:ascii="Segoe UI" w:eastAsia="Times New Roman" w:hAnsi="Segoe UI" w:cs="Segoe UI"/>
          <w:color w:val="0D0D0D"/>
          <w:kern w:val="0"/>
          <w:sz w:val="30"/>
          <w:szCs w:val="30"/>
          <w14:ligatures w14:val="none"/>
        </w:rPr>
        <w:t>Intimate Moments Ministry. This marked the beginning of a new chapter, formalizing decades of informal ministry into a structured organization with a clear mission.</w:t>
      </w:r>
    </w:p>
    <w:p w14:paraId="57F01C12"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kern w:val="0"/>
          <w:sz w:val="30"/>
          <w:szCs w:val="30"/>
          <w14:ligatures w14:val="none"/>
        </w:rPr>
      </w:pPr>
      <w:r w:rsidRPr="00C379C0">
        <w:rPr>
          <w:rFonts w:ascii="Segoe UI" w:eastAsia="Times New Roman" w:hAnsi="Segoe UI" w:cs="Segoe UI"/>
          <w:b/>
          <w:bCs/>
          <w:color w:val="0D0D0D"/>
          <w:kern w:val="0"/>
          <w:sz w:val="30"/>
          <w:szCs w:val="30"/>
          <w14:ligatures w14:val="none"/>
        </w:rPr>
        <w:t xml:space="preserve">Year </w:t>
      </w:r>
      <w:r>
        <w:rPr>
          <w:rFonts w:ascii="Segoe UI" w:eastAsia="Times New Roman" w:hAnsi="Segoe UI" w:cs="Segoe UI"/>
          <w:b/>
          <w:bCs/>
          <w:color w:val="0D0D0D"/>
          <w:kern w:val="0"/>
          <w:sz w:val="30"/>
          <w:szCs w:val="30"/>
          <w14:ligatures w14:val="none"/>
        </w:rPr>
        <w:t>One</w:t>
      </w:r>
      <w:r w:rsidRPr="00C379C0">
        <w:rPr>
          <w:rFonts w:ascii="Segoe UI" w:eastAsia="Times New Roman" w:hAnsi="Segoe UI" w:cs="Segoe UI"/>
          <w:b/>
          <w:bCs/>
          <w:color w:val="0D0D0D"/>
          <w:kern w:val="0"/>
          <w:sz w:val="30"/>
          <w:szCs w:val="30"/>
          <w14:ligatures w14:val="none"/>
        </w:rPr>
        <w:t xml:space="preserve">: </w:t>
      </w:r>
      <w:r>
        <w:rPr>
          <w:rFonts w:ascii="Segoe UI" w:eastAsia="Times New Roman" w:hAnsi="Segoe UI" w:cs="Segoe UI"/>
          <w:b/>
          <w:bCs/>
          <w:color w:val="0D0D0D"/>
          <w:kern w:val="0"/>
          <w:sz w:val="30"/>
          <w:szCs w:val="30"/>
          <w14:ligatures w14:val="none"/>
        </w:rPr>
        <w:t xml:space="preserve">Our </w:t>
      </w:r>
      <w:r w:rsidRPr="00C379C0">
        <w:rPr>
          <w:rFonts w:ascii="Segoe UI" w:eastAsia="Times New Roman" w:hAnsi="Segoe UI" w:cs="Segoe UI"/>
          <w:b/>
          <w:bCs/>
          <w:color w:val="0D0D0D"/>
          <w:kern w:val="0"/>
          <w:sz w:val="30"/>
          <w:szCs w:val="30"/>
          <w14:ligatures w14:val="none"/>
        </w:rPr>
        <w:t xml:space="preserve">In-Person </w:t>
      </w:r>
      <w:r>
        <w:rPr>
          <w:rFonts w:ascii="Segoe UI" w:eastAsia="Times New Roman" w:hAnsi="Segoe UI" w:cs="Segoe UI"/>
          <w:b/>
          <w:bCs/>
          <w:color w:val="0D0D0D"/>
          <w:kern w:val="0"/>
          <w:sz w:val="30"/>
          <w:szCs w:val="30"/>
          <w14:ligatures w14:val="none"/>
        </w:rPr>
        <w:t>Gatherings</w:t>
      </w:r>
    </w:p>
    <w:p w14:paraId="3171BB60" w14:textId="6D94F3EB" w:rsidR="00AE5023" w:rsidRDefault="00AE5023" w:rsidP="00AE502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kern w:val="0"/>
          <w:sz w:val="30"/>
          <w:szCs w:val="30"/>
          <w14:ligatures w14:val="none"/>
        </w:rPr>
      </w:pPr>
      <w:r w:rsidRPr="00C379C0">
        <w:rPr>
          <w:rFonts w:ascii="Segoe UI" w:eastAsia="Times New Roman" w:hAnsi="Segoe UI" w:cs="Segoe UI"/>
          <w:color w:val="0D0D0D"/>
          <w:kern w:val="0"/>
          <w:sz w:val="30"/>
          <w:szCs w:val="30"/>
          <w14:ligatures w14:val="none"/>
        </w:rPr>
        <w:t xml:space="preserve">Our ministry celebrated its </w:t>
      </w:r>
      <w:r>
        <w:rPr>
          <w:rFonts w:ascii="Segoe UI" w:eastAsia="Times New Roman" w:hAnsi="Segoe UI" w:cs="Segoe UI"/>
          <w:color w:val="0D0D0D"/>
          <w:kern w:val="0"/>
          <w:sz w:val="30"/>
          <w:szCs w:val="30"/>
          <w14:ligatures w14:val="none"/>
        </w:rPr>
        <w:t>launch</w:t>
      </w:r>
      <w:r w:rsidRPr="00C379C0">
        <w:rPr>
          <w:rFonts w:ascii="Segoe UI" w:eastAsia="Times New Roman" w:hAnsi="Segoe UI" w:cs="Segoe UI"/>
          <w:color w:val="0D0D0D"/>
          <w:kern w:val="0"/>
          <w:sz w:val="30"/>
          <w:szCs w:val="30"/>
          <w14:ligatures w14:val="none"/>
        </w:rPr>
        <w:t xml:space="preserve"> with a memorable event at Luxmore Grande Estates, a gathering that embodied the essence of fellowship and community. </w:t>
      </w:r>
      <w:r>
        <w:rPr>
          <w:rFonts w:ascii="Segoe UI" w:eastAsia="Times New Roman" w:hAnsi="Segoe UI" w:cs="Segoe UI"/>
          <w:color w:val="0D0D0D"/>
          <w:kern w:val="0"/>
          <w:sz w:val="30"/>
          <w:szCs w:val="30"/>
          <w14:ligatures w14:val="none"/>
        </w:rPr>
        <w:t xml:space="preserve">We held workshops and Worship </w:t>
      </w:r>
      <w:proofErr w:type="gramStart"/>
      <w:r>
        <w:rPr>
          <w:rFonts w:ascii="Segoe UI" w:eastAsia="Times New Roman" w:hAnsi="Segoe UI" w:cs="Segoe UI"/>
          <w:color w:val="0D0D0D"/>
          <w:kern w:val="0"/>
          <w:sz w:val="30"/>
          <w:szCs w:val="30"/>
          <w14:ligatures w14:val="none"/>
        </w:rPr>
        <w:t>Services</w:t>
      </w:r>
      <w:r w:rsidR="0078777B">
        <w:rPr>
          <w:rFonts w:ascii="Segoe UI" w:eastAsia="Times New Roman" w:hAnsi="Segoe UI" w:cs="Segoe UI"/>
          <w:color w:val="0D0D0D"/>
          <w:kern w:val="0"/>
          <w:sz w:val="30"/>
          <w:szCs w:val="30"/>
          <w14:ligatures w14:val="none"/>
        </w:rPr>
        <w:t>,</w:t>
      </w:r>
      <w:proofErr w:type="gramEnd"/>
      <w:r w:rsidR="0078777B">
        <w:rPr>
          <w:rFonts w:ascii="Segoe UI" w:eastAsia="Times New Roman" w:hAnsi="Segoe UI" w:cs="Segoe UI"/>
          <w:color w:val="0D0D0D"/>
          <w:kern w:val="0"/>
          <w:sz w:val="30"/>
          <w:szCs w:val="30"/>
          <w14:ligatures w14:val="none"/>
        </w:rPr>
        <w:t xml:space="preserve"> we also took the time to fellowship and have fun</w:t>
      </w:r>
      <w:r>
        <w:rPr>
          <w:rFonts w:ascii="Segoe UI" w:eastAsia="Times New Roman" w:hAnsi="Segoe UI" w:cs="Segoe UI"/>
          <w:color w:val="0D0D0D"/>
          <w:kern w:val="0"/>
          <w:sz w:val="30"/>
          <w:szCs w:val="30"/>
          <w14:ligatures w14:val="none"/>
        </w:rPr>
        <w:t>.</w:t>
      </w:r>
    </w:p>
    <w:p w14:paraId="732E2DBC" w14:textId="77777777" w:rsidR="00AE5023"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kern w:val="0"/>
          <w:sz w:val="30"/>
          <w:szCs w:val="30"/>
          <w14:ligatures w14:val="none"/>
        </w:rPr>
      </w:pPr>
      <w:r w:rsidRPr="00C379C0">
        <w:rPr>
          <w:rFonts w:ascii="Segoe UI" w:eastAsia="Times New Roman" w:hAnsi="Segoe UI" w:cs="Segoe UI"/>
          <w:b/>
          <w:bCs/>
          <w:color w:val="0D0D0D"/>
          <w:kern w:val="0"/>
          <w:sz w:val="30"/>
          <w:szCs w:val="30"/>
          <w14:ligatures w14:val="none"/>
        </w:rPr>
        <w:t xml:space="preserve">The </w:t>
      </w:r>
      <w:r>
        <w:rPr>
          <w:rFonts w:ascii="Segoe UI" w:eastAsia="Times New Roman" w:hAnsi="Segoe UI" w:cs="Segoe UI"/>
          <w:b/>
          <w:bCs/>
          <w:color w:val="0D0D0D"/>
          <w:kern w:val="0"/>
          <w:sz w:val="30"/>
          <w:szCs w:val="30"/>
          <w14:ligatures w14:val="none"/>
        </w:rPr>
        <w:t>Second</w:t>
      </w:r>
      <w:r w:rsidRPr="00C379C0">
        <w:rPr>
          <w:rFonts w:ascii="Segoe UI" w:eastAsia="Times New Roman" w:hAnsi="Segoe UI" w:cs="Segoe UI"/>
          <w:b/>
          <w:bCs/>
          <w:color w:val="0D0D0D"/>
          <w:kern w:val="0"/>
          <w:sz w:val="30"/>
          <w:szCs w:val="30"/>
          <w14:ligatures w14:val="none"/>
        </w:rPr>
        <w:t xml:space="preserve"> Year and Beyond: Adapting to a Changing World</w:t>
      </w:r>
    </w:p>
    <w:p w14:paraId="4D9D79A9"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kern w:val="0"/>
          <w:sz w:val="30"/>
          <w:szCs w:val="30"/>
          <w14:ligatures w14:val="none"/>
        </w:rPr>
      </w:pPr>
      <w:r>
        <w:rPr>
          <w:rFonts w:ascii="Segoe UI" w:eastAsia="Times New Roman" w:hAnsi="Segoe UI" w:cs="Segoe UI"/>
          <w:color w:val="0D0D0D"/>
          <w:kern w:val="0"/>
          <w:sz w:val="30"/>
          <w:szCs w:val="30"/>
          <w14:ligatures w14:val="none"/>
        </w:rPr>
        <w:t>The</w:t>
      </w:r>
      <w:r w:rsidRPr="00C379C0">
        <w:rPr>
          <w:rFonts w:ascii="Segoe UI" w:eastAsia="Times New Roman" w:hAnsi="Segoe UI" w:cs="Segoe UI"/>
          <w:color w:val="0D0D0D"/>
          <w:kern w:val="0"/>
          <w:sz w:val="30"/>
          <w:szCs w:val="30"/>
          <w14:ligatures w14:val="none"/>
        </w:rPr>
        <w:t xml:space="preserve"> onset of the COVID-19 pandemic shortly thereafter prompted a strategic pivot to virtual engagement full-time, a move that has since defined our approach to ministry.</w:t>
      </w:r>
    </w:p>
    <w:p w14:paraId="2D5125AF"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kern w:val="0"/>
          <w:sz w:val="30"/>
          <w:szCs w:val="30"/>
          <w14:ligatures w14:val="none"/>
        </w:rPr>
      </w:pPr>
      <w:r>
        <w:rPr>
          <w:rFonts w:ascii="Segoe UI" w:eastAsia="Times New Roman" w:hAnsi="Segoe UI" w:cs="Segoe UI"/>
          <w:color w:val="0D0D0D"/>
          <w:kern w:val="0"/>
          <w:sz w:val="30"/>
          <w:szCs w:val="30"/>
          <w14:ligatures w14:val="none"/>
        </w:rPr>
        <w:t>U</w:t>
      </w:r>
      <w:r w:rsidRPr="00C379C0">
        <w:rPr>
          <w:rFonts w:ascii="Segoe UI" w:eastAsia="Times New Roman" w:hAnsi="Segoe UI" w:cs="Segoe UI"/>
          <w:color w:val="0D0D0D"/>
          <w:kern w:val="0"/>
          <w:sz w:val="30"/>
          <w:szCs w:val="30"/>
          <w14:ligatures w14:val="none"/>
        </w:rPr>
        <w:t>nder the official banner</w:t>
      </w:r>
      <w:r>
        <w:rPr>
          <w:rFonts w:ascii="Segoe UI" w:eastAsia="Times New Roman" w:hAnsi="Segoe UI" w:cs="Segoe UI"/>
          <w:color w:val="0D0D0D"/>
          <w:kern w:val="0"/>
          <w:sz w:val="30"/>
          <w:szCs w:val="30"/>
          <w14:ligatures w14:val="none"/>
        </w:rPr>
        <w:t>, we</w:t>
      </w:r>
      <w:r w:rsidRPr="00C379C0">
        <w:rPr>
          <w:rFonts w:ascii="Segoe UI" w:eastAsia="Times New Roman" w:hAnsi="Segoe UI" w:cs="Segoe UI"/>
          <w:color w:val="0D0D0D"/>
          <w:kern w:val="0"/>
          <w:sz w:val="30"/>
          <w:szCs w:val="30"/>
          <w14:ligatures w14:val="none"/>
        </w:rPr>
        <w:t xml:space="preserve"> saw a blend of virtual and in-person sessions, catering to the diverse needs of our growing community. The ministry's adaptability and commitment to reaching people wherever they are set the stage for future growth.</w:t>
      </w:r>
    </w:p>
    <w:p w14:paraId="1D1F6386"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kern w:val="0"/>
          <w:sz w:val="30"/>
          <w:szCs w:val="30"/>
          <w14:ligatures w14:val="none"/>
        </w:rPr>
      </w:pPr>
      <w:r w:rsidRPr="00C379C0">
        <w:rPr>
          <w:rFonts w:ascii="Segoe UI" w:eastAsia="Times New Roman" w:hAnsi="Segoe UI" w:cs="Segoe UI"/>
          <w:color w:val="0D0D0D"/>
          <w:kern w:val="0"/>
          <w:sz w:val="30"/>
          <w:szCs w:val="30"/>
          <w14:ligatures w14:val="none"/>
        </w:rPr>
        <w:t>Despite the shift to a virtual format, Intimate Moments Ministry has continued to organize in-person sessions, community events, outreach, and benevolence activities, ensuring that our foundational commitment to serving others remains strong.</w:t>
      </w:r>
    </w:p>
    <w:p w14:paraId="5839C0F4" w14:textId="77777777" w:rsidR="00AE5023"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1"/>
        <w:rPr>
          <w:rFonts w:ascii="Segoe UI" w:eastAsia="Times New Roman" w:hAnsi="Segoe UI" w:cs="Segoe UI"/>
          <w:b/>
          <w:bCs/>
          <w:color w:val="0D0D0D"/>
          <w:kern w:val="0"/>
          <w:sz w:val="36"/>
          <w:szCs w:val="36"/>
          <w14:ligatures w14:val="none"/>
        </w:rPr>
      </w:pPr>
    </w:p>
    <w:p w14:paraId="3AAC301A" w14:textId="77777777" w:rsidR="00AE5023"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1"/>
        <w:rPr>
          <w:rFonts w:ascii="Segoe UI" w:eastAsia="Times New Roman" w:hAnsi="Segoe UI" w:cs="Segoe UI"/>
          <w:b/>
          <w:bCs/>
          <w:color w:val="0D0D0D"/>
          <w:kern w:val="0"/>
          <w:sz w:val="36"/>
          <w:szCs w:val="36"/>
          <w14:ligatures w14:val="none"/>
        </w:rPr>
      </w:pPr>
    </w:p>
    <w:p w14:paraId="7ABE18A7" w14:textId="77777777" w:rsidR="00AE5023" w:rsidRPr="00C379C0"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1"/>
        <w:rPr>
          <w:rFonts w:ascii="Segoe UI" w:eastAsia="Times New Roman" w:hAnsi="Segoe UI" w:cs="Segoe UI"/>
          <w:b/>
          <w:bCs/>
          <w:color w:val="0D0D0D"/>
          <w:kern w:val="0"/>
          <w:sz w:val="36"/>
          <w:szCs w:val="36"/>
          <w14:ligatures w14:val="none"/>
        </w:rPr>
      </w:pPr>
      <w:r w:rsidRPr="00C379C0">
        <w:rPr>
          <w:rFonts w:ascii="Segoe UI" w:eastAsia="Times New Roman" w:hAnsi="Segoe UI" w:cs="Segoe UI"/>
          <w:b/>
          <w:bCs/>
          <w:color w:val="0D0D0D"/>
          <w:kern w:val="0"/>
          <w:sz w:val="36"/>
          <w:szCs w:val="36"/>
          <w14:ligatures w14:val="none"/>
        </w:rPr>
        <w:t>Today: Flourishing in Faith and Fellowship</w:t>
      </w:r>
    </w:p>
    <w:p w14:paraId="69C4BC3F" w14:textId="77777777" w:rsidR="00AE5023" w:rsidRPr="00D477BF" w:rsidRDefault="00AE5023" w:rsidP="00AE502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kern w:val="0"/>
          <w:sz w:val="30"/>
          <w:szCs w:val="30"/>
          <w14:ligatures w14:val="none"/>
        </w:rPr>
      </w:pPr>
      <w:r w:rsidRPr="00D477BF">
        <w:rPr>
          <w:rFonts w:ascii="Segoe UI" w:eastAsia="Times New Roman" w:hAnsi="Segoe UI" w:cs="Segoe UI"/>
          <w:color w:val="0D0D0D"/>
          <w:kern w:val="0"/>
          <w:sz w:val="30"/>
          <w:szCs w:val="30"/>
          <w14:ligatures w14:val="none"/>
        </w:rPr>
        <w:t xml:space="preserve">Currently, Intimate Moments Ministry exemplifies the transformative power of faith and the critical role of community in spiritual growth. From its modest inception in El Paso to its dynamic presence both online and in Orlando, the ministry is </w:t>
      </w:r>
      <w:proofErr w:type="gramStart"/>
      <w:r w:rsidRPr="00D477BF">
        <w:rPr>
          <w:rFonts w:ascii="Segoe UI" w:eastAsia="Times New Roman" w:hAnsi="Segoe UI" w:cs="Segoe UI"/>
          <w:color w:val="0D0D0D"/>
          <w:kern w:val="0"/>
          <w:sz w:val="30"/>
          <w:szCs w:val="30"/>
          <w14:ligatures w14:val="none"/>
        </w:rPr>
        <w:t>ever-evolving</w:t>
      </w:r>
      <w:proofErr w:type="gramEnd"/>
      <w:r w:rsidRPr="00D477BF">
        <w:rPr>
          <w:rFonts w:ascii="Segoe UI" w:eastAsia="Times New Roman" w:hAnsi="Segoe UI" w:cs="Segoe UI"/>
          <w:color w:val="0D0D0D"/>
          <w:kern w:val="0"/>
          <w:sz w:val="30"/>
          <w:szCs w:val="30"/>
          <w14:ligatures w14:val="none"/>
        </w:rPr>
        <w:t xml:space="preserve">, guided by a relentless pursuit of </w:t>
      </w:r>
      <w:r>
        <w:rPr>
          <w:rFonts w:ascii="Segoe UI" w:eastAsia="Times New Roman" w:hAnsi="Segoe UI" w:cs="Segoe UI"/>
          <w:color w:val="0D0D0D"/>
          <w:kern w:val="0"/>
          <w:sz w:val="30"/>
          <w:szCs w:val="30"/>
          <w14:ligatures w14:val="none"/>
        </w:rPr>
        <w:t>holistic</w:t>
      </w:r>
      <w:r w:rsidRPr="00D477BF">
        <w:rPr>
          <w:rFonts w:ascii="Segoe UI" w:eastAsia="Times New Roman" w:hAnsi="Segoe UI" w:cs="Segoe UI"/>
          <w:color w:val="0D0D0D"/>
          <w:kern w:val="0"/>
          <w:sz w:val="30"/>
          <w:szCs w:val="30"/>
          <w14:ligatures w14:val="none"/>
        </w:rPr>
        <w:t xml:space="preserve"> rejuvenation.</w:t>
      </w:r>
    </w:p>
    <w:p w14:paraId="3B76A736" w14:textId="77777777" w:rsidR="00AE5023" w:rsidRPr="00D477BF" w:rsidRDefault="00AE5023" w:rsidP="00AE502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kern w:val="0"/>
          <w:sz w:val="30"/>
          <w:szCs w:val="30"/>
          <w14:ligatures w14:val="none"/>
        </w:rPr>
      </w:pPr>
      <w:r w:rsidRPr="00D477BF">
        <w:rPr>
          <w:rFonts w:ascii="Segoe UI" w:eastAsia="Times New Roman" w:hAnsi="Segoe UI" w:cs="Segoe UI"/>
          <w:color w:val="0D0D0D"/>
          <w:kern w:val="0"/>
          <w:sz w:val="30"/>
          <w:szCs w:val="30"/>
          <w14:ligatures w14:val="none"/>
        </w:rPr>
        <w:t>As we look back on our journey, our hearts are filled with gratitude towards the numerous souls who have walked with us. Looking forward, we are enthusiastic about seizing new opportunities to serve, support, and inspire, consistently driven by our mission to "Grow and Go Deeper in Him."</w:t>
      </w:r>
    </w:p>
    <w:p w14:paraId="51F992CA" w14:textId="77777777" w:rsidR="00AE5023" w:rsidRDefault="00AE5023" w:rsidP="00AE5023"/>
    <w:p w14:paraId="53927B55" w14:textId="18F18B90" w:rsidR="00115663" w:rsidRPr="00AE5023" w:rsidRDefault="00115663" w:rsidP="00AE5023"/>
    <w:sectPr w:rsidR="00115663" w:rsidRPr="00AE5023" w:rsidSect="006F0367">
      <w:headerReference w:type="default" r:id="rId7"/>
      <w:footerReference w:type="default" r:id="rId8"/>
      <w:headerReference w:type="first" r:id="rId9"/>
      <w:footerReference w:type="first" r:id="rId10"/>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83837" w14:textId="77777777" w:rsidR="00A55B76" w:rsidRDefault="00A55B76">
      <w:pPr>
        <w:spacing w:after="0" w:line="240" w:lineRule="auto"/>
      </w:pPr>
      <w:r>
        <w:separator/>
      </w:r>
    </w:p>
  </w:endnote>
  <w:endnote w:type="continuationSeparator" w:id="0">
    <w:p w14:paraId="3671C447" w14:textId="77777777" w:rsidR="00A55B76" w:rsidRDefault="00A55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50E36811" w14:textId="77777777" w:rsidTr="00115663">
      <w:trPr>
        <w:trHeight w:val="1421"/>
      </w:trPr>
      <w:tc>
        <w:tcPr>
          <w:tcW w:w="12221" w:type="dxa"/>
          <w:tcBorders>
            <w:top w:val="nil"/>
            <w:left w:val="nil"/>
            <w:bottom w:val="nil"/>
            <w:right w:val="nil"/>
          </w:tcBorders>
        </w:tcPr>
        <w:p w14:paraId="5E467AD7" w14:textId="77777777" w:rsidR="00115663" w:rsidRDefault="00115663" w:rsidP="00115663">
          <w:pPr>
            <w:pStyle w:val="Footer"/>
            <w:spacing w:after="0"/>
            <w:jc w:val="left"/>
          </w:pPr>
          <w:r>
            <w:rPr>
              <w:noProof/>
            </w:rPr>
            <w:drawing>
              <wp:inline distT="0" distB="0" distL="0" distR="0" wp14:anchorId="344AA452" wp14:editId="1119049C">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duotone>
                            <a:prstClr val="black"/>
                            <a:srgbClr val="7030A0">
                              <a:tint val="45000"/>
                              <a:satMod val="400000"/>
                            </a:srgbClr>
                          </a:duotone>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2BB9940D" w14:textId="77777777" w:rsidTr="002E1A5A">
      <w:trPr>
        <w:trHeight w:val="1362"/>
      </w:trPr>
      <w:tc>
        <w:tcPr>
          <w:tcW w:w="12275" w:type="dxa"/>
          <w:tcBorders>
            <w:top w:val="nil"/>
            <w:left w:val="nil"/>
            <w:bottom w:val="nil"/>
            <w:right w:val="nil"/>
          </w:tcBorders>
        </w:tcPr>
        <w:p w14:paraId="3AFD8A90" w14:textId="77777777" w:rsidR="002E1A5A" w:rsidRDefault="002E1A5A" w:rsidP="002E1A5A">
          <w:pPr>
            <w:pStyle w:val="Footer"/>
            <w:spacing w:after="0"/>
          </w:pPr>
          <w:r>
            <w:rPr>
              <w:noProof/>
            </w:rPr>
            <w:drawing>
              <wp:inline distT="0" distB="0" distL="0" distR="0" wp14:anchorId="339A9380" wp14:editId="4C1952A4">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230E5" w14:textId="77777777" w:rsidR="00A55B76" w:rsidRDefault="00A55B76">
      <w:pPr>
        <w:spacing w:after="0" w:line="240" w:lineRule="auto"/>
      </w:pPr>
      <w:r>
        <w:separator/>
      </w:r>
    </w:p>
  </w:footnote>
  <w:footnote w:type="continuationSeparator" w:id="0">
    <w:p w14:paraId="4814DA4E" w14:textId="77777777" w:rsidR="00A55B76" w:rsidRDefault="00A55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5C3764F2" w14:textId="77777777" w:rsidTr="00115663">
      <w:trPr>
        <w:trHeight w:val="1880"/>
      </w:trPr>
      <w:tc>
        <w:tcPr>
          <w:tcW w:w="12201" w:type="dxa"/>
          <w:tcBorders>
            <w:top w:val="nil"/>
            <w:left w:val="nil"/>
            <w:bottom w:val="nil"/>
            <w:right w:val="nil"/>
          </w:tcBorders>
        </w:tcPr>
        <w:p w14:paraId="3CCB3EDC" w14:textId="77777777" w:rsidR="00115663" w:rsidRDefault="00115663" w:rsidP="00115663">
          <w:pPr>
            <w:pStyle w:val="Header"/>
          </w:pPr>
          <w:r>
            <w:rPr>
              <w:noProof/>
            </w:rPr>
            <w:drawing>
              <wp:inline distT="0" distB="0" distL="0" distR="0" wp14:anchorId="7910CEE7" wp14:editId="07B3EE93">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duotone>
                            <a:prstClr val="black"/>
                            <a:srgbClr val="7030A0">
                              <a:tint val="45000"/>
                              <a:satMod val="400000"/>
                            </a:srgbClr>
                          </a:duotone>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6FD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1661957035">
    <w:abstractNumId w:val="9"/>
  </w:num>
  <w:num w:numId="2" w16cid:durableId="834994417">
    <w:abstractNumId w:val="7"/>
  </w:num>
  <w:num w:numId="3" w16cid:durableId="1285577412">
    <w:abstractNumId w:val="6"/>
  </w:num>
  <w:num w:numId="4" w16cid:durableId="1118109843">
    <w:abstractNumId w:val="5"/>
  </w:num>
  <w:num w:numId="5" w16cid:durableId="1379747420">
    <w:abstractNumId w:val="4"/>
  </w:num>
  <w:num w:numId="6" w16cid:durableId="842547043">
    <w:abstractNumId w:val="8"/>
  </w:num>
  <w:num w:numId="7" w16cid:durableId="641540380">
    <w:abstractNumId w:val="3"/>
  </w:num>
  <w:num w:numId="8" w16cid:durableId="1981037523">
    <w:abstractNumId w:val="2"/>
  </w:num>
  <w:num w:numId="9" w16cid:durableId="2144884531">
    <w:abstractNumId w:val="1"/>
  </w:num>
  <w:num w:numId="10" w16cid:durableId="209414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B76"/>
    <w:rsid w:val="00066E19"/>
    <w:rsid w:val="000B4BF8"/>
    <w:rsid w:val="000F2898"/>
    <w:rsid w:val="00115663"/>
    <w:rsid w:val="00213EAB"/>
    <w:rsid w:val="00215D1D"/>
    <w:rsid w:val="002812CE"/>
    <w:rsid w:val="00284AAA"/>
    <w:rsid w:val="002D7F70"/>
    <w:rsid w:val="002E1A5A"/>
    <w:rsid w:val="00312210"/>
    <w:rsid w:val="00361777"/>
    <w:rsid w:val="00361FC2"/>
    <w:rsid w:val="003F7C02"/>
    <w:rsid w:val="00462B54"/>
    <w:rsid w:val="004C595E"/>
    <w:rsid w:val="00535A9A"/>
    <w:rsid w:val="00576382"/>
    <w:rsid w:val="00620729"/>
    <w:rsid w:val="00673242"/>
    <w:rsid w:val="00691768"/>
    <w:rsid w:val="006F0367"/>
    <w:rsid w:val="0078777B"/>
    <w:rsid w:val="007C4A68"/>
    <w:rsid w:val="007E0D6E"/>
    <w:rsid w:val="007E3A99"/>
    <w:rsid w:val="008658F6"/>
    <w:rsid w:val="008945AC"/>
    <w:rsid w:val="009439AA"/>
    <w:rsid w:val="00A45E55"/>
    <w:rsid w:val="00A55B76"/>
    <w:rsid w:val="00AE5023"/>
    <w:rsid w:val="00B22EC4"/>
    <w:rsid w:val="00B54EAE"/>
    <w:rsid w:val="00B552FE"/>
    <w:rsid w:val="00BA5A05"/>
    <w:rsid w:val="00BC06ED"/>
    <w:rsid w:val="00BC58B3"/>
    <w:rsid w:val="00CE2CAB"/>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0C70F"/>
  <w15:chartTrackingRefBased/>
  <w15:docId w15:val="{BD5B622C-8F7E-48FC-B533-8E58DD3D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B76"/>
    <w:pPr>
      <w:spacing w:line="278" w:lineRule="auto"/>
    </w:pPr>
    <w:rPr>
      <w:kern w:val="2"/>
      <w:sz w:val="24"/>
      <w:szCs w:val="24"/>
      <w14:ligatures w14:val="standardContextual"/>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design).dotx</Template>
  <TotalTime>1</TotalTime>
  <Pages>3</Pages>
  <Words>501</Words>
  <Characters>2782</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Landers Hardy</dc:creator>
  <cp:keywords/>
  <dc:description/>
  <cp:lastModifiedBy>Landers Hardy</cp:lastModifiedBy>
  <cp:revision>2</cp:revision>
  <cp:lastPrinted>2024-04-03T16:18:00Z</cp:lastPrinted>
  <dcterms:created xsi:type="dcterms:W3CDTF">2024-04-03T16:19:00Z</dcterms:created>
  <dcterms:modified xsi:type="dcterms:W3CDTF">2024-04-03T16:19:00Z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GrammarlyDocumentId">
    <vt:lpwstr>0a966694-87c8-4410-8cd9-169436f0ea60</vt:lpwstr>
  </property>
</Properties>
</file>