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1146175</wp:posOffset>
            </wp:positionH>
            <wp:positionV relativeFrom="paragraph">
              <wp:posOffset>-95248</wp:posOffset>
            </wp:positionV>
            <wp:extent cx="4267200" cy="1543050"/>
            <wp:effectExtent b="0" l="0" r="0" t="0"/>
            <wp:wrapNone/>
            <wp:docPr descr="Friends of AJ Farm and Museum Logo-CIRCLE BLK" id="15" name="image1.png"/>
            <a:graphic>
              <a:graphicData uri="http://schemas.openxmlformats.org/drawingml/2006/picture">
                <pic:pic>
                  <pic:nvPicPr>
                    <pic:cNvPr descr="Friends of AJ Farm and Museum Logo-CIRCLE BLK" id="0" name="image1.png"/>
                    <pic:cNvPicPr preferRelativeResize="0"/>
                  </pic:nvPicPr>
                  <pic:blipFill>
                    <a:blip r:embed="rId7"/>
                    <a:srcRect b="30757" l="0" r="0" t="30757"/>
                    <a:stretch>
                      <a:fillRect/>
                    </a:stretch>
                  </pic:blipFill>
                  <pic:spPr>
                    <a:xfrm>
                      <a:off x="0" y="0"/>
                      <a:ext cx="4267200" cy="154305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pStyle w:val="Title"/>
        <w:ind w:left="0" w:right="0" w:firstLine="0"/>
        <w:rPr/>
      </w:pPr>
      <w:r w:rsidDel="00000000" w:rsidR="00000000" w:rsidRPr="00000000">
        <w:rPr>
          <w:rtl w:val="0"/>
        </w:rPr>
        <w:t xml:space="preserve">Big Shoal Country Fair September 28th, 2024</w:t>
      </w:r>
    </w:p>
    <w:p w:rsidR="00000000" w:rsidDel="00000000" w:rsidP="00000000" w:rsidRDefault="00000000" w:rsidRPr="00000000" w14:paraId="0000000C">
      <w:pPr>
        <w:pStyle w:val="Heading1"/>
        <w:ind w:left="0" w:firstLine="0"/>
        <w:jc w:val="center"/>
        <w:rPr/>
      </w:pPr>
      <w:r w:rsidDel="00000000" w:rsidR="00000000" w:rsidRPr="00000000">
        <w:rPr>
          <w:rtl w:val="0"/>
        </w:rPr>
        <w:t xml:space="preserve">Exhibitor/Vendor Registration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28"/>
        </w:tabs>
        <w:spacing w:after="0" w:before="0" w:line="240" w:lineRule="auto"/>
        <w:ind w:left="102" w:right="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Please complete this application to join this year’s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great lineup of live </w:t>
      </w:r>
      <w:r w:rsidDel="00000000" w:rsidR="00000000" w:rsidRPr="00000000">
        <w:rPr>
          <w:sz w:val="24"/>
          <w:szCs w:val="24"/>
          <w:rtl w:val="0"/>
        </w:rPr>
        <w:t xml:space="preserve">Bluegrass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food, carnival games, kids activities</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petting zoo</w:t>
      </w:r>
      <w:r w:rsidDel="00000000" w:rsidR="00000000" w:rsidRPr="00000000">
        <w:rPr>
          <w:sz w:val="24"/>
          <w:szCs w:val="24"/>
          <w:rtl w:val="0"/>
        </w:rPr>
        <w:t xml:space="preserve">, and old-fashioned family fun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Booth spaces will cost $30 this year.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See vendor rules &amp; regulations below for more details. All proceeds from this event will</w:t>
      </w:r>
      <w:r w:rsidDel="00000000" w:rsidR="00000000" w:rsidRPr="00000000">
        <w:rPr>
          <w:sz w:val="24"/>
          <w:szCs w:val="24"/>
          <w:rtl w:val="0"/>
        </w:rPr>
        <w:t xml:space="preserve"> help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 the</w:t>
      </w:r>
      <w:r w:rsidDel="00000000" w:rsidR="00000000" w:rsidRPr="00000000">
        <w:rPr>
          <w:sz w:val="24"/>
          <w:szCs w:val="24"/>
          <w:rtl w:val="0"/>
        </w:rPr>
        <w:t xml:space="preserve"> mission of the Friends of the Atkins-Johnson Farm and Museum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28"/>
        </w:tabs>
        <w:spacing w:after="0" w:before="0" w:line="240" w:lineRule="auto"/>
        <w:ind w:left="102" w:right="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The application deadline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is </w:t>
      </w:r>
      <w:r w:rsidDel="00000000" w:rsidR="00000000" w:rsidRPr="00000000">
        <w:rPr>
          <w:b w:val="1"/>
          <w:sz w:val="24"/>
          <w:szCs w:val="24"/>
          <w:rtl w:val="0"/>
        </w:rPr>
        <w:t xml:space="preserve">September 6th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202</w:t>
      </w:r>
      <w:r w:rsidDel="00000000" w:rsidR="00000000" w:rsidRPr="00000000">
        <w:rPr>
          <w:b w:val="1"/>
          <w:sz w:val="24"/>
          <w:szCs w:val="24"/>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28"/>
        </w:tabs>
        <w:spacing w:after="0" w:before="0" w:line="240" w:lineRule="auto"/>
        <w:ind w:left="102" w:right="143"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28"/>
        </w:tabs>
        <w:spacing w:after="0" w:before="0" w:line="240" w:lineRule="auto"/>
        <w:ind w:left="102" w:right="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questions or additional information please contact (</w:t>
      </w:r>
      <w:r w:rsidDel="00000000" w:rsidR="00000000" w:rsidRPr="00000000">
        <w:rPr>
          <w:color w:val="263238"/>
          <w:sz w:val="23"/>
          <w:szCs w:val="23"/>
          <w:highlight w:val="white"/>
          <w:rtl w:val="0"/>
        </w:rPr>
        <w:t xml:space="preserve">816)-454-1519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email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friendsofajf@gmail.com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28"/>
        </w:tabs>
        <w:spacing w:after="0" w:before="0" w:line="240" w:lineRule="auto"/>
        <w:ind w:left="102" w:right="143" w:firstLine="0"/>
        <w:jc w:val="left"/>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28"/>
        </w:tabs>
        <w:spacing w:after="0" w:before="0" w:line="240" w:lineRule="auto"/>
        <w:ind w:left="102" w:right="14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Big Shoal Country Fair Vendor Registration~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28"/>
        </w:tabs>
        <w:spacing w:after="0" w:before="0" w:line="240" w:lineRule="auto"/>
        <w:ind w:left="0" w:right="14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28"/>
        </w:tabs>
        <w:spacing w:after="0" w:before="0" w:line="360" w:lineRule="auto"/>
        <w:ind w:left="102" w:right="143" w:firstLine="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w:t>
      </w:r>
      <w:r w:rsidDel="00000000" w:rsidR="00000000" w:rsidRPr="00000000">
        <w:rPr>
          <w:sz w:val="24"/>
          <w:szCs w:val="24"/>
          <w:rtl w:val="0"/>
        </w:rPr>
        <w:t xml:space="preserve">any’s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Name:</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___________________________________________________________________</w:t>
        <w:tab/>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28"/>
        </w:tabs>
        <w:spacing w:after="0" w:before="0" w:line="360" w:lineRule="auto"/>
        <w:ind w:left="102" w:right="143" w:firstLine="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Name:</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_____________________________________________________________________</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28"/>
        </w:tabs>
        <w:spacing w:after="0" w:before="0" w:line="360" w:lineRule="auto"/>
        <w:ind w:left="102" w:right="143" w:firstLine="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sz w:val="24"/>
          <w:szCs w:val="24"/>
          <w:rtl w:val="0"/>
        </w:rPr>
        <w:t xml:space="preserve">Mailing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___________________________________________________________________________________</w:t>
        <w:tab/>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2"/>
        </w:tabs>
        <w:spacing w:after="0" w:before="0" w:line="360" w:lineRule="auto"/>
        <w:ind w:left="102" w:right="0" w:firstLine="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w:t>
      </w:r>
      <w:r w:rsidDel="00000000" w:rsidR="00000000" w:rsidRPr="00000000">
        <w:rPr>
          <w:sz w:val="24"/>
          <w:szCs w:val="24"/>
          <w:rtl w:val="0"/>
        </w:rPr>
        <w:t xml:space="preserve">: _____________________________________________________________________________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52"/>
        </w:tabs>
        <w:spacing w:after="0" w:before="0" w:line="360" w:lineRule="auto"/>
        <w:ind w:left="102" w:right="146"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w:t>
      </w:r>
      <w:r w:rsidDel="00000000" w:rsidR="00000000" w:rsidRPr="00000000">
        <w:rPr>
          <w:sz w:val="24"/>
          <w:szCs w:val="24"/>
          <w:rtl w:val="0"/>
        </w:rPr>
        <w:t xml:space="preserve">l: </w:t>
      </w:r>
      <w:r w:rsidDel="00000000" w:rsidR="00000000" w:rsidRPr="00000000">
        <w:rPr>
          <w:sz w:val="24"/>
          <w:szCs w:val="24"/>
          <w:rtl w:val="0"/>
        </w:rPr>
        <w:t xml:space="preserve">_____________________________________________________________________________</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52"/>
        </w:tabs>
        <w:spacing w:after="0" w:before="0" w:line="360" w:lineRule="auto"/>
        <w:ind w:left="0" w:right="14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Product Description (please attach photo): _________________________________________________</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55"/>
          <w:tab w:val="left" w:leader="none" w:pos="5220"/>
        </w:tabs>
        <w:spacing w:after="0" w:before="1" w:line="240" w:lineRule="auto"/>
        <w:ind w:left="101"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55"/>
          <w:tab w:val="left" w:leader="none" w:pos="5220"/>
        </w:tabs>
        <w:spacing w:after="0" w:before="1" w:line="240" w:lineRule="auto"/>
        <w:ind w:left="1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you be doing any demonstrations? Yes _____ No_____</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55"/>
          <w:tab w:val="left" w:leader="none" w:pos="5220"/>
        </w:tabs>
        <w:spacing w:after="0" w:before="1"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so, what kind? ________________________________________________________________</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4"/>
          <w:tab w:val="left" w:leader="none" w:pos="8342"/>
        </w:tabs>
        <w:spacing w:after="0" w:before="0"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4"/>
          <w:tab w:val="left" w:leader="none" w:pos="8342"/>
        </w:tabs>
        <w:spacing w:after="0" w:before="0"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you be using a canopy?  Yes _____ No_____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(Canopies/tents, table</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chairs will not be provided by the fair)</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8"/>
          <w:tab w:val="left" w:leader="none" w:pos="8041"/>
        </w:tabs>
        <w:spacing w:after="0" w:before="0" w:line="240" w:lineRule="auto"/>
        <w:ind w:left="0" w:right="259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2" w:right="0" w:firstLine="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 of booths (booth size: 10ft x 10ft): ______ $30/booth</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2" w:right="0" w:firstLine="0"/>
        <w:jc w:val="both"/>
        <w:rPr>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2" w:right="0" w:firstLine="0"/>
        <w:jc w:val="both"/>
        <w:rPr>
          <w:sz w:val="24"/>
          <w:szCs w:val="24"/>
        </w:rPr>
      </w:pPr>
      <w:r w:rsidDel="00000000" w:rsidR="00000000" w:rsidRPr="00000000">
        <w:rPr>
          <w:sz w:val="24"/>
          <w:szCs w:val="24"/>
          <w:rtl w:val="0"/>
        </w:rPr>
        <w:t xml:space="preserve">Social Media Tags (optional):_____________________________________________________________</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5">
      <w:pPr>
        <w:pStyle w:val="Heading1"/>
        <w:spacing w:before="90" w:lineRule="auto"/>
        <w:ind w:firstLine="102"/>
        <w:rPr/>
      </w:pPr>
      <w:bookmarkStart w:colFirst="0" w:colLast="0" w:name="_heading=h.ugawvxyxqcta" w:id="0"/>
      <w:bookmarkEnd w:id="0"/>
      <w:r w:rsidDel="00000000" w:rsidR="00000000" w:rsidRPr="00000000">
        <w:rPr>
          <w:rtl w:val="0"/>
        </w:rPr>
        <w:t xml:space="preserve">Payment Options (check one):</w:t>
      </w:r>
    </w:p>
    <w:p w:rsidR="00000000" w:rsidDel="00000000" w:rsidP="00000000" w:rsidRDefault="00000000" w:rsidRPr="00000000" w14:paraId="00000026">
      <w:pPr>
        <w:pStyle w:val="Heading1"/>
        <w:numPr>
          <w:ilvl w:val="0"/>
          <w:numId w:val="1"/>
        </w:numPr>
        <w:spacing w:before="90" w:lineRule="auto"/>
        <w:ind w:left="720" w:hanging="360"/>
        <w:rPr>
          <w:b w:val="0"/>
          <w:u w:val="none"/>
        </w:rPr>
      </w:pPr>
      <w:bookmarkStart w:colFirst="0" w:colLast="0" w:name="_heading=h.gjdgxs" w:id="1"/>
      <w:bookmarkEnd w:id="1"/>
      <w:r w:rsidDel="00000000" w:rsidR="00000000" w:rsidRPr="00000000">
        <w:rPr>
          <w:b w:val="0"/>
          <w:rtl w:val="0"/>
        </w:rPr>
        <w:t xml:space="preserve">Payment by credit card:</w:t>
      </w:r>
    </w:p>
    <w:p w:rsidR="00000000" w:rsidDel="00000000" w:rsidP="00000000" w:rsidRDefault="00000000" w:rsidRPr="00000000" w14:paraId="00000027">
      <w:pPr>
        <w:pStyle w:val="Heading1"/>
        <w:spacing w:before="90" w:lineRule="auto"/>
        <w:ind w:left="720" w:firstLine="0"/>
        <w:rPr>
          <w:b w:val="0"/>
        </w:rPr>
      </w:pPr>
      <w:bookmarkStart w:colFirst="0" w:colLast="0" w:name="_heading=h.o56hxmsth2dj" w:id="2"/>
      <w:bookmarkEnd w:id="2"/>
      <w:r w:rsidDel="00000000" w:rsidR="00000000" w:rsidRPr="00000000">
        <w:rPr>
          <w:b w:val="0"/>
          <w:rtl w:val="0"/>
        </w:rPr>
        <w:t xml:space="preserve">Go to </w:t>
      </w:r>
      <w:hyperlink r:id="rId9">
        <w:r w:rsidDel="00000000" w:rsidR="00000000" w:rsidRPr="00000000">
          <w:rPr>
            <w:b w:val="0"/>
            <w:color w:val="1155cc"/>
            <w:u w:val="single"/>
            <w:rtl w:val="0"/>
          </w:rPr>
          <w:t xml:space="preserve">https://friendsoftheatkins-johnsonfarm.org/online-payments-membership-fair-vendors</w:t>
        </w:r>
      </w:hyperlink>
      <w:r w:rsidDel="00000000" w:rsidR="00000000" w:rsidRPr="00000000">
        <w:rPr>
          <w:rtl w:val="0"/>
        </w:rPr>
        <w:t xml:space="preserve">  </w:t>
      </w:r>
      <w:r w:rsidDel="00000000" w:rsidR="00000000" w:rsidRPr="00000000">
        <w:rPr>
          <w:b w:val="0"/>
          <w:rtl w:val="0"/>
        </w:rPr>
        <w:t xml:space="preserve">Please then email the completed registration form to</w:t>
      </w:r>
      <w:r w:rsidDel="00000000" w:rsidR="00000000" w:rsidRPr="00000000">
        <w:rPr>
          <w:rtl w:val="0"/>
        </w:rPr>
        <w:t xml:space="preserve"> </w:t>
      </w:r>
      <w:hyperlink r:id="rId10">
        <w:r w:rsidDel="00000000" w:rsidR="00000000" w:rsidRPr="00000000">
          <w:rPr>
            <w:color w:val="1155cc"/>
            <w:u w:val="single"/>
            <w:rtl w:val="0"/>
          </w:rPr>
          <w:t xml:space="preserve">friendsofajf@gmail.com</w:t>
        </w:r>
      </w:hyperlink>
      <w:r w:rsidDel="00000000" w:rsidR="00000000" w:rsidRPr="00000000">
        <w:rPr>
          <w:b w:val="0"/>
          <w:rtl w:val="0"/>
        </w:rPr>
        <w:t xml:space="preserve">. </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pStyle w:val="Heading1"/>
        <w:numPr>
          <w:ilvl w:val="0"/>
          <w:numId w:val="2"/>
        </w:numPr>
        <w:spacing w:before="90" w:lineRule="auto"/>
        <w:ind w:left="720" w:hanging="360"/>
        <w:rPr>
          <w:b w:val="0"/>
          <w:u w:val="none"/>
        </w:rPr>
      </w:pPr>
      <w:r w:rsidDel="00000000" w:rsidR="00000000" w:rsidRPr="00000000">
        <w:rPr>
          <w:b w:val="0"/>
          <w:rtl w:val="0"/>
        </w:rPr>
        <w:t xml:space="preserve">P</w:t>
      </w:r>
      <w:r w:rsidDel="00000000" w:rsidR="00000000" w:rsidRPr="00000000">
        <w:rPr>
          <w:b w:val="0"/>
          <w:rtl w:val="0"/>
        </w:rPr>
        <w:t xml:space="preserve">ayment by check:</w:t>
      </w:r>
    </w:p>
    <w:p w:rsidR="00000000" w:rsidDel="00000000" w:rsidP="00000000" w:rsidRDefault="00000000" w:rsidRPr="00000000" w14:paraId="0000002A">
      <w:pPr>
        <w:pStyle w:val="Heading1"/>
        <w:spacing w:before="90" w:lineRule="auto"/>
        <w:ind w:left="720" w:firstLine="0"/>
        <w:rPr>
          <w:sz w:val="18"/>
          <w:szCs w:val="18"/>
        </w:rPr>
      </w:pPr>
      <w:r w:rsidDel="00000000" w:rsidR="00000000" w:rsidRPr="00000000">
        <w:rPr>
          <w:b w:val="0"/>
          <w:rtl w:val="0"/>
        </w:rPr>
        <w:t xml:space="preserve">Mail your application and check to</w:t>
      </w:r>
      <w:r w:rsidDel="00000000" w:rsidR="00000000" w:rsidRPr="00000000">
        <w:rPr>
          <w:rtl w:val="0"/>
        </w:rPr>
        <w:t xml:space="preserve"> Friends of the Atkins-Johnson Farm &amp; Museum P.O. Box 28846, Kansas City, MO 64188</w:t>
      </w:r>
      <w:r w:rsidDel="00000000" w:rsidR="00000000" w:rsidRPr="00000000">
        <w:rPr>
          <w:rtl w:val="0"/>
        </w:rPr>
      </w:r>
    </w:p>
    <w:p w:rsidR="00000000" w:rsidDel="00000000" w:rsidP="00000000" w:rsidRDefault="00000000" w:rsidRPr="00000000" w14:paraId="0000002B">
      <w:pPr>
        <w:pStyle w:val="Title"/>
        <w:widowControl w:val="1"/>
        <w:spacing w:before="0" w:lineRule="auto"/>
        <w:ind w:left="-720" w:right="-720" w:firstLine="0"/>
        <w:rPr>
          <w:rFonts w:ascii="Merriweather" w:cs="Merriweather" w:eastAsia="Merriweather" w:hAnsi="Merriweather"/>
          <w:sz w:val="48"/>
          <w:szCs w:val="48"/>
        </w:rPr>
      </w:pPr>
      <w:bookmarkStart w:colFirst="0" w:colLast="0" w:name="_heading=h.asbcfegrmphi" w:id="3"/>
      <w:bookmarkEnd w:id="3"/>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Title"/>
        <w:widowControl w:val="1"/>
        <w:spacing w:before="0" w:lineRule="auto"/>
        <w:ind w:left="-720" w:right="-720" w:firstLine="0"/>
        <w:rPr>
          <w:rFonts w:ascii="Merriweather" w:cs="Merriweather" w:eastAsia="Merriweather" w:hAnsi="Merriweather"/>
          <w:sz w:val="48"/>
          <w:szCs w:val="48"/>
        </w:rPr>
      </w:pPr>
      <w:bookmarkStart w:colFirst="0" w:colLast="0" w:name="_heading=h.rv8hrvs7sn01" w:id="4"/>
      <w:bookmarkEnd w:id="4"/>
      <w:r w:rsidDel="00000000" w:rsidR="00000000" w:rsidRPr="00000000">
        <w:rPr>
          <w:rFonts w:ascii="Merriweather" w:cs="Merriweather" w:eastAsia="Merriweather" w:hAnsi="Merriweather"/>
          <w:sz w:val="48"/>
          <w:szCs w:val="48"/>
          <w:rtl w:val="0"/>
        </w:rPr>
        <w:t xml:space="preserve">Big Shoal Country Fair 2024</w:t>
      </w:r>
    </w:p>
    <w:p w:rsidR="00000000" w:rsidDel="00000000" w:rsidP="00000000" w:rsidRDefault="00000000" w:rsidRPr="00000000" w14:paraId="0000002F">
      <w:pPr>
        <w:widowControl w:val="1"/>
        <w:jc w:val="center"/>
        <w:rPr>
          <w:rFonts w:ascii="Merriweather" w:cs="Merriweather" w:eastAsia="Merriweather" w:hAnsi="Merriweather"/>
          <w:b w:val="1"/>
          <w:sz w:val="48"/>
          <w:szCs w:val="48"/>
        </w:rPr>
      </w:pPr>
      <w:r w:rsidDel="00000000" w:rsidR="00000000" w:rsidRPr="00000000">
        <w:rPr>
          <w:rFonts w:ascii="Merriweather" w:cs="Merriweather" w:eastAsia="Merriweather" w:hAnsi="Merriweather"/>
          <w:b w:val="1"/>
          <w:sz w:val="48"/>
          <w:szCs w:val="48"/>
          <w:rtl w:val="0"/>
        </w:rPr>
        <w:t xml:space="preserve">Vendor Rules and Regulations</w:t>
      </w:r>
    </w:p>
    <w:p w:rsidR="00000000" w:rsidDel="00000000" w:rsidP="00000000" w:rsidRDefault="00000000" w:rsidRPr="00000000" w14:paraId="00000030">
      <w:pPr>
        <w:widowControl w:val="1"/>
        <w:rPr>
          <w:b w:val="1"/>
          <w:sz w:val="24"/>
          <w:szCs w:val="24"/>
        </w:rPr>
      </w:pPr>
      <w:r w:rsidDel="00000000" w:rsidR="00000000" w:rsidRPr="00000000">
        <w:rPr>
          <w:rtl w:val="0"/>
        </w:rPr>
      </w:r>
    </w:p>
    <w:p w:rsidR="00000000" w:rsidDel="00000000" w:rsidP="00000000" w:rsidRDefault="00000000" w:rsidRPr="00000000" w14:paraId="00000031">
      <w:pPr>
        <w:widowControl w:val="1"/>
        <w:jc w:val="center"/>
        <w:rPr>
          <w:b w:val="1"/>
          <w:sz w:val="24"/>
          <w:szCs w:val="24"/>
        </w:rPr>
      </w:pPr>
      <w:r w:rsidDel="00000000" w:rsidR="00000000" w:rsidRPr="00000000">
        <w:rPr>
          <w:b w:val="1"/>
          <w:sz w:val="24"/>
          <w:szCs w:val="24"/>
          <w:rtl w:val="0"/>
        </w:rPr>
        <w:t xml:space="preserve">The Big Shoal Country Fair will operate from 10:00 AM – 4:00 PM, September 28th, 2024 At the Atkins-Johnson Farm and Museum 4109 NE Pleasant Valley Rd, Gladstone, MO 64119</w:t>
      </w:r>
    </w:p>
    <w:p w:rsidR="00000000" w:rsidDel="00000000" w:rsidP="00000000" w:rsidRDefault="00000000" w:rsidRPr="00000000" w14:paraId="00000032">
      <w:pPr>
        <w:widowControl w:val="1"/>
        <w:jc w:val="center"/>
        <w:rPr>
          <w:b w:val="1"/>
          <w:sz w:val="24"/>
          <w:szCs w:val="24"/>
        </w:rPr>
      </w:pPr>
      <w:r w:rsidDel="00000000" w:rsidR="00000000" w:rsidRPr="00000000">
        <w:rPr>
          <w:rtl w:val="0"/>
        </w:rPr>
      </w:r>
    </w:p>
    <w:p w:rsidR="00000000" w:rsidDel="00000000" w:rsidP="00000000" w:rsidRDefault="00000000" w:rsidRPr="00000000" w14:paraId="00000033">
      <w:pPr>
        <w:widowControl w:val="1"/>
        <w:numPr>
          <w:ilvl w:val="0"/>
          <w:numId w:val="3"/>
        </w:numPr>
        <w:ind w:left="-360" w:firstLine="0"/>
        <w:rPr>
          <w:sz w:val="24"/>
          <w:szCs w:val="24"/>
        </w:rPr>
      </w:pPr>
      <w:r w:rsidDel="00000000" w:rsidR="00000000" w:rsidRPr="00000000">
        <w:rPr>
          <w:b w:val="1"/>
          <w:sz w:val="24"/>
          <w:szCs w:val="24"/>
          <w:rtl w:val="0"/>
        </w:rPr>
        <w:t xml:space="preserve">General Provisions</w:t>
      </w:r>
    </w:p>
    <w:p w:rsidR="00000000" w:rsidDel="00000000" w:rsidP="00000000" w:rsidRDefault="00000000" w:rsidRPr="00000000" w14:paraId="00000034">
      <w:pPr>
        <w:widowControl w:val="1"/>
        <w:numPr>
          <w:ilvl w:val="1"/>
          <w:numId w:val="3"/>
        </w:numPr>
        <w:ind w:left="360"/>
        <w:rPr>
          <w:sz w:val="24"/>
          <w:szCs w:val="24"/>
        </w:rPr>
      </w:pPr>
      <w:r w:rsidDel="00000000" w:rsidR="00000000" w:rsidRPr="00000000">
        <w:rPr>
          <w:sz w:val="24"/>
          <w:szCs w:val="24"/>
          <w:rtl w:val="0"/>
        </w:rPr>
        <w:t xml:space="preserve">If the event coordinators decline your application and payment has already been made, a full refund will be given.</w:t>
      </w:r>
      <w:r w:rsidDel="00000000" w:rsidR="00000000" w:rsidRPr="00000000">
        <w:rPr>
          <w:rtl w:val="0"/>
        </w:rPr>
      </w:r>
    </w:p>
    <w:p w:rsidR="00000000" w:rsidDel="00000000" w:rsidP="00000000" w:rsidRDefault="00000000" w:rsidRPr="00000000" w14:paraId="00000035">
      <w:pPr>
        <w:widowControl w:val="1"/>
        <w:numPr>
          <w:ilvl w:val="1"/>
          <w:numId w:val="3"/>
        </w:numPr>
        <w:ind w:left="360"/>
        <w:rPr>
          <w:sz w:val="24"/>
          <w:szCs w:val="24"/>
        </w:rPr>
      </w:pPr>
      <w:r w:rsidDel="00000000" w:rsidR="00000000" w:rsidRPr="00000000">
        <w:rPr>
          <w:sz w:val="24"/>
          <w:szCs w:val="24"/>
          <w:rtl w:val="0"/>
        </w:rPr>
        <w:t xml:space="preserve">No pets will be allowed on the fairgrounds for the duration of the event.</w:t>
      </w:r>
    </w:p>
    <w:p w:rsidR="00000000" w:rsidDel="00000000" w:rsidP="00000000" w:rsidRDefault="00000000" w:rsidRPr="00000000" w14:paraId="00000036">
      <w:pPr>
        <w:widowControl w:val="1"/>
        <w:numPr>
          <w:ilvl w:val="1"/>
          <w:numId w:val="3"/>
        </w:numPr>
        <w:ind w:left="360"/>
        <w:rPr>
          <w:sz w:val="24"/>
          <w:szCs w:val="24"/>
        </w:rPr>
      </w:pPr>
      <w:r w:rsidDel="00000000" w:rsidR="00000000" w:rsidRPr="00000000">
        <w:rPr>
          <w:sz w:val="24"/>
          <w:szCs w:val="24"/>
          <w:rtl w:val="0"/>
        </w:rPr>
        <w:t xml:space="preserve">No open flames are permitted on the property.</w:t>
      </w:r>
    </w:p>
    <w:p w:rsidR="00000000" w:rsidDel="00000000" w:rsidP="00000000" w:rsidRDefault="00000000" w:rsidRPr="00000000" w14:paraId="00000037">
      <w:pPr>
        <w:widowControl w:val="1"/>
        <w:numPr>
          <w:ilvl w:val="1"/>
          <w:numId w:val="3"/>
        </w:numPr>
        <w:ind w:left="360"/>
        <w:rPr>
          <w:sz w:val="24"/>
          <w:szCs w:val="24"/>
        </w:rPr>
      </w:pPr>
      <w:r w:rsidDel="00000000" w:rsidR="00000000" w:rsidRPr="00000000">
        <w:rPr>
          <w:sz w:val="24"/>
          <w:szCs w:val="24"/>
          <w:rtl w:val="0"/>
        </w:rPr>
        <w:t xml:space="preserve">No moving vehicles will be permitted on the grounds during the operational hours of the event, from 10:00 AM -  4:00 PM.</w:t>
      </w:r>
    </w:p>
    <w:p w:rsidR="00000000" w:rsidDel="00000000" w:rsidP="00000000" w:rsidRDefault="00000000" w:rsidRPr="00000000" w14:paraId="00000038">
      <w:pPr>
        <w:widowControl w:val="1"/>
        <w:numPr>
          <w:ilvl w:val="1"/>
          <w:numId w:val="3"/>
        </w:numPr>
        <w:ind w:left="360"/>
        <w:rPr>
          <w:sz w:val="24"/>
          <w:szCs w:val="24"/>
          <w:u w:val="none"/>
        </w:rPr>
      </w:pPr>
      <w:r w:rsidDel="00000000" w:rsidR="00000000" w:rsidRPr="00000000">
        <w:rPr>
          <w:sz w:val="24"/>
          <w:szCs w:val="24"/>
          <w:rtl w:val="0"/>
        </w:rPr>
        <w:t xml:space="preserve">If the event is canceled due to inclement weather before the start of the event, full refunds will be given via check mailed to the listed address on the vendor application.</w:t>
      </w:r>
    </w:p>
    <w:p w:rsidR="00000000" w:rsidDel="00000000" w:rsidP="00000000" w:rsidRDefault="00000000" w:rsidRPr="00000000" w14:paraId="00000039">
      <w:pPr>
        <w:widowControl w:val="1"/>
        <w:ind w:left="360" w:firstLine="0"/>
        <w:rPr>
          <w:sz w:val="24"/>
          <w:szCs w:val="24"/>
        </w:rPr>
      </w:pPr>
      <w:r w:rsidDel="00000000" w:rsidR="00000000" w:rsidRPr="00000000">
        <w:rPr>
          <w:rtl w:val="0"/>
        </w:rPr>
      </w:r>
    </w:p>
    <w:p w:rsidR="00000000" w:rsidDel="00000000" w:rsidP="00000000" w:rsidRDefault="00000000" w:rsidRPr="00000000" w14:paraId="0000003A">
      <w:pPr>
        <w:widowControl w:val="1"/>
        <w:numPr>
          <w:ilvl w:val="0"/>
          <w:numId w:val="3"/>
        </w:numPr>
        <w:ind w:left="-360" w:firstLine="0"/>
        <w:rPr>
          <w:sz w:val="24"/>
          <w:szCs w:val="24"/>
        </w:rPr>
      </w:pPr>
      <w:r w:rsidDel="00000000" w:rsidR="00000000" w:rsidRPr="00000000">
        <w:rPr>
          <w:b w:val="1"/>
          <w:sz w:val="24"/>
          <w:szCs w:val="24"/>
          <w:rtl w:val="0"/>
        </w:rPr>
        <w:t xml:space="preserve">Vendor Rules</w:t>
      </w:r>
    </w:p>
    <w:p w:rsidR="00000000" w:rsidDel="00000000" w:rsidP="00000000" w:rsidRDefault="00000000" w:rsidRPr="00000000" w14:paraId="0000003B">
      <w:pPr>
        <w:widowControl w:val="1"/>
        <w:numPr>
          <w:ilvl w:val="1"/>
          <w:numId w:val="3"/>
        </w:numPr>
        <w:ind w:left="360"/>
        <w:rPr>
          <w:sz w:val="24"/>
          <w:szCs w:val="24"/>
        </w:rPr>
      </w:pPr>
      <w:r w:rsidDel="00000000" w:rsidR="00000000" w:rsidRPr="00000000">
        <w:rPr>
          <w:sz w:val="24"/>
          <w:szCs w:val="24"/>
          <w:rtl w:val="0"/>
        </w:rPr>
        <w:t xml:space="preserve"> After applications are received and approved, vendors will be assigned an unloading time between 7:00 AM – 9:00 AM. Please adhere to the time assigned to you as maneuvering space is limited.</w:t>
      </w:r>
    </w:p>
    <w:p w:rsidR="00000000" w:rsidDel="00000000" w:rsidP="00000000" w:rsidRDefault="00000000" w:rsidRPr="00000000" w14:paraId="0000003C">
      <w:pPr>
        <w:widowControl w:val="1"/>
        <w:numPr>
          <w:ilvl w:val="1"/>
          <w:numId w:val="3"/>
        </w:numPr>
        <w:ind w:left="360"/>
        <w:rPr>
          <w:sz w:val="24"/>
          <w:szCs w:val="24"/>
        </w:rPr>
      </w:pPr>
      <w:r w:rsidDel="00000000" w:rsidR="00000000" w:rsidRPr="00000000">
        <w:rPr>
          <w:sz w:val="24"/>
          <w:szCs w:val="24"/>
          <w:rtl w:val="0"/>
        </w:rPr>
        <w:t xml:space="preserve">Vehicles will be permitted to pull in to unload only. Vehicles must be moved to the designated parking area on the property before setting up booth space.</w:t>
      </w:r>
    </w:p>
    <w:p w:rsidR="00000000" w:rsidDel="00000000" w:rsidP="00000000" w:rsidRDefault="00000000" w:rsidRPr="00000000" w14:paraId="0000003D">
      <w:pPr>
        <w:widowControl w:val="1"/>
        <w:numPr>
          <w:ilvl w:val="1"/>
          <w:numId w:val="3"/>
        </w:numPr>
        <w:ind w:left="360"/>
        <w:rPr>
          <w:sz w:val="24"/>
          <w:szCs w:val="24"/>
        </w:rPr>
      </w:pPr>
      <w:r w:rsidDel="00000000" w:rsidR="00000000" w:rsidRPr="00000000">
        <w:rPr>
          <w:sz w:val="24"/>
          <w:szCs w:val="24"/>
          <w:rtl w:val="0"/>
        </w:rPr>
        <w:t xml:space="preserve">Booth must be torn down and ready to load before vehicles are allowed back on the property.</w:t>
      </w:r>
    </w:p>
    <w:p w:rsidR="00000000" w:rsidDel="00000000" w:rsidP="00000000" w:rsidRDefault="00000000" w:rsidRPr="00000000" w14:paraId="0000003E">
      <w:pPr>
        <w:widowControl w:val="1"/>
        <w:numPr>
          <w:ilvl w:val="1"/>
          <w:numId w:val="3"/>
        </w:numPr>
        <w:ind w:left="360"/>
        <w:rPr>
          <w:sz w:val="24"/>
          <w:szCs w:val="24"/>
        </w:rPr>
      </w:pPr>
      <w:r w:rsidDel="00000000" w:rsidR="00000000" w:rsidRPr="00000000">
        <w:rPr>
          <w:sz w:val="24"/>
          <w:szCs w:val="24"/>
          <w:rtl w:val="0"/>
        </w:rPr>
        <w:t xml:space="preserve">No vehicles may remain on the property during hours of operation.</w:t>
      </w:r>
    </w:p>
    <w:p w:rsidR="00000000" w:rsidDel="00000000" w:rsidP="00000000" w:rsidRDefault="00000000" w:rsidRPr="00000000" w14:paraId="0000003F">
      <w:pPr>
        <w:widowControl w:val="1"/>
        <w:numPr>
          <w:ilvl w:val="1"/>
          <w:numId w:val="3"/>
        </w:numPr>
        <w:ind w:left="360"/>
        <w:rPr>
          <w:sz w:val="24"/>
          <w:szCs w:val="24"/>
        </w:rPr>
      </w:pPr>
      <w:r w:rsidDel="00000000" w:rsidR="00000000" w:rsidRPr="00000000">
        <w:rPr>
          <w:sz w:val="24"/>
          <w:szCs w:val="24"/>
          <w:rtl w:val="0"/>
        </w:rPr>
        <w:t xml:space="preserve">Instructions and directions for entrance will be provided when unloading times are assigned.</w:t>
      </w:r>
    </w:p>
    <w:p w:rsidR="00000000" w:rsidDel="00000000" w:rsidP="00000000" w:rsidRDefault="00000000" w:rsidRPr="00000000" w14:paraId="00000040">
      <w:pPr>
        <w:widowControl w:val="1"/>
        <w:numPr>
          <w:ilvl w:val="1"/>
          <w:numId w:val="3"/>
        </w:numPr>
        <w:ind w:left="360"/>
        <w:rPr>
          <w:sz w:val="24"/>
          <w:szCs w:val="24"/>
        </w:rPr>
      </w:pPr>
      <w:r w:rsidDel="00000000" w:rsidR="00000000" w:rsidRPr="00000000">
        <w:rPr>
          <w:sz w:val="24"/>
          <w:szCs w:val="24"/>
          <w:rtl w:val="0"/>
        </w:rPr>
        <w:t xml:space="preserve">Farmer’s Market participants </w:t>
      </w:r>
      <w:r w:rsidDel="00000000" w:rsidR="00000000" w:rsidRPr="00000000">
        <w:rPr>
          <w:b w:val="1"/>
          <w:sz w:val="24"/>
          <w:szCs w:val="24"/>
          <w:u w:val="single"/>
          <w:rtl w:val="0"/>
        </w:rPr>
        <w:t xml:space="preserve">only</w:t>
      </w:r>
      <w:r w:rsidDel="00000000" w:rsidR="00000000" w:rsidRPr="00000000">
        <w:rPr>
          <w:sz w:val="24"/>
          <w:szCs w:val="24"/>
          <w:rtl w:val="0"/>
        </w:rPr>
        <w:t xml:space="preserve"> will be allowed to park on the property because they work from their vehicles.</w:t>
      </w:r>
    </w:p>
    <w:p w:rsidR="00000000" w:rsidDel="00000000" w:rsidP="00000000" w:rsidRDefault="00000000" w:rsidRPr="00000000" w14:paraId="00000041">
      <w:pPr>
        <w:widowControl w:val="1"/>
        <w:numPr>
          <w:ilvl w:val="1"/>
          <w:numId w:val="3"/>
        </w:numPr>
        <w:ind w:left="360"/>
        <w:rPr>
          <w:sz w:val="24"/>
          <w:szCs w:val="24"/>
        </w:rPr>
      </w:pPr>
      <w:r w:rsidDel="00000000" w:rsidR="00000000" w:rsidRPr="00000000">
        <w:rPr>
          <w:sz w:val="24"/>
          <w:szCs w:val="24"/>
          <w:rtl w:val="0"/>
        </w:rPr>
        <w:t xml:space="preserve">Booths are to be manned during all hours of operation. Early tear-down will not be permitted.</w:t>
      </w:r>
    </w:p>
    <w:p w:rsidR="00000000" w:rsidDel="00000000" w:rsidP="00000000" w:rsidRDefault="00000000" w:rsidRPr="00000000" w14:paraId="00000042">
      <w:pPr>
        <w:widowControl w:val="1"/>
        <w:numPr>
          <w:ilvl w:val="1"/>
          <w:numId w:val="3"/>
        </w:numPr>
        <w:ind w:left="360"/>
        <w:rPr>
          <w:sz w:val="24"/>
          <w:szCs w:val="24"/>
        </w:rPr>
      </w:pPr>
      <w:r w:rsidDel="00000000" w:rsidR="00000000" w:rsidRPr="00000000">
        <w:rPr>
          <w:sz w:val="24"/>
          <w:szCs w:val="24"/>
          <w:rtl w:val="0"/>
        </w:rPr>
        <w:t xml:space="preserve">Merchandise – At no time shall a vendor display for sale any material or item which, in the sole judgment of the event coordinators, shall be deemed obscene, dangerous, unlawful, or inappropriate. Specifically, drug paraphernalia, anything depicting or promoting drug use, profane or inciteful verbiage, or depictions are prohibited.</w:t>
      </w:r>
    </w:p>
    <w:p w:rsidR="00000000" w:rsidDel="00000000" w:rsidP="00000000" w:rsidRDefault="00000000" w:rsidRPr="00000000" w14:paraId="00000043">
      <w:pPr>
        <w:widowControl w:val="1"/>
        <w:ind w:left="360" w:firstLine="0"/>
        <w:rPr>
          <w:sz w:val="24"/>
          <w:szCs w:val="24"/>
        </w:rPr>
      </w:pPr>
      <w:r w:rsidDel="00000000" w:rsidR="00000000" w:rsidRPr="00000000">
        <w:rPr>
          <w:rtl w:val="0"/>
        </w:rPr>
      </w:r>
    </w:p>
    <w:p w:rsidR="00000000" w:rsidDel="00000000" w:rsidP="00000000" w:rsidRDefault="00000000" w:rsidRPr="00000000" w14:paraId="00000044">
      <w:pPr>
        <w:widowControl w:val="1"/>
        <w:numPr>
          <w:ilvl w:val="0"/>
          <w:numId w:val="3"/>
        </w:numPr>
        <w:ind w:left="-360" w:firstLine="0"/>
        <w:rPr>
          <w:sz w:val="24"/>
          <w:szCs w:val="24"/>
        </w:rPr>
      </w:pPr>
      <w:r w:rsidDel="00000000" w:rsidR="00000000" w:rsidRPr="00000000">
        <w:rPr>
          <w:b w:val="1"/>
          <w:sz w:val="24"/>
          <w:szCs w:val="24"/>
          <w:rtl w:val="0"/>
        </w:rPr>
        <w:t xml:space="preserve">Booth Space/Construction</w:t>
      </w:r>
      <w:r w:rsidDel="00000000" w:rsidR="00000000" w:rsidRPr="00000000">
        <w:rPr>
          <w:rtl w:val="0"/>
        </w:rPr>
      </w:r>
    </w:p>
    <w:p w:rsidR="00000000" w:rsidDel="00000000" w:rsidP="00000000" w:rsidRDefault="00000000" w:rsidRPr="00000000" w14:paraId="00000045">
      <w:pPr>
        <w:widowControl w:val="1"/>
        <w:numPr>
          <w:ilvl w:val="1"/>
          <w:numId w:val="3"/>
        </w:numPr>
        <w:ind w:left="360"/>
        <w:rPr>
          <w:sz w:val="24"/>
          <w:szCs w:val="24"/>
        </w:rPr>
      </w:pPr>
      <w:r w:rsidDel="00000000" w:rsidR="00000000" w:rsidRPr="00000000">
        <w:rPr>
          <w:sz w:val="24"/>
          <w:szCs w:val="24"/>
          <w:rtl w:val="0"/>
        </w:rPr>
        <w:t xml:space="preserve">Booth space will be 10x10 ft.</w:t>
      </w:r>
    </w:p>
    <w:p w:rsidR="00000000" w:rsidDel="00000000" w:rsidP="00000000" w:rsidRDefault="00000000" w:rsidRPr="00000000" w14:paraId="00000046">
      <w:pPr>
        <w:widowControl w:val="1"/>
        <w:numPr>
          <w:ilvl w:val="1"/>
          <w:numId w:val="3"/>
        </w:numPr>
        <w:ind w:left="360"/>
        <w:rPr>
          <w:sz w:val="24"/>
          <w:szCs w:val="24"/>
        </w:rPr>
      </w:pPr>
      <w:r w:rsidDel="00000000" w:rsidR="00000000" w:rsidRPr="00000000">
        <w:rPr>
          <w:sz w:val="24"/>
          <w:szCs w:val="24"/>
          <w:rtl w:val="0"/>
        </w:rPr>
        <w:t xml:space="preserve">The event generally does not provide canopy/tents, tables, or chairs. Shade cannot be guaranteed if you do not provide your own covering. However, event coordinators will do their best to place vendors appropriately.</w:t>
      </w:r>
    </w:p>
    <w:p w:rsidR="00000000" w:rsidDel="00000000" w:rsidP="00000000" w:rsidRDefault="00000000" w:rsidRPr="00000000" w14:paraId="00000047">
      <w:pPr>
        <w:widowControl w:val="1"/>
        <w:numPr>
          <w:ilvl w:val="1"/>
          <w:numId w:val="3"/>
        </w:numPr>
        <w:ind w:left="360"/>
        <w:rPr>
          <w:sz w:val="24"/>
          <w:szCs w:val="24"/>
        </w:rPr>
      </w:pPr>
      <w:r w:rsidDel="00000000" w:rsidR="00000000" w:rsidRPr="00000000">
        <w:rPr>
          <w:sz w:val="24"/>
          <w:szCs w:val="24"/>
          <w:rtl w:val="0"/>
        </w:rPr>
        <w:t xml:space="preserve">If a trailer is used in a booth space it must fit within the booth space.</w:t>
      </w:r>
    </w:p>
    <w:p w:rsidR="00000000" w:rsidDel="00000000" w:rsidP="00000000" w:rsidRDefault="00000000" w:rsidRPr="00000000" w14:paraId="00000048">
      <w:pPr>
        <w:widowControl w:val="1"/>
        <w:numPr>
          <w:ilvl w:val="1"/>
          <w:numId w:val="3"/>
        </w:numPr>
        <w:ind w:left="360"/>
        <w:rPr>
          <w:sz w:val="24"/>
          <w:szCs w:val="24"/>
        </w:rPr>
      </w:pPr>
      <w:r w:rsidDel="00000000" w:rsidR="00000000" w:rsidRPr="00000000">
        <w:rPr>
          <w:sz w:val="24"/>
          <w:szCs w:val="24"/>
          <w:rtl w:val="0"/>
        </w:rPr>
        <w:t xml:space="preserve">Event coordinators reserve the right to remove a booth from the Fair if it is constructed in an unsafe manner.</w:t>
      </w:r>
    </w:p>
    <w:p w:rsidR="00000000" w:rsidDel="00000000" w:rsidP="00000000" w:rsidRDefault="00000000" w:rsidRPr="00000000" w14:paraId="00000049">
      <w:pPr>
        <w:widowControl w:val="1"/>
        <w:numPr>
          <w:ilvl w:val="1"/>
          <w:numId w:val="3"/>
        </w:numPr>
        <w:ind w:left="360"/>
        <w:rPr>
          <w:sz w:val="24"/>
          <w:szCs w:val="24"/>
        </w:rPr>
      </w:pPr>
      <w:r w:rsidDel="00000000" w:rsidR="00000000" w:rsidRPr="00000000">
        <w:rPr>
          <w:sz w:val="24"/>
          <w:szCs w:val="24"/>
          <w:rtl w:val="0"/>
        </w:rPr>
        <w:t xml:space="preserve">Subleasing - Subleasing of any or all assigned booth space by the vendor is strictly prohibited</w:t>
      </w:r>
    </w:p>
    <w:p w:rsidR="00000000" w:rsidDel="00000000" w:rsidP="00000000" w:rsidRDefault="00000000" w:rsidRPr="00000000" w14:paraId="0000004A">
      <w:pPr>
        <w:widowControl w:val="1"/>
        <w:ind w:left="360" w:firstLine="0"/>
        <w:rPr>
          <w:sz w:val="24"/>
          <w:szCs w:val="24"/>
        </w:rPr>
      </w:pPr>
      <w:r w:rsidDel="00000000" w:rsidR="00000000" w:rsidRPr="00000000">
        <w:rPr>
          <w:rtl w:val="0"/>
        </w:rPr>
      </w:r>
    </w:p>
    <w:p w:rsidR="00000000" w:rsidDel="00000000" w:rsidP="00000000" w:rsidRDefault="00000000" w:rsidRPr="00000000" w14:paraId="0000004B">
      <w:pPr>
        <w:widowControl w:val="1"/>
        <w:rPr>
          <w:sz w:val="24"/>
          <w:szCs w:val="24"/>
        </w:rPr>
      </w:pPr>
      <w:r w:rsidDel="00000000" w:rsidR="00000000" w:rsidRPr="00000000">
        <w:rPr>
          <w:b w:val="1"/>
          <w:sz w:val="24"/>
          <w:szCs w:val="24"/>
          <w:rtl w:val="0"/>
        </w:rPr>
        <w:t xml:space="preserve">Insurance – Any vendor selling consumable food items must provide a certificate of insurance naming the city of Gladstone, The Atkins-Johnson Farm Limited Partnership, and the Friends of the Atkins-Johnson Farm and Museum as additional named insured. This must be provided before the date of the Fair. Compliance with Clay County, MO Health Department criteria is also required. </w:t>
      </w:r>
      <w:r w:rsidDel="00000000" w:rsidR="00000000" w:rsidRPr="00000000">
        <w:rPr>
          <w:sz w:val="24"/>
          <w:szCs w:val="24"/>
          <w:rtl w:val="0"/>
        </w:rPr>
        <w:t xml:space="preserve"> </w:t>
      </w:r>
      <w:r w:rsidDel="00000000" w:rsidR="00000000" w:rsidRPr="00000000">
        <w:rPr>
          <w:b w:val="1"/>
          <w:sz w:val="24"/>
          <w:szCs w:val="24"/>
          <w:rtl w:val="0"/>
        </w:rPr>
        <w:t xml:space="preserve">Insurance proof must also be provided to Gladstone City Hall</w:t>
      </w:r>
      <w:r w:rsidDel="00000000" w:rsidR="00000000" w:rsidRPr="00000000">
        <w:rPr>
          <w:rtl w:val="0"/>
        </w:rPr>
      </w:r>
    </w:p>
    <w:p w:rsidR="00000000" w:rsidDel="00000000" w:rsidP="00000000" w:rsidRDefault="00000000" w:rsidRPr="00000000" w14:paraId="0000004C">
      <w:pPr>
        <w:widowControl w:val="1"/>
        <w:tabs>
          <w:tab w:val="left" w:leader="none" w:pos="720"/>
        </w:tabs>
        <w:ind w:left="720" w:firstLine="0"/>
        <w:jc w:val="right"/>
        <w:rPr>
          <w:sz w:val="24"/>
          <w:szCs w:val="24"/>
        </w:rPr>
      </w:pPr>
      <w:r w:rsidDel="00000000" w:rsidR="00000000" w:rsidRPr="00000000">
        <w:rPr>
          <w:rtl w:val="0"/>
        </w:rPr>
      </w:r>
    </w:p>
    <w:p w:rsidR="00000000" w:rsidDel="00000000" w:rsidP="00000000" w:rsidRDefault="00000000" w:rsidRPr="00000000" w14:paraId="0000004D">
      <w:pPr>
        <w:widowControl w:val="1"/>
        <w:tabs>
          <w:tab w:val="left" w:leader="none" w:pos="720"/>
        </w:tabs>
        <w:ind w:left="0" w:firstLine="0"/>
        <w:jc w:val="left"/>
        <w:rPr>
          <w:sz w:val="24"/>
          <w:szCs w:val="24"/>
        </w:rPr>
      </w:pPr>
      <w:r w:rsidDel="00000000" w:rsidR="00000000" w:rsidRPr="00000000">
        <w:rPr>
          <w:rtl w:val="0"/>
        </w:rPr>
      </w:r>
    </w:p>
    <w:p w:rsidR="00000000" w:rsidDel="00000000" w:rsidP="00000000" w:rsidRDefault="00000000" w:rsidRPr="00000000" w14:paraId="0000004E">
      <w:pPr>
        <w:widowControl w:val="1"/>
        <w:tabs>
          <w:tab w:val="left" w:leader="none" w:pos="720"/>
        </w:tabs>
        <w:ind w:left="720" w:firstLine="0"/>
        <w:jc w:val="right"/>
        <w:rPr>
          <w:sz w:val="24"/>
          <w:szCs w:val="24"/>
        </w:rPr>
      </w:pPr>
      <w:r w:rsidDel="00000000" w:rsidR="00000000" w:rsidRPr="00000000">
        <w:rPr>
          <w:rtl w:val="0"/>
        </w:rPr>
      </w:r>
    </w:p>
    <w:p w:rsidR="00000000" w:rsidDel="00000000" w:rsidP="00000000" w:rsidRDefault="00000000" w:rsidRPr="00000000" w14:paraId="0000004F">
      <w:pPr>
        <w:widowControl w:val="1"/>
        <w:tabs>
          <w:tab w:val="left" w:leader="none" w:pos="720"/>
        </w:tabs>
        <w:ind w:left="0" w:firstLine="0"/>
        <w:jc w:val="left"/>
        <w:rPr>
          <w:sz w:val="24"/>
          <w:szCs w:val="24"/>
        </w:rPr>
      </w:pPr>
      <w:r w:rsidDel="00000000" w:rsidR="00000000" w:rsidRPr="00000000">
        <w:rPr>
          <w:sz w:val="24"/>
          <w:szCs w:val="24"/>
          <w:rtl w:val="0"/>
        </w:rPr>
        <w:t xml:space="preserve">(rev 04/1/2024)</w:t>
      </w:r>
      <w:r w:rsidDel="00000000" w:rsidR="00000000" w:rsidRPr="00000000">
        <w:rPr>
          <w:rtl w:val="0"/>
        </w:rPr>
      </w:r>
    </w:p>
    <w:sectPr>
      <w:pgSz w:h="15840" w:w="12240" w:orient="portrait"/>
      <w:pgMar w:bottom="280" w:top="360" w:left="98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360" w:hanging="360"/>
      </w:pPr>
      <w:rPr>
        <w:rFonts w:ascii="Arial" w:cs="Arial" w:eastAsia="Arial" w:hAnsi="Arial"/>
        <w:b w:val="1"/>
        <w:vertAlign w:val="baseline"/>
      </w:rPr>
    </w:lvl>
    <w:lvl w:ilvl="1">
      <w:start w:val="1"/>
      <w:numFmt w:val="bullet"/>
      <w:lvlText w:val="○"/>
      <w:lvlJc w:val="left"/>
      <w:pPr>
        <w:ind w:left="360" w:hanging="360"/>
      </w:pPr>
      <w:rPr>
        <w:vertAlign w:val="baseline"/>
      </w:rPr>
    </w:lvl>
    <w:lvl w:ilvl="2">
      <w:start w:val="1"/>
      <w:numFmt w:val="lowerRoman"/>
      <w:lvlText w:val="%3."/>
      <w:lvlJc w:val="right"/>
      <w:pPr>
        <w:ind w:left="1080" w:hanging="180"/>
      </w:pPr>
      <w:rPr>
        <w:vertAlign w:val="baseline"/>
      </w:rPr>
    </w:lvl>
    <w:lvl w:ilvl="3">
      <w:start w:val="1"/>
      <w:numFmt w:val="decimal"/>
      <w:lvlText w:val="%4."/>
      <w:lvlJc w:val="left"/>
      <w:pPr>
        <w:ind w:left="1800" w:hanging="360"/>
      </w:pPr>
      <w:rPr>
        <w:vertAlign w:val="baseline"/>
      </w:rPr>
    </w:lvl>
    <w:lvl w:ilvl="4">
      <w:start w:val="1"/>
      <w:numFmt w:val="lowerLetter"/>
      <w:lvlText w:val="%5."/>
      <w:lvlJc w:val="left"/>
      <w:pPr>
        <w:ind w:left="2520" w:hanging="360"/>
      </w:pPr>
      <w:rPr>
        <w:vertAlign w:val="baseline"/>
      </w:rPr>
    </w:lvl>
    <w:lvl w:ilvl="5">
      <w:start w:val="1"/>
      <w:numFmt w:val="lowerRoman"/>
      <w:lvlText w:val="%6."/>
      <w:lvlJc w:val="right"/>
      <w:pPr>
        <w:ind w:left="3240" w:hanging="180"/>
      </w:pPr>
      <w:rPr>
        <w:vertAlign w:val="baseline"/>
      </w:rPr>
    </w:lvl>
    <w:lvl w:ilvl="6">
      <w:start w:val="1"/>
      <w:numFmt w:val="decimal"/>
      <w:lvlText w:val="%7."/>
      <w:lvlJc w:val="left"/>
      <w:pPr>
        <w:ind w:left="3960" w:hanging="360"/>
      </w:pPr>
      <w:rPr>
        <w:vertAlign w:val="baseline"/>
      </w:rPr>
    </w:lvl>
    <w:lvl w:ilvl="7">
      <w:start w:val="1"/>
      <w:numFmt w:val="lowerLetter"/>
      <w:lvlText w:val="%8."/>
      <w:lvlJc w:val="left"/>
      <w:pPr>
        <w:ind w:left="4680" w:hanging="360"/>
      </w:pPr>
      <w:rPr>
        <w:vertAlign w:val="baseline"/>
      </w:rPr>
    </w:lvl>
    <w:lvl w:ilvl="8">
      <w:start w:val="1"/>
      <w:numFmt w:val="lowerRoman"/>
      <w:lvlText w:val="%9."/>
      <w:lvlJc w:val="right"/>
      <w:pPr>
        <w:ind w:left="540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102"/>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3" w:lineRule="auto"/>
      <w:ind w:left="3309" w:right="1168"/>
      <w:jc w:val="center"/>
    </w:pPr>
    <w:rPr>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102"/>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3" w:lineRule="auto"/>
      <w:ind w:left="3309" w:right="1168"/>
      <w:jc w:val="center"/>
    </w:pPr>
    <w:rPr>
      <w:b w:val="1"/>
      <w:sz w:val="32"/>
      <w:szCs w:val="32"/>
    </w:rPr>
  </w:style>
  <w:style w:type="paragraph" w:styleId="Normal" w:default="1">
    <w:name w:val="Normal"/>
    <w:uiPriority w:val="1"/>
    <w:qFormat w:val="1"/>
    <w:rPr>
      <w:rFonts w:ascii="Times New Roman" w:cs="Times New Roman" w:eastAsia="Times New Roman" w:hAnsi="Times New Roman"/>
    </w:rPr>
  </w:style>
  <w:style w:type="paragraph" w:styleId="Heading1">
    <w:name w:val="heading 1"/>
    <w:basedOn w:val="Normal"/>
    <w:uiPriority w:val="1"/>
    <w:qFormat w:val="1"/>
    <w:pPr>
      <w:spacing w:before="1"/>
      <w:ind w:left="102"/>
      <w:outlineLvl w:val="0"/>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Title">
    <w:name w:val="Title"/>
    <w:basedOn w:val="Normal"/>
    <w:link w:val="TitleChar"/>
    <w:qFormat w:val="1"/>
    <w:pPr>
      <w:spacing w:before="23"/>
      <w:ind w:left="3309" w:right="1168"/>
      <w:jc w:val="center"/>
    </w:pPr>
    <w:rPr>
      <w:b w:val="1"/>
      <w:bCs w:val="1"/>
      <w:sz w:val="32"/>
      <w:szCs w:val="32"/>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sid w:val="00DF1712"/>
    <w:rPr>
      <w:color w:val="0000ff" w:themeColor="hyperlink"/>
      <w:u w:val="single"/>
    </w:rPr>
  </w:style>
  <w:style w:type="paragraph" w:styleId="BodyTextIndent">
    <w:name w:val="Body Text Indent"/>
    <w:basedOn w:val="Normal"/>
    <w:link w:val="BodyTextIndentChar"/>
    <w:uiPriority w:val="99"/>
    <w:semiHidden w:val="1"/>
    <w:unhideWhenUsed w:val="1"/>
    <w:rsid w:val="00DF1712"/>
    <w:pPr>
      <w:spacing w:after="120"/>
      <w:ind w:left="360"/>
    </w:pPr>
  </w:style>
  <w:style w:type="character" w:styleId="BodyTextIndentChar" w:customStyle="1">
    <w:name w:val="Body Text Indent Char"/>
    <w:basedOn w:val="DefaultParagraphFont"/>
    <w:link w:val="BodyTextIndent"/>
    <w:uiPriority w:val="99"/>
    <w:semiHidden w:val="1"/>
    <w:rsid w:val="00DF1712"/>
    <w:rPr>
      <w:rFonts w:ascii="Times New Roman" w:cs="Times New Roman" w:eastAsia="Times New Roman" w:hAnsi="Times New Roman"/>
    </w:rPr>
  </w:style>
  <w:style w:type="character" w:styleId="TitleChar" w:customStyle="1">
    <w:name w:val="Title Char"/>
    <w:basedOn w:val="DefaultParagraphFont"/>
    <w:link w:val="Title"/>
    <w:rsid w:val="00DF1712"/>
    <w:rPr>
      <w:rFonts w:ascii="Times New Roman" w:cs="Times New Roman" w:eastAsia="Times New Roman" w:hAnsi="Times New Roman"/>
      <w:b w:val="1"/>
      <w:bCs w:val="1"/>
      <w:sz w:val="32"/>
      <w:szCs w:val="32"/>
    </w:rPr>
  </w:style>
  <w:style w:type="paragraph" w:styleId="NoSpacing">
    <w:name w:val="No Spacing"/>
    <w:uiPriority w:val="1"/>
    <w:qFormat w:val="1"/>
    <w:rsid w:val="00DF1712"/>
    <w:pPr>
      <w:widowControl w:val="1"/>
      <w:autoSpaceDE w:val="1"/>
      <w:autoSpaceDN w:val="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friendsofajf@gmail.com" TargetMode="External"/><Relationship Id="rId9" Type="http://schemas.openxmlformats.org/officeDocument/2006/relationships/hyperlink" Target="https://friendsoftheatkins-johnsonfarm.org/online-payments-membership-fair-vendo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friendsofajf@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H079Y8LZvyw4BQgq7oz2lYTdVA==">CgMxLjAyDmgudWdhd3Z4eXhxY3RhMghoLmdqZGd4czIOaC5vNTZoeG1zdGgyZGoyDmguYXNiY2ZlZ3JtcGhpMg5oLnJ2OGhydnM3c24wMTgAciExTlFQOW1wNGdmYjVlQzNlNzRhV191OHY5SGllc3JsMEw=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2021-05-10T22:27:00Z</dcterms:created>
  <dc:creator>volunteer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Writer</vt:lpwstr>
  </property>
  <property fmtid="{D5CDD505-2E9C-101B-9397-08002B2CF9AE}" pid="4" name="LastSaved">
    <vt:filetime>2021-04-19T00:00:00Z</vt:filetime>
  </property>
</Properties>
</file>