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AB" w:rsidRPr="007214BE" w:rsidRDefault="00904DAB" w:rsidP="00904DAB">
      <w:pPr>
        <w:autoSpaceDE w:val="0"/>
        <w:autoSpaceDN w:val="0"/>
        <w:adjustRightInd w:val="0"/>
        <w:spacing w:after="0" w:line="240" w:lineRule="auto"/>
        <w:jc w:val="center"/>
        <w:rPr>
          <w:rFonts w:ascii="Arial" w:hAnsi="Arial" w:cs="Arial"/>
          <w:b/>
          <w:bCs/>
          <w:color w:val="365F91" w:themeColor="accent1" w:themeShade="BF"/>
          <w:sz w:val="24"/>
          <w:szCs w:val="24"/>
        </w:rPr>
      </w:pPr>
      <w:r w:rsidRPr="007214BE">
        <w:rPr>
          <w:rFonts w:ascii="Arial" w:hAnsi="Arial" w:cs="Arial"/>
          <w:b/>
          <w:bCs/>
          <w:color w:val="365F91" w:themeColor="accent1" w:themeShade="BF"/>
          <w:sz w:val="24"/>
          <w:szCs w:val="24"/>
        </w:rPr>
        <w:t xml:space="preserve">STATE ASSEMBLY BOARD OF DIRECTORS DUTIES  </w:t>
      </w:r>
      <w:r w:rsidRPr="007214BE">
        <w:rPr>
          <w:rFonts w:ascii="Arial" w:hAnsi="Arial" w:cs="Arial"/>
          <w:b/>
          <w:bCs/>
          <w:noProof/>
          <w:color w:val="365F91" w:themeColor="accent1" w:themeShade="BF"/>
          <w:sz w:val="24"/>
          <w:szCs w:val="24"/>
        </w:rPr>
        <w:drawing>
          <wp:anchor distT="0" distB="0" distL="114300" distR="114300" simplePos="0" relativeHeight="251659264" behindDoc="1" locked="0" layoutInCell="1" allowOverlap="1">
            <wp:simplePos x="0" y="0"/>
            <wp:positionH relativeFrom="column">
              <wp:posOffset>19050</wp:posOffset>
            </wp:positionH>
            <wp:positionV relativeFrom="paragraph">
              <wp:posOffset>-327660</wp:posOffset>
            </wp:positionV>
            <wp:extent cx="1642110" cy="899160"/>
            <wp:effectExtent l="19050" t="0" r="0" b="0"/>
            <wp:wrapTight wrapText="bothSides">
              <wp:wrapPolygon edited="0">
                <wp:start x="15799" y="0"/>
                <wp:lineTo x="13542" y="7322"/>
                <wp:lineTo x="2006" y="9153"/>
                <wp:lineTo x="251" y="10068"/>
                <wp:lineTo x="-251" y="21051"/>
                <wp:lineTo x="21567" y="21051"/>
                <wp:lineTo x="21567" y="16932"/>
                <wp:lineTo x="21065" y="14644"/>
                <wp:lineTo x="19310" y="7780"/>
                <wp:lineTo x="16802" y="0"/>
                <wp:lineTo x="15799" y="0"/>
              </wp:wrapPolygon>
            </wp:wrapTight>
            <wp:docPr id="1" name="Picture 3" descr="AST Logo">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ST Logo">
                      <a:hlinkClick r:id="rId7"/>
                    </pic:cNvPr>
                    <pic:cNvPicPr>
                      <a:picLocks noChangeAspect="1" noChangeArrowheads="1"/>
                    </pic:cNvPicPr>
                  </pic:nvPicPr>
                  <pic:blipFill>
                    <a:blip r:embed="rId8" r:link="rId9" cstate="print"/>
                    <a:srcRect/>
                    <a:stretch>
                      <a:fillRect/>
                    </a:stretch>
                  </pic:blipFill>
                  <pic:spPr bwMode="auto">
                    <a:xfrm>
                      <a:off x="0" y="0"/>
                      <a:ext cx="1640840" cy="899160"/>
                    </a:xfrm>
                    <a:prstGeom prst="rect">
                      <a:avLst/>
                    </a:prstGeom>
                    <a:noFill/>
                    <a:ln w="9525">
                      <a:noFill/>
                      <a:miter lim="800000"/>
                      <a:headEnd/>
                      <a:tailEnd/>
                    </a:ln>
                  </pic:spPr>
                </pic:pic>
              </a:graphicData>
            </a:graphic>
          </wp:anchor>
        </w:drawing>
      </w:r>
    </w:p>
    <w:p w:rsidR="00904DAB" w:rsidRDefault="00904DAB" w:rsidP="00904DAB">
      <w:pPr>
        <w:autoSpaceDE w:val="0"/>
        <w:autoSpaceDN w:val="0"/>
        <w:adjustRightInd w:val="0"/>
        <w:spacing w:after="0" w:line="240" w:lineRule="auto"/>
        <w:rPr>
          <w:rFonts w:ascii="Arial" w:hAnsi="Arial" w:cs="Arial"/>
          <w:b/>
          <w:bCs/>
          <w:color w:val="000000"/>
          <w:sz w:val="20"/>
          <w:szCs w:val="20"/>
        </w:rPr>
      </w:pPr>
    </w:p>
    <w:p w:rsidR="00904DAB" w:rsidRDefault="00904DAB" w:rsidP="00904DAB">
      <w:pPr>
        <w:autoSpaceDE w:val="0"/>
        <w:autoSpaceDN w:val="0"/>
        <w:adjustRightInd w:val="0"/>
        <w:spacing w:after="0" w:line="240" w:lineRule="auto"/>
        <w:rPr>
          <w:rFonts w:ascii="Arial" w:hAnsi="Arial" w:cs="Arial"/>
          <w:b/>
          <w:bCs/>
          <w:color w:val="000000"/>
          <w:sz w:val="20"/>
          <w:szCs w:val="20"/>
        </w:rPr>
      </w:pPr>
    </w:p>
    <w:p w:rsidR="00904DAB" w:rsidRDefault="00904DAB" w:rsidP="00904DAB">
      <w:pPr>
        <w:autoSpaceDE w:val="0"/>
        <w:autoSpaceDN w:val="0"/>
        <w:adjustRightInd w:val="0"/>
        <w:spacing w:after="0" w:line="240" w:lineRule="auto"/>
        <w:rPr>
          <w:rFonts w:ascii="Arial" w:hAnsi="Arial" w:cs="Arial"/>
          <w:b/>
          <w:bCs/>
          <w:color w:val="000000"/>
          <w:sz w:val="20"/>
          <w:szCs w:val="20"/>
        </w:rPr>
      </w:pPr>
    </w:p>
    <w:p w:rsidR="00904DAB" w:rsidRDefault="00904DAB" w:rsidP="00904DAB">
      <w:pPr>
        <w:autoSpaceDE w:val="0"/>
        <w:autoSpaceDN w:val="0"/>
        <w:adjustRightInd w:val="0"/>
        <w:spacing w:after="0" w:line="240" w:lineRule="auto"/>
        <w:rPr>
          <w:rFonts w:ascii="Arial" w:hAnsi="Arial" w:cs="Arial"/>
          <w:b/>
          <w:bCs/>
          <w:color w:val="000000"/>
          <w:sz w:val="20"/>
          <w:szCs w:val="20"/>
        </w:rPr>
      </w:pPr>
    </w:p>
    <w:p w:rsidR="00607059" w:rsidRPr="00607059" w:rsidRDefault="00904DAB" w:rsidP="00607059">
      <w:pPr>
        <w:widowControl w:val="0"/>
        <w:autoSpaceDE w:val="0"/>
        <w:autoSpaceDN w:val="0"/>
        <w:adjustRightInd w:val="0"/>
        <w:spacing w:after="0" w:line="240" w:lineRule="auto"/>
        <w:jc w:val="both"/>
        <w:rPr>
          <w:rFonts w:ascii="Arial" w:hAnsi="Arial" w:cs="Arial"/>
          <w:color w:val="000000" w:themeColor="text1"/>
          <w:sz w:val="20"/>
          <w:szCs w:val="20"/>
        </w:rPr>
      </w:pPr>
      <w:r w:rsidRPr="00607059">
        <w:rPr>
          <w:rFonts w:ascii="Arial" w:hAnsi="Arial" w:cs="Arial"/>
          <w:bCs/>
          <w:color w:val="000000" w:themeColor="text1"/>
          <w:sz w:val="20"/>
          <w:szCs w:val="20"/>
        </w:rPr>
        <w:t>The State Assembly Board of Directors shall consist of the executive officers: President, Vice President, Secretary, Treasurer, and five other elected Directors.</w:t>
      </w:r>
      <w:r w:rsidR="00607059" w:rsidRPr="00607059">
        <w:rPr>
          <w:rFonts w:ascii="Arial" w:hAnsi="Arial" w:cs="Arial"/>
          <w:bCs/>
          <w:color w:val="000000" w:themeColor="text1"/>
          <w:sz w:val="20"/>
          <w:szCs w:val="20"/>
        </w:rPr>
        <w:t xml:space="preserve"> </w:t>
      </w:r>
      <w:r w:rsidR="00607059" w:rsidRPr="00607059">
        <w:rPr>
          <w:rFonts w:ascii="Arial" w:hAnsi="Arial" w:cs="Arial"/>
          <w:color w:val="000000" w:themeColor="text1"/>
          <w:sz w:val="20"/>
          <w:szCs w:val="20"/>
        </w:rPr>
        <w:t xml:space="preserve">[Proviso: State Assemblies with 250 active members or less shall elect the President, Vice President, Treasurer, and one Director in odd-numbered years and shall </w:t>
      </w:r>
      <w:r w:rsidR="00607059" w:rsidRPr="00247607">
        <w:rPr>
          <w:rFonts w:ascii="Arial" w:hAnsi="Arial" w:cs="Arial"/>
          <w:noProof/>
          <w:color w:val="000000" w:themeColor="text1"/>
          <w:sz w:val="20"/>
          <w:szCs w:val="20"/>
        </w:rPr>
        <w:t>elect</w:t>
      </w:r>
      <w:r w:rsidR="00607059" w:rsidRPr="00607059">
        <w:rPr>
          <w:rFonts w:ascii="Arial" w:hAnsi="Arial" w:cs="Arial"/>
          <w:color w:val="000000" w:themeColor="text1"/>
          <w:sz w:val="20"/>
          <w:szCs w:val="20"/>
        </w:rPr>
        <w:t xml:space="preserve"> the Secretary and two Directors in even-numbered years.]</w:t>
      </w:r>
    </w:p>
    <w:p w:rsidR="00904DAB" w:rsidRPr="00BA7FBB" w:rsidRDefault="00904DAB" w:rsidP="00904DAB">
      <w:pPr>
        <w:autoSpaceDE w:val="0"/>
        <w:autoSpaceDN w:val="0"/>
        <w:adjustRightInd w:val="0"/>
        <w:spacing w:after="0" w:line="240" w:lineRule="auto"/>
        <w:rPr>
          <w:rFonts w:ascii="Arial" w:hAnsi="Arial" w:cs="Arial"/>
          <w:b/>
          <w:bCs/>
          <w:color w:val="000000"/>
          <w:sz w:val="20"/>
          <w:szCs w:val="20"/>
        </w:rPr>
      </w:pPr>
    </w:p>
    <w:p w:rsidR="00904DAB" w:rsidRPr="007214BE" w:rsidRDefault="00904DAB" w:rsidP="00904DAB">
      <w:pPr>
        <w:autoSpaceDE w:val="0"/>
        <w:autoSpaceDN w:val="0"/>
        <w:adjustRightInd w:val="0"/>
        <w:spacing w:after="0" w:line="240" w:lineRule="auto"/>
        <w:rPr>
          <w:rFonts w:ascii="Arial" w:hAnsi="Arial" w:cs="Arial"/>
          <w:b/>
          <w:bCs/>
          <w:color w:val="365F91" w:themeColor="accent1" w:themeShade="BF"/>
          <w:sz w:val="20"/>
          <w:szCs w:val="20"/>
        </w:rPr>
      </w:pPr>
      <w:r w:rsidRPr="007214BE">
        <w:rPr>
          <w:rFonts w:ascii="Arial" w:hAnsi="Arial" w:cs="Arial"/>
          <w:b/>
          <w:bCs/>
          <w:color w:val="365F91" w:themeColor="accent1" w:themeShade="BF"/>
          <w:sz w:val="20"/>
          <w:szCs w:val="20"/>
        </w:rPr>
        <w:t>DUTIES OF PRESIDENT</w:t>
      </w:r>
    </w:p>
    <w:p w:rsidR="00904DAB" w:rsidRPr="00BA7FBB" w:rsidRDefault="00904DAB" w:rsidP="00904DAB">
      <w:pPr>
        <w:autoSpaceDE w:val="0"/>
        <w:autoSpaceDN w:val="0"/>
        <w:adjustRightInd w:val="0"/>
        <w:spacing w:after="0" w:line="240" w:lineRule="auto"/>
        <w:rPr>
          <w:rFonts w:ascii="Arial" w:hAnsi="Arial" w:cs="Arial"/>
          <w:b/>
          <w:bCs/>
          <w:color w:val="000000"/>
          <w:sz w:val="20"/>
          <w:szCs w:val="20"/>
        </w:rPr>
      </w:pPr>
      <w:r w:rsidRPr="00BA7FBB">
        <w:rPr>
          <w:rFonts w:ascii="Arial" w:hAnsi="Arial" w:cs="Arial"/>
          <w:b/>
          <w:bCs/>
          <w:color w:val="000000"/>
          <w:sz w:val="20"/>
          <w:szCs w:val="20"/>
        </w:rPr>
        <w:t>Definition</w:t>
      </w:r>
    </w:p>
    <w:p w:rsidR="00904DAB" w:rsidRPr="00BA7FBB" w:rsidRDefault="00904DAB" w:rsidP="00607059">
      <w:pPr>
        <w:autoSpaceDE w:val="0"/>
        <w:autoSpaceDN w:val="0"/>
        <w:adjustRightInd w:val="0"/>
        <w:spacing w:after="0" w:line="240" w:lineRule="auto"/>
        <w:jc w:val="both"/>
        <w:rPr>
          <w:rFonts w:ascii="Arial" w:hAnsi="Arial" w:cs="Arial"/>
          <w:color w:val="000000"/>
          <w:sz w:val="20"/>
          <w:szCs w:val="20"/>
        </w:rPr>
      </w:pPr>
      <w:r w:rsidRPr="00BA7FBB">
        <w:rPr>
          <w:rFonts w:ascii="Arial" w:hAnsi="Arial" w:cs="Arial"/>
          <w:color w:val="000000"/>
          <w:sz w:val="20"/>
          <w:szCs w:val="20"/>
        </w:rPr>
        <w:t xml:space="preserve">The president shall be the official representative of the state assembly at all times and places. He/she shall be responsible </w:t>
      </w:r>
      <w:r w:rsidRPr="007672FF">
        <w:rPr>
          <w:rFonts w:ascii="Arial" w:hAnsi="Arial" w:cs="Arial"/>
          <w:noProof/>
          <w:color w:val="000000"/>
          <w:sz w:val="20"/>
          <w:szCs w:val="20"/>
        </w:rPr>
        <w:t>in</w:t>
      </w:r>
      <w:r w:rsidRPr="00BA7FBB">
        <w:rPr>
          <w:rFonts w:ascii="Arial" w:hAnsi="Arial" w:cs="Arial"/>
          <w:color w:val="000000"/>
          <w:sz w:val="20"/>
          <w:szCs w:val="20"/>
        </w:rPr>
        <w:t xml:space="preserve"> discussions with the Board of Directors for the activities of the state </w:t>
      </w:r>
      <w:r w:rsidRPr="007672FF">
        <w:rPr>
          <w:rFonts w:ascii="Arial" w:hAnsi="Arial" w:cs="Arial"/>
          <w:noProof/>
          <w:color w:val="000000"/>
          <w:sz w:val="20"/>
          <w:szCs w:val="20"/>
        </w:rPr>
        <w:t>assembly</w:t>
      </w:r>
      <w:r w:rsidRPr="00BA7FBB">
        <w:rPr>
          <w:rFonts w:ascii="Arial" w:hAnsi="Arial" w:cs="Arial"/>
          <w:color w:val="000000"/>
          <w:sz w:val="20"/>
          <w:szCs w:val="20"/>
        </w:rPr>
        <w:t xml:space="preserve"> and preside at all meetings of the state </w:t>
      </w:r>
      <w:r w:rsidRPr="007672FF">
        <w:rPr>
          <w:rFonts w:ascii="Arial" w:hAnsi="Arial" w:cs="Arial"/>
          <w:noProof/>
          <w:color w:val="000000"/>
          <w:sz w:val="20"/>
          <w:szCs w:val="20"/>
        </w:rPr>
        <w:t>assembly</w:t>
      </w:r>
      <w:r w:rsidRPr="00BA7FBB">
        <w:rPr>
          <w:rFonts w:ascii="Arial" w:hAnsi="Arial" w:cs="Arial"/>
          <w:color w:val="000000"/>
          <w:sz w:val="20"/>
          <w:szCs w:val="20"/>
        </w:rPr>
        <w:t xml:space="preserve"> and Board of Directors. </w:t>
      </w:r>
    </w:p>
    <w:p w:rsidR="00904DAB" w:rsidRPr="00BA7FBB" w:rsidRDefault="00904DAB" w:rsidP="00904DAB">
      <w:pPr>
        <w:autoSpaceDE w:val="0"/>
        <w:autoSpaceDN w:val="0"/>
        <w:adjustRightInd w:val="0"/>
        <w:spacing w:after="0" w:line="240" w:lineRule="auto"/>
        <w:rPr>
          <w:rFonts w:ascii="Arial" w:hAnsi="Arial" w:cs="Arial"/>
          <w:b/>
          <w:bCs/>
          <w:color w:val="000000"/>
          <w:sz w:val="20"/>
          <w:szCs w:val="20"/>
        </w:rPr>
      </w:pPr>
    </w:p>
    <w:p w:rsidR="00904DAB" w:rsidRPr="00BA7FBB" w:rsidRDefault="00904DAB" w:rsidP="00904DAB">
      <w:pPr>
        <w:autoSpaceDE w:val="0"/>
        <w:autoSpaceDN w:val="0"/>
        <w:adjustRightInd w:val="0"/>
        <w:spacing w:after="0" w:line="240" w:lineRule="auto"/>
        <w:rPr>
          <w:rFonts w:ascii="Arial" w:hAnsi="Arial" w:cs="Arial"/>
          <w:b/>
          <w:bCs/>
          <w:color w:val="000000"/>
          <w:sz w:val="20"/>
          <w:szCs w:val="20"/>
        </w:rPr>
      </w:pPr>
      <w:r w:rsidRPr="00BA7FBB">
        <w:rPr>
          <w:rFonts w:ascii="Arial" w:hAnsi="Arial" w:cs="Arial"/>
          <w:b/>
          <w:bCs/>
          <w:color w:val="000000"/>
          <w:sz w:val="20"/>
          <w:szCs w:val="20"/>
        </w:rPr>
        <w:t>Duties</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Work with the Vice President to determine the appointments of standing committees with approval from the Board of Directors.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If a vacancy occurs on </w:t>
      </w:r>
      <w:r w:rsidRPr="007672FF">
        <w:rPr>
          <w:rFonts w:ascii="Arial" w:hAnsi="Arial" w:cs="Arial"/>
          <w:noProof/>
          <w:color w:val="000000"/>
          <w:sz w:val="20"/>
          <w:szCs w:val="20"/>
        </w:rPr>
        <w:t>a committee</w:t>
      </w:r>
      <w:r w:rsidRPr="00BA7FBB">
        <w:rPr>
          <w:rFonts w:ascii="Arial" w:hAnsi="Arial" w:cs="Arial"/>
          <w:color w:val="000000"/>
          <w:sz w:val="20"/>
          <w:szCs w:val="20"/>
        </w:rPr>
        <w:t xml:space="preserve"> during the year, reappointment shall be made by the President with input from the Vice President. If the </w:t>
      </w:r>
      <w:r w:rsidRPr="00247607">
        <w:rPr>
          <w:rFonts w:ascii="Arial" w:hAnsi="Arial" w:cs="Arial"/>
          <w:noProof/>
          <w:color w:val="000000"/>
          <w:sz w:val="20"/>
          <w:szCs w:val="20"/>
        </w:rPr>
        <w:t>vacancy</w:t>
      </w:r>
      <w:r w:rsidRPr="00BA7FBB">
        <w:rPr>
          <w:rFonts w:ascii="Arial" w:hAnsi="Arial" w:cs="Arial"/>
          <w:color w:val="000000"/>
          <w:sz w:val="20"/>
          <w:szCs w:val="20"/>
        </w:rPr>
        <w:t xml:space="preserve"> of a chair occurs, this appointment will also be made by the President with consultation with the Vice President.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Establish and maintain communication with committees (both standing and special) throughout </w:t>
      </w:r>
      <w:r w:rsidRPr="00247607">
        <w:rPr>
          <w:rFonts w:ascii="Arial" w:hAnsi="Arial" w:cs="Arial"/>
          <w:noProof/>
          <w:color w:val="000000"/>
          <w:sz w:val="20"/>
          <w:szCs w:val="20"/>
        </w:rPr>
        <w:t>the course of</w:t>
      </w:r>
      <w:r w:rsidRPr="00BA7FBB">
        <w:rPr>
          <w:rFonts w:ascii="Arial" w:hAnsi="Arial" w:cs="Arial"/>
          <w:color w:val="000000"/>
          <w:sz w:val="20"/>
          <w:szCs w:val="20"/>
        </w:rPr>
        <w:t xml:space="preserve"> his/her term.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Address problems within the workings of the </w:t>
      </w:r>
      <w:r w:rsidRPr="007672FF">
        <w:rPr>
          <w:rFonts w:ascii="Arial" w:hAnsi="Arial" w:cs="Arial"/>
          <w:noProof/>
          <w:color w:val="000000"/>
          <w:sz w:val="20"/>
          <w:szCs w:val="20"/>
        </w:rPr>
        <w:t>committees</w:t>
      </w:r>
      <w:r w:rsidRPr="00BA7FBB">
        <w:rPr>
          <w:rFonts w:ascii="Arial" w:hAnsi="Arial" w:cs="Arial"/>
          <w:color w:val="000000"/>
          <w:sz w:val="20"/>
          <w:szCs w:val="20"/>
        </w:rPr>
        <w:t xml:space="preserve"> in a professional non-biased manner at all times. Written documentation of any said incident is imperative.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Maintain regular communication with the Board of Directors through updates submitted for distribution in Board communications.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Be an ex-officio member of all committees.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Report to the Board on the activities of the committees.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Terminate committee appointments when committee members are nonfunctioning with the approval of the Board of Directors.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Assist the Vice President in preparation for the position of President in case Vice President assumes President role and maintains open communication with the Vice President on a regular basis.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Is knowledgeable in the </w:t>
      </w:r>
      <w:r w:rsidRPr="00BA7FBB">
        <w:rPr>
          <w:rFonts w:ascii="Arial" w:hAnsi="Arial" w:cs="Arial"/>
          <w:i/>
          <w:iCs/>
          <w:color w:val="000000"/>
          <w:sz w:val="20"/>
          <w:szCs w:val="20"/>
        </w:rPr>
        <w:t xml:space="preserve">State Assemblies Policies </w:t>
      </w:r>
      <w:r w:rsidRPr="00BA7FBB">
        <w:rPr>
          <w:rFonts w:ascii="Arial" w:hAnsi="Arial" w:cs="Arial"/>
          <w:color w:val="000000"/>
          <w:sz w:val="20"/>
          <w:szCs w:val="20"/>
        </w:rPr>
        <w:t xml:space="preserve">and </w:t>
      </w:r>
      <w:r w:rsidRPr="00BA7FBB">
        <w:rPr>
          <w:rFonts w:ascii="Arial" w:hAnsi="Arial" w:cs="Arial"/>
          <w:i/>
          <w:iCs/>
          <w:color w:val="000000"/>
          <w:sz w:val="20"/>
          <w:szCs w:val="20"/>
        </w:rPr>
        <w:t>State Assembly Bylaws</w:t>
      </w:r>
      <w:r w:rsidRPr="00BA7FBB">
        <w:rPr>
          <w:rFonts w:ascii="Arial" w:hAnsi="Arial" w:cs="Arial"/>
          <w:color w:val="000000"/>
          <w:sz w:val="20"/>
          <w:szCs w:val="20"/>
        </w:rPr>
        <w:t>.</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Work to maintain</w:t>
      </w:r>
      <w:r w:rsidR="007672FF">
        <w:rPr>
          <w:rFonts w:ascii="Arial" w:hAnsi="Arial" w:cs="Arial"/>
          <w:color w:val="000000"/>
          <w:sz w:val="20"/>
          <w:szCs w:val="20"/>
        </w:rPr>
        <w:t xml:space="preserve"> a</w:t>
      </w:r>
      <w:r w:rsidRPr="00BA7FBB">
        <w:rPr>
          <w:rFonts w:ascii="Arial" w:hAnsi="Arial" w:cs="Arial"/>
          <w:color w:val="000000"/>
          <w:sz w:val="20"/>
          <w:szCs w:val="20"/>
        </w:rPr>
        <w:t xml:space="preserve"> </w:t>
      </w:r>
      <w:r w:rsidRPr="007672FF">
        <w:rPr>
          <w:rFonts w:ascii="Arial" w:hAnsi="Arial" w:cs="Arial"/>
          <w:noProof/>
          <w:color w:val="000000"/>
          <w:sz w:val="20"/>
          <w:szCs w:val="20"/>
        </w:rPr>
        <w:t>dialogue</w:t>
      </w:r>
      <w:r w:rsidRPr="00BA7FBB">
        <w:rPr>
          <w:rFonts w:ascii="Arial" w:hAnsi="Arial" w:cs="Arial"/>
          <w:color w:val="000000"/>
          <w:sz w:val="20"/>
          <w:szCs w:val="20"/>
        </w:rPr>
        <w:t xml:space="preserve"> with other professional organizations, </w:t>
      </w:r>
      <w:r w:rsidR="0006337A" w:rsidRPr="00BA7FBB">
        <w:rPr>
          <w:rFonts w:ascii="Arial" w:hAnsi="Arial" w:cs="Arial"/>
          <w:color w:val="000000"/>
          <w:sz w:val="20"/>
          <w:szCs w:val="20"/>
        </w:rPr>
        <w:t>i.e.</w:t>
      </w:r>
      <w:r w:rsidRPr="00BA7FBB">
        <w:rPr>
          <w:rFonts w:ascii="Arial" w:hAnsi="Arial" w:cs="Arial"/>
          <w:color w:val="000000"/>
          <w:sz w:val="20"/>
          <w:szCs w:val="20"/>
        </w:rPr>
        <w:t xml:space="preserve">, AORN, ACS, etc. </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Recognize outstanding achievements among members and those who support the profession.</w:t>
      </w:r>
    </w:p>
    <w:p w:rsidR="00904DAB" w:rsidRPr="00BA7FBB" w:rsidRDefault="00904DAB" w:rsidP="00904DAB">
      <w:pPr>
        <w:numPr>
          <w:ilvl w:val="0"/>
          <w:numId w:val="1"/>
        </w:numPr>
        <w:autoSpaceDE w:val="0"/>
        <w:autoSpaceDN w:val="0"/>
        <w:adjustRightInd w:val="0"/>
        <w:spacing w:after="0" w:line="240" w:lineRule="auto"/>
        <w:rPr>
          <w:rFonts w:ascii="Arial" w:hAnsi="Arial" w:cs="Arial"/>
          <w:color w:val="215868"/>
          <w:sz w:val="20"/>
          <w:szCs w:val="20"/>
        </w:rPr>
      </w:pPr>
      <w:r w:rsidRPr="00BA7FBB">
        <w:rPr>
          <w:rFonts w:ascii="Arial" w:hAnsi="Arial" w:cs="Arial"/>
          <w:color w:val="000000"/>
          <w:sz w:val="20"/>
          <w:szCs w:val="20"/>
        </w:rPr>
        <w:t xml:space="preserve">Recruit qualified candidates </w:t>
      </w:r>
      <w:r w:rsidR="007672FF">
        <w:rPr>
          <w:rFonts w:ascii="Arial" w:hAnsi="Arial" w:cs="Arial"/>
          <w:color w:val="000000"/>
          <w:sz w:val="20"/>
          <w:szCs w:val="20"/>
        </w:rPr>
        <w:t xml:space="preserve">to </w:t>
      </w:r>
      <w:r w:rsidR="007672FF" w:rsidRPr="00247607">
        <w:rPr>
          <w:rFonts w:ascii="Arial" w:hAnsi="Arial" w:cs="Arial"/>
          <w:noProof/>
          <w:color w:val="000000"/>
          <w:sz w:val="20"/>
          <w:szCs w:val="20"/>
        </w:rPr>
        <w:t xml:space="preserve">be </w:t>
      </w:r>
      <w:r w:rsidRPr="00247607">
        <w:rPr>
          <w:rFonts w:ascii="Arial" w:hAnsi="Arial" w:cs="Arial"/>
          <w:noProof/>
          <w:color w:val="000000"/>
          <w:sz w:val="20"/>
          <w:szCs w:val="20"/>
        </w:rPr>
        <w:t>placed</w:t>
      </w:r>
      <w:r w:rsidRPr="00BA7FBB">
        <w:rPr>
          <w:rFonts w:ascii="Arial" w:hAnsi="Arial" w:cs="Arial"/>
          <w:color w:val="000000"/>
          <w:sz w:val="20"/>
          <w:szCs w:val="20"/>
        </w:rPr>
        <w:t xml:space="preserve"> on the slate </w:t>
      </w:r>
      <w:r w:rsidRPr="007672FF">
        <w:rPr>
          <w:rFonts w:ascii="Arial" w:hAnsi="Arial" w:cs="Arial"/>
          <w:noProof/>
          <w:color w:val="000000"/>
          <w:sz w:val="20"/>
          <w:szCs w:val="20"/>
        </w:rPr>
        <w:t>for</w:t>
      </w:r>
      <w:r w:rsidRPr="00BA7FBB">
        <w:rPr>
          <w:rFonts w:ascii="Arial" w:hAnsi="Arial" w:cs="Arial"/>
          <w:color w:val="000000"/>
          <w:sz w:val="20"/>
          <w:szCs w:val="20"/>
        </w:rPr>
        <w:t xml:space="preserve"> elected officers. </w:t>
      </w:r>
    </w:p>
    <w:p w:rsidR="00904DAB" w:rsidRPr="00BA7FBB" w:rsidRDefault="00904DAB" w:rsidP="00904DAB">
      <w:pPr>
        <w:autoSpaceDE w:val="0"/>
        <w:autoSpaceDN w:val="0"/>
        <w:adjustRightInd w:val="0"/>
        <w:spacing w:after="0" w:line="240" w:lineRule="auto"/>
        <w:rPr>
          <w:rFonts w:ascii="Arial" w:hAnsi="Arial" w:cs="Arial"/>
          <w:color w:val="000000"/>
          <w:sz w:val="20"/>
          <w:szCs w:val="20"/>
        </w:rPr>
      </w:pPr>
    </w:p>
    <w:p w:rsidR="00904DAB" w:rsidRPr="007214BE" w:rsidRDefault="00904DAB" w:rsidP="00904DAB">
      <w:pPr>
        <w:autoSpaceDE w:val="0"/>
        <w:autoSpaceDN w:val="0"/>
        <w:adjustRightInd w:val="0"/>
        <w:spacing w:after="0" w:line="240" w:lineRule="auto"/>
        <w:rPr>
          <w:rFonts w:ascii="Arial" w:hAnsi="Arial" w:cs="Arial"/>
          <w:b/>
          <w:bCs/>
          <w:color w:val="365F91" w:themeColor="accent1" w:themeShade="BF"/>
          <w:sz w:val="20"/>
          <w:szCs w:val="20"/>
        </w:rPr>
      </w:pPr>
      <w:r w:rsidRPr="007214BE">
        <w:rPr>
          <w:rFonts w:ascii="Arial" w:hAnsi="Arial" w:cs="Arial"/>
          <w:b/>
          <w:bCs/>
          <w:color w:val="365F91" w:themeColor="accent1" w:themeShade="BF"/>
          <w:sz w:val="20"/>
          <w:szCs w:val="20"/>
        </w:rPr>
        <w:t>DUTIES OF VICE PRESIDENT</w:t>
      </w:r>
    </w:p>
    <w:p w:rsidR="00904DAB" w:rsidRPr="00BA7FBB" w:rsidRDefault="00904DAB" w:rsidP="00904DAB">
      <w:pPr>
        <w:autoSpaceDE w:val="0"/>
        <w:autoSpaceDN w:val="0"/>
        <w:adjustRightInd w:val="0"/>
        <w:spacing w:after="0" w:line="240" w:lineRule="auto"/>
        <w:rPr>
          <w:rFonts w:ascii="Arial" w:hAnsi="Arial" w:cs="Arial"/>
          <w:b/>
          <w:bCs/>
          <w:color w:val="000000"/>
          <w:sz w:val="20"/>
          <w:szCs w:val="20"/>
        </w:rPr>
      </w:pPr>
      <w:r w:rsidRPr="00BA7FBB">
        <w:rPr>
          <w:rFonts w:ascii="Arial" w:hAnsi="Arial" w:cs="Arial"/>
          <w:b/>
          <w:bCs/>
          <w:color w:val="000000"/>
          <w:sz w:val="20"/>
          <w:szCs w:val="20"/>
        </w:rPr>
        <w:t>Definition</w:t>
      </w:r>
    </w:p>
    <w:p w:rsidR="00904DAB" w:rsidRPr="00BA7FBB" w:rsidRDefault="00904DAB" w:rsidP="00607059">
      <w:pPr>
        <w:autoSpaceDE w:val="0"/>
        <w:autoSpaceDN w:val="0"/>
        <w:adjustRightInd w:val="0"/>
        <w:spacing w:after="0" w:line="240" w:lineRule="auto"/>
        <w:jc w:val="both"/>
        <w:rPr>
          <w:rFonts w:ascii="Arial" w:hAnsi="Arial" w:cs="Arial"/>
          <w:color w:val="000000"/>
          <w:sz w:val="20"/>
          <w:szCs w:val="20"/>
        </w:rPr>
      </w:pPr>
      <w:r w:rsidRPr="00BA7FBB">
        <w:rPr>
          <w:rFonts w:ascii="Arial" w:hAnsi="Arial" w:cs="Arial"/>
          <w:color w:val="000000"/>
          <w:sz w:val="20"/>
          <w:szCs w:val="20"/>
        </w:rPr>
        <w:t xml:space="preserve">The Vice President shall, by </w:t>
      </w:r>
      <w:r w:rsidRPr="00247607">
        <w:rPr>
          <w:rFonts w:ascii="Arial" w:hAnsi="Arial" w:cs="Arial"/>
          <w:noProof/>
          <w:color w:val="000000"/>
          <w:sz w:val="20"/>
          <w:szCs w:val="20"/>
        </w:rPr>
        <w:t>active</w:t>
      </w:r>
      <w:r w:rsidRPr="00BA7FBB">
        <w:rPr>
          <w:rFonts w:ascii="Arial" w:hAnsi="Arial" w:cs="Arial"/>
          <w:color w:val="000000"/>
          <w:sz w:val="20"/>
          <w:szCs w:val="20"/>
        </w:rPr>
        <w:t xml:space="preserve"> aid to the President, acquaint himself/herself with the </w:t>
      </w:r>
      <w:r w:rsidRPr="007672FF">
        <w:rPr>
          <w:rFonts w:ascii="Arial" w:hAnsi="Arial" w:cs="Arial"/>
          <w:noProof/>
          <w:color w:val="000000"/>
          <w:sz w:val="20"/>
          <w:szCs w:val="20"/>
        </w:rPr>
        <w:t>duties</w:t>
      </w:r>
      <w:r w:rsidRPr="00BA7FBB">
        <w:rPr>
          <w:rFonts w:ascii="Arial" w:hAnsi="Arial" w:cs="Arial"/>
          <w:color w:val="000000"/>
          <w:sz w:val="20"/>
          <w:szCs w:val="20"/>
        </w:rPr>
        <w:t xml:space="preserve"> and responsibilities of the presidency. Shall perform the </w:t>
      </w:r>
      <w:r w:rsidRPr="00247607">
        <w:rPr>
          <w:rFonts w:ascii="Arial" w:hAnsi="Arial" w:cs="Arial"/>
          <w:noProof/>
          <w:color w:val="000000"/>
          <w:sz w:val="20"/>
          <w:szCs w:val="20"/>
        </w:rPr>
        <w:t>duties</w:t>
      </w:r>
      <w:r w:rsidRPr="00BA7FBB">
        <w:rPr>
          <w:rFonts w:ascii="Arial" w:hAnsi="Arial" w:cs="Arial"/>
          <w:color w:val="000000"/>
          <w:sz w:val="20"/>
          <w:szCs w:val="20"/>
        </w:rPr>
        <w:t xml:space="preserve"> of the President during his/her absence or inability to serve, and shall perform other </w:t>
      </w:r>
      <w:r w:rsidRPr="00247607">
        <w:rPr>
          <w:rFonts w:ascii="Arial" w:hAnsi="Arial" w:cs="Arial"/>
          <w:noProof/>
          <w:color w:val="000000"/>
          <w:sz w:val="20"/>
          <w:szCs w:val="20"/>
        </w:rPr>
        <w:t>duties</w:t>
      </w:r>
      <w:r w:rsidRPr="00BA7FBB">
        <w:rPr>
          <w:rFonts w:ascii="Arial" w:hAnsi="Arial" w:cs="Arial"/>
          <w:color w:val="000000"/>
          <w:sz w:val="20"/>
          <w:szCs w:val="20"/>
        </w:rPr>
        <w:t xml:space="preserve"> as delegated to him/her by the Board of Directors. </w:t>
      </w:r>
    </w:p>
    <w:p w:rsidR="00904DAB" w:rsidRPr="00BA7FBB" w:rsidRDefault="00904DAB" w:rsidP="00904DAB">
      <w:pPr>
        <w:autoSpaceDE w:val="0"/>
        <w:autoSpaceDN w:val="0"/>
        <w:adjustRightInd w:val="0"/>
        <w:spacing w:after="0" w:line="240" w:lineRule="auto"/>
        <w:rPr>
          <w:rFonts w:ascii="Arial" w:hAnsi="Arial" w:cs="Arial"/>
          <w:color w:val="000000"/>
          <w:sz w:val="20"/>
          <w:szCs w:val="20"/>
        </w:rPr>
      </w:pPr>
    </w:p>
    <w:p w:rsidR="00904DAB" w:rsidRPr="00BA7FBB" w:rsidRDefault="00904DAB" w:rsidP="00904DAB">
      <w:pPr>
        <w:autoSpaceDE w:val="0"/>
        <w:autoSpaceDN w:val="0"/>
        <w:adjustRightInd w:val="0"/>
        <w:spacing w:after="0" w:line="240" w:lineRule="auto"/>
        <w:rPr>
          <w:rFonts w:ascii="Arial" w:hAnsi="Arial" w:cs="Arial"/>
          <w:b/>
          <w:bCs/>
          <w:color w:val="000000"/>
          <w:sz w:val="20"/>
          <w:szCs w:val="20"/>
        </w:rPr>
      </w:pPr>
      <w:r w:rsidRPr="00BA7FBB">
        <w:rPr>
          <w:rFonts w:ascii="Arial" w:hAnsi="Arial" w:cs="Arial"/>
          <w:b/>
          <w:bCs/>
          <w:color w:val="000000"/>
          <w:sz w:val="20"/>
          <w:szCs w:val="20"/>
        </w:rPr>
        <w:t>Duties</w:t>
      </w:r>
    </w:p>
    <w:p w:rsidR="00904DAB" w:rsidRPr="007042CD" w:rsidRDefault="00904DAB" w:rsidP="00904DAB">
      <w:pPr>
        <w:numPr>
          <w:ilvl w:val="0"/>
          <w:numId w:val="2"/>
        </w:numPr>
        <w:autoSpaceDE w:val="0"/>
        <w:autoSpaceDN w:val="0"/>
        <w:adjustRightInd w:val="0"/>
        <w:spacing w:after="0" w:line="240" w:lineRule="auto"/>
        <w:rPr>
          <w:rFonts w:ascii="Arial" w:hAnsi="Arial" w:cs="Arial"/>
          <w:sz w:val="20"/>
          <w:szCs w:val="20"/>
        </w:rPr>
      </w:pPr>
      <w:r w:rsidRPr="007042CD">
        <w:rPr>
          <w:rFonts w:ascii="Arial" w:hAnsi="Arial" w:cs="Arial"/>
          <w:sz w:val="20"/>
          <w:szCs w:val="20"/>
        </w:rPr>
        <w:t xml:space="preserve">Assist the President with </w:t>
      </w:r>
      <w:r w:rsidRPr="00247607">
        <w:rPr>
          <w:rFonts w:ascii="Arial" w:hAnsi="Arial" w:cs="Arial"/>
          <w:noProof/>
          <w:sz w:val="20"/>
          <w:szCs w:val="20"/>
        </w:rPr>
        <w:t>orientation</w:t>
      </w:r>
      <w:r w:rsidRPr="007042CD">
        <w:rPr>
          <w:rFonts w:ascii="Arial" w:hAnsi="Arial" w:cs="Arial"/>
          <w:sz w:val="20"/>
          <w:szCs w:val="20"/>
        </w:rPr>
        <w:t xml:space="preserve"> of newly elected/appointed officers and committee members. </w:t>
      </w:r>
    </w:p>
    <w:p w:rsidR="00904DAB" w:rsidRPr="007042CD" w:rsidRDefault="00904DAB" w:rsidP="00904DAB">
      <w:pPr>
        <w:numPr>
          <w:ilvl w:val="0"/>
          <w:numId w:val="2"/>
        </w:numPr>
        <w:autoSpaceDE w:val="0"/>
        <w:autoSpaceDN w:val="0"/>
        <w:adjustRightInd w:val="0"/>
        <w:spacing w:after="0" w:line="240" w:lineRule="auto"/>
        <w:rPr>
          <w:rFonts w:ascii="Arial" w:hAnsi="Arial" w:cs="Arial"/>
          <w:sz w:val="20"/>
          <w:szCs w:val="20"/>
        </w:rPr>
      </w:pPr>
      <w:r w:rsidRPr="007042CD">
        <w:rPr>
          <w:rFonts w:ascii="Arial" w:hAnsi="Arial" w:cs="Arial"/>
          <w:sz w:val="20"/>
          <w:szCs w:val="20"/>
        </w:rPr>
        <w:t xml:space="preserve">Consult with the President regarding the termination of committee appointments when said committees or members are nonfunctioning. </w:t>
      </w:r>
    </w:p>
    <w:p w:rsidR="00904DAB" w:rsidRPr="007042CD" w:rsidRDefault="00904DAB" w:rsidP="00904DAB">
      <w:pPr>
        <w:numPr>
          <w:ilvl w:val="0"/>
          <w:numId w:val="2"/>
        </w:numPr>
        <w:autoSpaceDE w:val="0"/>
        <w:autoSpaceDN w:val="0"/>
        <w:adjustRightInd w:val="0"/>
        <w:spacing w:after="0" w:line="240" w:lineRule="auto"/>
        <w:rPr>
          <w:rFonts w:ascii="Arial" w:hAnsi="Arial" w:cs="Arial"/>
          <w:sz w:val="20"/>
          <w:szCs w:val="20"/>
        </w:rPr>
      </w:pPr>
      <w:r w:rsidRPr="007042CD">
        <w:rPr>
          <w:rFonts w:ascii="Arial" w:hAnsi="Arial" w:cs="Arial"/>
          <w:sz w:val="20"/>
          <w:szCs w:val="20"/>
        </w:rPr>
        <w:t>Assist the President with replacements for committees for vacancies during his/her term.</w:t>
      </w:r>
    </w:p>
    <w:p w:rsidR="00904DAB" w:rsidRPr="007042CD" w:rsidRDefault="00904DAB" w:rsidP="00904DAB">
      <w:pPr>
        <w:numPr>
          <w:ilvl w:val="0"/>
          <w:numId w:val="2"/>
        </w:numPr>
        <w:autoSpaceDE w:val="0"/>
        <w:autoSpaceDN w:val="0"/>
        <w:adjustRightInd w:val="0"/>
        <w:spacing w:after="0" w:line="240" w:lineRule="auto"/>
        <w:rPr>
          <w:rFonts w:ascii="Arial" w:hAnsi="Arial" w:cs="Arial"/>
          <w:sz w:val="20"/>
          <w:szCs w:val="20"/>
        </w:rPr>
      </w:pPr>
      <w:r w:rsidRPr="00247607">
        <w:rPr>
          <w:rFonts w:ascii="Arial" w:hAnsi="Arial" w:cs="Arial"/>
          <w:noProof/>
          <w:sz w:val="20"/>
          <w:szCs w:val="20"/>
        </w:rPr>
        <w:t>Maintains communication with the President on a regular basis.</w:t>
      </w:r>
    </w:p>
    <w:p w:rsidR="00904DAB" w:rsidRPr="007042CD" w:rsidRDefault="00904DAB" w:rsidP="00904DAB">
      <w:pPr>
        <w:numPr>
          <w:ilvl w:val="0"/>
          <w:numId w:val="2"/>
        </w:numPr>
        <w:autoSpaceDE w:val="0"/>
        <w:autoSpaceDN w:val="0"/>
        <w:adjustRightInd w:val="0"/>
        <w:spacing w:after="0" w:line="240" w:lineRule="auto"/>
        <w:rPr>
          <w:rFonts w:ascii="Arial" w:hAnsi="Arial" w:cs="Arial"/>
          <w:sz w:val="20"/>
          <w:szCs w:val="20"/>
        </w:rPr>
      </w:pPr>
      <w:r w:rsidRPr="007042CD">
        <w:rPr>
          <w:rFonts w:ascii="Arial" w:hAnsi="Arial" w:cs="Arial"/>
          <w:sz w:val="20"/>
          <w:szCs w:val="20"/>
        </w:rPr>
        <w:t xml:space="preserve">Is knowledgeable in the </w:t>
      </w:r>
      <w:r w:rsidRPr="007042CD">
        <w:rPr>
          <w:rFonts w:ascii="Arial" w:hAnsi="Arial" w:cs="Arial"/>
          <w:i/>
          <w:iCs/>
          <w:sz w:val="20"/>
          <w:szCs w:val="20"/>
        </w:rPr>
        <w:t xml:space="preserve">State Assemblies Policies </w:t>
      </w:r>
      <w:r w:rsidRPr="007042CD">
        <w:rPr>
          <w:rFonts w:ascii="Arial" w:hAnsi="Arial" w:cs="Arial"/>
          <w:sz w:val="20"/>
          <w:szCs w:val="20"/>
        </w:rPr>
        <w:t xml:space="preserve">and </w:t>
      </w:r>
      <w:r w:rsidRPr="007042CD">
        <w:rPr>
          <w:rFonts w:ascii="Arial" w:hAnsi="Arial" w:cs="Arial"/>
          <w:i/>
          <w:iCs/>
          <w:sz w:val="20"/>
          <w:szCs w:val="20"/>
        </w:rPr>
        <w:t>State Assembly Bylaws</w:t>
      </w:r>
      <w:r w:rsidRPr="007042CD">
        <w:rPr>
          <w:rFonts w:ascii="Arial" w:hAnsi="Arial" w:cs="Arial"/>
          <w:sz w:val="20"/>
          <w:szCs w:val="20"/>
        </w:rPr>
        <w:t>.</w:t>
      </w:r>
    </w:p>
    <w:p w:rsidR="00904DAB" w:rsidRPr="007042CD" w:rsidRDefault="00904DAB" w:rsidP="00904DAB">
      <w:pPr>
        <w:numPr>
          <w:ilvl w:val="0"/>
          <w:numId w:val="2"/>
        </w:numPr>
        <w:autoSpaceDE w:val="0"/>
        <w:autoSpaceDN w:val="0"/>
        <w:adjustRightInd w:val="0"/>
        <w:spacing w:after="0" w:line="240" w:lineRule="auto"/>
        <w:rPr>
          <w:rFonts w:ascii="Arial" w:hAnsi="Arial" w:cs="Arial"/>
          <w:sz w:val="20"/>
          <w:szCs w:val="20"/>
        </w:rPr>
      </w:pPr>
      <w:r w:rsidRPr="007042CD">
        <w:rPr>
          <w:rFonts w:ascii="Arial" w:hAnsi="Arial" w:cs="Arial"/>
          <w:sz w:val="20"/>
          <w:szCs w:val="20"/>
        </w:rPr>
        <w:t>Recognize outstanding achievements among members and those who support the profession.</w:t>
      </w:r>
    </w:p>
    <w:p w:rsidR="00904DAB" w:rsidRPr="007042CD" w:rsidRDefault="00904DAB" w:rsidP="00904DAB">
      <w:pPr>
        <w:numPr>
          <w:ilvl w:val="0"/>
          <w:numId w:val="2"/>
        </w:numPr>
        <w:autoSpaceDE w:val="0"/>
        <w:autoSpaceDN w:val="0"/>
        <w:adjustRightInd w:val="0"/>
        <w:spacing w:after="0" w:line="240" w:lineRule="auto"/>
        <w:rPr>
          <w:rFonts w:ascii="Arial" w:hAnsi="Arial" w:cs="Arial"/>
          <w:sz w:val="20"/>
          <w:szCs w:val="20"/>
        </w:rPr>
      </w:pPr>
      <w:r w:rsidRPr="007042CD">
        <w:rPr>
          <w:rFonts w:ascii="Arial" w:hAnsi="Arial" w:cs="Arial"/>
          <w:sz w:val="20"/>
          <w:szCs w:val="20"/>
        </w:rPr>
        <w:lastRenderedPageBreak/>
        <w:t xml:space="preserve">Recruit qualified candidates to </w:t>
      </w:r>
      <w:r w:rsidRPr="00247607">
        <w:rPr>
          <w:rFonts w:ascii="Arial" w:hAnsi="Arial" w:cs="Arial"/>
          <w:noProof/>
          <w:sz w:val="20"/>
          <w:szCs w:val="20"/>
        </w:rPr>
        <w:t>be placed</w:t>
      </w:r>
      <w:r w:rsidRPr="007042CD">
        <w:rPr>
          <w:rFonts w:ascii="Arial" w:hAnsi="Arial" w:cs="Arial"/>
          <w:sz w:val="20"/>
          <w:szCs w:val="20"/>
        </w:rPr>
        <w:t xml:space="preserve"> on the annual slate </w:t>
      </w:r>
      <w:r w:rsidRPr="007672FF">
        <w:rPr>
          <w:rFonts w:ascii="Arial" w:hAnsi="Arial" w:cs="Arial"/>
          <w:noProof/>
          <w:sz w:val="20"/>
          <w:szCs w:val="20"/>
        </w:rPr>
        <w:t>for</w:t>
      </w:r>
      <w:r w:rsidRPr="007042CD">
        <w:rPr>
          <w:rFonts w:ascii="Arial" w:hAnsi="Arial" w:cs="Arial"/>
          <w:sz w:val="20"/>
          <w:szCs w:val="20"/>
        </w:rPr>
        <w:t xml:space="preserve"> elected officers. </w:t>
      </w:r>
    </w:p>
    <w:p w:rsidR="00904DAB" w:rsidRDefault="00904DAB" w:rsidP="00904DAB">
      <w:pPr>
        <w:numPr>
          <w:ilvl w:val="0"/>
          <w:numId w:val="2"/>
        </w:numPr>
        <w:autoSpaceDE w:val="0"/>
        <w:autoSpaceDN w:val="0"/>
        <w:adjustRightInd w:val="0"/>
        <w:spacing w:after="0" w:line="240" w:lineRule="auto"/>
        <w:rPr>
          <w:rFonts w:ascii="Arial" w:hAnsi="Arial" w:cs="Arial"/>
          <w:sz w:val="20"/>
          <w:szCs w:val="20"/>
        </w:rPr>
      </w:pPr>
      <w:r w:rsidRPr="007042CD">
        <w:rPr>
          <w:rFonts w:ascii="Arial" w:hAnsi="Arial" w:cs="Arial"/>
          <w:sz w:val="20"/>
          <w:szCs w:val="20"/>
        </w:rPr>
        <w:t>Vice-President oversees the education committee of the state assembly.</w:t>
      </w:r>
    </w:p>
    <w:p w:rsidR="00607059" w:rsidRPr="007042CD" w:rsidRDefault="00607059" w:rsidP="00607059">
      <w:pPr>
        <w:autoSpaceDE w:val="0"/>
        <w:autoSpaceDN w:val="0"/>
        <w:adjustRightInd w:val="0"/>
        <w:spacing w:after="0" w:line="240" w:lineRule="auto"/>
        <w:ind w:left="720"/>
        <w:rPr>
          <w:rFonts w:ascii="Arial" w:hAnsi="Arial" w:cs="Arial"/>
          <w:sz w:val="20"/>
          <w:szCs w:val="20"/>
        </w:rPr>
      </w:pPr>
    </w:p>
    <w:p w:rsidR="00904DAB" w:rsidRPr="007214BE" w:rsidRDefault="00904DAB" w:rsidP="00904DAB">
      <w:pPr>
        <w:autoSpaceDE w:val="0"/>
        <w:autoSpaceDN w:val="0"/>
        <w:adjustRightInd w:val="0"/>
        <w:spacing w:after="0" w:line="240" w:lineRule="auto"/>
        <w:rPr>
          <w:rFonts w:ascii="Arial" w:hAnsi="Arial" w:cs="Arial"/>
          <w:b/>
          <w:bCs/>
          <w:color w:val="365F91" w:themeColor="accent1" w:themeShade="BF"/>
          <w:sz w:val="20"/>
          <w:szCs w:val="20"/>
        </w:rPr>
      </w:pPr>
      <w:r w:rsidRPr="007214BE">
        <w:rPr>
          <w:rFonts w:ascii="Arial" w:hAnsi="Arial" w:cs="Arial"/>
          <w:b/>
          <w:bCs/>
          <w:color w:val="365F91" w:themeColor="accent1" w:themeShade="BF"/>
          <w:sz w:val="20"/>
          <w:szCs w:val="20"/>
        </w:rPr>
        <w:t>DUTIES OF TREASURER</w:t>
      </w:r>
    </w:p>
    <w:p w:rsidR="00904DAB" w:rsidRPr="00BA7FBB" w:rsidRDefault="00904DAB" w:rsidP="00904DAB">
      <w:pPr>
        <w:autoSpaceDE w:val="0"/>
        <w:autoSpaceDN w:val="0"/>
        <w:adjustRightInd w:val="0"/>
        <w:spacing w:after="0" w:line="240" w:lineRule="auto"/>
        <w:rPr>
          <w:rFonts w:ascii="Arial" w:hAnsi="Arial" w:cs="Arial"/>
          <w:b/>
          <w:bCs/>
          <w:color w:val="000000"/>
          <w:sz w:val="20"/>
          <w:szCs w:val="20"/>
        </w:rPr>
      </w:pPr>
      <w:r w:rsidRPr="00BA7FBB">
        <w:rPr>
          <w:rFonts w:ascii="Arial" w:hAnsi="Arial" w:cs="Arial"/>
          <w:b/>
          <w:bCs/>
          <w:color w:val="000000"/>
          <w:sz w:val="20"/>
          <w:szCs w:val="20"/>
        </w:rPr>
        <w:t>Definition</w:t>
      </w:r>
    </w:p>
    <w:p w:rsidR="00904DAB" w:rsidRPr="00BA7FBB" w:rsidRDefault="00904DAB" w:rsidP="00607059">
      <w:pPr>
        <w:autoSpaceDE w:val="0"/>
        <w:autoSpaceDN w:val="0"/>
        <w:adjustRightInd w:val="0"/>
        <w:spacing w:after="0" w:line="240" w:lineRule="auto"/>
        <w:jc w:val="both"/>
        <w:rPr>
          <w:rFonts w:ascii="Arial" w:hAnsi="Arial" w:cs="Arial"/>
          <w:color w:val="000000"/>
          <w:sz w:val="20"/>
          <w:szCs w:val="20"/>
        </w:rPr>
      </w:pPr>
      <w:r w:rsidRPr="00247607">
        <w:rPr>
          <w:rFonts w:ascii="Arial" w:hAnsi="Arial" w:cs="Arial"/>
          <w:noProof/>
          <w:color w:val="000000"/>
          <w:sz w:val="20"/>
          <w:szCs w:val="20"/>
        </w:rPr>
        <w:t xml:space="preserve">The Treasurer, who shall be bonded and insured in an amount determined by the Board of Directors and the fees for which shall be assumed by the state assembly, will bear responsibility to assure that all state assembly funds be collected, safeguarded, disbursed, and accounted for in a manner determined by the Board of Directors pursuant to the </w:t>
      </w:r>
      <w:r w:rsidRPr="00247607">
        <w:rPr>
          <w:rFonts w:ascii="Arial" w:hAnsi="Arial" w:cs="Arial"/>
          <w:i/>
          <w:iCs/>
          <w:noProof/>
          <w:color w:val="000000"/>
          <w:sz w:val="20"/>
          <w:szCs w:val="20"/>
        </w:rPr>
        <w:t>State Assembly Policies</w:t>
      </w:r>
      <w:r w:rsidRPr="00247607">
        <w:rPr>
          <w:rFonts w:ascii="Arial" w:hAnsi="Arial" w:cs="Arial"/>
          <w:noProof/>
          <w:color w:val="000000"/>
          <w:sz w:val="20"/>
          <w:szCs w:val="20"/>
        </w:rPr>
        <w:t>.</w:t>
      </w:r>
      <w:r w:rsidRPr="00BA7FBB">
        <w:rPr>
          <w:rFonts w:ascii="Arial" w:hAnsi="Arial" w:cs="Arial"/>
          <w:color w:val="000000"/>
          <w:sz w:val="20"/>
          <w:szCs w:val="20"/>
        </w:rPr>
        <w:t xml:space="preserve"> She/he shall be chair of the Budget and Finance Committee and shall supervise the preparation and submission of the mid-year financial report and annual financial report with supporting documentation to AST.</w:t>
      </w:r>
    </w:p>
    <w:p w:rsidR="00904DAB" w:rsidRPr="00BA7FBB" w:rsidRDefault="00904DAB" w:rsidP="00904DAB">
      <w:pPr>
        <w:autoSpaceDE w:val="0"/>
        <w:autoSpaceDN w:val="0"/>
        <w:adjustRightInd w:val="0"/>
        <w:spacing w:after="0" w:line="240" w:lineRule="auto"/>
        <w:rPr>
          <w:rFonts w:ascii="Arial" w:hAnsi="Arial" w:cs="Arial"/>
          <w:color w:val="000000"/>
          <w:sz w:val="20"/>
          <w:szCs w:val="20"/>
        </w:rPr>
      </w:pPr>
    </w:p>
    <w:p w:rsidR="00904DAB" w:rsidRPr="00BA7FBB" w:rsidRDefault="00904DAB" w:rsidP="00904DAB">
      <w:pPr>
        <w:autoSpaceDE w:val="0"/>
        <w:autoSpaceDN w:val="0"/>
        <w:adjustRightInd w:val="0"/>
        <w:spacing w:after="0" w:line="240" w:lineRule="auto"/>
        <w:ind w:right="-144"/>
        <w:rPr>
          <w:rFonts w:ascii="Arial" w:hAnsi="Arial" w:cs="Arial"/>
          <w:b/>
          <w:bCs/>
          <w:color w:val="000000"/>
          <w:sz w:val="20"/>
          <w:szCs w:val="20"/>
        </w:rPr>
      </w:pPr>
      <w:r w:rsidRPr="00BA7FBB">
        <w:rPr>
          <w:rFonts w:ascii="Arial" w:hAnsi="Arial" w:cs="Arial"/>
          <w:b/>
          <w:bCs/>
          <w:color w:val="000000"/>
          <w:sz w:val="20"/>
          <w:szCs w:val="20"/>
        </w:rPr>
        <w:t>Duties</w:t>
      </w:r>
    </w:p>
    <w:p w:rsidR="00904DAB" w:rsidRPr="00BA7FBB" w:rsidRDefault="00904DAB" w:rsidP="00904DAB">
      <w:pPr>
        <w:numPr>
          <w:ilvl w:val="0"/>
          <w:numId w:val="3"/>
        </w:numPr>
        <w:autoSpaceDE w:val="0"/>
        <w:autoSpaceDN w:val="0"/>
        <w:adjustRightInd w:val="0"/>
        <w:spacing w:after="0" w:line="240" w:lineRule="auto"/>
        <w:ind w:right="-144"/>
        <w:rPr>
          <w:rFonts w:ascii="Arial" w:hAnsi="Arial" w:cs="Arial"/>
          <w:color w:val="000000"/>
          <w:sz w:val="20"/>
          <w:szCs w:val="20"/>
        </w:rPr>
      </w:pPr>
      <w:r w:rsidRPr="00BA7FBB">
        <w:rPr>
          <w:rFonts w:ascii="Arial" w:hAnsi="Arial" w:cs="Arial"/>
          <w:color w:val="000000"/>
          <w:sz w:val="20"/>
          <w:szCs w:val="20"/>
        </w:rPr>
        <w:t xml:space="preserve">Countersign with the President (or other individuals designated by the Board of Directors) all vouchers for withdrawal of funds from the savings </w:t>
      </w:r>
      <w:r w:rsidRPr="00247607">
        <w:rPr>
          <w:rFonts w:ascii="Arial" w:hAnsi="Arial" w:cs="Arial"/>
          <w:noProof/>
          <w:color w:val="000000"/>
          <w:sz w:val="20"/>
          <w:szCs w:val="20"/>
        </w:rPr>
        <w:t>and/or</w:t>
      </w:r>
      <w:r w:rsidRPr="00BA7FBB">
        <w:rPr>
          <w:rFonts w:ascii="Arial" w:hAnsi="Arial" w:cs="Arial"/>
          <w:color w:val="000000"/>
          <w:sz w:val="20"/>
          <w:szCs w:val="20"/>
        </w:rPr>
        <w:t xml:space="preserve"> checking account of the State Assembly and all checks except where previously approved by the Board of Directors.</w:t>
      </w:r>
    </w:p>
    <w:p w:rsidR="00904DAB" w:rsidRPr="00BA7FBB" w:rsidRDefault="00904DAB" w:rsidP="00904DAB">
      <w:pPr>
        <w:numPr>
          <w:ilvl w:val="0"/>
          <w:numId w:val="3"/>
        </w:numPr>
        <w:autoSpaceDE w:val="0"/>
        <w:autoSpaceDN w:val="0"/>
        <w:adjustRightInd w:val="0"/>
        <w:spacing w:after="0" w:line="240" w:lineRule="auto"/>
        <w:ind w:right="-144"/>
        <w:rPr>
          <w:rFonts w:ascii="Arial" w:hAnsi="Arial" w:cs="Arial"/>
          <w:color w:val="000000"/>
          <w:sz w:val="20"/>
          <w:szCs w:val="20"/>
        </w:rPr>
      </w:pPr>
      <w:r w:rsidRPr="00BA7FBB">
        <w:rPr>
          <w:rFonts w:ascii="Arial" w:hAnsi="Arial" w:cs="Arial"/>
          <w:sz w:val="20"/>
          <w:szCs w:val="20"/>
        </w:rPr>
        <w:t xml:space="preserve">Prepare a monthly accounting of beginning balance, disbursements, deposits, and ending balance.  Three copies will be made and signed by the treasurer, one copy for the treasurer’s record, one to </w:t>
      </w:r>
      <w:r w:rsidRPr="00247607">
        <w:rPr>
          <w:rFonts w:ascii="Arial" w:hAnsi="Arial" w:cs="Arial"/>
          <w:noProof/>
          <w:sz w:val="20"/>
          <w:szCs w:val="20"/>
        </w:rPr>
        <w:t>be sent</w:t>
      </w:r>
      <w:r w:rsidRPr="00BA7FBB">
        <w:rPr>
          <w:rFonts w:ascii="Arial" w:hAnsi="Arial" w:cs="Arial"/>
          <w:sz w:val="20"/>
          <w:szCs w:val="20"/>
        </w:rPr>
        <w:t xml:space="preserve"> to the state assembly president.  A copy of the treasurer’s report will </w:t>
      </w:r>
      <w:r w:rsidRPr="007672FF">
        <w:rPr>
          <w:rFonts w:ascii="Arial" w:hAnsi="Arial" w:cs="Arial"/>
          <w:noProof/>
          <w:sz w:val="20"/>
          <w:szCs w:val="20"/>
        </w:rPr>
        <w:t>be submitted</w:t>
      </w:r>
      <w:r w:rsidRPr="00BA7FBB">
        <w:rPr>
          <w:rFonts w:ascii="Arial" w:hAnsi="Arial" w:cs="Arial"/>
          <w:sz w:val="20"/>
          <w:szCs w:val="20"/>
        </w:rPr>
        <w:t xml:space="preserve"> to AST bi-annually.</w:t>
      </w:r>
    </w:p>
    <w:p w:rsidR="00904DAB" w:rsidRPr="00BA7FBB" w:rsidRDefault="00904DAB" w:rsidP="00904DAB">
      <w:pPr>
        <w:numPr>
          <w:ilvl w:val="0"/>
          <w:numId w:val="3"/>
        </w:numPr>
        <w:autoSpaceDE w:val="0"/>
        <w:autoSpaceDN w:val="0"/>
        <w:adjustRightInd w:val="0"/>
        <w:spacing w:after="0" w:line="240" w:lineRule="auto"/>
        <w:ind w:right="-144"/>
        <w:rPr>
          <w:rFonts w:ascii="Arial" w:hAnsi="Arial" w:cs="Arial"/>
          <w:color w:val="000000"/>
          <w:sz w:val="20"/>
          <w:szCs w:val="20"/>
        </w:rPr>
      </w:pPr>
      <w:r w:rsidRPr="00BA7FBB">
        <w:rPr>
          <w:rFonts w:ascii="Arial" w:hAnsi="Arial" w:cs="Arial"/>
          <w:color w:val="000000"/>
          <w:sz w:val="20"/>
          <w:szCs w:val="20"/>
        </w:rPr>
        <w:t xml:space="preserve">All bank drafts issued against state assembly funds will </w:t>
      </w:r>
      <w:r w:rsidRPr="00247607">
        <w:rPr>
          <w:rFonts w:ascii="Arial" w:hAnsi="Arial" w:cs="Arial"/>
          <w:noProof/>
          <w:color w:val="000000"/>
          <w:sz w:val="20"/>
          <w:szCs w:val="20"/>
        </w:rPr>
        <w:t>be signed</w:t>
      </w:r>
      <w:r w:rsidRPr="00BA7FBB">
        <w:rPr>
          <w:rFonts w:ascii="Arial" w:hAnsi="Arial" w:cs="Arial"/>
          <w:color w:val="000000"/>
          <w:sz w:val="20"/>
          <w:szCs w:val="20"/>
        </w:rPr>
        <w:t xml:space="preserve"> by at least two Board members designated by the Board. </w:t>
      </w:r>
    </w:p>
    <w:p w:rsidR="00904DAB" w:rsidRPr="00BA7FBB" w:rsidRDefault="00904DAB" w:rsidP="00904DAB">
      <w:pPr>
        <w:numPr>
          <w:ilvl w:val="0"/>
          <w:numId w:val="3"/>
        </w:numPr>
        <w:autoSpaceDE w:val="0"/>
        <w:autoSpaceDN w:val="0"/>
        <w:adjustRightInd w:val="0"/>
        <w:spacing w:after="0" w:line="240" w:lineRule="auto"/>
        <w:ind w:right="-144"/>
        <w:rPr>
          <w:rFonts w:ascii="Arial" w:hAnsi="Arial" w:cs="Arial"/>
          <w:color w:val="000000"/>
          <w:sz w:val="20"/>
          <w:szCs w:val="20"/>
        </w:rPr>
      </w:pPr>
      <w:r w:rsidRPr="00BA7FBB">
        <w:rPr>
          <w:rFonts w:ascii="Arial" w:hAnsi="Arial" w:cs="Arial"/>
          <w:color w:val="000000"/>
          <w:sz w:val="20"/>
          <w:szCs w:val="20"/>
        </w:rPr>
        <w:t xml:space="preserve">Advise the Board of Directors of unbudgeted financial expenditures. </w:t>
      </w:r>
    </w:p>
    <w:p w:rsidR="00904DAB" w:rsidRPr="00BA7FBB" w:rsidRDefault="00904DAB" w:rsidP="00904DAB">
      <w:pPr>
        <w:numPr>
          <w:ilvl w:val="0"/>
          <w:numId w:val="3"/>
        </w:numPr>
        <w:autoSpaceDE w:val="0"/>
        <w:autoSpaceDN w:val="0"/>
        <w:adjustRightInd w:val="0"/>
        <w:spacing w:after="0" w:line="240" w:lineRule="auto"/>
        <w:ind w:right="-144"/>
        <w:rPr>
          <w:rFonts w:ascii="Arial" w:hAnsi="Arial" w:cs="Arial"/>
          <w:color w:val="000000"/>
          <w:sz w:val="20"/>
          <w:szCs w:val="20"/>
        </w:rPr>
      </w:pPr>
      <w:r w:rsidRPr="00247607">
        <w:rPr>
          <w:rFonts w:ascii="Arial" w:hAnsi="Arial" w:cs="Arial"/>
          <w:noProof/>
          <w:sz w:val="20"/>
          <w:szCs w:val="20"/>
        </w:rPr>
        <w:t>Formulates an annual budget for the calendar year in conjunction with the State Assembly Board of Directors.</w:t>
      </w:r>
      <w:r w:rsidRPr="00BA7FBB">
        <w:rPr>
          <w:rFonts w:ascii="Arial" w:hAnsi="Arial" w:cs="Arial"/>
          <w:sz w:val="20"/>
          <w:szCs w:val="20"/>
        </w:rPr>
        <w:t xml:space="preserve"> </w:t>
      </w:r>
      <w:r w:rsidRPr="00247607">
        <w:rPr>
          <w:rFonts w:ascii="Arial" w:hAnsi="Arial" w:cs="Arial"/>
          <w:noProof/>
          <w:sz w:val="20"/>
          <w:szCs w:val="20"/>
        </w:rPr>
        <w:t>Monitors</w:t>
      </w:r>
      <w:r w:rsidRPr="00BA7FBB">
        <w:rPr>
          <w:rFonts w:ascii="Arial" w:hAnsi="Arial" w:cs="Arial"/>
          <w:sz w:val="20"/>
          <w:szCs w:val="20"/>
        </w:rPr>
        <w:t xml:space="preserve"> the budget.</w:t>
      </w:r>
    </w:p>
    <w:p w:rsidR="00904DAB" w:rsidRPr="00BA7FBB" w:rsidRDefault="00904DAB" w:rsidP="00904DAB">
      <w:pPr>
        <w:pStyle w:val="Style"/>
        <w:numPr>
          <w:ilvl w:val="0"/>
          <w:numId w:val="3"/>
        </w:numPr>
        <w:ind w:right="-144"/>
        <w:rPr>
          <w:sz w:val="20"/>
          <w:szCs w:val="20"/>
        </w:rPr>
      </w:pPr>
      <w:r w:rsidRPr="00247607">
        <w:rPr>
          <w:noProof/>
          <w:sz w:val="20"/>
          <w:szCs w:val="20"/>
        </w:rPr>
        <w:t>Notifies AST headquarters of change in banks and/or account(s).</w:t>
      </w:r>
      <w:r w:rsidRPr="00BA7FBB">
        <w:rPr>
          <w:sz w:val="20"/>
          <w:szCs w:val="20"/>
        </w:rPr>
        <w:t xml:space="preserve"> </w:t>
      </w:r>
    </w:p>
    <w:p w:rsidR="00904DAB" w:rsidRPr="00BA7FBB" w:rsidRDefault="00904DAB" w:rsidP="00904DAB">
      <w:pPr>
        <w:pStyle w:val="Style"/>
        <w:numPr>
          <w:ilvl w:val="0"/>
          <w:numId w:val="4"/>
        </w:numPr>
        <w:ind w:right="-144"/>
        <w:rPr>
          <w:sz w:val="20"/>
          <w:szCs w:val="20"/>
        </w:rPr>
      </w:pPr>
      <w:r w:rsidRPr="00BA7FBB">
        <w:rPr>
          <w:sz w:val="20"/>
          <w:szCs w:val="20"/>
        </w:rPr>
        <w:t xml:space="preserve">Ensures that records are audited or reviewed annually or before turning them over to the newly elected Treasurer. </w:t>
      </w:r>
    </w:p>
    <w:p w:rsidR="00904DAB" w:rsidRPr="00BA7FBB" w:rsidRDefault="00904DAB" w:rsidP="00904DAB">
      <w:pPr>
        <w:numPr>
          <w:ilvl w:val="0"/>
          <w:numId w:val="4"/>
        </w:numPr>
        <w:autoSpaceDE w:val="0"/>
        <w:autoSpaceDN w:val="0"/>
        <w:adjustRightInd w:val="0"/>
        <w:spacing w:after="0" w:line="240" w:lineRule="auto"/>
        <w:ind w:right="-144"/>
        <w:rPr>
          <w:rFonts w:ascii="Arial" w:hAnsi="Arial" w:cs="Arial"/>
          <w:color w:val="000000"/>
          <w:sz w:val="20"/>
          <w:szCs w:val="20"/>
        </w:rPr>
      </w:pPr>
      <w:r w:rsidRPr="00BA7FBB">
        <w:rPr>
          <w:rFonts w:ascii="Arial" w:hAnsi="Arial" w:cs="Arial"/>
          <w:color w:val="000000"/>
          <w:sz w:val="20"/>
          <w:szCs w:val="20"/>
        </w:rPr>
        <w:t>If the Treasurer must vacate the office before the conclusion of her/his term, a complete financial statement and review must be submitted within thirty (30) days to the Board of Directors and President before the new officer assumes the duties.</w:t>
      </w:r>
    </w:p>
    <w:p w:rsidR="00904DAB" w:rsidRPr="00BA7FBB" w:rsidRDefault="00904DAB" w:rsidP="00904DAB">
      <w:pPr>
        <w:widowControl w:val="0"/>
        <w:numPr>
          <w:ilvl w:val="0"/>
          <w:numId w:val="4"/>
        </w:numPr>
        <w:autoSpaceDE w:val="0"/>
        <w:autoSpaceDN w:val="0"/>
        <w:adjustRightInd w:val="0"/>
        <w:spacing w:after="0" w:line="240" w:lineRule="auto"/>
        <w:ind w:right="-144"/>
        <w:rPr>
          <w:rFonts w:ascii="Arial" w:hAnsi="Arial" w:cs="Arial"/>
          <w:sz w:val="20"/>
          <w:szCs w:val="20"/>
        </w:rPr>
      </w:pPr>
      <w:r w:rsidRPr="00BA7FBB">
        <w:rPr>
          <w:rFonts w:ascii="Arial" w:hAnsi="Arial" w:cs="Arial"/>
          <w:sz w:val="20"/>
          <w:szCs w:val="20"/>
        </w:rPr>
        <w:t>Shall transmit all State Assembly financial records and cash on hand within ten (10) days after the end of his/her term to the incoming treasurer.</w:t>
      </w:r>
    </w:p>
    <w:p w:rsidR="00904DAB" w:rsidRPr="00BA7FBB" w:rsidRDefault="00904DAB" w:rsidP="00904DAB">
      <w:pPr>
        <w:widowControl w:val="0"/>
        <w:numPr>
          <w:ilvl w:val="0"/>
          <w:numId w:val="4"/>
        </w:numPr>
        <w:autoSpaceDE w:val="0"/>
        <w:autoSpaceDN w:val="0"/>
        <w:adjustRightInd w:val="0"/>
        <w:spacing w:after="0" w:line="240" w:lineRule="auto"/>
        <w:ind w:right="-144"/>
        <w:rPr>
          <w:rFonts w:ascii="Arial" w:hAnsi="Arial" w:cs="Arial"/>
          <w:sz w:val="20"/>
          <w:szCs w:val="20"/>
        </w:rPr>
      </w:pPr>
      <w:r w:rsidRPr="00BA7FBB">
        <w:rPr>
          <w:rFonts w:ascii="Arial" w:hAnsi="Arial" w:cs="Arial"/>
          <w:sz w:val="20"/>
          <w:szCs w:val="20"/>
        </w:rPr>
        <w:t>Shall serve as Chairperson of the Budget and Finance Committee.</w:t>
      </w:r>
    </w:p>
    <w:p w:rsidR="00904DAB" w:rsidRPr="00BA7FBB" w:rsidRDefault="00904DAB" w:rsidP="00904DAB">
      <w:pPr>
        <w:numPr>
          <w:ilvl w:val="0"/>
          <w:numId w:val="4"/>
        </w:numPr>
        <w:autoSpaceDE w:val="0"/>
        <w:autoSpaceDN w:val="0"/>
        <w:adjustRightInd w:val="0"/>
        <w:spacing w:after="0" w:line="240" w:lineRule="auto"/>
        <w:ind w:right="-144"/>
        <w:rPr>
          <w:rFonts w:ascii="Arial" w:hAnsi="Arial" w:cs="Arial"/>
          <w:color w:val="000000"/>
          <w:sz w:val="20"/>
          <w:szCs w:val="20"/>
        </w:rPr>
      </w:pPr>
      <w:r w:rsidRPr="00BA7FBB">
        <w:rPr>
          <w:rFonts w:ascii="Arial" w:hAnsi="Arial" w:cs="Arial"/>
          <w:color w:val="000000"/>
          <w:sz w:val="20"/>
          <w:szCs w:val="20"/>
        </w:rPr>
        <w:t>Recognize outstanding achievements among members and those who support the profession.</w:t>
      </w:r>
    </w:p>
    <w:p w:rsidR="00904DAB" w:rsidRPr="00BA7FBB" w:rsidRDefault="00904DAB" w:rsidP="00904DAB">
      <w:pPr>
        <w:numPr>
          <w:ilvl w:val="0"/>
          <w:numId w:val="4"/>
        </w:numPr>
        <w:autoSpaceDE w:val="0"/>
        <w:autoSpaceDN w:val="0"/>
        <w:adjustRightInd w:val="0"/>
        <w:spacing w:after="0" w:line="240" w:lineRule="auto"/>
        <w:ind w:right="-144"/>
        <w:rPr>
          <w:rFonts w:ascii="Arial" w:hAnsi="Arial" w:cs="Arial"/>
          <w:color w:val="000000"/>
          <w:sz w:val="20"/>
          <w:szCs w:val="20"/>
        </w:rPr>
      </w:pPr>
      <w:r w:rsidRPr="00BA7FBB">
        <w:rPr>
          <w:rFonts w:ascii="Arial" w:hAnsi="Arial" w:cs="Arial"/>
          <w:color w:val="000000"/>
          <w:sz w:val="20"/>
          <w:szCs w:val="20"/>
        </w:rPr>
        <w:t xml:space="preserve">Recruit qualified candidates to </w:t>
      </w:r>
      <w:r w:rsidRPr="00247607">
        <w:rPr>
          <w:rFonts w:ascii="Arial" w:hAnsi="Arial" w:cs="Arial"/>
          <w:noProof/>
          <w:color w:val="000000"/>
          <w:sz w:val="20"/>
          <w:szCs w:val="20"/>
        </w:rPr>
        <w:t>be placed</w:t>
      </w:r>
      <w:r w:rsidRPr="00BA7FBB">
        <w:rPr>
          <w:rFonts w:ascii="Arial" w:hAnsi="Arial" w:cs="Arial"/>
          <w:color w:val="000000"/>
          <w:sz w:val="20"/>
          <w:szCs w:val="20"/>
        </w:rPr>
        <w:t xml:space="preserve"> on the slate </w:t>
      </w:r>
      <w:r w:rsidRPr="007672FF">
        <w:rPr>
          <w:rFonts w:ascii="Arial" w:hAnsi="Arial" w:cs="Arial"/>
          <w:noProof/>
          <w:color w:val="000000"/>
          <w:sz w:val="20"/>
          <w:szCs w:val="20"/>
        </w:rPr>
        <w:t>for</w:t>
      </w:r>
      <w:r w:rsidRPr="00BA7FBB">
        <w:rPr>
          <w:rFonts w:ascii="Arial" w:hAnsi="Arial" w:cs="Arial"/>
          <w:color w:val="000000"/>
          <w:sz w:val="20"/>
          <w:szCs w:val="20"/>
        </w:rPr>
        <w:t xml:space="preserve"> elected officers. </w:t>
      </w:r>
    </w:p>
    <w:p w:rsidR="00904DAB" w:rsidRPr="00BA7FBB" w:rsidRDefault="00904DAB" w:rsidP="00904DAB">
      <w:pPr>
        <w:autoSpaceDE w:val="0"/>
        <w:autoSpaceDN w:val="0"/>
        <w:adjustRightInd w:val="0"/>
        <w:spacing w:after="0" w:line="240" w:lineRule="auto"/>
        <w:rPr>
          <w:rFonts w:ascii="Arial" w:hAnsi="Arial" w:cs="Arial"/>
          <w:color w:val="000000"/>
          <w:sz w:val="20"/>
          <w:szCs w:val="20"/>
        </w:rPr>
      </w:pPr>
    </w:p>
    <w:p w:rsidR="00904DAB" w:rsidRPr="007214BE" w:rsidRDefault="00904DAB" w:rsidP="00904DAB">
      <w:pPr>
        <w:autoSpaceDE w:val="0"/>
        <w:autoSpaceDN w:val="0"/>
        <w:adjustRightInd w:val="0"/>
        <w:spacing w:after="0" w:line="240" w:lineRule="auto"/>
        <w:rPr>
          <w:rFonts w:ascii="Arial" w:hAnsi="Arial" w:cs="Arial"/>
          <w:b/>
          <w:bCs/>
          <w:color w:val="365F91" w:themeColor="accent1" w:themeShade="BF"/>
          <w:sz w:val="20"/>
          <w:szCs w:val="20"/>
        </w:rPr>
      </w:pPr>
      <w:r w:rsidRPr="007214BE">
        <w:rPr>
          <w:rFonts w:ascii="Arial" w:hAnsi="Arial" w:cs="Arial"/>
          <w:b/>
          <w:bCs/>
          <w:color w:val="365F91" w:themeColor="accent1" w:themeShade="BF"/>
          <w:sz w:val="20"/>
          <w:szCs w:val="20"/>
        </w:rPr>
        <w:t>DUTIES OF SECRETARY</w:t>
      </w:r>
    </w:p>
    <w:p w:rsidR="00904DAB" w:rsidRPr="00BA7FBB" w:rsidRDefault="00904DAB" w:rsidP="00904DAB">
      <w:pPr>
        <w:autoSpaceDE w:val="0"/>
        <w:autoSpaceDN w:val="0"/>
        <w:adjustRightInd w:val="0"/>
        <w:spacing w:after="0" w:line="240" w:lineRule="auto"/>
        <w:rPr>
          <w:rFonts w:ascii="Arial" w:hAnsi="Arial" w:cs="Arial"/>
          <w:b/>
          <w:bCs/>
          <w:sz w:val="20"/>
          <w:szCs w:val="20"/>
        </w:rPr>
      </w:pPr>
      <w:r w:rsidRPr="00BA7FBB">
        <w:rPr>
          <w:rFonts w:ascii="Arial" w:hAnsi="Arial" w:cs="Arial"/>
          <w:b/>
          <w:bCs/>
          <w:sz w:val="20"/>
          <w:szCs w:val="20"/>
        </w:rPr>
        <w:t>Definition</w:t>
      </w:r>
    </w:p>
    <w:p w:rsidR="00904DAB" w:rsidRPr="00BA7FBB" w:rsidRDefault="00904DAB" w:rsidP="00607059">
      <w:pPr>
        <w:autoSpaceDE w:val="0"/>
        <w:autoSpaceDN w:val="0"/>
        <w:adjustRightInd w:val="0"/>
        <w:spacing w:after="0" w:line="240" w:lineRule="auto"/>
        <w:jc w:val="both"/>
        <w:rPr>
          <w:rFonts w:ascii="Arial" w:hAnsi="Arial" w:cs="Arial"/>
          <w:sz w:val="20"/>
          <w:szCs w:val="20"/>
        </w:rPr>
      </w:pPr>
      <w:r w:rsidRPr="00BA7FBB">
        <w:rPr>
          <w:rFonts w:ascii="Arial" w:hAnsi="Arial" w:cs="Arial"/>
          <w:sz w:val="20"/>
          <w:szCs w:val="20"/>
        </w:rPr>
        <w:t xml:space="preserve">The Secretary shall maintain a record of the proceedings of the Board of Directors meetings, State meetings, and the Annual </w:t>
      </w:r>
      <w:r w:rsidRPr="00247607">
        <w:rPr>
          <w:rFonts w:ascii="Arial" w:hAnsi="Arial" w:cs="Arial"/>
          <w:noProof/>
          <w:sz w:val="20"/>
          <w:szCs w:val="20"/>
        </w:rPr>
        <w:t>meeting</w:t>
      </w:r>
      <w:r w:rsidRPr="00BA7FBB">
        <w:rPr>
          <w:rFonts w:ascii="Arial" w:hAnsi="Arial" w:cs="Arial"/>
          <w:sz w:val="20"/>
          <w:szCs w:val="20"/>
        </w:rPr>
        <w:t xml:space="preserve">. She/he shall forward to the president for distribution to the appropriate committees all </w:t>
      </w:r>
      <w:r w:rsidRPr="00247607">
        <w:rPr>
          <w:rFonts w:ascii="Arial" w:hAnsi="Arial" w:cs="Arial"/>
          <w:noProof/>
          <w:sz w:val="20"/>
          <w:szCs w:val="20"/>
        </w:rPr>
        <w:t>pertinent</w:t>
      </w:r>
      <w:r w:rsidRPr="00BA7FBB">
        <w:rPr>
          <w:rFonts w:ascii="Arial" w:hAnsi="Arial" w:cs="Arial"/>
          <w:sz w:val="20"/>
          <w:szCs w:val="20"/>
        </w:rPr>
        <w:t xml:space="preserve"> materials in abstract or excerpted form, whichever </w:t>
      </w:r>
      <w:r w:rsidRPr="007672FF">
        <w:rPr>
          <w:rFonts w:ascii="Arial" w:hAnsi="Arial" w:cs="Arial"/>
          <w:noProof/>
          <w:sz w:val="20"/>
          <w:szCs w:val="20"/>
        </w:rPr>
        <w:t>is better suited</w:t>
      </w:r>
      <w:r w:rsidRPr="00BA7FBB">
        <w:rPr>
          <w:rFonts w:ascii="Arial" w:hAnsi="Arial" w:cs="Arial"/>
          <w:sz w:val="20"/>
          <w:szCs w:val="20"/>
        </w:rPr>
        <w:t xml:space="preserve"> to the situation. At all meetings, she/</w:t>
      </w:r>
      <w:r w:rsidRPr="00247607">
        <w:rPr>
          <w:rFonts w:ascii="Arial" w:hAnsi="Arial" w:cs="Arial"/>
          <w:noProof/>
          <w:sz w:val="20"/>
          <w:szCs w:val="20"/>
        </w:rPr>
        <w:t>he</w:t>
      </w:r>
      <w:r w:rsidRPr="00BA7FBB">
        <w:rPr>
          <w:rFonts w:ascii="Arial" w:hAnsi="Arial" w:cs="Arial"/>
          <w:sz w:val="20"/>
          <w:szCs w:val="20"/>
        </w:rPr>
        <w:t xml:space="preserve"> shall have a copy of the current </w:t>
      </w:r>
      <w:r w:rsidRPr="00BA7FBB">
        <w:rPr>
          <w:rFonts w:ascii="Arial" w:hAnsi="Arial" w:cs="Arial"/>
          <w:i/>
          <w:iCs/>
          <w:sz w:val="20"/>
          <w:szCs w:val="20"/>
        </w:rPr>
        <w:t>State Assembly Bylaws</w:t>
      </w:r>
      <w:r w:rsidRPr="00BA7FBB">
        <w:rPr>
          <w:rFonts w:ascii="Arial" w:hAnsi="Arial" w:cs="Arial"/>
          <w:sz w:val="20"/>
          <w:szCs w:val="20"/>
        </w:rPr>
        <w:t xml:space="preserve">, </w:t>
      </w:r>
      <w:r w:rsidRPr="00BA7FBB">
        <w:rPr>
          <w:rFonts w:ascii="Arial" w:hAnsi="Arial" w:cs="Arial"/>
          <w:i/>
          <w:iCs/>
          <w:sz w:val="20"/>
          <w:szCs w:val="20"/>
        </w:rPr>
        <w:t xml:space="preserve">State Assembly Policy Manual </w:t>
      </w:r>
      <w:r w:rsidRPr="00BA7FBB">
        <w:rPr>
          <w:rFonts w:ascii="Arial" w:hAnsi="Arial" w:cs="Arial"/>
          <w:sz w:val="20"/>
          <w:szCs w:val="20"/>
        </w:rPr>
        <w:t xml:space="preserve">and </w:t>
      </w:r>
      <w:r w:rsidRPr="00BA7FBB">
        <w:rPr>
          <w:rFonts w:ascii="Arial" w:hAnsi="Arial" w:cs="Arial"/>
          <w:i/>
          <w:iCs/>
          <w:sz w:val="20"/>
          <w:szCs w:val="20"/>
        </w:rPr>
        <w:t xml:space="preserve">Robert’s Rules of Order </w:t>
      </w:r>
      <w:r w:rsidRPr="00BA7FBB">
        <w:rPr>
          <w:rFonts w:ascii="Arial" w:hAnsi="Arial" w:cs="Arial"/>
          <w:sz w:val="20"/>
          <w:szCs w:val="20"/>
        </w:rPr>
        <w:t xml:space="preserve">available for reference. She/he shall perform other duties </w:t>
      </w:r>
      <w:r w:rsidRPr="00247607">
        <w:rPr>
          <w:rFonts w:ascii="Arial" w:hAnsi="Arial" w:cs="Arial"/>
          <w:noProof/>
          <w:sz w:val="20"/>
          <w:szCs w:val="20"/>
        </w:rPr>
        <w:t>pertaining to</w:t>
      </w:r>
      <w:r w:rsidRPr="00BA7FBB">
        <w:rPr>
          <w:rFonts w:ascii="Arial" w:hAnsi="Arial" w:cs="Arial"/>
          <w:sz w:val="20"/>
          <w:szCs w:val="20"/>
        </w:rPr>
        <w:t xml:space="preserve"> her/his office or as delegated to her/him by the President or Board of Directors. </w:t>
      </w:r>
    </w:p>
    <w:p w:rsidR="00904DAB" w:rsidRPr="00BA7FBB" w:rsidRDefault="00904DAB" w:rsidP="00904DAB">
      <w:pPr>
        <w:autoSpaceDE w:val="0"/>
        <w:autoSpaceDN w:val="0"/>
        <w:adjustRightInd w:val="0"/>
        <w:spacing w:after="0" w:line="240" w:lineRule="auto"/>
        <w:rPr>
          <w:rFonts w:ascii="Arial" w:hAnsi="Arial" w:cs="Arial"/>
          <w:sz w:val="20"/>
          <w:szCs w:val="20"/>
        </w:rPr>
      </w:pPr>
    </w:p>
    <w:p w:rsidR="00904DAB" w:rsidRPr="00BA7FBB" w:rsidRDefault="00904DAB" w:rsidP="00904DAB">
      <w:pPr>
        <w:autoSpaceDE w:val="0"/>
        <w:autoSpaceDN w:val="0"/>
        <w:adjustRightInd w:val="0"/>
        <w:spacing w:after="0" w:line="240" w:lineRule="auto"/>
        <w:rPr>
          <w:rFonts w:ascii="Arial" w:hAnsi="Arial" w:cs="Arial"/>
          <w:b/>
          <w:bCs/>
          <w:sz w:val="20"/>
          <w:szCs w:val="20"/>
        </w:rPr>
      </w:pPr>
      <w:r w:rsidRPr="00BA7FBB">
        <w:rPr>
          <w:rFonts w:ascii="Arial" w:hAnsi="Arial" w:cs="Arial"/>
          <w:b/>
          <w:bCs/>
          <w:sz w:val="20"/>
          <w:szCs w:val="20"/>
        </w:rPr>
        <w:t>Duties</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Provide a copy of the Board meeting minutes within thirty (30) days of the meeting to all members of the Board. </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Maintain records of motions presented during Board and business meetings. </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Take roll call during Board meetings. </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7672FF">
        <w:rPr>
          <w:rFonts w:ascii="Arial" w:hAnsi="Arial" w:cs="Arial"/>
          <w:noProof/>
          <w:sz w:val="20"/>
          <w:szCs w:val="20"/>
        </w:rPr>
        <w:t>Present</w:t>
      </w:r>
      <w:r w:rsidRPr="00BA7FBB">
        <w:rPr>
          <w:rFonts w:ascii="Arial" w:hAnsi="Arial" w:cs="Arial"/>
          <w:sz w:val="20"/>
          <w:szCs w:val="20"/>
        </w:rPr>
        <w:t xml:space="preserve"> minutes to the membership during the Annual</w:t>
      </w:r>
      <w:r w:rsidRPr="00BA7FBB">
        <w:rPr>
          <w:rFonts w:ascii="Arial" w:hAnsi="Arial" w:cs="Arial"/>
          <w:strike/>
          <w:sz w:val="20"/>
          <w:szCs w:val="20"/>
        </w:rPr>
        <w:t xml:space="preserve"> </w:t>
      </w:r>
      <w:r w:rsidRPr="00BA7FBB">
        <w:rPr>
          <w:rFonts w:ascii="Arial" w:hAnsi="Arial" w:cs="Arial"/>
          <w:sz w:val="20"/>
          <w:szCs w:val="20"/>
        </w:rPr>
        <w:t>Meeting and Elections.</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Be responsible for developing a file system to maintain motions during meetings. </w:t>
      </w:r>
    </w:p>
    <w:p w:rsidR="00904DAB" w:rsidRPr="00BA7FBB" w:rsidRDefault="00904DAB" w:rsidP="00904DAB">
      <w:pPr>
        <w:widowControl w:val="0"/>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Be responsible for developing a file system to </w:t>
      </w:r>
      <w:r w:rsidRPr="007672FF">
        <w:rPr>
          <w:rFonts w:ascii="Arial" w:hAnsi="Arial" w:cs="Arial"/>
          <w:noProof/>
          <w:sz w:val="20"/>
          <w:szCs w:val="20"/>
        </w:rPr>
        <w:t>maintain</w:t>
      </w:r>
      <w:r w:rsidRPr="00BA7FBB">
        <w:rPr>
          <w:rFonts w:ascii="Arial" w:hAnsi="Arial" w:cs="Arial"/>
          <w:sz w:val="20"/>
          <w:szCs w:val="20"/>
        </w:rPr>
        <w:t xml:space="preserve"> all state assembly records relating to Board meetings, Executive Board meetings, and the Annual Business Meeting and Elections.</w:t>
      </w:r>
    </w:p>
    <w:p w:rsidR="00904DAB" w:rsidRPr="00BA7FBB" w:rsidRDefault="00904DAB" w:rsidP="00904DAB">
      <w:pPr>
        <w:widowControl w:val="0"/>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lastRenderedPageBreak/>
        <w:t>Assist the Education Coordinator with</w:t>
      </w:r>
      <w:r w:rsidR="007672FF">
        <w:rPr>
          <w:rFonts w:ascii="Arial" w:hAnsi="Arial" w:cs="Arial"/>
          <w:sz w:val="20"/>
          <w:szCs w:val="20"/>
        </w:rPr>
        <w:t xml:space="preserve"> the</w:t>
      </w:r>
      <w:r w:rsidRPr="00BA7FBB">
        <w:rPr>
          <w:rFonts w:ascii="Arial" w:hAnsi="Arial" w:cs="Arial"/>
          <w:sz w:val="20"/>
          <w:szCs w:val="20"/>
        </w:rPr>
        <w:t xml:space="preserve"> </w:t>
      </w:r>
      <w:r w:rsidRPr="007672FF">
        <w:rPr>
          <w:rFonts w:ascii="Arial" w:hAnsi="Arial" w:cs="Arial"/>
          <w:noProof/>
          <w:sz w:val="20"/>
          <w:szCs w:val="20"/>
        </w:rPr>
        <w:t>registration</w:t>
      </w:r>
      <w:r w:rsidRPr="00BA7FBB">
        <w:rPr>
          <w:rFonts w:ascii="Arial" w:hAnsi="Arial" w:cs="Arial"/>
          <w:sz w:val="20"/>
          <w:szCs w:val="20"/>
        </w:rPr>
        <w:t xml:space="preserve"> of members at the continuing education workshops as needed.</w:t>
      </w:r>
    </w:p>
    <w:p w:rsidR="00904DAB" w:rsidRPr="00BA7FBB" w:rsidRDefault="00904DAB" w:rsidP="00904DAB">
      <w:pPr>
        <w:widowControl w:val="0"/>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Maintain the permanent record of the state assembly correspondence that is received from the outgoing secretary until the </w:t>
      </w:r>
      <w:r w:rsidRPr="00247607">
        <w:rPr>
          <w:rFonts w:ascii="Arial" w:hAnsi="Arial" w:cs="Arial"/>
          <w:noProof/>
          <w:sz w:val="20"/>
          <w:szCs w:val="20"/>
        </w:rPr>
        <w:t>record</w:t>
      </w:r>
      <w:r w:rsidRPr="00BA7FBB">
        <w:rPr>
          <w:rFonts w:ascii="Arial" w:hAnsi="Arial" w:cs="Arial"/>
          <w:sz w:val="20"/>
          <w:szCs w:val="20"/>
        </w:rPr>
        <w:t xml:space="preserve"> </w:t>
      </w:r>
      <w:r w:rsidRPr="00247607">
        <w:rPr>
          <w:rFonts w:ascii="Arial" w:hAnsi="Arial" w:cs="Arial"/>
          <w:noProof/>
          <w:sz w:val="20"/>
          <w:szCs w:val="20"/>
        </w:rPr>
        <w:t>is passed</w:t>
      </w:r>
      <w:r w:rsidRPr="00BA7FBB">
        <w:rPr>
          <w:rFonts w:ascii="Arial" w:hAnsi="Arial" w:cs="Arial"/>
          <w:sz w:val="20"/>
          <w:szCs w:val="20"/>
        </w:rPr>
        <w:t xml:space="preserve"> to the incoming secretary.</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Take minutes of all Board of Directors’ conference calls. </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Understand parliamentary procedure.</w:t>
      </w:r>
    </w:p>
    <w:p w:rsidR="00904DAB" w:rsidRPr="00BA7FBB" w:rsidRDefault="00904DAB" w:rsidP="00904DAB">
      <w:pPr>
        <w:widowControl w:val="0"/>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Attend the annual business meeting and one </w:t>
      </w:r>
      <w:r w:rsidRPr="007672FF">
        <w:rPr>
          <w:rFonts w:ascii="Arial" w:hAnsi="Arial" w:cs="Arial"/>
          <w:noProof/>
          <w:sz w:val="20"/>
          <w:szCs w:val="20"/>
        </w:rPr>
        <w:t>additional</w:t>
      </w:r>
      <w:r w:rsidRPr="00BA7FBB">
        <w:rPr>
          <w:rFonts w:ascii="Arial" w:hAnsi="Arial" w:cs="Arial"/>
          <w:sz w:val="20"/>
          <w:szCs w:val="20"/>
        </w:rPr>
        <w:t xml:space="preserve"> state assembly educational workshop annually.</w:t>
      </w:r>
    </w:p>
    <w:p w:rsidR="00904DAB" w:rsidRPr="00BA7FBB" w:rsidRDefault="00904DAB" w:rsidP="00904DAB">
      <w:pPr>
        <w:numPr>
          <w:ilvl w:val="0"/>
          <w:numId w:val="5"/>
        </w:numPr>
        <w:spacing w:after="0" w:line="240" w:lineRule="auto"/>
        <w:rPr>
          <w:rFonts w:ascii="Arial" w:hAnsi="Arial" w:cs="Arial"/>
          <w:sz w:val="20"/>
          <w:szCs w:val="20"/>
        </w:rPr>
      </w:pPr>
      <w:r w:rsidRPr="00BA7FBB">
        <w:rPr>
          <w:rFonts w:ascii="Arial" w:hAnsi="Arial" w:cs="Arial"/>
          <w:sz w:val="20"/>
          <w:szCs w:val="20"/>
        </w:rPr>
        <w:t>Oversees the Bylaws, Resolutions, and Parliamentary Procedures committee of the state assembly.</w:t>
      </w:r>
    </w:p>
    <w:p w:rsidR="00904DAB" w:rsidRPr="00BA7FB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Recognize outstanding achievements among members and those who support the profession.</w:t>
      </w:r>
    </w:p>
    <w:p w:rsidR="00904DAB" w:rsidRDefault="00904DAB" w:rsidP="00904DAB">
      <w:pPr>
        <w:numPr>
          <w:ilvl w:val="0"/>
          <w:numId w:val="5"/>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Recruit qualified candidates to </w:t>
      </w:r>
      <w:r w:rsidRPr="007672FF">
        <w:rPr>
          <w:rFonts w:ascii="Arial" w:hAnsi="Arial" w:cs="Arial"/>
          <w:noProof/>
          <w:sz w:val="20"/>
          <w:szCs w:val="20"/>
        </w:rPr>
        <w:t>be placed</w:t>
      </w:r>
      <w:r w:rsidRPr="00BA7FBB">
        <w:rPr>
          <w:rFonts w:ascii="Arial" w:hAnsi="Arial" w:cs="Arial"/>
          <w:sz w:val="20"/>
          <w:szCs w:val="20"/>
        </w:rPr>
        <w:t xml:space="preserve"> on the slate </w:t>
      </w:r>
      <w:r w:rsidRPr="007672FF">
        <w:rPr>
          <w:rFonts w:ascii="Arial" w:hAnsi="Arial" w:cs="Arial"/>
          <w:noProof/>
          <w:sz w:val="20"/>
          <w:szCs w:val="20"/>
        </w:rPr>
        <w:t>for</w:t>
      </w:r>
      <w:r w:rsidRPr="00BA7FBB">
        <w:rPr>
          <w:rFonts w:ascii="Arial" w:hAnsi="Arial" w:cs="Arial"/>
          <w:sz w:val="20"/>
          <w:szCs w:val="20"/>
        </w:rPr>
        <w:t xml:space="preserve"> elected officers. </w:t>
      </w:r>
    </w:p>
    <w:p w:rsidR="00D25ABB" w:rsidRDefault="00D25ABB" w:rsidP="00D25ABB">
      <w:pPr>
        <w:autoSpaceDE w:val="0"/>
        <w:autoSpaceDN w:val="0"/>
        <w:adjustRightInd w:val="0"/>
        <w:spacing w:after="0" w:line="240" w:lineRule="auto"/>
        <w:rPr>
          <w:rFonts w:ascii="Arial" w:hAnsi="Arial" w:cs="Arial"/>
          <w:sz w:val="20"/>
          <w:szCs w:val="20"/>
        </w:rPr>
      </w:pPr>
    </w:p>
    <w:p w:rsidR="00D25ABB" w:rsidRPr="007214BE" w:rsidRDefault="00D25ABB" w:rsidP="00D25ABB">
      <w:pPr>
        <w:autoSpaceDE w:val="0"/>
        <w:autoSpaceDN w:val="0"/>
        <w:adjustRightInd w:val="0"/>
        <w:spacing w:after="0" w:line="240" w:lineRule="auto"/>
        <w:rPr>
          <w:rFonts w:ascii="Arial" w:hAnsi="Arial" w:cs="Arial"/>
          <w:b/>
          <w:bCs/>
          <w:color w:val="365F91" w:themeColor="accent1" w:themeShade="BF"/>
          <w:sz w:val="20"/>
          <w:szCs w:val="20"/>
        </w:rPr>
      </w:pPr>
      <w:r w:rsidRPr="007214BE">
        <w:rPr>
          <w:rFonts w:ascii="Arial" w:hAnsi="Arial" w:cs="Arial"/>
          <w:b/>
          <w:bCs/>
          <w:color w:val="365F91" w:themeColor="accent1" w:themeShade="BF"/>
          <w:sz w:val="20"/>
          <w:szCs w:val="20"/>
        </w:rPr>
        <w:t>DUTIES OF DIRECTORS</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Read and review the State Assembly's Bylaws annually and any other materials as directed by</w:t>
      </w:r>
    </w:p>
    <w:p w:rsidR="00D25ABB" w:rsidRPr="00D25ABB" w:rsidRDefault="00D25ABB" w:rsidP="00607059">
      <w:pPr>
        <w:pStyle w:val="ListParagraph"/>
        <w:autoSpaceDE w:val="0"/>
        <w:autoSpaceDN w:val="0"/>
        <w:adjustRightInd w:val="0"/>
        <w:spacing w:after="0" w:line="240" w:lineRule="auto"/>
        <w:rPr>
          <w:rFonts w:ascii="Arial" w:hAnsi="Arial" w:cs="Arial"/>
          <w:sz w:val="20"/>
          <w:szCs w:val="20"/>
        </w:rPr>
      </w:pPr>
      <w:r w:rsidRPr="00D25ABB">
        <w:rPr>
          <w:rFonts w:ascii="Arial" w:hAnsi="Arial" w:cs="Arial"/>
          <w:sz w:val="20"/>
          <w:szCs w:val="20"/>
        </w:rPr>
        <w:t>AST.</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Have the authority to transact business between meetings of the active members.</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 xml:space="preserve">Formulate policies and procedures to </w:t>
      </w:r>
      <w:r w:rsidRPr="007672FF">
        <w:rPr>
          <w:rFonts w:ascii="Arial" w:hAnsi="Arial" w:cs="Arial"/>
          <w:noProof/>
          <w:sz w:val="20"/>
          <w:szCs w:val="20"/>
        </w:rPr>
        <w:t>be included</w:t>
      </w:r>
      <w:r w:rsidRPr="00D25ABB">
        <w:rPr>
          <w:rFonts w:ascii="Arial" w:hAnsi="Arial" w:cs="Arial"/>
          <w:sz w:val="20"/>
          <w:szCs w:val="20"/>
        </w:rPr>
        <w:t xml:space="preserve"> in the State Assembly Policy Manual. No </w:t>
      </w:r>
    </w:p>
    <w:p w:rsidR="00D25ABB" w:rsidRPr="00D25ABB" w:rsidRDefault="00D25ABB" w:rsidP="00D25ABB">
      <w:pPr>
        <w:pStyle w:val="ListParagraph"/>
        <w:autoSpaceDE w:val="0"/>
        <w:autoSpaceDN w:val="0"/>
        <w:adjustRightInd w:val="0"/>
        <w:spacing w:after="0" w:line="240" w:lineRule="auto"/>
        <w:rPr>
          <w:rFonts w:ascii="Arial" w:hAnsi="Arial" w:cs="Arial"/>
          <w:sz w:val="20"/>
          <w:szCs w:val="20"/>
        </w:rPr>
      </w:pPr>
      <w:r w:rsidRPr="00D25ABB">
        <w:rPr>
          <w:rFonts w:ascii="Arial" w:hAnsi="Arial" w:cs="Arial"/>
          <w:sz w:val="20"/>
          <w:szCs w:val="20"/>
        </w:rPr>
        <w:t xml:space="preserve">state assembly policy or procedure may supersede or take precedence over the State Assembly </w:t>
      </w:r>
    </w:p>
    <w:p w:rsidR="00D25ABB" w:rsidRPr="00D25ABB" w:rsidRDefault="00D25ABB" w:rsidP="00D25ABB">
      <w:pPr>
        <w:pStyle w:val="ListParagraph"/>
        <w:autoSpaceDE w:val="0"/>
        <w:autoSpaceDN w:val="0"/>
        <w:adjustRightInd w:val="0"/>
        <w:spacing w:after="0" w:line="240" w:lineRule="auto"/>
        <w:rPr>
          <w:rFonts w:ascii="Arial" w:hAnsi="Arial" w:cs="Arial"/>
          <w:sz w:val="20"/>
          <w:szCs w:val="20"/>
        </w:rPr>
      </w:pPr>
      <w:r w:rsidRPr="00D25ABB">
        <w:rPr>
          <w:rFonts w:ascii="Arial" w:hAnsi="Arial" w:cs="Arial"/>
          <w:sz w:val="20"/>
          <w:szCs w:val="20"/>
        </w:rPr>
        <w:t>Bylaws.</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Foster the growth and development of the State Assembly.</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 xml:space="preserve">Have the authority to establish State Assembly Board of Directors standing committees, the </w:t>
      </w:r>
    </w:p>
    <w:p w:rsidR="00D25ABB" w:rsidRPr="00D25ABB" w:rsidRDefault="00D25ABB" w:rsidP="00D25ABB">
      <w:pPr>
        <w:pStyle w:val="ListParagraph"/>
        <w:autoSpaceDE w:val="0"/>
        <w:autoSpaceDN w:val="0"/>
        <w:adjustRightInd w:val="0"/>
        <w:spacing w:after="0" w:line="240" w:lineRule="auto"/>
        <w:rPr>
          <w:rFonts w:ascii="Arial" w:hAnsi="Arial" w:cs="Arial"/>
          <w:sz w:val="20"/>
          <w:szCs w:val="20"/>
        </w:rPr>
      </w:pPr>
      <w:r w:rsidRPr="00D25ABB">
        <w:rPr>
          <w:rFonts w:ascii="Arial" w:hAnsi="Arial" w:cs="Arial"/>
          <w:sz w:val="20"/>
          <w:szCs w:val="20"/>
        </w:rPr>
        <w:t xml:space="preserve">composition and duties of which shall </w:t>
      </w:r>
      <w:r w:rsidRPr="007672FF">
        <w:rPr>
          <w:rFonts w:ascii="Arial" w:hAnsi="Arial" w:cs="Arial"/>
          <w:noProof/>
          <w:sz w:val="20"/>
          <w:szCs w:val="20"/>
        </w:rPr>
        <w:t>be stated</w:t>
      </w:r>
      <w:r w:rsidRPr="00D25ABB">
        <w:rPr>
          <w:rFonts w:ascii="Arial" w:hAnsi="Arial" w:cs="Arial"/>
          <w:sz w:val="20"/>
          <w:szCs w:val="20"/>
        </w:rPr>
        <w:t xml:space="preserve"> in the State Assembly Policy Manual.</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 xml:space="preserve">Review all committee reports and determine </w:t>
      </w:r>
      <w:r w:rsidRPr="007672FF">
        <w:rPr>
          <w:rFonts w:ascii="Arial" w:hAnsi="Arial" w:cs="Arial"/>
          <w:noProof/>
          <w:sz w:val="20"/>
          <w:szCs w:val="20"/>
        </w:rPr>
        <w:t>action</w:t>
      </w:r>
      <w:r w:rsidRPr="00D25ABB">
        <w:rPr>
          <w:rFonts w:ascii="Arial" w:hAnsi="Arial" w:cs="Arial"/>
          <w:sz w:val="20"/>
          <w:szCs w:val="20"/>
        </w:rPr>
        <w:t xml:space="preserve"> to </w:t>
      </w:r>
      <w:r w:rsidRPr="007672FF">
        <w:rPr>
          <w:rFonts w:ascii="Arial" w:hAnsi="Arial" w:cs="Arial"/>
          <w:noProof/>
          <w:sz w:val="20"/>
          <w:szCs w:val="20"/>
        </w:rPr>
        <w:t>be taken</w:t>
      </w:r>
      <w:r w:rsidRPr="00D25ABB">
        <w:rPr>
          <w:rFonts w:ascii="Arial" w:hAnsi="Arial" w:cs="Arial"/>
          <w:sz w:val="20"/>
          <w:szCs w:val="20"/>
        </w:rPr>
        <w:t>.</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 xml:space="preserve">Submit a written report to the active members </w:t>
      </w:r>
      <w:r w:rsidRPr="007672FF">
        <w:rPr>
          <w:rFonts w:ascii="Arial" w:hAnsi="Arial" w:cs="Arial"/>
          <w:noProof/>
          <w:sz w:val="20"/>
          <w:szCs w:val="20"/>
        </w:rPr>
        <w:t>for</w:t>
      </w:r>
      <w:r w:rsidRPr="00D25ABB">
        <w:rPr>
          <w:rFonts w:ascii="Arial" w:hAnsi="Arial" w:cs="Arial"/>
          <w:sz w:val="20"/>
          <w:szCs w:val="20"/>
        </w:rPr>
        <w:t xml:space="preserve"> all State Assembly Board of </w:t>
      </w:r>
      <w:r w:rsidRPr="007672FF">
        <w:rPr>
          <w:rFonts w:ascii="Arial" w:hAnsi="Arial" w:cs="Arial"/>
          <w:noProof/>
          <w:sz w:val="20"/>
          <w:szCs w:val="20"/>
        </w:rPr>
        <w:t>Directors'</w:t>
      </w:r>
      <w:r w:rsidRPr="00D25ABB">
        <w:rPr>
          <w:rFonts w:ascii="Arial" w:hAnsi="Arial" w:cs="Arial"/>
          <w:sz w:val="20"/>
          <w:szCs w:val="20"/>
        </w:rPr>
        <w:t xml:space="preserve"> </w:t>
      </w:r>
    </w:p>
    <w:p w:rsidR="00D25ABB" w:rsidRPr="00D25ABB" w:rsidRDefault="00D25ABB" w:rsidP="00D25ABB">
      <w:pPr>
        <w:pStyle w:val="ListParagraph"/>
        <w:autoSpaceDE w:val="0"/>
        <w:autoSpaceDN w:val="0"/>
        <w:adjustRightInd w:val="0"/>
        <w:spacing w:after="0" w:line="240" w:lineRule="auto"/>
        <w:rPr>
          <w:rFonts w:ascii="Arial" w:hAnsi="Arial" w:cs="Arial"/>
          <w:sz w:val="20"/>
          <w:szCs w:val="20"/>
        </w:rPr>
      </w:pPr>
      <w:r w:rsidRPr="00D25ABB">
        <w:rPr>
          <w:rFonts w:ascii="Arial" w:hAnsi="Arial" w:cs="Arial"/>
          <w:sz w:val="20"/>
          <w:szCs w:val="20"/>
        </w:rPr>
        <w:t>activities.</w:t>
      </w:r>
    </w:p>
    <w:p w:rsid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Authorize the awarding of all contracts</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 xml:space="preserve">Authorize the exclusive use of the official insignia of the State Assembly. </w:t>
      </w:r>
    </w:p>
    <w:p w:rsidR="00D25ABB" w:rsidRPr="00D25ABB" w:rsidRDefault="00D25ABB" w:rsidP="00D25ABB">
      <w:pPr>
        <w:pStyle w:val="ListParagraph"/>
        <w:numPr>
          <w:ilvl w:val="0"/>
          <w:numId w:val="7"/>
        </w:numPr>
        <w:autoSpaceDE w:val="0"/>
        <w:autoSpaceDN w:val="0"/>
        <w:adjustRightInd w:val="0"/>
        <w:spacing w:after="0" w:line="240" w:lineRule="auto"/>
        <w:rPr>
          <w:rFonts w:ascii="Arial" w:hAnsi="Arial" w:cs="Arial"/>
          <w:sz w:val="20"/>
          <w:szCs w:val="20"/>
        </w:rPr>
      </w:pPr>
      <w:r w:rsidRPr="00D25ABB">
        <w:rPr>
          <w:rFonts w:ascii="Arial" w:hAnsi="Arial" w:cs="Arial"/>
          <w:sz w:val="20"/>
          <w:szCs w:val="20"/>
        </w:rPr>
        <w:t>Fulfill any other duties as specified in these Bylaws.</w:t>
      </w:r>
    </w:p>
    <w:p w:rsidR="00904DAB" w:rsidRPr="00BA7FBB" w:rsidRDefault="00904DAB" w:rsidP="00904DAB">
      <w:pPr>
        <w:autoSpaceDE w:val="0"/>
        <w:autoSpaceDN w:val="0"/>
        <w:adjustRightInd w:val="0"/>
        <w:spacing w:after="0" w:line="240" w:lineRule="auto"/>
        <w:rPr>
          <w:rFonts w:ascii="Arial" w:hAnsi="Arial" w:cs="Arial"/>
          <w:color w:val="000000"/>
          <w:sz w:val="20"/>
          <w:szCs w:val="20"/>
        </w:rPr>
      </w:pPr>
    </w:p>
    <w:p w:rsidR="00904DAB" w:rsidRPr="007214BE" w:rsidRDefault="00904DAB" w:rsidP="00904DAB">
      <w:pPr>
        <w:autoSpaceDE w:val="0"/>
        <w:autoSpaceDN w:val="0"/>
        <w:adjustRightInd w:val="0"/>
        <w:spacing w:after="0" w:line="240" w:lineRule="auto"/>
        <w:rPr>
          <w:rFonts w:ascii="Arial" w:hAnsi="Arial" w:cs="Arial"/>
          <w:b/>
          <w:bCs/>
          <w:color w:val="365F91" w:themeColor="accent1" w:themeShade="BF"/>
          <w:sz w:val="20"/>
          <w:szCs w:val="20"/>
        </w:rPr>
      </w:pPr>
      <w:r w:rsidRPr="007214BE">
        <w:rPr>
          <w:rFonts w:ascii="Arial" w:hAnsi="Arial" w:cs="Arial"/>
          <w:b/>
          <w:bCs/>
          <w:color w:val="365F91" w:themeColor="accent1" w:themeShade="BF"/>
          <w:sz w:val="20"/>
          <w:szCs w:val="20"/>
        </w:rPr>
        <w:t xml:space="preserve">OUTGOING ELECTED OFFICERS AND BOARD OF DIRECTORS </w:t>
      </w:r>
    </w:p>
    <w:p w:rsidR="00904DAB" w:rsidRPr="00BA7FBB" w:rsidRDefault="00904DAB" w:rsidP="00904DAB">
      <w:pPr>
        <w:numPr>
          <w:ilvl w:val="0"/>
          <w:numId w:val="6"/>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The term of office expires immediately upon the election of the replacement </w:t>
      </w:r>
      <w:r w:rsidRPr="007672FF">
        <w:rPr>
          <w:rFonts w:ascii="Arial" w:hAnsi="Arial" w:cs="Arial"/>
          <w:noProof/>
          <w:color w:val="000000"/>
          <w:sz w:val="20"/>
          <w:szCs w:val="20"/>
        </w:rPr>
        <w:t>officer</w:t>
      </w:r>
      <w:r w:rsidRPr="00BA7FBB">
        <w:rPr>
          <w:rFonts w:ascii="Arial" w:hAnsi="Arial" w:cs="Arial"/>
          <w:color w:val="000000"/>
          <w:sz w:val="20"/>
          <w:szCs w:val="20"/>
        </w:rPr>
        <w:t xml:space="preserve"> (unless the incumbent </w:t>
      </w:r>
      <w:r w:rsidRPr="007672FF">
        <w:rPr>
          <w:rFonts w:ascii="Arial" w:hAnsi="Arial" w:cs="Arial"/>
          <w:noProof/>
          <w:color w:val="000000"/>
          <w:sz w:val="20"/>
          <w:szCs w:val="20"/>
        </w:rPr>
        <w:t>is re-elected</w:t>
      </w:r>
      <w:r w:rsidRPr="00BA7FBB">
        <w:rPr>
          <w:rFonts w:ascii="Arial" w:hAnsi="Arial" w:cs="Arial"/>
          <w:color w:val="000000"/>
          <w:sz w:val="20"/>
          <w:szCs w:val="20"/>
        </w:rPr>
        <w:t xml:space="preserve">). </w:t>
      </w:r>
    </w:p>
    <w:p w:rsidR="00904DAB" w:rsidRPr="00BA7FBB" w:rsidRDefault="00904DAB" w:rsidP="00904DAB">
      <w:pPr>
        <w:numPr>
          <w:ilvl w:val="0"/>
          <w:numId w:val="6"/>
        </w:numPr>
        <w:autoSpaceDE w:val="0"/>
        <w:autoSpaceDN w:val="0"/>
        <w:adjustRightInd w:val="0"/>
        <w:spacing w:after="0" w:line="240" w:lineRule="auto"/>
        <w:rPr>
          <w:rFonts w:ascii="Arial" w:hAnsi="Arial" w:cs="Arial"/>
          <w:color w:val="000000"/>
          <w:sz w:val="20"/>
          <w:szCs w:val="20"/>
        </w:rPr>
      </w:pPr>
      <w:r w:rsidRPr="00BA7FBB">
        <w:rPr>
          <w:rFonts w:ascii="Arial" w:hAnsi="Arial" w:cs="Arial"/>
          <w:color w:val="000000"/>
          <w:sz w:val="20"/>
          <w:szCs w:val="20"/>
        </w:rPr>
        <w:t xml:space="preserve">All business that is still pending should </w:t>
      </w:r>
      <w:r w:rsidRPr="007672FF">
        <w:rPr>
          <w:rFonts w:ascii="Arial" w:hAnsi="Arial" w:cs="Arial"/>
          <w:noProof/>
          <w:color w:val="000000"/>
          <w:sz w:val="20"/>
          <w:szCs w:val="20"/>
        </w:rPr>
        <w:t>be completed</w:t>
      </w:r>
      <w:r w:rsidRPr="00BA7FBB">
        <w:rPr>
          <w:rFonts w:ascii="Arial" w:hAnsi="Arial" w:cs="Arial"/>
          <w:color w:val="000000"/>
          <w:sz w:val="20"/>
          <w:szCs w:val="20"/>
        </w:rPr>
        <w:t xml:space="preserve"> before the </w:t>
      </w:r>
      <w:r w:rsidRPr="00BA7FBB">
        <w:rPr>
          <w:rFonts w:ascii="Arial" w:hAnsi="Arial" w:cs="Arial"/>
          <w:sz w:val="20"/>
          <w:szCs w:val="20"/>
        </w:rPr>
        <w:t>annual meeting is adjourned.</w:t>
      </w:r>
    </w:p>
    <w:p w:rsidR="00904DAB" w:rsidRPr="00BA7FBB" w:rsidRDefault="00904DAB" w:rsidP="00904DAB">
      <w:pPr>
        <w:widowControl w:val="0"/>
        <w:numPr>
          <w:ilvl w:val="0"/>
          <w:numId w:val="6"/>
        </w:numPr>
        <w:autoSpaceDE w:val="0"/>
        <w:autoSpaceDN w:val="0"/>
        <w:adjustRightInd w:val="0"/>
        <w:spacing w:after="0" w:line="240" w:lineRule="auto"/>
        <w:rPr>
          <w:rFonts w:ascii="Arial" w:hAnsi="Arial" w:cs="Arial"/>
          <w:sz w:val="20"/>
          <w:szCs w:val="20"/>
        </w:rPr>
      </w:pPr>
      <w:r w:rsidRPr="00BA7FBB">
        <w:rPr>
          <w:rFonts w:ascii="Arial" w:hAnsi="Arial" w:cs="Arial"/>
          <w:sz w:val="20"/>
          <w:szCs w:val="20"/>
        </w:rPr>
        <w:t xml:space="preserve">All items of importance shall </w:t>
      </w:r>
      <w:r w:rsidRPr="007672FF">
        <w:rPr>
          <w:rFonts w:ascii="Arial" w:hAnsi="Arial" w:cs="Arial"/>
          <w:noProof/>
          <w:sz w:val="20"/>
          <w:szCs w:val="20"/>
        </w:rPr>
        <w:t>be given</w:t>
      </w:r>
      <w:r w:rsidRPr="00BA7FBB">
        <w:rPr>
          <w:rFonts w:ascii="Arial" w:hAnsi="Arial" w:cs="Arial"/>
          <w:sz w:val="20"/>
          <w:szCs w:val="20"/>
        </w:rPr>
        <w:t xml:space="preserve"> to the </w:t>
      </w:r>
      <w:r w:rsidRPr="007672FF">
        <w:rPr>
          <w:rFonts w:ascii="Arial" w:hAnsi="Arial" w:cs="Arial"/>
          <w:noProof/>
          <w:sz w:val="20"/>
          <w:szCs w:val="20"/>
        </w:rPr>
        <w:t>incoming</w:t>
      </w:r>
      <w:r w:rsidRPr="00BA7FBB">
        <w:rPr>
          <w:rFonts w:ascii="Arial" w:hAnsi="Arial" w:cs="Arial"/>
          <w:sz w:val="20"/>
          <w:szCs w:val="20"/>
        </w:rPr>
        <w:t xml:space="preserve"> officer/board of director at or before the annual meeting ends.</w:t>
      </w:r>
    </w:p>
    <w:p w:rsidR="00904DAB" w:rsidRDefault="00904DAB" w:rsidP="00904DAB">
      <w:pPr>
        <w:widowControl w:val="0"/>
        <w:numPr>
          <w:ilvl w:val="0"/>
          <w:numId w:val="6"/>
        </w:numPr>
        <w:autoSpaceDE w:val="0"/>
        <w:autoSpaceDN w:val="0"/>
        <w:adjustRightInd w:val="0"/>
        <w:spacing w:after="0" w:line="240" w:lineRule="auto"/>
        <w:rPr>
          <w:rFonts w:ascii="Arial" w:hAnsi="Arial" w:cs="Arial"/>
          <w:sz w:val="20"/>
          <w:szCs w:val="20"/>
        </w:rPr>
      </w:pPr>
      <w:r w:rsidRPr="00BA7FBB">
        <w:rPr>
          <w:rFonts w:ascii="Arial" w:hAnsi="Arial" w:cs="Arial"/>
          <w:bCs/>
          <w:sz w:val="20"/>
          <w:szCs w:val="20"/>
        </w:rPr>
        <w:t>No</w:t>
      </w:r>
      <w:r w:rsidRPr="00BA7FBB">
        <w:rPr>
          <w:rFonts w:ascii="Arial" w:hAnsi="Arial" w:cs="Arial"/>
          <w:sz w:val="20"/>
          <w:szCs w:val="20"/>
        </w:rPr>
        <w:t xml:space="preserve"> officer or board of director may continue to use state assembly funds for any purpose once the </w:t>
      </w:r>
      <w:r w:rsidRPr="007672FF">
        <w:rPr>
          <w:rFonts w:ascii="Arial" w:hAnsi="Arial" w:cs="Arial"/>
          <w:noProof/>
          <w:sz w:val="20"/>
          <w:szCs w:val="20"/>
        </w:rPr>
        <w:t>incoming</w:t>
      </w:r>
      <w:r w:rsidRPr="00BA7FBB">
        <w:rPr>
          <w:rFonts w:ascii="Arial" w:hAnsi="Arial" w:cs="Arial"/>
          <w:sz w:val="20"/>
          <w:szCs w:val="20"/>
        </w:rPr>
        <w:t xml:space="preserve"> officer/board of director is elected.</w:t>
      </w:r>
    </w:p>
    <w:p w:rsidR="00D4639F" w:rsidRPr="00BA7FBB" w:rsidRDefault="00D4639F" w:rsidP="00D4639F">
      <w:pPr>
        <w:widowControl w:val="0"/>
        <w:autoSpaceDE w:val="0"/>
        <w:autoSpaceDN w:val="0"/>
        <w:adjustRightInd w:val="0"/>
        <w:spacing w:after="0" w:line="240" w:lineRule="auto"/>
        <w:ind w:left="720"/>
        <w:rPr>
          <w:rFonts w:ascii="Arial" w:hAnsi="Arial" w:cs="Arial"/>
          <w:sz w:val="20"/>
          <w:szCs w:val="20"/>
        </w:rPr>
      </w:pPr>
    </w:p>
    <w:p w:rsidR="00D25ABB" w:rsidRPr="007214BE" w:rsidRDefault="00D4639F" w:rsidP="00D4639F">
      <w:pPr>
        <w:spacing w:after="0" w:line="240" w:lineRule="auto"/>
        <w:rPr>
          <w:rFonts w:ascii="Arial" w:hAnsi="Arial" w:cs="Arial"/>
          <w:b/>
          <w:color w:val="365F91" w:themeColor="accent1" w:themeShade="BF"/>
          <w:sz w:val="20"/>
          <w:szCs w:val="20"/>
        </w:rPr>
      </w:pPr>
      <w:r w:rsidRPr="007214BE">
        <w:rPr>
          <w:rFonts w:ascii="Arial" w:hAnsi="Arial" w:cs="Arial"/>
          <w:b/>
          <w:color w:val="365F91" w:themeColor="accent1" w:themeShade="BF"/>
          <w:sz w:val="20"/>
          <w:szCs w:val="20"/>
        </w:rPr>
        <w:t>MEETINGS OF THE STATE ASSEMBLY BOARD OF DIRECTORS</w:t>
      </w:r>
    </w:p>
    <w:p w:rsidR="00D4639F" w:rsidRDefault="00D25ABB" w:rsidP="00D4639F">
      <w:pPr>
        <w:pStyle w:val="ListParagraph"/>
        <w:numPr>
          <w:ilvl w:val="0"/>
          <w:numId w:val="9"/>
        </w:numPr>
        <w:spacing w:after="0" w:line="240" w:lineRule="auto"/>
        <w:rPr>
          <w:rFonts w:ascii="Arial" w:hAnsi="Arial" w:cs="Arial"/>
          <w:sz w:val="20"/>
          <w:szCs w:val="20"/>
        </w:rPr>
      </w:pPr>
      <w:r w:rsidRPr="00D4639F">
        <w:rPr>
          <w:rFonts w:ascii="Arial" w:hAnsi="Arial" w:cs="Arial"/>
          <w:sz w:val="20"/>
          <w:szCs w:val="20"/>
        </w:rPr>
        <w:t>The State Assembly Board of Directors shall hold at least two meetings per year.</w:t>
      </w:r>
    </w:p>
    <w:p w:rsidR="00D25ABB" w:rsidRPr="00D4639F" w:rsidRDefault="00D25ABB" w:rsidP="00D4639F">
      <w:pPr>
        <w:pStyle w:val="ListParagraph"/>
        <w:numPr>
          <w:ilvl w:val="0"/>
          <w:numId w:val="10"/>
        </w:numPr>
        <w:spacing w:after="0" w:line="240" w:lineRule="auto"/>
        <w:rPr>
          <w:rFonts w:ascii="Arial" w:hAnsi="Arial" w:cs="Arial"/>
          <w:sz w:val="20"/>
          <w:szCs w:val="20"/>
        </w:rPr>
      </w:pPr>
      <w:r w:rsidRPr="00D4639F">
        <w:rPr>
          <w:rFonts w:ascii="Arial" w:hAnsi="Arial" w:cs="Arial"/>
          <w:sz w:val="20"/>
          <w:szCs w:val="20"/>
        </w:rPr>
        <w:t xml:space="preserve">Special meetings may be called by the President or upon written request of three members of </w:t>
      </w:r>
    </w:p>
    <w:p w:rsidR="00D25ABB" w:rsidRPr="00D4639F" w:rsidRDefault="00D25ABB" w:rsidP="00D4639F">
      <w:pPr>
        <w:pStyle w:val="ListParagraph"/>
        <w:spacing w:after="0" w:line="240" w:lineRule="auto"/>
        <w:rPr>
          <w:rFonts w:ascii="Arial" w:hAnsi="Arial" w:cs="Arial"/>
          <w:sz w:val="20"/>
          <w:szCs w:val="20"/>
        </w:rPr>
      </w:pPr>
      <w:r w:rsidRPr="00D4639F">
        <w:rPr>
          <w:rFonts w:ascii="Arial" w:hAnsi="Arial" w:cs="Arial"/>
          <w:sz w:val="20"/>
          <w:szCs w:val="20"/>
        </w:rPr>
        <w:t xml:space="preserve">the State Assembly Board of Directors. Written or electronic notice of such a special meeting </w:t>
      </w:r>
    </w:p>
    <w:p w:rsidR="00D25ABB" w:rsidRPr="00D4639F" w:rsidRDefault="00D25ABB" w:rsidP="00D4639F">
      <w:pPr>
        <w:pStyle w:val="ListParagraph"/>
        <w:spacing w:after="0" w:line="240" w:lineRule="auto"/>
        <w:rPr>
          <w:rFonts w:ascii="Arial" w:hAnsi="Arial" w:cs="Arial"/>
          <w:sz w:val="20"/>
          <w:szCs w:val="20"/>
        </w:rPr>
      </w:pPr>
      <w:r w:rsidRPr="00D4639F">
        <w:rPr>
          <w:rFonts w:ascii="Arial" w:hAnsi="Arial" w:cs="Arial"/>
          <w:sz w:val="20"/>
          <w:szCs w:val="20"/>
        </w:rPr>
        <w:t xml:space="preserve">shall be sent at least thirty days </w:t>
      </w:r>
      <w:r w:rsidRPr="007672FF">
        <w:rPr>
          <w:rFonts w:ascii="Arial" w:hAnsi="Arial" w:cs="Arial"/>
          <w:noProof/>
          <w:sz w:val="20"/>
          <w:szCs w:val="20"/>
        </w:rPr>
        <w:t>prior to</w:t>
      </w:r>
      <w:r w:rsidRPr="00D4639F">
        <w:rPr>
          <w:rFonts w:ascii="Arial" w:hAnsi="Arial" w:cs="Arial"/>
          <w:sz w:val="20"/>
          <w:szCs w:val="20"/>
        </w:rPr>
        <w:t xml:space="preserve"> the meeting unless waived by a majority vote of the State </w:t>
      </w:r>
    </w:p>
    <w:p w:rsidR="00D25ABB" w:rsidRPr="00D4639F" w:rsidRDefault="00D25ABB" w:rsidP="00D4639F">
      <w:pPr>
        <w:pStyle w:val="ListParagraph"/>
        <w:spacing w:after="0" w:line="240" w:lineRule="auto"/>
        <w:rPr>
          <w:rFonts w:ascii="Arial" w:hAnsi="Arial" w:cs="Arial"/>
          <w:sz w:val="20"/>
          <w:szCs w:val="20"/>
        </w:rPr>
      </w:pPr>
      <w:r w:rsidRPr="00D4639F">
        <w:rPr>
          <w:rFonts w:ascii="Arial" w:hAnsi="Arial" w:cs="Arial"/>
          <w:sz w:val="20"/>
          <w:szCs w:val="20"/>
        </w:rPr>
        <w:t>Assembly Board of Directors.</w:t>
      </w:r>
    </w:p>
    <w:p w:rsidR="00D25ABB" w:rsidRPr="00D4639F" w:rsidRDefault="00D25ABB" w:rsidP="00D4639F">
      <w:pPr>
        <w:pStyle w:val="ListParagraph"/>
        <w:numPr>
          <w:ilvl w:val="0"/>
          <w:numId w:val="11"/>
        </w:numPr>
        <w:spacing w:after="0" w:line="240" w:lineRule="auto"/>
        <w:rPr>
          <w:rFonts w:ascii="Arial" w:hAnsi="Arial" w:cs="Arial"/>
          <w:sz w:val="20"/>
          <w:szCs w:val="20"/>
        </w:rPr>
      </w:pPr>
      <w:r w:rsidRPr="00D4639F">
        <w:rPr>
          <w:rFonts w:ascii="Arial" w:hAnsi="Arial" w:cs="Arial"/>
          <w:sz w:val="20"/>
          <w:szCs w:val="20"/>
        </w:rPr>
        <w:t xml:space="preserve">Five members of the State Assembly Board of Directors, at least two of whom are officers, </w:t>
      </w:r>
    </w:p>
    <w:p w:rsidR="00D4639F" w:rsidRDefault="00D25ABB" w:rsidP="00D4639F">
      <w:pPr>
        <w:pStyle w:val="ListParagraph"/>
        <w:spacing w:after="0" w:line="240" w:lineRule="auto"/>
        <w:rPr>
          <w:rFonts w:ascii="Arial" w:hAnsi="Arial" w:cs="Arial"/>
          <w:sz w:val="20"/>
          <w:szCs w:val="20"/>
        </w:rPr>
      </w:pPr>
      <w:r w:rsidRPr="00D4639F">
        <w:rPr>
          <w:rFonts w:ascii="Arial" w:hAnsi="Arial" w:cs="Arial"/>
          <w:sz w:val="20"/>
          <w:szCs w:val="20"/>
        </w:rPr>
        <w:t>shall constitute a quorum of the State Assembly Board of Directors.</w:t>
      </w:r>
    </w:p>
    <w:p w:rsidR="00D25ABB" w:rsidRPr="00D4639F" w:rsidRDefault="00D25ABB" w:rsidP="00D4639F">
      <w:pPr>
        <w:pStyle w:val="ListParagraph"/>
        <w:numPr>
          <w:ilvl w:val="0"/>
          <w:numId w:val="12"/>
        </w:numPr>
        <w:spacing w:after="0" w:line="240" w:lineRule="auto"/>
        <w:rPr>
          <w:rFonts w:ascii="Arial" w:hAnsi="Arial" w:cs="Arial"/>
          <w:sz w:val="20"/>
          <w:szCs w:val="20"/>
        </w:rPr>
      </w:pPr>
      <w:r w:rsidRPr="00D4639F">
        <w:rPr>
          <w:rFonts w:ascii="Arial" w:hAnsi="Arial" w:cs="Arial"/>
          <w:sz w:val="20"/>
          <w:szCs w:val="20"/>
        </w:rPr>
        <w:t xml:space="preserve">Minutes of all State Assembly Board of Directors' meetings shall </w:t>
      </w:r>
      <w:r w:rsidRPr="007672FF">
        <w:rPr>
          <w:rFonts w:ascii="Arial" w:hAnsi="Arial" w:cs="Arial"/>
          <w:noProof/>
          <w:sz w:val="20"/>
          <w:szCs w:val="20"/>
        </w:rPr>
        <w:t>be maintained</w:t>
      </w:r>
      <w:r w:rsidRPr="00D4639F">
        <w:rPr>
          <w:rFonts w:ascii="Arial" w:hAnsi="Arial" w:cs="Arial"/>
          <w:sz w:val="20"/>
          <w:szCs w:val="20"/>
        </w:rPr>
        <w:t xml:space="preserve"> and available </w:t>
      </w:r>
    </w:p>
    <w:p w:rsidR="00D25ABB" w:rsidRPr="00D4639F" w:rsidRDefault="00D25ABB" w:rsidP="00D4639F">
      <w:pPr>
        <w:pStyle w:val="ListParagraph"/>
        <w:spacing w:after="0" w:line="240" w:lineRule="auto"/>
        <w:rPr>
          <w:rFonts w:ascii="Arial" w:hAnsi="Arial" w:cs="Arial"/>
          <w:sz w:val="20"/>
          <w:szCs w:val="20"/>
        </w:rPr>
      </w:pPr>
      <w:r w:rsidRPr="00D4639F">
        <w:rPr>
          <w:rFonts w:ascii="Arial" w:hAnsi="Arial" w:cs="Arial"/>
          <w:sz w:val="20"/>
          <w:szCs w:val="20"/>
        </w:rPr>
        <w:t>for inspection upon request.</w:t>
      </w:r>
    </w:p>
    <w:p w:rsidR="00D25ABB" w:rsidRPr="00D4639F" w:rsidRDefault="00D25ABB" w:rsidP="00D4639F">
      <w:pPr>
        <w:pStyle w:val="ListParagraph"/>
        <w:numPr>
          <w:ilvl w:val="0"/>
          <w:numId w:val="13"/>
        </w:numPr>
        <w:spacing w:after="0" w:line="240" w:lineRule="auto"/>
        <w:rPr>
          <w:rFonts w:ascii="Arial" w:hAnsi="Arial" w:cs="Arial"/>
          <w:sz w:val="20"/>
          <w:szCs w:val="20"/>
        </w:rPr>
      </w:pPr>
      <w:r w:rsidRPr="00D4639F">
        <w:rPr>
          <w:rFonts w:ascii="Arial" w:hAnsi="Arial" w:cs="Arial"/>
          <w:sz w:val="20"/>
          <w:szCs w:val="20"/>
        </w:rPr>
        <w:t xml:space="preserve">Voting by the State Assembly Board of Directors shall be by either voice, mail ballot, </w:t>
      </w:r>
    </w:p>
    <w:p w:rsidR="00D25ABB" w:rsidRPr="00D4639F" w:rsidRDefault="00D25ABB" w:rsidP="00D4639F">
      <w:pPr>
        <w:pStyle w:val="ListParagraph"/>
        <w:spacing w:after="0" w:line="240" w:lineRule="auto"/>
        <w:rPr>
          <w:rFonts w:ascii="Arial" w:hAnsi="Arial" w:cs="Arial"/>
          <w:sz w:val="20"/>
          <w:szCs w:val="20"/>
        </w:rPr>
      </w:pPr>
      <w:r w:rsidRPr="00D4639F">
        <w:rPr>
          <w:rFonts w:ascii="Arial" w:hAnsi="Arial" w:cs="Arial"/>
          <w:sz w:val="20"/>
          <w:szCs w:val="20"/>
        </w:rPr>
        <w:t xml:space="preserve">telephone conference call, fax, or any other form of electronic transmission </w:t>
      </w:r>
      <w:r w:rsidRPr="007672FF">
        <w:rPr>
          <w:rFonts w:ascii="Arial" w:hAnsi="Arial" w:cs="Arial"/>
          <w:noProof/>
          <w:sz w:val="20"/>
          <w:szCs w:val="20"/>
        </w:rPr>
        <w:t>which</w:t>
      </w:r>
      <w:r w:rsidRPr="00D4639F">
        <w:rPr>
          <w:rFonts w:ascii="Arial" w:hAnsi="Arial" w:cs="Arial"/>
          <w:sz w:val="20"/>
          <w:szCs w:val="20"/>
        </w:rPr>
        <w:t xml:space="preserve"> complies with </w:t>
      </w:r>
    </w:p>
    <w:p w:rsidR="00D25ABB" w:rsidRPr="00D4639F" w:rsidRDefault="00D25ABB" w:rsidP="00D4639F">
      <w:pPr>
        <w:pStyle w:val="ListParagraph"/>
        <w:spacing w:after="0" w:line="240" w:lineRule="auto"/>
        <w:rPr>
          <w:rFonts w:ascii="Arial" w:hAnsi="Arial" w:cs="Arial"/>
          <w:sz w:val="20"/>
          <w:szCs w:val="20"/>
        </w:rPr>
      </w:pPr>
      <w:r w:rsidRPr="00D4639F">
        <w:rPr>
          <w:rFonts w:ascii="Arial" w:hAnsi="Arial" w:cs="Arial"/>
          <w:sz w:val="20"/>
          <w:szCs w:val="20"/>
        </w:rPr>
        <w:t>state law.</w:t>
      </w:r>
      <w:bookmarkStart w:id="0" w:name="_GoBack"/>
      <w:bookmarkEnd w:id="0"/>
    </w:p>
    <w:sectPr w:rsidR="00D25ABB" w:rsidRPr="00D4639F" w:rsidSect="00B9106A">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2798" w:rsidRDefault="00DB2798" w:rsidP="00DB2798">
      <w:pPr>
        <w:spacing w:after="0" w:line="240" w:lineRule="auto"/>
      </w:pPr>
      <w:r>
        <w:separator/>
      </w:r>
    </w:p>
  </w:endnote>
  <w:endnote w:type="continuationSeparator" w:id="0">
    <w:p w:rsidR="00DB2798" w:rsidRDefault="00DB2798" w:rsidP="00DB27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96126" w:rsidRPr="00696126" w:rsidRDefault="00696126" w:rsidP="00696126">
    <w:pPr>
      <w:pStyle w:val="Footer"/>
      <w:jc w:val="right"/>
      <w:rPr>
        <w:rFonts w:ascii="Arial" w:hAnsi="Arial" w:cs="Arial"/>
        <w:sz w:val="14"/>
        <w:szCs w:val="14"/>
      </w:rPr>
    </w:pPr>
    <w:r w:rsidRPr="00696126">
      <w:rPr>
        <w:rFonts w:ascii="Arial" w:hAnsi="Arial" w:cs="Arial"/>
        <w:sz w:val="14"/>
        <w:szCs w:val="14"/>
      </w:rPr>
      <w:t xml:space="preserve">State Assembly Board of Directors Duties | Page </w:t>
    </w:r>
    <w:r w:rsidRPr="00696126">
      <w:rPr>
        <w:rFonts w:ascii="Arial" w:hAnsi="Arial" w:cs="Arial"/>
        <w:sz w:val="14"/>
        <w:szCs w:val="14"/>
      </w:rPr>
      <w:fldChar w:fldCharType="begin"/>
    </w:r>
    <w:r w:rsidRPr="00696126">
      <w:rPr>
        <w:rFonts w:ascii="Arial" w:hAnsi="Arial" w:cs="Arial"/>
        <w:sz w:val="14"/>
        <w:szCs w:val="14"/>
      </w:rPr>
      <w:instrText xml:space="preserve"> PAGE  \* Arabic  \* MERGEFORMAT </w:instrText>
    </w:r>
    <w:r w:rsidRPr="00696126">
      <w:rPr>
        <w:rFonts w:ascii="Arial" w:hAnsi="Arial" w:cs="Arial"/>
        <w:sz w:val="14"/>
        <w:szCs w:val="14"/>
      </w:rPr>
      <w:fldChar w:fldCharType="separate"/>
    </w:r>
    <w:r w:rsidR="00247607">
      <w:rPr>
        <w:rFonts w:ascii="Arial" w:hAnsi="Arial" w:cs="Arial"/>
        <w:noProof/>
        <w:sz w:val="14"/>
        <w:szCs w:val="14"/>
      </w:rPr>
      <w:t>1</w:t>
    </w:r>
    <w:r w:rsidRPr="00696126">
      <w:rPr>
        <w:rFonts w:ascii="Arial" w:hAnsi="Arial" w:cs="Arial"/>
        <w:sz w:val="14"/>
        <w:szCs w:val="14"/>
      </w:rPr>
      <w:fldChar w:fldCharType="end"/>
    </w:r>
    <w:r w:rsidRPr="00696126">
      <w:rPr>
        <w:rFonts w:ascii="Arial" w:hAnsi="Arial" w:cs="Arial"/>
        <w:sz w:val="14"/>
        <w:szCs w:val="14"/>
      </w:rPr>
      <w:t xml:space="preserve"> of </w:t>
    </w:r>
    <w:r w:rsidRPr="00696126">
      <w:rPr>
        <w:rFonts w:ascii="Arial" w:hAnsi="Arial" w:cs="Arial"/>
        <w:sz w:val="14"/>
        <w:szCs w:val="14"/>
      </w:rPr>
      <w:fldChar w:fldCharType="begin"/>
    </w:r>
    <w:r w:rsidRPr="00696126">
      <w:rPr>
        <w:rFonts w:ascii="Arial" w:hAnsi="Arial" w:cs="Arial"/>
        <w:sz w:val="14"/>
        <w:szCs w:val="14"/>
      </w:rPr>
      <w:instrText xml:space="preserve"> NUMPAGES  \* Arabic  \* MERGEFORMAT </w:instrText>
    </w:r>
    <w:r w:rsidRPr="00696126">
      <w:rPr>
        <w:rFonts w:ascii="Arial" w:hAnsi="Arial" w:cs="Arial"/>
        <w:sz w:val="14"/>
        <w:szCs w:val="14"/>
      </w:rPr>
      <w:fldChar w:fldCharType="separate"/>
    </w:r>
    <w:r w:rsidR="00247607">
      <w:rPr>
        <w:rFonts w:ascii="Arial" w:hAnsi="Arial" w:cs="Arial"/>
        <w:noProof/>
        <w:sz w:val="14"/>
        <w:szCs w:val="14"/>
      </w:rPr>
      <w:t>3</w:t>
    </w:r>
    <w:r w:rsidRPr="00696126">
      <w:rPr>
        <w:rFonts w:ascii="Arial" w:hAnsi="Arial" w:cs="Arial"/>
        <w:sz w:val="14"/>
        <w:szCs w:val="14"/>
      </w:rPr>
      <w:fldChar w:fldCharType="end"/>
    </w:r>
  </w:p>
  <w:p w:rsidR="00DB2798" w:rsidRDefault="00DB279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2798" w:rsidRDefault="00DB2798" w:rsidP="00DB2798">
      <w:pPr>
        <w:spacing w:after="0" w:line="240" w:lineRule="auto"/>
      </w:pPr>
      <w:r>
        <w:separator/>
      </w:r>
    </w:p>
  </w:footnote>
  <w:footnote w:type="continuationSeparator" w:id="0">
    <w:p w:rsidR="00DB2798" w:rsidRDefault="00DB2798" w:rsidP="00DB279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092BED"/>
    <w:multiLevelType w:val="hybridMultilevel"/>
    <w:tmpl w:val="B79669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672C03"/>
    <w:multiLevelType w:val="hybridMultilevel"/>
    <w:tmpl w:val="2012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902707"/>
    <w:multiLevelType w:val="hybridMultilevel"/>
    <w:tmpl w:val="FFCE2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8A43BF6"/>
    <w:multiLevelType w:val="hybridMultilevel"/>
    <w:tmpl w:val="3240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06C2E29"/>
    <w:multiLevelType w:val="hybridMultilevel"/>
    <w:tmpl w:val="50900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5065C"/>
    <w:multiLevelType w:val="hybridMultilevel"/>
    <w:tmpl w:val="6EA42A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57793B"/>
    <w:multiLevelType w:val="hybridMultilevel"/>
    <w:tmpl w:val="DC044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25F5A1B"/>
    <w:multiLevelType w:val="hybridMultilevel"/>
    <w:tmpl w:val="D9D69D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336A1C"/>
    <w:multiLevelType w:val="hybridMultilevel"/>
    <w:tmpl w:val="FA123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7437F5"/>
    <w:multiLevelType w:val="hybridMultilevel"/>
    <w:tmpl w:val="CF3CD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5B239B4"/>
    <w:multiLevelType w:val="hybridMultilevel"/>
    <w:tmpl w:val="DFD4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7EE58E6"/>
    <w:multiLevelType w:val="hybridMultilevel"/>
    <w:tmpl w:val="62F81AA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E473CCC"/>
    <w:multiLevelType w:val="hybridMultilevel"/>
    <w:tmpl w:val="5224C8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9"/>
  </w:num>
  <w:num w:numId="4">
    <w:abstractNumId w:val="5"/>
  </w:num>
  <w:num w:numId="5">
    <w:abstractNumId w:val="4"/>
  </w:num>
  <w:num w:numId="6">
    <w:abstractNumId w:val="12"/>
  </w:num>
  <w:num w:numId="7">
    <w:abstractNumId w:val="0"/>
  </w:num>
  <w:num w:numId="8">
    <w:abstractNumId w:val="7"/>
  </w:num>
  <w:num w:numId="9">
    <w:abstractNumId w:val="6"/>
  </w:num>
  <w:num w:numId="10">
    <w:abstractNumId w:val="2"/>
  </w:num>
  <w:num w:numId="11">
    <w:abstractNumId w:val="1"/>
  </w:num>
  <w:num w:numId="12">
    <w:abstractNumId w:val="3"/>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awNLa0MDA1NTE0NDcxNbNU0lEKTi0uzszPAykwrgUA0gsVPCwAAAA="/>
  </w:docVars>
  <w:rsids>
    <w:rsidRoot w:val="00904DAB"/>
    <w:rsid w:val="00001421"/>
    <w:rsid w:val="000023ED"/>
    <w:rsid w:val="00012091"/>
    <w:rsid w:val="000203D6"/>
    <w:rsid w:val="00020763"/>
    <w:rsid w:val="00021433"/>
    <w:rsid w:val="00031B17"/>
    <w:rsid w:val="00034F51"/>
    <w:rsid w:val="00044133"/>
    <w:rsid w:val="00044768"/>
    <w:rsid w:val="00045E37"/>
    <w:rsid w:val="00051E18"/>
    <w:rsid w:val="0006337A"/>
    <w:rsid w:val="000809DD"/>
    <w:rsid w:val="000814A8"/>
    <w:rsid w:val="000938C4"/>
    <w:rsid w:val="000A43CB"/>
    <w:rsid w:val="000A5833"/>
    <w:rsid w:val="000A5D83"/>
    <w:rsid w:val="000A6DDA"/>
    <w:rsid w:val="000B412B"/>
    <w:rsid w:val="000C584B"/>
    <w:rsid w:val="000D1CFE"/>
    <w:rsid w:val="000D2F92"/>
    <w:rsid w:val="000D43BE"/>
    <w:rsid w:val="000F4CF6"/>
    <w:rsid w:val="0010158F"/>
    <w:rsid w:val="0010338D"/>
    <w:rsid w:val="001033CF"/>
    <w:rsid w:val="001072F6"/>
    <w:rsid w:val="00111CFB"/>
    <w:rsid w:val="001135AE"/>
    <w:rsid w:val="001263D6"/>
    <w:rsid w:val="00127C16"/>
    <w:rsid w:val="00141E54"/>
    <w:rsid w:val="0014781A"/>
    <w:rsid w:val="001619C3"/>
    <w:rsid w:val="00162F90"/>
    <w:rsid w:val="001738E7"/>
    <w:rsid w:val="00176713"/>
    <w:rsid w:val="0018563B"/>
    <w:rsid w:val="00187C23"/>
    <w:rsid w:val="001A04FB"/>
    <w:rsid w:val="001C0056"/>
    <w:rsid w:val="001C4CF5"/>
    <w:rsid w:val="001C72EA"/>
    <w:rsid w:val="001D0F7E"/>
    <w:rsid w:val="001D75A6"/>
    <w:rsid w:val="001E0934"/>
    <w:rsid w:val="001F59D8"/>
    <w:rsid w:val="001F7F28"/>
    <w:rsid w:val="002063A0"/>
    <w:rsid w:val="002172BB"/>
    <w:rsid w:val="002247F1"/>
    <w:rsid w:val="00225ECE"/>
    <w:rsid w:val="00232148"/>
    <w:rsid w:val="00233A20"/>
    <w:rsid w:val="0023522B"/>
    <w:rsid w:val="00241405"/>
    <w:rsid w:val="00241BEC"/>
    <w:rsid w:val="00244848"/>
    <w:rsid w:val="002450F9"/>
    <w:rsid w:val="00247607"/>
    <w:rsid w:val="00250AF1"/>
    <w:rsid w:val="00252B4F"/>
    <w:rsid w:val="00282E6D"/>
    <w:rsid w:val="00286C9D"/>
    <w:rsid w:val="002A1574"/>
    <w:rsid w:val="002B2B14"/>
    <w:rsid w:val="002B7B64"/>
    <w:rsid w:val="002C0FBF"/>
    <w:rsid w:val="002C1233"/>
    <w:rsid w:val="002C30AA"/>
    <w:rsid w:val="002C42C7"/>
    <w:rsid w:val="002C6278"/>
    <w:rsid w:val="002D2066"/>
    <w:rsid w:val="002D3EE7"/>
    <w:rsid w:val="002D56DF"/>
    <w:rsid w:val="002E41F0"/>
    <w:rsid w:val="002E5799"/>
    <w:rsid w:val="002E7215"/>
    <w:rsid w:val="00310ED1"/>
    <w:rsid w:val="003139DC"/>
    <w:rsid w:val="00321E2F"/>
    <w:rsid w:val="0032205E"/>
    <w:rsid w:val="003237F8"/>
    <w:rsid w:val="00335762"/>
    <w:rsid w:val="003433B3"/>
    <w:rsid w:val="003511F0"/>
    <w:rsid w:val="003557B2"/>
    <w:rsid w:val="003841E2"/>
    <w:rsid w:val="00384974"/>
    <w:rsid w:val="00385789"/>
    <w:rsid w:val="003948A6"/>
    <w:rsid w:val="003B0AB9"/>
    <w:rsid w:val="003B2B6E"/>
    <w:rsid w:val="003C1DEF"/>
    <w:rsid w:val="003C2E7F"/>
    <w:rsid w:val="003E0E06"/>
    <w:rsid w:val="003E27F9"/>
    <w:rsid w:val="003E36AD"/>
    <w:rsid w:val="00400D5A"/>
    <w:rsid w:val="004212D4"/>
    <w:rsid w:val="004240A2"/>
    <w:rsid w:val="00430A78"/>
    <w:rsid w:val="00435CAF"/>
    <w:rsid w:val="00441D3D"/>
    <w:rsid w:val="00444340"/>
    <w:rsid w:val="004449F1"/>
    <w:rsid w:val="00451A93"/>
    <w:rsid w:val="004522BD"/>
    <w:rsid w:val="00452314"/>
    <w:rsid w:val="00454AF5"/>
    <w:rsid w:val="00456462"/>
    <w:rsid w:val="00456676"/>
    <w:rsid w:val="0045722A"/>
    <w:rsid w:val="0046043B"/>
    <w:rsid w:val="004611E2"/>
    <w:rsid w:val="00461DAA"/>
    <w:rsid w:val="004650FF"/>
    <w:rsid w:val="00465AFD"/>
    <w:rsid w:val="00471AB5"/>
    <w:rsid w:val="00484D58"/>
    <w:rsid w:val="00486D8C"/>
    <w:rsid w:val="004B008B"/>
    <w:rsid w:val="004B1CD6"/>
    <w:rsid w:val="004B2FD7"/>
    <w:rsid w:val="004B6D01"/>
    <w:rsid w:val="004C2728"/>
    <w:rsid w:val="004C39D7"/>
    <w:rsid w:val="004C78D6"/>
    <w:rsid w:val="004E049D"/>
    <w:rsid w:val="004E2272"/>
    <w:rsid w:val="004E2F3C"/>
    <w:rsid w:val="004E6159"/>
    <w:rsid w:val="0050200D"/>
    <w:rsid w:val="00502155"/>
    <w:rsid w:val="00503061"/>
    <w:rsid w:val="00513DC7"/>
    <w:rsid w:val="0051519C"/>
    <w:rsid w:val="00521D58"/>
    <w:rsid w:val="00525D5B"/>
    <w:rsid w:val="00536D56"/>
    <w:rsid w:val="00552B24"/>
    <w:rsid w:val="00554BF4"/>
    <w:rsid w:val="00554C0F"/>
    <w:rsid w:val="00560E18"/>
    <w:rsid w:val="00567AB6"/>
    <w:rsid w:val="00572E82"/>
    <w:rsid w:val="00572FCD"/>
    <w:rsid w:val="005736D0"/>
    <w:rsid w:val="00573FA1"/>
    <w:rsid w:val="0057613A"/>
    <w:rsid w:val="0058137B"/>
    <w:rsid w:val="00586BEF"/>
    <w:rsid w:val="00595423"/>
    <w:rsid w:val="00596530"/>
    <w:rsid w:val="005A36F8"/>
    <w:rsid w:val="005A4553"/>
    <w:rsid w:val="005A59E1"/>
    <w:rsid w:val="005A7CBA"/>
    <w:rsid w:val="005C279D"/>
    <w:rsid w:val="005C33CE"/>
    <w:rsid w:val="005C4BE1"/>
    <w:rsid w:val="005D06EB"/>
    <w:rsid w:val="005D180F"/>
    <w:rsid w:val="005D5950"/>
    <w:rsid w:val="005D5E36"/>
    <w:rsid w:val="006005D6"/>
    <w:rsid w:val="00605552"/>
    <w:rsid w:val="00607059"/>
    <w:rsid w:val="0061236F"/>
    <w:rsid w:val="00620234"/>
    <w:rsid w:val="0062173F"/>
    <w:rsid w:val="00624267"/>
    <w:rsid w:val="00627C17"/>
    <w:rsid w:val="0063223A"/>
    <w:rsid w:val="00635E25"/>
    <w:rsid w:val="00640BCC"/>
    <w:rsid w:val="00647577"/>
    <w:rsid w:val="00651F75"/>
    <w:rsid w:val="00652EC8"/>
    <w:rsid w:val="006620AE"/>
    <w:rsid w:val="00663B43"/>
    <w:rsid w:val="00666EE8"/>
    <w:rsid w:val="00666EF0"/>
    <w:rsid w:val="006675DE"/>
    <w:rsid w:val="0067144B"/>
    <w:rsid w:val="006773AB"/>
    <w:rsid w:val="00682790"/>
    <w:rsid w:val="00684EDF"/>
    <w:rsid w:val="00691EC8"/>
    <w:rsid w:val="00696126"/>
    <w:rsid w:val="006975BD"/>
    <w:rsid w:val="006A27AF"/>
    <w:rsid w:val="006B09DD"/>
    <w:rsid w:val="006B77FC"/>
    <w:rsid w:val="006B7D7D"/>
    <w:rsid w:val="006D432E"/>
    <w:rsid w:val="006D4709"/>
    <w:rsid w:val="006D7FE4"/>
    <w:rsid w:val="006E4D47"/>
    <w:rsid w:val="006E6D4B"/>
    <w:rsid w:val="006E709B"/>
    <w:rsid w:val="006F22C3"/>
    <w:rsid w:val="00703758"/>
    <w:rsid w:val="0070793C"/>
    <w:rsid w:val="00715893"/>
    <w:rsid w:val="00717373"/>
    <w:rsid w:val="0072076B"/>
    <w:rsid w:val="007214BE"/>
    <w:rsid w:val="00726D23"/>
    <w:rsid w:val="0074124E"/>
    <w:rsid w:val="00742ED9"/>
    <w:rsid w:val="00746249"/>
    <w:rsid w:val="007576C7"/>
    <w:rsid w:val="0076252C"/>
    <w:rsid w:val="007672FF"/>
    <w:rsid w:val="00767E60"/>
    <w:rsid w:val="007718CD"/>
    <w:rsid w:val="00781ED1"/>
    <w:rsid w:val="00787F4A"/>
    <w:rsid w:val="00790548"/>
    <w:rsid w:val="00794726"/>
    <w:rsid w:val="00795698"/>
    <w:rsid w:val="007978AF"/>
    <w:rsid w:val="007A2AAE"/>
    <w:rsid w:val="007C28BC"/>
    <w:rsid w:val="007C7C2E"/>
    <w:rsid w:val="007D09A4"/>
    <w:rsid w:val="007D2544"/>
    <w:rsid w:val="007E4C29"/>
    <w:rsid w:val="007E6C21"/>
    <w:rsid w:val="007F2D6E"/>
    <w:rsid w:val="007F395D"/>
    <w:rsid w:val="00807BB6"/>
    <w:rsid w:val="00817DE5"/>
    <w:rsid w:val="00820A35"/>
    <w:rsid w:val="00821379"/>
    <w:rsid w:val="008221C8"/>
    <w:rsid w:val="008268A1"/>
    <w:rsid w:val="00834A31"/>
    <w:rsid w:val="00844D76"/>
    <w:rsid w:val="00852347"/>
    <w:rsid w:val="008602FB"/>
    <w:rsid w:val="00865725"/>
    <w:rsid w:val="00874AD0"/>
    <w:rsid w:val="00880F7E"/>
    <w:rsid w:val="00886F01"/>
    <w:rsid w:val="0088787F"/>
    <w:rsid w:val="008A43AB"/>
    <w:rsid w:val="008B0BA8"/>
    <w:rsid w:val="008B13FD"/>
    <w:rsid w:val="008B5A60"/>
    <w:rsid w:val="008C136E"/>
    <w:rsid w:val="008E3E21"/>
    <w:rsid w:val="008E68DD"/>
    <w:rsid w:val="008F5262"/>
    <w:rsid w:val="008F55A3"/>
    <w:rsid w:val="008F5F67"/>
    <w:rsid w:val="009014C5"/>
    <w:rsid w:val="00904DAB"/>
    <w:rsid w:val="009072E0"/>
    <w:rsid w:val="00910486"/>
    <w:rsid w:val="00911FC9"/>
    <w:rsid w:val="00912780"/>
    <w:rsid w:val="00915927"/>
    <w:rsid w:val="009222B6"/>
    <w:rsid w:val="009265AD"/>
    <w:rsid w:val="00935DC6"/>
    <w:rsid w:val="0094735B"/>
    <w:rsid w:val="009536B7"/>
    <w:rsid w:val="0096089C"/>
    <w:rsid w:val="00966BA5"/>
    <w:rsid w:val="00970505"/>
    <w:rsid w:val="0097077A"/>
    <w:rsid w:val="00971D25"/>
    <w:rsid w:val="00981C8E"/>
    <w:rsid w:val="009962CD"/>
    <w:rsid w:val="009974D9"/>
    <w:rsid w:val="00997FC5"/>
    <w:rsid w:val="009A0814"/>
    <w:rsid w:val="009B02E5"/>
    <w:rsid w:val="009B331C"/>
    <w:rsid w:val="009D568F"/>
    <w:rsid w:val="009F3ADA"/>
    <w:rsid w:val="009F7104"/>
    <w:rsid w:val="00A120AA"/>
    <w:rsid w:val="00A23A4F"/>
    <w:rsid w:val="00A31CE8"/>
    <w:rsid w:val="00A3654A"/>
    <w:rsid w:val="00A44BE1"/>
    <w:rsid w:val="00A5772B"/>
    <w:rsid w:val="00A80C3F"/>
    <w:rsid w:val="00A9435F"/>
    <w:rsid w:val="00AA1411"/>
    <w:rsid w:val="00AA3544"/>
    <w:rsid w:val="00AA4CFF"/>
    <w:rsid w:val="00AA500A"/>
    <w:rsid w:val="00AA503A"/>
    <w:rsid w:val="00AB2094"/>
    <w:rsid w:val="00AC5CB4"/>
    <w:rsid w:val="00AD01BE"/>
    <w:rsid w:val="00AD0220"/>
    <w:rsid w:val="00AD4E18"/>
    <w:rsid w:val="00AD600D"/>
    <w:rsid w:val="00AE035A"/>
    <w:rsid w:val="00AE7984"/>
    <w:rsid w:val="00B07B01"/>
    <w:rsid w:val="00B11579"/>
    <w:rsid w:val="00B15608"/>
    <w:rsid w:val="00B201C8"/>
    <w:rsid w:val="00B207C6"/>
    <w:rsid w:val="00B30161"/>
    <w:rsid w:val="00B341A3"/>
    <w:rsid w:val="00B37B0C"/>
    <w:rsid w:val="00B43CE9"/>
    <w:rsid w:val="00B45026"/>
    <w:rsid w:val="00B602B2"/>
    <w:rsid w:val="00B611EE"/>
    <w:rsid w:val="00B75C95"/>
    <w:rsid w:val="00B8000A"/>
    <w:rsid w:val="00B817C5"/>
    <w:rsid w:val="00B9106A"/>
    <w:rsid w:val="00B915F1"/>
    <w:rsid w:val="00B97B19"/>
    <w:rsid w:val="00BA6113"/>
    <w:rsid w:val="00BB3CC8"/>
    <w:rsid w:val="00BB7A0B"/>
    <w:rsid w:val="00BD658E"/>
    <w:rsid w:val="00BE567A"/>
    <w:rsid w:val="00BE5924"/>
    <w:rsid w:val="00BF0CE4"/>
    <w:rsid w:val="00BF24D8"/>
    <w:rsid w:val="00BF2E94"/>
    <w:rsid w:val="00C0385E"/>
    <w:rsid w:val="00C06028"/>
    <w:rsid w:val="00C148FA"/>
    <w:rsid w:val="00C203FF"/>
    <w:rsid w:val="00C42DA6"/>
    <w:rsid w:val="00C46B2A"/>
    <w:rsid w:val="00C623DB"/>
    <w:rsid w:val="00C80BED"/>
    <w:rsid w:val="00C81A0F"/>
    <w:rsid w:val="00C84865"/>
    <w:rsid w:val="00C848A1"/>
    <w:rsid w:val="00C94283"/>
    <w:rsid w:val="00C95084"/>
    <w:rsid w:val="00CA1940"/>
    <w:rsid w:val="00CA4CF6"/>
    <w:rsid w:val="00CA7C87"/>
    <w:rsid w:val="00CB1143"/>
    <w:rsid w:val="00CB3251"/>
    <w:rsid w:val="00CB41D0"/>
    <w:rsid w:val="00CB4A92"/>
    <w:rsid w:val="00CB78FA"/>
    <w:rsid w:val="00CC0401"/>
    <w:rsid w:val="00CC1DAE"/>
    <w:rsid w:val="00CC51A5"/>
    <w:rsid w:val="00CC7CA2"/>
    <w:rsid w:val="00CD4E78"/>
    <w:rsid w:val="00CE0610"/>
    <w:rsid w:val="00CF3B06"/>
    <w:rsid w:val="00D07B06"/>
    <w:rsid w:val="00D22DEB"/>
    <w:rsid w:val="00D25ABB"/>
    <w:rsid w:val="00D340C8"/>
    <w:rsid w:val="00D37716"/>
    <w:rsid w:val="00D40E13"/>
    <w:rsid w:val="00D42231"/>
    <w:rsid w:val="00D4639F"/>
    <w:rsid w:val="00D51B70"/>
    <w:rsid w:val="00D63F52"/>
    <w:rsid w:val="00D72A2B"/>
    <w:rsid w:val="00D80CE4"/>
    <w:rsid w:val="00D83853"/>
    <w:rsid w:val="00D91968"/>
    <w:rsid w:val="00DA0738"/>
    <w:rsid w:val="00DA517D"/>
    <w:rsid w:val="00DA52F4"/>
    <w:rsid w:val="00DA6599"/>
    <w:rsid w:val="00DA7E56"/>
    <w:rsid w:val="00DB2798"/>
    <w:rsid w:val="00DB60D9"/>
    <w:rsid w:val="00DC6D44"/>
    <w:rsid w:val="00DD3CF6"/>
    <w:rsid w:val="00DE2BDF"/>
    <w:rsid w:val="00DE69B6"/>
    <w:rsid w:val="00DE6C7E"/>
    <w:rsid w:val="00E12E47"/>
    <w:rsid w:val="00E146AF"/>
    <w:rsid w:val="00E17487"/>
    <w:rsid w:val="00E17636"/>
    <w:rsid w:val="00E2198E"/>
    <w:rsid w:val="00E31A72"/>
    <w:rsid w:val="00E363A6"/>
    <w:rsid w:val="00E41CB9"/>
    <w:rsid w:val="00E448A6"/>
    <w:rsid w:val="00E474CD"/>
    <w:rsid w:val="00E5245D"/>
    <w:rsid w:val="00E70A6B"/>
    <w:rsid w:val="00E81943"/>
    <w:rsid w:val="00E82412"/>
    <w:rsid w:val="00E836FC"/>
    <w:rsid w:val="00E9224D"/>
    <w:rsid w:val="00E93BA1"/>
    <w:rsid w:val="00E95673"/>
    <w:rsid w:val="00EB6626"/>
    <w:rsid w:val="00EC009F"/>
    <w:rsid w:val="00EC085A"/>
    <w:rsid w:val="00ED2C4F"/>
    <w:rsid w:val="00EE047D"/>
    <w:rsid w:val="00EE7E4C"/>
    <w:rsid w:val="00EF05FB"/>
    <w:rsid w:val="00EF2E90"/>
    <w:rsid w:val="00EF2FA2"/>
    <w:rsid w:val="00F00C55"/>
    <w:rsid w:val="00F14682"/>
    <w:rsid w:val="00F250DD"/>
    <w:rsid w:val="00F30FC9"/>
    <w:rsid w:val="00F611BF"/>
    <w:rsid w:val="00F61B41"/>
    <w:rsid w:val="00F645AF"/>
    <w:rsid w:val="00F72E36"/>
    <w:rsid w:val="00F769EA"/>
    <w:rsid w:val="00F7722D"/>
    <w:rsid w:val="00F809E0"/>
    <w:rsid w:val="00F917C3"/>
    <w:rsid w:val="00F97FD3"/>
    <w:rsid w:val="00FA19AA"/>
    <w:rsid w:val="00FC105A"/>
    <w:rsid w:val="00FC60B9"/>
    <w:rsid w:val="00FD2ED3"/>
    <w:rsid w:val="00FD51B5"/>
    <w:rsid w:val="00FF19B8"/>
    <w:rsid w:val="00FF43ED"/>
    <w:rsid w:val="00FF6A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857E42-F118-4E3B-B2D9-8A59B3461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ind w:left="1080" w:hanging="3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4DAB"/>
    <w:pPr>
      <w:spacing w:after="200" w:line="276" w:lineRule="auto"/>
      <w:ind w:left="0" w:firstLine="0"/>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
    <w:name w:val="Style"/>
    <w:uiPriority w:val="99"/>
    <w:rsid w:val="00904DAB"/>
    <w:pPr>
      <w:widowControl w:val="0"/>
      <w:autoSpaceDE w:val="0"/>
      <w:autoSpaceDN w:val="0"/>
      <w:adjustRightInd w:val="0"/>
      <w:ind w:left="0" w:firstLine="0"/>
    </w:pPr>
    <w:rPr>
      <w:rFonts w:ascii="Arial" w:eastAsia="Times New Roman" w:hAnsi="Arial" w:cs="Arial"/>
      <w:sz w:val="24"/>
      <w:szCs w:val="24"/>
    </w:rPr>
  </w:style>
  <w:style w:type="paragraph" w:styleId="ListParagraph">
    <w:name w:val="List Paragraph"/>
    <w:basedOn w:val="Normal"/>
    <w:uiPriority w:val="34"/>
    <w:qFormat/>
    <w:rsid w:val="00D25ABB"/>
    <w:pPr>
      <w:ind w:left="720"/>
      <w:contextualSpacing/>
    </w:pPr>
  </w:style>
  <w:style w:type="paragraph" w:styleId="Header">
    <w:name w:val="header"/>
    <w:basedOn w:val="Normal"/>
    <w:link w:val="HeaderChar"/>
    <w:uiPriority w:val="99"/>
    <w:unhideWhenUsed/>
    <w:rsid w:val="00DB279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2798"/>
    <w:rPr>
      <w:rFonts w:ascii="Calibri" w:eastAsia="Calibri" w:hAnsi="Calibri" w:cs="Times New Roman"/>
    </w:rPr>
  </w:style>
  <w:style w:type="paragraph" w:styleId="Footer">
    <w:name w:val="footer"/>
    <w:basedOn w:val="Normal"/>
    <w:link w:val="FooterChar"/>
    <w:uiPriority w:val="99"/>
    <w:unhideWhenUsed/>
    <w:rsid w:val="00DB2798"/>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2798"/>
    <w:rPr>
      <w:rFonts w:ascii="Calibri" w:eastAsia="Calibri" w:hAnsi="Calibri" w:cs="Times New Roman"/>
    </w:rPr>
  </w:style>
  <w:style w:type="paragraph" w:styleId="BalloonText">
    <w:name w:val="Balloon Text"/>
    <w:basedOn w:val="Normal"/>
    <w:link w:val="BalloonTextChar"/>
    <w:uiPriority w:val="99"/>
    <w:semiHidden/>
    <w:unhideWhenUsed/>
    <w:rsid w:val="00DB27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2798"/>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st.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http://www.ast.org/uploadedImages/Main_Site/Content/logo.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1502</Words>
  <Characters>8565</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nhartwell</dc:creator>
  <cp:lastModifiedBy>Nancy Hartwell</cp:lastModifiedBy>
  <cp:revision>8</cp:revision>
  <dcterms:created xsi:type="dcterms:W3CDTF">2014-10-28T20:04:00Z</dcterms:created>
  <dcterms:modified xsi:type="dcterms:W3CDTF">2018-08-13T20:39:00Z</dcterms:modified>
</cp:coreProperties>
</file>