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4E05" w14:textId="77777777" w:rsidR="0009256E" w:rsidRDefault="0009256E" w:rsidP="0009256E">
      <w:pPr>
        <w:pStyle w:val="NormalWeb"/>
        <w:rPr>
          <w:rStyle w:val="Strong"/>
          <w:rFonts w:eastAsiaTheme="majorEastAsia"/>
          <w:color w:val="000000"/>
        </w:rPr>
      </w:pPr>
    </w:p>
    <w:p w14:paraId="1B6591DF" w14:textId="6FDA137B" w:rsidR="0009256E" w:rsidRPr="0009256E" w:rsidRDefault="0009256E" w:rsidP="0009256E">
      <w:pPr>
        <w:pStyle w:val="NormalWeb"/>
        <w:rPr>
          <w:color w:val="000000"/>
          <w:u w:val="single"/>
        </w:rPr>
      </w:pPr>
      <w:r w:rsidRPr="0009256E">
        <w:rPr>
          <w:rStyle w:val="Strong"/>
          <w:rFonts w:eastAsiaTheme="majorEastAsia"/>
          <w:color w:val="000000"/>
          <w:u w:val="single"/>
        </w:rPr>
        <w:t>Overview</w:t>
      </w:r>
    </w:p>
    <w:p w14:paraId="2299C6B2" w14:textId="77777777" w:rsidR="0009256E" w:rsidRDefault="0009256E" w:rsidP="0009256E">
      <w:pPr>
        <w:pStyle w:val="NormalWeb"/>
        <w:rPr>
          <w:color w:val="000000"/>
        </w:rPr>
      </w:pPr>
      <w:r>
        <w:rPr>
          <w:color w:val="000000"/>
        </w:rPr>
        <w:t>The Commonwealth Football Coaches Association (CFCA) has partnered with the Virginia Attorney General’s Office to launch the</w:t>
      </w:r>
      <w:r>
        <w:rPr>
          <w:rStyle w:val="apple-converted-space"/>
          <w:rFonts w:eastAsiaTheme="majorEastAsia"/>
          <w:color w:val="000000"/>
        </w:rPr>
        <w:t> </w:t>
      </w:r>
      <w:r w:rsidRPr="0009256E">
        <w:rPr>
          <w:rStyle w:val="Emphasis"/>
          <w:rFonts w:eastAsiaTheme="majorEastAsia"/>
          <w:b/>
          <w:bCs/>
          <w:color w:val="000000"/>
        </w:rPr>
        <w:t>Coaches vs. Overdoses</w:t>
      </w:r>
      <w:r>
        <w:rPr>
          <w:rStyle w:val="apple-converted-space"/>
          <w:rFonts w:eastAsiaTheme="majorEastAsia"/>
          <w:color w:val="000000"/>
        </w:rPr>
        <w:t> </w:t>
      </w:r>
      <w:r>
        <w:rPr>
          <w:color w:val="000000"/>
        </w:rPr>
        <w:t>program for schools, student-athletes, parents, coaches, and communities across the Commonwealth. Founded in 2022 by Dallas Cowboys legend Randy White, the program combines training, prevention tips, awareness, and community resources to educate the public about the dangers of opioids, overdoses, and fentanyl.</w:t>
      </w:r>
    </w:p>
    <w:p w14:paraId="0068545D" w14:textId="77777777" w:rsidR="0009256E" w:rsidRPr="0009256E" w:rsidRDefault="0009256E" w:rsidP="0009256E">
      <w:pPr>
        <w:pStyle w:val="NormalWeb"/>
        <w:rPr>
          <w:color w:val="000000"/>
          <w:u w:val="single"/>
        </w:rPr>
      </w:pPr>
      <w:r w:rsidRPr="0009256E">
        <w:rPr>
          <w:rStyle w:val="Strong"/>
          <w:rFonts w:eastAsiaTheme="majorEastAsia"/>
          <w:color w:val="000000"/>
          <w:u w:val="single"/>
        </w:rPr>
        <w:t>How It Works</w:t>
      </w:r>
    </w:p>
    <w:p w14:paraId="3D792204" w14:textId="77777777" w:rsidR="0009256E" w:rsidRDefault="0009256E" w:rsidP="0009256E">
      <w:pPr>
        <w:pStyle w:val="NormalWeb"/>
        <w:rPr>
          <w:color w:val="000000"/>
        </w:rPr>
      </w:pPr>
      <w:r>
        <w:rPr>
          <w:rStyle w:val="Strong"/>
          <w:rFonts w:eastAsiaTheme="majorEastAsia"/>
          <w:color w:val="000000"/>
        </w:rPr>
        <w:t>Training and Education</w:t>
      </w:r>
      <w:r>
        <w:rPr>
          <w:rStyle w:val="apple-converted-space"/>
          <w:rFonts w:eastAsiaTheme="majorEastAsia"/>
          <w:color w:val="000000"/>
        </w:rPr>
        <w:t> </w:t>
      </w:r>
      <w:r>
        <w:rPr>
          <w:color w:val="000000"/>
        </w:rPr>
        <w:t>– Coaches receive training and resources from the CFCA, developed through the</w:t>
      </w:r>
      <w:r>
        <w:rPr>
          <w:rStyle w:val="apple-converted-space"/>
          <w:rFonts w:eastAsiaTheme="majorEastAsia"/>
          <w:color w:val="000000"/>
        </w:rPr>
        <w:t> </w:t>
      </w:r>
      <w:r w:rsidRPr="0009256E">
        <w:rPr>
          <w:rStyle w:val="Emphasis"/>
          <w:rFonts w:eastAsiaTheme="majorEastAsia"/>
          <w:b/>
          <w:bCs/>
          <w:color w:val="000000"/>
        </w:rPr>
        <w:t>Coaches vs. Overdoses</w:t>
      </w:r>
      <w:r>
        <w:rPr>
          <w:rStyle w:val="apple-converted-space"/>
          <w:rFonts w:eastAsiaTheme="majorEastAsia"/>
          <w:color w:val="000000"/>
        </w:rPr>
        <w:t> </w:t>
      </w:r>
      <w:r>
        <w:rPr>
          <w:color w:val="000000"/>
        </w:rPr>
        <w:t>program. During preseason meetings—when coaches typically cover topics such as concussion protocols and heat-related illness—they are also asked to share the message that</w:t>
      </w:r>
      <w:r>
        <w:rPr>
          <w:rStyle w:val="apple-converted-space"/>
          <w:rFonts w:eastAsiaTheme="majorEastAsia"/>
          <w:color w:val="000000"/>
        </w:rPr>
        <w:t> </w:t>
      </w:r>
      <w:r>
        <w:rPr>
          <w:rStyle w:val="Emphasis"/>
          <w:rFonts w:eastAsiaTheme="majorEastAsia"/>
          <w:color w:val="000000"/>
        </w:rPr>
        <w:t>One Pill Can Kill</w:t>
      </w:r>
      <w:r>
        <w:rPr>
          <w:rStyle w:val="apple-converted-space"/>
          <w:rFonts w:eastAsiaTheme="majorEastAsia"/>
          <w:color w:val="000000"/>
        </w:rPr>
        <w:t> </w:t>
      </w:r>
      <w:r>
        <w:rPr>
          <w:color w:val="000000"/>
        </w:rPr>
        <w:t>and to emphasize the importance of never taking medication that isn’t prescribed.</w:t>
      </w:r>
    </w:p>
    <w:p w14:paraId="6B1AD010" w14:textId="77777777" w:rsidR="0009256E" w:rsidRDefault="0009256E" w:rsidP="0009256E">
      <w:pPr>
        <w:pStyle w:val="NormalWeb"/>
        <w:rPr>
          <w:color w:val="000000"/>
        </w:rPr>
      </w:pPr>
      <w:r>
        <w:rPr>
          <w:rStyle w:val="Strong"/>
          <w:rFonts w:eastAsiaTheme="majorEastAsia"/>
          <w:color w:val="000000"/>
        </w:rPr>
        <w:t>Resources for Students and Parents</w:t>
      </w:r>
      <w:r>
        <w:rPr>
          <w:rStyle w:val="apple-converted-space"/>
          <w:rFonts w:eastAsiaTheme="majorEastAsia"/>
          <w:color w:val="000000"/>
        </w:rPr>
        <w:t> </w:t>
      </w:r>
      <w:r>
        <w:rPr>
          <w:color w:val="000000"/>
        </w:rPr>
        <w:t>– As part of preseason or in-season meetings, coaches are asked to distribute the</w:t>
      </w:r>
      <w:r>
        <w:rPr>
          <w:rStyle w:val="apple-converted-space"/>
          <w:rFonts w:eastAsiaTheme="majorEastAsia"/>
          <w:color w:val="000000"/>
        </w:rPr>
        <w:t> </w:t>
      </w:r>
      <w:r w:rsidRPr="0009256E">
        <w:rPr>
          <w:rStyle w:val="Emphasis"/>
          <w:rFonts w:eastAsiaTheme="majorEastAsia"/>
          <w:b/>
          <w:bCs/>
          <w:color w:val="000000"/>
        </w:rPr>
        <w:t>Prevention Playbook</w:t>
      </w:r>
      <w:r>
        <w:rPr>
          <w:rStyle w:val="apple-converted-space"/>
          <w:rFonts w:eastAsiaTheme="majorEastAsia"/>
          <w:color w:val="000000"/>
        </w:rPr>
        <w:t> </w:t>
      </w:r>
      <w:r>
        <w:rPr>
          <w:color w:val="000000"/>
        </w:rPr>
        <w:t>to student-athletes and their parents. The</w:t>
      </w:r>
      <w:r>
        <w:rPr>
          <w:rStyle w:val="apple-converted-space"/>
          <w:rFonts w:eastAsiaTheme="majorEastAsia"/>
          <w:color w:val="000000"/>
        </w:rPr>
        <w:t> </w:t>
      </w:r>
      <w:r w:rsidRPr="0009256E">
        <w:rPr>
          <w:rStyle w:val="Emphasis"/>
          <w:rFonts w:eastAsiaTheme="majorEastAsia"/>
          <w:b/>
          <w:bCs/>
          <w:color w:val="000000"/>
        </w:rPr>
        <w:t>Prevention Playbook</w:t>
      </w:r>
      <w:r w:rsidRPr="0009256E">
        <w:rPr>
          <w:rStyle w:val="apple-converted-space"/>
          <w:rFonts w:eastAsiaTheme="majorEastAsia"/>
          <w:b/>
          <w:bCs/>
          <w:color w:val="000000"/>
        </w:rPr>
        <w:t> </w:t>
      </w:r>
      <w:r>
        <w:rPr>
          <w:color w:val="000000"/>
        </w:rPr>
        <w:t>is a 22-page, pocket-sized booklet containing prevention and education materials. It includes information about both prescription and illicit drug use (such as fake pills and vapes), access to Narcan, the 988 mental health and suicide crisis lifeline, treatment resources, parent conversation starters, and drug disposal options.</w:t>
      </w:r>
    </w:p>
    <w:p w14:paraId="7EACF184" w14:textId="77777777" w:rsidR="0009256E" w:rsidRDefault="0009256E" w:rsidP="0009256E">
      <w:pPr>
        <w:pStyle w:val="NormalWeb"/>
        <w:rPr>
          <w:color w:val="000000"/>
        </w:rPr>
      </w:pPr>
      <w:r>
        <w:rPr>
          <w:rStyle w:val="Strong"/>
          <w:rFonts w:eastAsiaTheme="majorEastAsia"/>
          <w:color w:val="000000"/>
        </w:rPr>
        <w:t>Community Awareness</w:t>
      </w:r>
      <w:r>
        <w:rPr>
          <w:rStyle w:val="apple-converted-space"/>
          <w:rFonts w:eastAsiaTheme="majorEastAsia"/>
          <w:color w:val="000000"/>
        </w:rPr>
        <w:t> </w:t>
      </w:r>
      <w:r>
        <w:rPr>
          <w:color w:val="000000"/>
        </w:rPr>
        <w:t>– Schools and teams are encouraged to host a</w:t>
      </w:r>
      <w:r>
        <w:rPr>
          <w:rStyle w:val="apple-converted-space"/>
          <w:rFonts w:eastAsiaTheme="majorEastAsia"/>
          <w:color w:val="000000"/>
        </w:rPr>
        <w:t> </w:t>
      </w:r>
      <w:r w:rsidRPr="0009256E">
        <w:rPr>
          <w:rStyle w:val="Emphasis"/>
          <w:rFonts w:eastAsiaTheme="majorEastAsia"/>
          <w:b/>
          <w:bCs/>
          <w:color w:val="000000"/>
        </w:rPr>
        <w:t>Coaches vs. Overdoses</w:t>
      </w:r>
      <w:r w:rsidRPr="0009256E">
        <w:rPr>
          <w:rStyle w:val="apple-converted-space"/>
          <w:rFonts w:eastAsiaTheme="majorEastAsia"/>
          <w:b/>
          <w:bCs/>
          <w:color w:val="000000"/>
        </w:rPr>
        <w:t> </w:t>
      </w:r>
      <w:r>
        <w:rPr>
          <w:color w:val="000000"/>
        </w:rPr>
        <w:t>gameday (</w:t>
      </w:r>
      <w:proofErr w:type="gramStart"/>
      <w:r>
        <w:rPr>
          <w:color w:val="000000"/>
        </w:rPr>
        <w:t>similar to</w:t>
      </w:r>
      <w:proofErr w:type="gramEnd"/>
      <w:r>
        <w:rPr>
          <w:rStyle w:val="apple-converted-space"/>
          <w:rFonts w:eastAsiaTheme="majorEastAsia"/>
          <w:color w:val="000000"/>
        </w:rPr>
        <w:t> </w:t>
      </w:r>
      <w:r>
        <w:rPr>
          <w:rStyle w:val="Emphasis"/>
          <w:rFonts w:eastAsiaTheme="majorEastAsia"/>
          <w:color w:val="000000"/>
        </w:rPr>
        <w:t>Coaches vs. Cancer</w:t>
      </w:r>
      <w:r>
        <w:rPr>
          <w:rStyle w:val="apple-converted-space"/>
          <w:rFonts w:eastAsiaTheme="majorEastAsia"/>
          <w:color w:val="000000"/>
        </w:rPr>
        <w:t> </w:t>
      </w:r>
      <w:r>
        <w:rPr>
          <w:color w:val="000000"/>
        </w:rPr>
        <w:t>events) to raise awareness in their communities. A Coaches’ Toolkit is available from the CFCA, which includes sample public address announcements, graphics, and implementation examples to assist athletic departments.</w:t>
      </w:r>
    </w:p>
    <w:p w14:paraId="4BBA50F6" w14:textId="77777777" w:rsidR="0009256E" w:rsidRPr="0009256E" w:rsidRDefault="0009256E" w:rsidP="0009256E">
      <w:pPr>
        <w:pStyle w:val="NormalWeb"/>
        <w:rPr>
          <w:color w:val="000000"/>
          <w:u w:val="single"/>
        </w:rPr>
      </w:pPr>
      <w:r w:rsidRPr="0009256E">
        <w:rPr>
          <w:rStyle w:val="Strong"/>
          <w:rFonts w:eastAsiaTheme="majorEastAsia"/>
          <w:color w:val="000000"/>
          <w:u w:val="single"/>
        </w:rPr>
        <w:t>For More Information</w:t>
      </w:r>
    </w:p>
    <w:p w14:paraId="45C0B885" w14:textId="207E6EBB" w:rsidR="0009256E" w:rsidRDefault="0009256E" w:rsidP="0009256E">
      <w:pPr>
        <w:pStyle w:val="NormalWeb"/>
        <w:rPr>
          <w:color w:val="000000"/>
        </w:rPr>
      </w:pPr>
      <w:r>
        <w:rPr>
          <w:color w:val="000000"/>
        </w:rPr>
        <w:t>If you're interested in receiving a Coaches’ Toolkit to bring this program to your school, please contact me at</w:t>
      </w:r>
      <w:r>
        <w:rPr>
          <w:rStyle w:val="apple-converted-space"/>
          <w:rFonts w:eastAsiaTheme="majorEastAsia"/>
          <w:color w:val="000000"/>
        </w:rPr>
        <w:t> </w:t>
      </w:r>
      <w:hyperlink r:id="rId6" w:history="1">
        <w:r w:rsidRPr="00BA007A">
          <w:rPr>
            <w:rStyle w:val="Hyperlink"/>
            <w:rFonts w:eastAsiaTheme="majorEastAsia"/>
          </w:rPr>
          <w:t>cfcavafb@gmail.com</w:t>
        </w:r>
      </w:hyperlink>
      <w:r>
        <w:rPr>
          <w:rStyle w:val="Strong"/>
          <w:rFonts w:eastAsiaTheme="majorEastAsia"/>
          <w:color w:val="000000"/>
        </w:rPr>
        <w:t xml:space="preserve"> </w:t>
      </w:r>
      <w:r>
        <w:rPr>
          <w:rStyle w:val="Strong"/>
          <w:rFonts w:eastAsiaTheme="majorEastAsia"/>
          <w:b w:val="0"/>
          <w:bCs w:val="0"/>
          <w:color w:val="000000"/>
        </w:rPr>
        <w:t>or your regional CFCA Representative</w:t>
      </w:r>
      <w:r>
        <w:rPr>
          <w:color w:val="000000"/>
        </w:rPr>
        <w:t>. Thank you for your commitment to the safety and well-being of our student-athletes.</w:t>
      </w:r>
    </w:p>
    <w:p w14:paraId="78D25B52" w14:textId="7A2292C5" w:rsidR="00124028" w:rsidRPr="0009256E" w:rsidRDefault="00124028" w:rsidP="0009256E"/>
    <w:sectPr w:rsidR="00124028" w:rsidRPr="000925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DE36" w14:textId="77777777" w:rsidR="00A15158" w:rsidRDefault="00A15158" w:rsidP="00124028">
      <w:r>
        <w:separator/>
      </w:r>
    </w:p>
  </w:endnote>
  <w:endnote w:type="continuationSeparator" w:id="0">
    <w:p w14:paraId="7EF1F0C6" w14:textId="77777777" w:rsidR="00A15158" w:rsidRDefault="00A15158" w:rsidP="0012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48D6" w14:textId="77777777" w:rsidR="00A15158" w:rsidRDefault="00A15158" w:rsidP="00124028">
      <w:r>
        <w:separator/>
      </w:r>
    </w:p>
  </w:footnote>
  <w:footnote w:type="continuationSeparator" w:id="0">
    <w:p w14:paraId="45E529F0" w14:textId="77777777" w:rsidR="00A15158" w:rsidRDefault="00A15158" w:rsidP="0012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FF2D" w14:textId="2E1318F8" w:rsidR="00124028" w:rsidRDefault="00124028" w:rsidP="00124028">
    <w:pPr>
      <w:pStyle w:val="Header"/>
      <w:jc w:val="center"/>
    </w:pPr>
    <w:r>
      <w:rPr>
        <w:noProof/>
      </w:rPr>
      <w:drawing>
        <wp:inline distT="0" distB="0" distL="0" distR="0" wp14:anchorId="024126C4" wp14:editId="272180C5">
          <wp:extent cx="1894840" cy="1006266"/>
          <wp:effectExtent l="0" t="0" r="0" b="0"/>
          <wp:docPr id="1038066015" name="Picture 2"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66015" name="Picture 2" descr="A logo with text overla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40052" cy="1030276"/>
                  </a:xfrm>
                  <a:prstGeom prst="rect">
                    <a:avLst/>
                  </a:prstGeom>
                </pic:spPr>
              </pic:pic>
            </a:graphicData>
          </a:graphic>
        </wp:inline>
      </w:drawing>
    </w:r>
    <w:r>
      <w:tab/>
      <w:t xml:space="preserve">     </w:t>
    </w:r>
    <w:r>
      <w:rPr>
        <w:noProof/>
      </w:rPr>
      <w:drawing>
        <wp:inline distT="0" distB="0" distL="0" distR="0" wp14:anchorId="1E5199DF" wp14:editId="6C5D915B">
          <wp:extent cx="1028700" cy="1028700"/>
          <wp:effectExtent l="0" t="0" r="0" b="0"/>
          <wp:docPr id="424818706" name="Picture 1" descr="A logo for a football co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18706" name="Picture 1" descr="A logo for a football coach&#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28"/>
    <w:rsid w:val="0009256E"/>
    <w:rsid w:val="00124028"/>
    <w:rsid w:val="005644E6"/>
    <w:rsid w:val="009B3941"/>
    <w:rsid w:val="00A15158"/>
    <w:rsid w:val="00A21223"/>
    <w:rsid w:val="00C30A01"/>
    <w:rsid w:val="00DB6C77"/>
    <w:rsid w:val="00F2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966CA"/>
  <w15:chartTrackingRefBased/>
  <w15:docId w15:val="{EB6F6611-02FD-D741-9B51-587DA41C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0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0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0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0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028"/>
    <w:rPr>
      <w:rFonts w:eastAsiaTheme="majorEastAsia" w:cstheme="majorBidi"/>
      <w:color w:val="272727" w:themeColor="text1" w:themeTint="D8"/>
    </w:rPr>
  </w:style>
  <w:style w:type="paragraph" w:styleId="Title">
    <w:name w:val="Title"/>
    <w:basedOn w:val="Normal"/>
    <w:next w:val="Normal"/>
    <w:link w:val="TitleChar"/>
    <w:uiPriority w:val="10"/>
    <w:qFormat/>
    <w:rsid w:val="001240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0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0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4028"/>
    <w:rPr>
      <w:i/>
      <w:iCs/>
      <w:color w:val="404040" w:themeColor="text1" w:themeTint="BF"/>
    </w:rPr>
  </w:style>
  <w:style w:type="paragraph" w:styleId="ListParagraph">
    <w:name w:val="List Paragraph"/>
    <w:basedOn w:val="Normal"/>
    <w:uiPriority w:val="34"/>
    <w:qFormat/>
    <w:rsid w:val="00124028"/>
    <w:pPr>
      <w:ind w:left="720"/>
      <w:contextualSpacing/>
    </w:pPr>
  </w:style>
  <w:style w:type="character" w:styleId="IntenseEmphasis">
    <w:name w:val="Intense Emphasis"/>
    <w:basedOn w:val="DefaultParagraphFont"/>
    <w:uiPriority w:val="21"/>
    <w:qFormat/>
    <w:rsid w:val="00124028"/>
    <w:rPr>
      <w:i/>
      <w:iCs/>
      <w:color w:val="0F4761" w:themeColor="accent1" w:themeShade="BF"/>
    </w:rPr>
  </w:style>
  <w:style w:type="paragraph" w:styleId="IntenseQuote">
    <w:name w:val="Intense Quote"/>
    <w:basedOn w:val="Normal"/>
    <w:next w:val="Normal"/>
    <w:link w:val="IntenseQuoteChar"/>
    <w:uiPriority w:val="30"/>
    <w:qFormat/>
    <w:rsid w:val="00124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028"/>
    <w:rPr>
      <w:i/>
      <w:iCs/>
      <w:color w:val="0F4761" w:themeColor="accent1" w:themeShade="BF"/>
    </w:rPr>
  </w:style>
  <w:style w:type="character" w:styleId="IntenseReference">
    <w:name w:val="Intense Reference"/>
    <w:basedOn w:val="DefaultParagraphFont"/>
    <w:uiPriority w:val="32"/>
    <w:qFormat/>
    <w:rsid w:val="00124028"/>
    <w:rPr>
      <w:b/>
      <w:bCs/>
      <w:smallCaps/>
      <w:color w:val="0F4761" w:themeColor="accent1" w:themeShade="BF"/>
      <w:spacing w:val="5"/>
    </w:rPr>
  </w:style>
  <w:style w:type="character" w:styleId="Hyperlink">
    <w:name w:val="Hyperlink"/>
    <w:basedOn w:val="DefaultParagraphFont"/>
    <w:uiPriority w:val="99"/>
    <w:unhideWhenUsed/>
    <w:rsid w:val="00124028"/>
    <w:rPr>
      <w:color w:val="467886" w:themeColor="hyperlink"/>
      <w:u w:val="single"/>
    </w:rPr>
  </w:style>
  <w:style w:type="character" w:styleId="UnresolvedMention">
    <w:name w:val="Unresolved Mention"/>
    <w:basedOn w:val="DefaultParagraphFont"/>
    <w:uiPriority w:val="99"/>
    <w:semiHidden/>
    <w:unhideWhenUsed/>
    <w:rsid w:val="00124028"/>
    <w:rPr>
      <w:color w:val="605E5C"/>
      <w:shd w:val="clear" w:color="auto" w:fill="E1DFDD"/>
    </w:rPr>
  </w:style>
  <w:style w:type="paragraph" w:styleId="Header">
    <w:name w:val="header"/>
    <w:basedOn w:val="Normal"/>
    <w:link w:val="HeaderChar"/>
    <w:uiPriority w:val="99"/>
    <w:unhideWhenUsed/>
    <w:rsid w:val="00124028"/>
    <w:pPr>
      <w:tabs>
        <w:tab w:val="center" w:pos="4680"/>
        <w:tab w:val="right" w:pos="9360"/>
      </w:tabs>
    </w:pPr>
  </w:style>
  <w:style w:type="character" w:customStyle="1" w:styleId="HeaderChar">
    <w:name w:val="Header Char"/>
    <w:basedOn w:val="DefaultParagraphFont"/>
    <w:link w:val="Header"/>
    <w:uiPriority w:val="99"/>
    <w:rsid w:val="00124028"/>
  </w:style>
  <w:style w:type="paragraph" w:styleId="Footer">
    <w:name w:val="footer"/>
    <w:basedOn w:val="Normal"/>
    <w:link w:val="FooterChar"/>
    <w:uiPriority w:val="99"/>
    <w:unhideWhenUsed/>
    <w:rsid w:val="00124028"/>
    <w:pPr>
      <w:tabs>
        <w:tab w:val="center" w:pos="4680"/>
        <w:tab w:val="right" w:pos="9360"/>
      </w:tabs>
    </w:pPr>
  </w:style>
  <w:style w:type="character" w:customStyle="1" w:styleId="FooterChar">
    <w:name w:val="Footer Char"/>
    <w:basedOn w:val="DefaultParagraphFont"/>
    <w:link w:val="Footer"/>
    <w:uiPriority w:val="99"/>
    <w:rsid w:val="00124028"/>
  </w:style>
  <w:style w:type="paragraph" w:styleId="NormalWeb">
    <w:name w:val="Normal (Web)"/>
    <w:basedOn w:val="Normal"/>
    <w:uiPriority w:val="99"/>
    <w:semiHidden/>
    <w:unhideWhenUsed/>
    <w:rsid w:val="0009256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56E"/>
    <w:rPr>
      <w:b/>
      <w:bCs/>
    </w:rPr>
  </w:style>
  <w:style w:type="character" w:customStyle="1" w:styleId="apple-converted-space">
    <w:name w:val="apple-converted-space"/>
    <w:basedOn w:val="DefaultParagraphFont"/>
    <w:rsid w:val="0009256E"/>
  </w:style>
  <w:style w:type="character" w:styleId="Emphasis">
    <w:name w:val="Emphasis"/>
    <w:basedOn w:val="DefaultParagraphFont"/>
    <w:uiPriority w:val="20"/>
    <w:qFormat/>
    <w:rsid w:val="00092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5609">
      <w:bodyDiv w:val="1"/>
      <w:marLeft w:val="0"/>
      <w:marRight w:val="0"/>
      <w:marTop w:val="0"/>
      <w:marBottom w:val="0"/>
      <w:divBdr>
        <w:top w:val="none" w:sz="0" w:space="0" w:color="auto"/>
        <w:left w:val="none" w:sz="0" w:space="0" w:color="auto"/>
        <w:bottom w:val="none" w:sz="0" w:space="0" w:color="auto"/>
        <w:right w:val="none" w:sz="0" w:space="0" w:color="auto"/>
      </w:divBdr>
    </w:div>
    <w:div w:id="12145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cavafb@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Cairns</dc:creator>
  <cp:keywords/>
  <dc:description/>
  <cp:lastModifiedBy>Greg Cairns</cp:lastModifiedBy>
  <cp:revision>3</cp:revision>
  <dcterms:created xsi:type="dcterms:W3CDTF">2025-05-07T21:33:00Z</dcterms:created>
  <dcterms:modified xsi:type="dcterms:W3CDTF">2025-05-07T22:49:00Z</dcterms:modified>
</cp:coreProperties>
</file>