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25FA" w14:textId="77777777" w:rsidR="00685625" w:rsidRDefault="003B780F">
      <w:pPr>
        <w:pStyle w:val="Heading1"/>
        <w:spacing w:after="160"/>
        <w:jc w:val="center"/>
      </w:pPr>
      <w:r>
        <w:t>EHEAP</w:t>
      </w:r>
      <w:r>
        <w:rPr>
          <w:u w:val="none"/>
        </w:rPr>
        <w:t xml:space="preserve"> </w:t>
      </w:r>
      <w:r>
        <w:t>EMERGENCY HOME ENERGY ASSISTANCE PROGRAM</w:t>
      </w:r>
      <w:r>
        <w:rPr>
          <w:u w:val="none"/>
        </w:rPr>
        <w:t xml:space="preserve"> </w:t>
      </w:r>
    </w:p>
    <w:p w14:paraId="33E1D118" w14:textId="551F72EF" w:rsidR="00685625" w:rsidRDefault="00685625">
      <w:pPr>
        <w:spacing w:after="119"/>
        <w:ind w:left="533"/>
        <w:jc w:val="center"/>
      </w:pPr>
    </w:p>
    <w:p w14:paraId="791F676C" w14:textId="77777777" w:rsidR="00685625" w:rsidRDefault="003B780F">
      <w:pPr>
        <w:spacing w:after="194" w:line="260" w:lineRule="auto"/>
        <w:ind w:left="-5" w:hanging="10"/>
      </w:pPr>
      <w:r>
        <w:rPr>
          <w:b/>
          <w:sz w:val="24"/>
        </w:rPr>
        <w:t xml:space="preserve">The EHEAP program is federally funded to help seniors pay their energy bill.  Meals on Wheels, Etc. is one of the partner agencies working with eligible residents to receive assistance for service. </w:t>
      </w:r>
    </w:p>
    <w:p w14:paraId="44CF950B" w14:textId="77777777" w:rsidR="00685625" w:rsidRDefault="003B780F">
      <w:pPr>
        <w:pStyle w:val="Heading1"/>
        <w:spacing w:after="119"/>
        <w:ind w:right="2"/>
        <w:jc w:val="center"/>
      </w:pPr>
      <w:r>
        <w:t>PROGAM QUALIFICATIONS</w:t>
      </w:r>
      <w:r>
        <w:rPr>
          <w:u w:val="none"/>
        </w:rPr>
        <w:t xml:space="preserve"> </w:t>
      </w:r>
    </w:p>
    <w:p w14:paraId="6A9595BE" w14:textId="77777777" w:rsidR="00685625" w:rsidRDefault="003B780F">
      <w:pPr>
        <w:numPr>
          <w:ilvl w:val="0"/>
          <w:numId w:val="1"/>
        </w:numPr>
        <w:spacing w:after="0"/>
        <w:ind w:hanging="360"/>
      </w:pPr>
      <w:r>
        <w:rPr>
          <w:sz w:val="24"/>
        </w:rPr>
        <w:t xml:space="preserve">Must be a resident of Seminole County. </w:t>
      </w:r>
    </w:p>
    <w:p w14:paraId="079E968F" w14:textId="77777777" w:rsidR="00685625" w:rsidRDefault="003B780F">
      <w:pPr>
        <w:numPr>
          <w:ilvl w:val="0"/>
          <w:numId w:val="1"/>
        </w:numPr>
        <w:spacing w:after="0"/>
        <w:ind w:hanging="360"/>
      </w:pPr>
      <w:r>
        <w:rPr>
          <w:sz w:val="24"/>
        </w:rPr>
        <w:t xml:space="preserve">Must be 60 years of age or older. </w:t>
      </w:r>
    </w:p>
    <w:p w14:paraId="6A029B14" w14:textId="576CFCAE" w:rsidR="00685625" w:rsidRDefault="003B780F">
      <w:pPr>
        <w:numPr>
          <w:ilvl w:val="0"/>
          <w:numId w:val="1"/>
        </w:numPr>
        <w:spacing w:after="1"/>
        <w:ind w:hanging="360"/>
      </w:pPr>
      <w:r>
        <w:rPr>
          <w:sz w:val="24"/>
        </w:rPr>
        <w:t xml:space="preserve">Your Florida ID/Driver’s License must match the address on your utility bill. </w:t>
      </w:r>
    </w:p>
    <w:p w14:paraId="010431C6" w14:textId="5926A7CB" w:rsidR="00685625" w:rsidRDefault="003B780F">
      <w:pPr>
        <w:numPr>
          <w:ilvl w:val="0"/>
          <w:numId w:val="1"/>
        </w:numPr>
        <w:spacing w:after="159"/>
        <w:ind w:hanging="360"/>
      </w:pPr>
      <w:r>
        <w:rPr>
          <w:sz w:val="24"/>
        </w:rPr>
        <w:t xml:space="preserve">Your Florida ID/Driver’s License must be valid with a future expiration date. </w:t>
      </w:r>
    </w:p>
    <w:p w14:paraId="18F634CD" w14:textId="77777777" w:rsidR="00685625" w:rsidRDefault="003B780F">
      <w:pPr>
        <w:spacing w:after="197"/>
      </w:pPr>
      <w:r>
        <w:rPr>
          <w:sz w:val="24"/>
        </w:rPr>
        <w:t xml:space="preserve"> </w:t>
      </w:r>
    </w:p>
    <w:p w14:paraId="385454F8" w14:textId="77777777" w:rsidR="00685625" w:rsidRDefault="003B780F">
      <w:pPr>
        <w:pStyle w:val="Heading1"/>
        <w:ind w:left="2012"/>
      </w:pPr>
      <w:r>
        <w:t>PROGRAM DOCUMENTATION REQUIREMENTS</w:t>
      </w:r>
      <w:r>
        <w:rPr>
          <w:u w:val="none"/>
        </w:rPr>
        <w:t xml:space="preserve"> </w:t>
      </w:r>
    </w:p>
    <w:p w14:paraId="164C91CA" w14:textId="77777777" w:rsidR="00685625" w:rsidRDefault="003B780F">
      <w:pPr>
        <w:numPr>
          <w:ilvl w:val="0"/>
          <w:numId w:val="2"/>
        </w:numPr>
        <w:spacing w:after="0"/>
        <w:ind w:hanging="360"/>
      </w:pPr>
      <w:r>
        <w:rPr>
          <w:sz w:val="24"/>
        </w:rPr>
        <w:t xml:space="preserve">Florida ID/Driver’s License for each person living in the household. </w:t>
      </w:r>
    </w:p>
    <w:p w14:paraId="1281AC88" w14:textId="77777777" w:rsidR="00685625" w:rsidRDefault="003B780F">
      <w:pPr>
        <w:numPr>
          <w:ilvl w:val="0"/>
          <w:numId w:val="2"/>
        </w:numPr>
        <w:spacing w:after="0"/>
        <w:ind w:hanging="360"/>
      </w:pPr>
      <w:r>
        <w:rPr>
          <w:sz w:val="24"/>
        </w:rPr>
        <w:t xml:space="preserve">Social Security Card for each person living in the household. </w:t>
      </w:r>
    </w:p>
    <w:p w14:paraId="13C48F16" w14:textId="77777777" w:rsidR="00685625" w:rsidRDefault="003B780F">
      <w:pPr>
        <w:numPr>
          <w:ilvl w:val="0"/>
          <w:numId w:val="2"/>
        </w:numPr>
        <w:spacing w:after="0"/>
        <w:ind w:hanging="360"/>
      </w:pPr>
      <w:r>
        <w:rPr>
          <w:sz w:val="24"/>
        </w:rPr>
        <w:t xml:space="preserve">Lease Agreement/Deed/Mortgage Statement. </w:t>
      </w:r>
    </w:p>
    <w:p w14:paraId="76B202E0" w14:textId="4D8FF535" w:rsidR="00685625" w:rsidRDefault="003B780F">
      <w:pPr>
        <w:numPr>
          <w:ilvl w:val="0"/>
          <w:numId w:val="2"/>
        </w:numPr>
        <w:spacing w:after="1"/>
        <w:ind w:hanging="360"/>
      </w:pPr>
      <w:r>
        <w:rPr>
          <w:sz w:val="24"/>
        </w:rPr>
        <w:t xml:space="preserve">Current Utility Bill </w:t>
      </w:r>
    </w:p>
    <w:p w14:paraId="26253AF2" w14:textId="3C54E56A" w:rsidR="00685625" w:rsidRDefault="003B780F">
      <w:pPr>
        <w:numPr>
          <w:ilvl w:val="0"/>
          <w:numId w:val="2"/>
        </w:numPr>
        <w:spacing w:after="159"/>
        <w:ind w:hanging="360"/>
      </w:pPr>
      <w:r>
        <w:rPr>
          <w:sz w:val="24"/>
        </w:rPr>
        <w:t xml:space="preserve">Proof of income for each person and/or Social Security Award Letter </w:t>
      </w:r>
    </w:p>
    <w:p w14:paraId="7D531B38" w14:textId="77777777" w:rsidR="00685625" w:rsidRDefault="003B780F">
      <w:pPr>
        <w:spacing w:after="197"/>
        <w:ind w:left="360"/>
      </w:pPr>
      <w:r>
        <w:rPr>
          <w:sz w:val="24"/>
        </w:rPr>
        <w:t xml:space="preserve"> </w:t>
      </w:r>
    </w:p>
    <w:p w14:paraId="78483438" w14:textId="77777777" w:rsidR="00685625" w:rsidRDefault="003B780F">
      <w:pPr>
        <w:pStyle w:val="Heading1"/>
        <w:ind w:left="2465"/>
      </w:pPr>
      <w:r>
        <w:t>ANNUAL INFORM LIMIT PER HOUSEHOLD</w:t>
      </w:r>
      <w:r>
        <w:rPr>
          <w:u w:val="none"/>
        </w:rPr>
        <w:t xml:space="preserve"> </w:t>
      </w:r>
    </w:p>
    <w:p w14:paraId="26811AE3" w14:textId="784B31E5" w:rsidR="00685625" w:rsidRDefault="003B780F">
      <w:pPr>
        <w:tabs>
          <w:tab w:val="center" w:pos="1427"/>
          <w:tab w:val="center" w:pos="2880"/>
          <w:tab w:val="center" w:pos="3600"/>
          <w:tab w:val="center" w:pos="4320"/>
          <w:tab w:val="center" w:pos="5040"/>
          <w:tab w:val="center" w:pos="5760"/>
          <w:tab w:val="center" w:pos="6480"/>
          <w:tab w:val="center" w:pos="7748"/>
        </w:tabs>
        <w:spacing w:after="177"/>
      </w:pPr>
      <w:r>
        <w:tab/>
      </w:r>
      <w:r>
        <w:rPr>
          <w:sz w:val="24"/>
        </w:rPr>
        <w:t xml:space="preserve">Family Size = 1 person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w:t>
      </w:r>
      <w:r w:rsidR="00F449BD">
        <w:rPr>
          <w:sz w:val="24"/>
        </w:rPr>
        <w:t>27,735.00</w:t>
      </w:r>
    </w:p>
    <w:p w14:paraId="41F14F08" w14:textId="55D9E89D" w:rsidR="00685625" w:rsidRDefault="003B780F">
      <w:pPr>
        <w:tabs>
          <w:tab w:val="center" w:pos="1475"/>
          <w:tab w:val="center" w:pos="2880"/>
          <w:tab w:val="center" w:pos="3600"/>
          <w:tab w:val="center" w:pos="4320"/>
          <w:tab w:val="center" w:pos="5040"/>
          <w:tab w:val="center" w:pos="5760"/>
          <w:tab w:val="center" w:pos="6480"/>
          <w:tab w:val="center" w:pos="7748"/>
        </w:tabs>
        <w:spacing w:after="175"/>
      </w:pPr>
      <w:r>
        <w:tab/>
      </w:r>
      <w:r>
        <w:rPr>
          <w:sz w:val="24"/>
        </w:rPr>
        <w:t xml:space="preserve">Family Size = 2 persons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w:t>
      </w:r>
      <w:r w:rsidR="00F449BD">
        <w:rPr>
          <w:sz w:val="24"/>
        </w:rPr>
        <w:t>36,269.00</w:t>
      </w:r>
      <w:r>
        <w:rPr>
          <w:sz w:val="24"/>
        </w:rPr>
        <w:t xml:space="preserve"> </w:t>
      </w:r>
    </w:p>
    <w:p w14:paraId="6171B434" w14:textId="02882E9B" w:rsidR="00685625" w:rsidRDefault="003B780F">
      <w:pPr>
        <w:tabs>
          <w:tab w:val="center" w:pos="1475"/>
          <w:tab w:val="center" w:pos="2880"/>
          <w:tab w:val="center" w:pos="3600"/>
          <w:tab w:val="center" w:pos="4320"/>
          <w:tab w:val="center" w:pos="5040"/>
          <w:tab w:val="center" w:pos="5760"/>
          <w:tab w:val="center" w:pos="6480"/>
          <w:tab w:val="center" w:pos="7748"/>
        </w:tabs>
        <w:spacing w:after="175"/>
      </w:pPr>
      <w:r>
        <w:tab/>
      </w:r>
      <w:r>
        <w:rPr>
          <w:sz w:val="24"/>
        </w:rPr>
        <w:t xml:space="preserve">Family Size = 3 persons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w:t>
      </w:r>
      <w:r w:rsidR="00F449BD">
        <w:rPr>
          <w:sz w:val="24"/>
        </w:rPr>
        <w:t>44,803.00</w:t>
      </w:r>
      <w:r>
        <w:rPr>
          <w:sz w:val="24"/>
        </w:rPr>
        <w:t xml:space="preserve"> </w:t>
      </w:r>
    </w:p>
    <w:p w14:paraId="621B27F9" w14:textId="1CDFA372" w:rsidR="00685625" w:rsidRDefault="003B780F">
      <w:pPr>
        <w:tabs>
          <w:tab w:val="center" w:pos="1475"/>
          <w:tab w:val="center" w:pos="2880"/>
          <w:tab w:val="center" w:pos="3600"/>
          <w:tab w:val="center" w:pos="4320"/>
          <w:tab w:val="center" w:pos="5040"/>
          <w:tab w:val="center" w:pos="5760"/>
          <w:tab w:val="center" w:pos="6480"/>
          <w:tab w:val="center" w:pos="7748"/>
        </w:tabs>
        <w:spacing w:after="177"/>
      </w:pPr>
      <w:r>
        <w:tab/>
      </w:r>
      <w:r>
        <w:rPr>
          <w:sz w:val="24"/>
        </w:rPr>
        <w:t xml:space="preserve">Family Size = 4 persons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w:t>
      </w:r>
      <w:r w:rsidR="00F449BD">
        <w:rPr>
          <w:sz w:val="24"/>
        </w:rPr>
        <w:t>53,337.00</w:t>
      </w:r>
    </w:p>
    <w:p w14:paraId="46D969AD" w14:textId="471C646A" w:rsidR="00685625" w:rsidRDefault="003B780F">
      <w:pPr>
        <w:tabs>
          <w:tab w:val="center" w:pos="1475"/>
          <w:tab w:val="center" w:pos="2880"/>
          <w:tab w:val="center" w:pos="3600"/>
          <w:tab w:val="center" w:pos="4320"/>
          <w:tab w:val="center" w:pos="5040"/>
          <w:tab w:val="center" w:pos="5760"/>
          <w:tab w:val="center" w:pos="6480"/>
          <w:tab w:val="center" w:pos="7748"/>
        </w:tabs>
        <w:spacing w:after="175"/>
      </w:pPr>
      <w:r>
        <w:tab/>
      </w:r>
      <w:r>
        <w:rPr>
          <w:sz w:val="24"/>
        </w:rPr>
        <w:t xml:space="preserve">Family Size = 5 persons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w:t>
      </w:r>
      <w:r w:rsidR="00F449BD">
        <w:rPr>
          <w:sz w:val="24"/>
        </w:rPr>
        <w:t>61,870.00</w:t>
      </w:r>
      <w:r>
        <w:rPr>
          <w:sz w:val="24"/>
        </w:rPr>
        <w:t xml:space="preserve"> </w:t>
      </w:r>
    </w:p>
    <w:p w14:paraId="1DB7F31B" w14:textId="485C5D0E" w:rsidR="00685625" w:rsidRDefault="003B780F">
      <w:pPr>
        <w:tabs>
          <w:tab w:val="center" w:pos="1475"/>
          <w:tab w:val="center" w:pos="2880"/>
          <w:tab w:val="center" w:pos="3600"/>
          <w:tab w:val="center" w:pos="4320"/>
          <w:tab w:val="center" w:pos="5040"/>
          <w:tab w:val="center" w:pos="5760"/>
          <w:tab w:val="center" w:pos="6480"/>
          <w:tab w:val="center" w:pos="7748"/>
        </w:tabs>
        <w:spacing w:after="161"/>
        <w:rPr>
          <w:sz w:val="24"/>
        </w:rPr>
      </w:pPr>
      <w:r>
        <w:tab/>
      </w:r>
      <w:r>
        <w:rPr>
          <w:sz w:val="24"/>
        </w:rPr>
        <w:t xml:space="preserve">Family Size = 6 persons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w:t>
      </w:r>
      <w:r w:rsidR="00F449BD">
        <w:rPr>
          <w:sz w:val="24"/>
        </w:rPr>
        <w:t>70,404.00</w:t>
      </w:r>
    </w:p>
    <w:p w14:paraId="1C08A8F1" w14:textId="4FF8DC1D" w:rsidR="003B780F" w:rsidRDefault="003B780F" w:rsidP="003B780F">
      <w:pPr>
        <w:tabs>
          <w:tab w:val="center" w:pos="1475"/>
          <w:tab w:val="center" w:pos="2880"/>
          <w:tab w:val="center" w:pos="3600"/>
          <w:tab w:val="center" w:pos="4320"/>
          <w:tab w:val="center" w:pos="5040"/>
          <w:tab w:val="center" w:pos="5760"/>
          <w:tab w:val="center" w:pos="6480"/>
          <w:tab w:val="center" w:pos="7748"/>
        </w:tabs>
        <w:spacing w:after="175"/>
      </w:pPr>
      <w:r>
        <w:rPr>
          <w:sz w:val="24"/>
        </w:rPr>
        <w:tab/>
        <w:t xml:space="preserve">Family Size = 7 persons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w:t>
      </w:r>
      <w:r w:rsidR="00F449BD">
        <w:rPr>
          <w:sz w:val="24"/>
        </w:rPr>
        <w:t>72,004.00</w:t>
      </w:r>
    </w:p>
    <w:p w14:paraId="1345EB2A" w14:textId="0820633B" w:rsidR="003B780F" w:rsidRDefault="003B780F" w:rsidP="003B780F">
      <w:pPr>
        <w:tabs>
          <w:tab w:val="center" w:pos="1475"/>
          <w:tab w:val="center" w:pos="2880"/>
          <w:tab w:val="center" w:pos="3600"/>
          <w:tab w:val="center" w:pos="4320"/>
          <w:tab w:val="center" w:pos="5040"/>
          <w:tab w:val="center" w:pos="5760"/>
          <w:tab w:val="center" w:pos="6480"/>
          <w:tab w:val="center" w:pos="7748"/>
        </w:tabs>
        <w:spacing w:after="161"/>
        <w:rPr>
          <w:sz w:val="24"/>
        </w:rPr>
      </w:pPr>
      <w:r>
        <w:tab/>
      </w:r>
      <w:r>
        <w:rPr>
          <w:sz w:val="24"/>
        </w:rPr>
        <w:t xml:space="preserve">Family Size = 8 persons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w:t>
      </w:r>
      <w:r w:rsidR="00F449BD">
        <w:rPr>
          <w:sz w:val="24"/>
        </w:rPr>
        <w:t>73,605.00</w:t>
      </w:r>
    </w:p>
    <w:p w14:paraId="34F623CF" w14:textId="77777777" w:rsidR="00685625" w:rsidRDefault="003B780F">
      <w:pPr>
        <w:spacing w:after="159"/>
        <w:ind w:left="360"/>
      </w:pPr>
      <w:r>
        <w:rPr>
          <w:sz w:val="24"/>
        </w:rPr>
        <w:t xml:space="preserve"> </w:t>
      </w:r>
    </w:p>
    <w:p w14:paraId="61C87D3C" w14:textId="5F20506F" w:rsidR="00685625" w:rsidRDefault="003B780F">
      <w:pPr>
        <w:spacing w:after="194" w:line="260" w:lineRule="auto"/>
        <w:ind w:left="370" w:hanging="10"/>
      </w:pPr>
      <w:r>
        <w:rPr>
          <w:b/>
          <w:sz w:val="24"/>
        </w:rPr>
        <w:t xml:space="preserve">Applications must be completed in-person. To schedule an appointment, contact Rose Feliu at (407) 333-8877, ext. 114. </w:t>
      </w:r>
    </w:p>
    <w:sectPr w:rsidR="00685625">
      <w:pgSz w:w="12240" w:h="15840"/>
      <w:pgMar w:top="1440" w:right="191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71DC"/>
    <w:multiLevelType w:val="hybridMultilevel"/>
    <w:tmpl w:val="881890DA"/>
    <w:lvl w:ilvl="0" w:tplc="893C59E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7252F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D6392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F4F9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A67F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A8AF4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8CF2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74354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9232B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B26563"/>
    <w:multiLevelType w:val="hybridMultilevel"/>
    <w:tmpl w:val="AA202834"/>
    <w:lvl w:ilvl="0" w:tplc="A944343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A20A6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262A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82E1A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B65C0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3880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502F4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2E34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48663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1340512">
    <w:abstractNumId w:val="0"/>
  </w:num>
  <w:num w:numId="2" w16cid:durableId="115580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25"/>
    <w:rsid w:val="003B780F"/>
    <w:rsid w:val="00402F48"/>
    <w:rsid w:val="00685625"/>
    <w:rsid w:val="00F4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D2EB"/>
  <w15:docId w15:val="{9BB2B5A2-1D8A-4C76-BD61-58E73D12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2"/>
      <w:ind w:left="480"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Garrison</dc:creator>
  <cp:keywords/>
  <cp:lastModifiedBy>Dawn Garrison</cp:lastModifiedBy>
  <cp:revision>3</cp:revision>
  <dcterms:created xsi:type="dcterms:W3CDTF">2023-09-27T15:37:00Z</dcterms:created>
  <dcterms:modified xsi:type="dcterms:W3CDTF">2023-09-27T15:39:00Z</dcterms:modified>
</cp:coreProperties>
</file>