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13B7CE" w14:textId="15498B69" w:rsidR="00F81936" w:rsidRDefault="00F33D96" w:rsidP="003775E4">
      <w:pPr>
        <w:jc w:val="center"/>
        <w:rPr>
          <w:b/>
          <w:sz w:val="28"/>
          <w:szCs w:val="28"/>
        </w:rPr>
      </w:pPr>
      <w:bookmarkStart w:id="0" w:name="_Hlk163119530"/>
      <w:r>
        <w:rPr>
          <w:noProof/>
        </w:rPr>
        <w:drawing>
          <wp:inline distT="0" distB="0" distL="0" distR="0" wp14:anchorId="4175FD28" wp14:editId="254F53C6">
            <wp:extent cx="1000125" cy="1000125"/>
            <wp:effectExtent l="0" t="0" r="9525" b="9525"/>
            <wp:docPr id="1" name="Picture 1" descr="Text, whiteboa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, whiteboard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A41417" w14:textId="77777777" w:rsidR="007E74BD" w:rsidRDefault="007E74BD" w:rsidP="00791A82">
      <w:pPr>
        <w:pStyle w:val="NoSpacing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NUTRITION NETWORKING SYMPOSIUM</w:t>
      </w:r>
    </w:p>
    <w:p w14:paraId="52E0C9FD" w14:textId="28D26D35" w:rsidR="00217AB1" w:rsidRDefault="007E74BD" w:rsidP="00791A82">
      <w:pPr>
        <w:pStyle w:val="NoSpacing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Vendor </w:t>
      </w:r>
      <w:r w:rsidR="00A602B5">
        <w:rPr>
          <w:b/>
          <w:bCs/>
          <w:sz w:val="36"/>
          <w:szCs w:val="36"/>
        </w:rPr>
        <w:t xml:space="preserve">Request </w:t>
      </w:r>
      <w:r>
        <w:rPr>
          <w:b/>
          <w:bCs/>
          <w:sz w:val="36"/>
          <w:szCs w:val="36"/>
        </w:rPr>
        <w:t>Information</w:t>
      </w:r>
    </w:p>
    <w:bookmarkEnd w:id="0"/>
    <w:p w14:paraId="641C669B" w14:textId="77777777" w:rsidR="00F12427" w:rsidRPr="00D455A5" w:rsidRDefault="00F12427" w:rsidP="009915C2">
      <w:pPr>
        <w:pStyle w:val="NoSpacing"/>
        <w:rPr>
          <w:sz w:val="16"/>
          <w:szCs w:val="16"/>
        </w:rPr>
      </w:pPr>
    </w:p>
    <w:p w14:paraId="4B105267" w14:textId="2F6128FF" w:rsidR="00F12427" w:rsidRPr="00E47F7F" w:rsidRDefault="008C7AB3" w:rsidP="00F124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EAAAA" w:themeFill="background2" w:themeFillShade="BF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Overview and </w:t>
      </w:r>
      <w:r w:rsidR="00B42515">
        <w:rPr>
          <w:b/>
          <w:sz w:val="32"/>
          <w:szCs w:val="32"/>
        </w:rPr>
        <w:t>Guidelines</w:t>
      </w:r>
    </w:p>
    <w:p w14:paraId="02963B0A" w14:textId="0305362B" w:rsidR="007E74BD" w:rsidRDefault="007E74BD" w:rsidP="007E74BD">
      <w:pPr>
        <w:rPr>
          <w:rFonts w:ascii="Calibri" w:eastAsia="Calibri" w:hAnsi="Calibri" w:cs="Calibri"/>
          <w:noProof/>
          <w:kern w:val="2"/>
          <w14:ligatures w14:val="standardContextual"/>
        </w:rPr>
      </w:pPr>
      <w:r w:rsidRPr="007E74BD">
        <w:rPr>
          <w:rFonts w:ascii="Calibri" w:eastAsia="Calibri" w:hAnsi="Calibri" w:cs="Calibri"/>
          <w:noProof/>
          <w:kern w:val="2"/>
          <w14:ligatures w14:val="standardContextual"/>
        </w:rPr>
        <w:t xml:space="preserve">In addition to learning sessions, </w:t>
      </w:r>
      <w:r>
        <w:rPr>
          <w:rFonts w:ascii="Calibri" w:eastAsia="Calibri" w:hAnsi="Calibri" w:cs="Calibri"/>
          <w:noProof/>
          <w:kern w:val="2"/>
          <w14:ligatures w14:val="standardContextual"/>
        </w:rPr>
        <w:t>the Nutrition Networking Symposium will showcase a variety of nutrition/</w:t>
      </w:r>
      <w:r w:rsidR="00D26364">
        <w:rPr>
          <w:rFonts w:ascii="Calibri" w:eastAsia="Calibri" w:hAnsi="Calibri" w:cs="Calibri"/>
          <w:noProof/>
          <w:kern w:val="2"/>
          <w14:ligatures w14:val="standardContextual"/>
        </w:rPr>
        <w:t>f</w:t>
      </w:r>
      <w:r>
        <w:rPr>
          <w:rFonts w:ascii="Calibri" w:eastAsia="Calibri" w:hAnsi="Calibri" w:cs="Calibri"/>
          <w:noProof/>
          <w:kern w:val="2"/>
          <w14:ligatures w14:val="standardContextual"/>
        </w:rPr>
        <w:t xml:space="preserve">ood is </w:t>
      </w:r>
      <w:r w:rsidR="00D26364">
        <w:rPr>
          <w:rFonts w:ascii="Calibri" w:eastAsia="Calibri" w:hAnsi="Calibri" w:cs="Calibri"/>
          <w:noProof/>
          <w:kern w:val="2"/>
          <w14:ligatures w14:val="standardContextual"/>
        </w:rPr>
        <w:t>m</w:t>
      </w:r>
      <w:r>
        <w:rPr>
          <w:rFonts w:ascii="Calibri" w:eastAsia="Calibri" w:hAnsi="Calibri" w:cs="Calibri"/>
          <w:noProof/>
          <w:kern w:val="2"/>
          <w14:ligatures w14:val="standardContextual"/>
        </w:rPr>
        <w:t>edicine</w:t>
      </w:r>
      <w:r w:rsidR="000E6D46">
        <w:rPr>
          <w:rFonts w:ascii="Calibri" w:eastAsia="Calibri" w:hAnsi="Calibri" w:cs="Calibri"/>
          <w:noProof/>
          <w:kern w:val="2"/>
          <w14:ligatures w14:val="standardContextual"/>
        </w:rPr>
        <w:t>-</w:t>
      </w:r>
      <w:r>
        <w:rPr>
          <w:rFonts w:ascii="Calibri" w:eastAsia="Calibri" w:hAnsi="Calibri" w:cs="Calibri"/>
          <w:noProof/>
          <w:kern w:val="2"/>
          <w14:ligatures w14:val="standardContextual"/>
        </w:rPr>
        <w:t xml:space="preserve">focused vendors.  The vendor area </w:t>
      </w:r>
      <w:r w:rsidRPr="007E74BD">
        <w:rPr>
          <w:rFonts w:ascii="Calibri" w:eastAsia="Calibri" w:hAnsi="Calibri" w:cs="Calibri"/>
          <w:noProof/>
          <w:kern w:val="2"/>
          <w14:ligatures w14:val="standardContextual"/>
        </w:rPr>
        <w:t>will consi</w:t>
      </w:r>
      <w:r w:rsidR="00DC5364">
        <w:rPr>
          <w:rFonts w:ascii="Calibri" w:eastAsia="Calibri" w:hAnsi="Calibri" w:cs="Calibri"/>
          <w:noProof/>
          <w:kern w:val="2"/>
          <w14:ligatures w14:val="standardContextual"/>
        </w:rPr>
        <w:t xml:space="preserve">st of federal, </w:t>
      </w:r>
      <w:r w:rsidRPr="007E74BD">
        <w:rPr>
          <w:rFonts w:ascii="Calibri" w:eastAsia="Calibri" w:hAnsi="Calibri" w:cs="Calibri"/>
          <w:noProof/>
          <w:kern w:val="2"/>
          <w14:ligatures w14:val="standardContextual"/>
        </w:rPr>
        <w:t>state</w:t>
      </w:r>
      <w:r w:rsidR="00DC5364">
        <w:rPr>
          <w:rFonts w:ascii="Calibri" w:eastAsia="Calibri" w:hAnsi="Calibri" w:cs="Calibri"/>
          <w:noProof/>
          <w:kern w:val="2"/>
          <w14:ligatures w14:val="standardContextual"/>
        </w:rPr>
        <w:t xml:space="preserve"> and community </w:t>
      </w:r>
      <w:r w:rsidRPr="007E74BD">
        <w:rPr>
          <w:rFonts w:ascii="Calibri" w:eastAsia="Calibri" w:hAnsi="Calibri" w:cs="Calibri"/>
          <w:noProof/>
          <w:kern w:val="2"/>
          <w14:ligatures w14:val="standardContextual"/>
        </w:rPr>
        <w:t xml:space="preserve">nutrition programs and services </w:t>
      </w:r>
      <w:r>
        <w:rPr>
          <w:rFonts w:ascii="Calibri" w:eastAsia="Calibri" w:hAnsi="Calibri" w:cs="Calibri"/>
          <w:noProof/>
          <w:kern w:val="2"/>
          <w14:ligatures w14:val="standardContextual"/>
        </w:rPr>
        <w:t xml:space="preserve">including </w:t>
      </w:r>
      <w:r w:rsidRPr="007E74BD">
        <w:rPr>
          <w:rFonts w:ascii="Calibri" w:eastAsia="Calibri" w:hAnsi="Calibri" w:cs="Calibri"/>
          <w:noProof/>
          <w:kern w:val="2"/>
          <w14:ligatures w14:val="standardContextual"/>
        </w:rPr>
        <w:t xml:space="preserve">health-focused food companies </w:t>
      </w:r>
      <w:r w:rsidR="0062446D">
        <w:rPr>
          <w:rFonts w:ascii="Calibri" w:eastAsia="Calibri" w:hAnsi="Calibri" w:cs="Calibri"/>
          <w:noProof/>
          <w:kern w:val="2"/>
          <w14:ligatures w14:val="standardContextual"/>
        </w:rPr>
        <w:t xml:space="preserve">and </w:t>
      </w:r>
      <w:r w:rsidR="00193292">
        <w:rPr>
          <w:rFonts w:ascii="Calibri" w:eastAsia="Calibri" w:hAnsi="Calibri" w:cs="Calibri"/>
          <w:noProof/>
          <w:kern w:val="2"/>
          <w14:ligatures w14:val="standardContextual"/>
        </w:rPr>
        <w:t>others.</w:t>
      </w:r>
      <w:r w:rsidRPr="007E74BD">
        <w:rPr>
          <w:rFonts w:ascii="Calibri" w:eastAsia="Calibri" w:hAnsi="Calibri" w:cs="Calibri"/>
          <w:noProof/>
          <w:kern w:val="2"/>
          <w14:ligatures w14:val="standardContextual"/>
        </w:rPr>
        <w:t xml:space="preserve">  </w:t>
      </w:r>
      <w:r>
        <w:rPr>
          <w:rFonts w:ascii="Calibri" w:eastAsia="Calibri" w:hAnsi="Calibri" w:cs="Calibri"/>
          <w:noProof/>
          <w:kern w:val="2"/>
          <w14:ligatures w14:val="standardContextual"/>
        </w:rPr>
        <w:t>A</w:t>
      </w:r>
      <w:r w:rsidRPr="007E74BD">
        <w:rPr>
          <w:rFonts w:ascii="Calibri" w:eastAsia="Calibri" w:hAnsi="Calibri" w:cs="Calibri"/>
          <w:noProof/>
          <w:kern w:val="2"/>
          <w14:ligatures w14:val="standardContextual"/>
        </w:rPr>
        <w:t>ttendees will visit vendor tables of</w:t>
      </w:r>
      <w:r w:rsidR="0062446D">
        <w:rPr>
          <w:rFonts w:ascii="Calibri" w:eastAsia="Calibri" w:hAnsi="Calibri" w:cs="Calibri"/>
          <w:noProof/>
          <w:kern w:val="2"/>
          <w14:ligatures w14:val="standardContextual"/>
        </w:rPr>
        <w:t xml:space="preserve"> food &amp;</w:t>
      </w:r>
      <w:r w:rsidRPr="007E74BD">
        <w:rPr>
          <w:rFonts w:ascii="Calibri" w:eastAsia="Calibri" w:hAnsi="Calibri" w:cs="Calibri"/>
          <w:noProof/>
          <w:kern w:val="2"/>
          <w14:ligatures w14:val="standardContextual"/>
        </w:rPr>
        <w:t xml:space="preserve"> nutrition organizations to </w:t>
      </w:r>
      <w:r w:rsidR="00193292">
        <w:rPr>
          <w:rFonts w:ascii="Calibri" w:eastAsia="Calibri" w:hAnsi="Calibri" w:cs="Calibri"/>
          <w:noProof/>
          <w:kern w:val="2"/>
          <w14:ligatures w14:val="standardContextual"/>
        </w:rPr>
        <w:t xml:space="preserve">connect with key program staff </w:t>
      </w:r>
      <w:r w:rsidR="000E6D46">
        <w:rPr>
          <w:rFonts w:ascii="Calibri" w:eastAsia="Calibri" w:hAnsi="Calibri" w:cs="Calibri"/>
          <w:noProof/>
          <w:kern w:val="2"/>
          <w14:ligatures w14:val="standardContextual"/>
        </w:rPr>
        <w:t xml:space="preserve">and </w:t>
      </w:r>
      <w:r w:rsidRPr="007E74BD">
        <w:rPr>
          <w:rFonts w:ascii="Calibri" w:eastAsia="Calibri" w:hAnsi="Calibri" w:cs="Calibri"/>
          <w:noProof/>
          <w:kern w:val="2"/>
          <w14:ligatures w14:val="standardContextual"/>
        </w:rPr>
        <w:t>gather information about nutrition</w:t>
      </w:r>
      <w:r w:rsidR="00DC5364">
        <w:rPr>
          <w:rFonts w:ascii="Calibri" w:eastAsia="Calibri" w:hAnsi="Calibri" w:cs="Calibri"/>
          <w:noProof/>
          <w:kern w:val="2"/>
          <w14:ligatures w14:val="standardContextual"/>
        </w:rPr>
        <w:t xml:space="preserve">-focused </w:t>
      </w:r>
      <w:r w:rsidRPr="007E74BD">
        <w:rPr>
          <w:rFonts w:ascii="Calibri" w:eastAsia="Calibri" w:hAnsi="Calibri" w:cs="Calibri"/>
          <w:noProof/>
          <w:kern w:val="2"/>
          <w14:ligatures w14:val="standardContextual"/>
        </w:rPr>
        <w:t>programs, services</w:t>
      </w:r>
      <w:r w:rsidR="00DC5364">
        <w:rPr>
          <w:rFonts w:ascii="Calibri" w:eastAsia="Calibri" w:hAnsi="Calibri" w:cs="Calibri"/>
          <w:noProof/>
          <w:kern w:val="2"/>
          <w14:ligatures w14:val="standardContextual"/>
        </w:rPr>
        <w:t xml:space="preserve"> and </w:t>
      </w:r>
      <w:r w:rsidRPr="007E74BD">
        <w:rPr>
          <w:rFonts w:ascii="Calibri" w:eastAsia="Calibri" w:hAnsi="Calibri" w:cs="Calibri"/>
          <w:noProof/>
          <w:kern w:val="2"/>
          <w14:ligatures w14:val="standardContextual"/>
        </w:rPr>
        <w:t>internship</w:t>
      </w:r>
      <w:r w:rsidR="00DC5364">
        <w:rPr>
          <w:rFonts w:ascii="Calibri" w:eastAsia="Calibri" w:hAnsi="Calibri" w:cs="Calibri"/>
          <w:noProof/>
          <w:kern w:val="2"/>
          <w14:ligatures w14:val="standardContextual"/>
        </w:rPr>
        <w:t xml:space="preserve"> </w:t>
      </w:r>
      <w:r w:rsidRPr="007E74BD">
        <w:rPr>
          <w:rFonts w:ascii="Calibri" w:eastAsia="Calibri" w:hAnsi="Calibri" w:cs="Calibri"/>
          <w:noProof/>
          <w:kern w:val="2"/>
          <w14:ligatures w14:val="standardContextual"/>
        </w:rPr>
        <w:t xml:space="preserve">opportunities. </w:t>
      </w:r>
    </w:p>
    <w:p w14:paraId="2BA1C0E6" w14:textId="3F6BB65B" w:rsidR="00D455A5" w:rsidRDefault="00D26364" w:rsidP="00D455A5">
      <w:pPr>
        <w:rPr>
          <w:rFonts w:ascii="Calibri" w:eastAsia="Calibri" w:hAnsi="Calibri" w:cs="Calibri"/>
          <w:noProof/>
          <w:kern w:val="2"/>
          <w14:ligatures w14:val="standardContextual"/>
        </w:rPr>
      </w:pPr>
      <w:r>
        <w:rPr>
          <w:rFonts w:ascii="Calibri" w:eastAsia="Calibri" w:hAnsi="Calibri" w:cs="Calibri"/>
          <w:b/>
          <w:bCs/>
          <w:noProof/>
          <w:kern w:val="2"/>
          <w14:ligatures w14:val="standardContextual"/>
        </w:rPr>
        <w:t>Who will attend:</w:t>
      </w:r>
      <w:r w:rsidR="00D455A5">
        <w:rPr>
          <w:rFonts w:ascii="Calibri" w:eastAsia="Calibri" w:hAnsi="Calibri" w:cs="Calibri"/>
          <w:b/>
          <w:bCs/>
          <w:noProof/>
          <w:kern w:val="2"/>
          <w14:ligatures w14:val="standardContextual"/>
        </w:rPr>
        <w:t xml:space="preserve"> </w:t>
      </w:r>
      <w:r w:rsidR="00D455A5">
        <w:rPr>
          <w:rFonts w:ascii="Calibri" w:eastAsia="Calibri" w:hAnsi="Calibri" w:cs="Calibri"/>
          <w:noProof/>
          <w:kern w:val="2"/>
          <w14:ligatures w14:val="standardContextual"/>
        </w:rPr>
        <w:t>food, nutrition</w:t>
      </w:r>
      <w:r>
        <w:rPr>
          <w:rFonts w:ascii="Calibri" w:eastAsia="Calibri" w:hAnsi="Calibri" w:cs="Calibri"/>
          <w:noProof/>
          <w:kern w:val="2"/>
          <w14:ligatures w14:val="standardContextual"/>
        </w:rPr>
        <w:t xml:space="preserve">, </w:t>
      </w:r>
      <w:r w:rsidR="00D455A5">
        <w:rPr>
          <w:rFonts w:ascii="Calibri" w:eastAsia="Calibri" w:hAnsi="Calibri" w:cs="Calibri"/>
          <w:noProof/>
          <w:kern w:val="2"/>
          <w14:ligatures w14:val="standardContextual"/>
        </w:rPr>
        <w:t>health professional</w:t>
      </w:r>
      <w:r>
        <w:rPr>
          <w:rFonts w:ascii="Calibri" w:eastAsia="Calibri" w:hAnsi="Calibri" w:cs="Calibri"/>
          <w:noProof/>
          <w:kern w:val="2"/>
          <w14:ligatures w14:val="standardContextual"/>
        </w:rPr>
        <w:t>s, nutrition</w:t>
      </w:r>
      <w:r w:rsidR="001D5ED4">
        <w:rPr>
          <w:rFonts w:ascii="Calibri" w:eastAsia="Calibri" w:hAnsi="Calibri" w:cs="Calibri"/>
          <w:noProof/>
          <w:kern w:val="2"/>
          <w14:ligatures w14:val="standardContextual"/>
        </w:rPr>
        <w:t xml:space="preserve">-focused community stakeholders, nutrition </w:t>
      </w:r>
      <w:r>
        <w:rPr>
          <w:rFonts w:ascii="Calibri" w:eastAsia="Calibri" w:hAnsi="Calibri" w:cs="Calibri"/>
          <w:noProof/>
          <w:kern w:val="2"/>
          <w14:ligatures w14:val="standardContextual"/>
        </w:rPr>
        <w:t xml:space="preserve">advocates and </w:t>
      </w:r>
      <w:r w:rsidR="001D5ED4">
        <w:rPr>
          <w:rFonts w:ascii="Calibri" w:eastAsia="Calibri" w:hAnsi="Calibri" w:cs="Calibri"/>
          <w:noProof/>
          <w:kern w:val="2"/>
          <w14:ligatures w14:val="standardContextual"/>
        </w:rPr>
        <w:t xml:space="preserve">dietetic and public health </w:t>
      </w:r>
      <w:r>
        <w:rPr>
          <w:rFonts w:ascii="Calibri" w:eastAsia="Calibri" w:hAnsi="Calibri" w:cs="Calibri"/>
          <w:noProof/>
          <w:kern w:val="2"/>
          <w14:ligatures w14:val="standardContextual"/>
        </w:rPr>
        <w:t>students</w:t>
      </w:r>
      <w:r w:rsidR="00D455A5">
        <w:rPr>
          <w:rFonts w:ascii="Calibri" w:eastAsia="Calibri" w:hAnsi="Calibri" w:cs="Calibri"/>
          <w:noProof/>
          <w:kern w:val="2"/>
          <w14:ligatures w14:val="standardContextual"/>
        </w:rPr>
        <w:t xml:space="preserve">. </w:t>
      </w:r>
    </w:p>
    <w:p w14:paraId="586399DE" w14:textId="2B8D7950" w:rsidR="007E74BD" w:rsidRPr="00B81F34" w:rsidRDefault="00D455A5" w:rsidP="007E74BD">
      <w:pPr>
        <w:rPr>
          <w:rFonts w:ascii="Calibri" w:eastAsia="Calibri" w:hAnsi="Calibri" w:cs="Calibri"/>
          <w:b/>
          <w:bCs/>
          <w:noProof/>
          <w:kern w:val="2"/>
          <w14:ligatures w14:val="standardContextual"/>
        </w:rPr>
      </w:pPr>
      <w:r>
        <w:rPr>
          <w:rFonts w:ascii="Calibri" w:eastAsia="Calibri" w:hAnsi="Calibri" w:cs="Calibri"/>
          <w:b/>
          <w:bCs/>
          <w:noProof/>
          <w:kern w:val="2"/>
          <w14:ligatures w14:val="standardContextual"/>
        </w:rPr>
        <w:t>V</w:t>
      </w:r>
      <w:r w:rsidR="007E74BD" w:rsidRPr="00B81F34">
        <w:rPr>
          <w:rFonts w:ascii="Calibri" w:eastAsia="Calibri" w:hAnsi="Calibri" w:cs="Calibri"/>
          <w:b/>
          <w:bCs/>
          <w:noProof/>
          <w:kern w:val="2"/>
          <w14:ligatures w14:val="standardContextual"/>
        </w:rPr>
        <w:t>endors will include:</w:t>
      </w:r>
    </w:p>
    <w:p w14:paraId="0012AC13" w14:textId="77777777" w:rsidR="007E74BD" w:rsidRPr="007E74BD" w:rsidRDefault="007E74BD" w:rsidP="00D455A5">
      <w:pPr>
        <w:pStyle w:val="NoSpacing"/>
        <w:rPr>
          <w:noProof/>
        </w:rPr>
      </w:pPr>
      <w:r w:rsidRPr="007E74BD">
        <w:rPr>
          <w:noProof/>
        </w:rPr>
        <w:t>•</w:t>
      </w:r>
      <w:r w:rsidRPr="007E74BD">
        <w:rPr>
          <w:noProof/>
        </w:rPr>
        <w:tab/>
        <w:t>Healthy food companies focusing on nutrition.</w:t>
      </w:r>
    </w:p>
    <w:p w14:paraId="676017E3" w14:textId="77777777" w:rsidR="007E74BD" w:rsidRPr="007E74BD" w:rsidRDefault="007E74BD" w:rsidP="00D455A5">
      <w:pPr>
        <w:pStyle w:val="NoSpacing"/>
        <w:rPr>
          <w:noProof/>
        </w:rPr>
      </w:pPr>
      <w:r w:rsidRPr="007E74BD">
        <w:rPr>
          <w:noProof/>
        </w:rPr>
        <w:t>•</w:t>
      </w:r>
      <w:r w:rsidRPr="007E74BD">
        <w:rPr>
          <w:noProof/>
        </w:rPr>
        <w:tab/>
        <w:t>Healthcare organizations that provide innovative nutrition services.</w:t>
      </w:r>
    </w:p>
    <w:p w14:paraId="6C814823" w14:textId="7378C3D5" w:rsidR="007E74BD" w:rsidRPr="007E74BD" w:rsidRDefault="007E74BD" w:rsidP="00B36D9F">
      <w:pPr>
        <w:pStyle w:val="NoSpacing"/>
        <w:ind w:left="720" w:hanging="720"/>
        <w:rPr>
          <w:noProof/>
        </w:rPr>
      </w:pPr>
      <w:r w:rsidRPr="007E74BD">
        <w:rPr>
          <w:noProof/>
        </w:rPr>
        <w:t>•</w:t>
      </w:r>
      <w:r w:rsidRPr="007E74BD">
        <w:rPr>
          <w:noProof/>
        </w:rPr>
        <w:tab/>
        <w:t>Community organizations that provide food is medicine and nutrition programs for the public</w:t>
      </w:r>
      <w:r w:rsidR="00B36D9F">
        <w:rPr>
          <w:noProof/>
        </w:rPr>
        <w:t xml:space="preserve"> including healthy food demonstrations</w:t>
      </w:r>
      <w:r w:rsidRPr="007E74BD">
        <w:rPr>
          <w:noProof/>
        </w:rPr>
        <w:t>.</w:t>
      </w:r>
    </w:p>
    <w:p w14:paraId="36B96B0A" w14:textId="77777777" w:rsidR="007E74BD" w:rsidRPr="007E74BD" w:rsidRDefault="007E74BD" w:rsidP="00D455A5">
      <w:pPr>
        <w:pStyle w:val="NoSpacing"/>
        <w:rPr>
          <w:noProof/>
        </w:rPr>
      </w:pPr>
      <w:r w:rsidRPr="007E74BD">
        <w:rPr>
          <w:noProof/>
        </w:rPr>
        <w:t>•</w:t>
      </w:r>
      <w:r w:rsidRPr="007E74BD">
        <w:rPr>
          <w:noProof/>
        </w:rPr>
        <w:tab/>
        <w:t>Government food and nutrition programs.</w:t>
      </w:r>
    </w:p>
    <w:p w14:paraId="024C3015" w14:textId="26DE5B4E" w:rsidR="007E74BD" w:rsidRPr="007E74BD" w:rsidRDefault="007E74BD" w:rsidP="00D455A5">
      <w:pPr>
        <w:pStyle w:val="NoSpacing"/>
        <w:rPr>
          <w:noProof/>
        </w:rPr>
      </w:pPr>
      <w:r w:rsidRPr="007E74BD">
        <w:rPr>
          <w:noProof/>
        </w:rPr>
        <w:t>•</w:t>
      </w:r>
      <w:r w:rsidRPr="007E74BD">
        <w:rPr>
          <w:noProof/>
        </w:rPr>
        <w:tab/>
        <w:t xml:space="preserve">Academic institutions with dietetic </w:t>
      </w:r>
      <w:r w:rsidR="00AF26D7">
        <w:rPr>
          <w:noProof/>
        </w:rPr>
        <w:t xml:space="preserve">&amp; public health </w:t>
      </w:r>
      <w:r w:rsidRPr="007E74BD">
        <w:rPr>
          <w:noProof/>
        </w:rPr>
        <w:t>programs.</w:t>
      </w:r>
    </w:p>
    <w:p w14:paraId="460AA7AE" w14:textId="23AD4852" w:rsidR="007E74BD" w:rsidRDefault="007E74BD" w:rsidP="00D455A5">
      <w:pPr>
        <w:pStyle w:val="NoSpacing"/>
        <w:rPr>
          <w:noProof/>
        </w:rPr>
      </w:pPr>
      <w:r w:rsidRPr="007E74BD">
        <w:rPr>
          <w:noProof/>
        </w:rPr>
        <w:t>•</w:t>
      </w:r>
      <w:r w:rsidRPr="007E74BD">
        <w:rPr>
          <w:noProof/>
        </w:rPr>
        <w:tab/>
        <w:t>Organizations seeking to recruit food and nutrition professionals</w:t>
      </w:r>
      <w:r w:rsidR="00193292">
        <w:rPr>
          <w:noProof/>
        </w:rPr>
        <w:t>, interns and volunteers</w:t>
      </w:r>
      <w:r w:rsidRPr="007E74BD">
        <w:rPr>
          <w:noProof/>
        </w:rPr>
        <w:t>.</w:t>
      </w:r>
    </w:p>
    <w:p w14:paraId="4A83E73D" w14:textId="77777777" w:rsidR="00DC5364" w:rsidRDefault="00DC5364" w:rsidP="00D455A5">
      <w:pPr>
        <w:pStyle w:val="NoSpacing"/>
        <w:rPr>
          <w:noProof/>
        </w:rPr>
      </w:pPr>
    </w:p>
    <w:p w14:paraId="72C52C10" w14:textId="11E7DB55" w:rsidR="00DC5364" w:rsidRPr="00DC5364" w:rsidRDefault="00DC5364" w:rsidP="00D455A5">
      <w:pPr>
        <w:pStyle w:val="NoSpacing"/>
        <w:rPr>
          <w:b/>
          <w:bCs/>
          <w:noProof/>
        </w:rPr>
      </w:pPr>
      <w:r w:rsidRPr="00DC5364">
        <w:rPr>
          <w:b/>
          <w:bCs/>
          <w:noProof/>
        </w:rPr>
        <w:t>Not permitted:</w:t>
      </w:r>
    </w:p>
    <w:p w14:paraId="5C75636D" w14:textId="71F0FDE4" w:rsidR="00DC5364" w:rsidRDefault="00DC5364" w:rsidP="00DC5364">
      <w:pPr>
        <w:pStyle w:val="NoSpacing"/>
        <w:numPr>
          <w:ilvl w:val="0"/>
          <w:numId w:val="45"/>
        </w:numPr>
        <w:rPr>
          <w:noProof/>
        </w:rPr>
      </w:pPr>
      <w:r>
        <w:rPr>
          <w:noProof/>
        </w:rPr>
        <w:t>Organizations seeking to fundraise for other causes.</w:t>
      </w:r>
    </w:p>
    <w:p w14:paraId="1DFFDAC3" w14:textId="22CA0CBC" w:rsidR="00DC5364" w:rsidRDefault="00DC5364" w:rsidP="00DC5364">
      <w:pPr>
        <w:pStyle w:val="NoSpacing"/>
        <w:numPr>
          <w:ilvl w:val="0"/>
          <w:numId w:val="45"/>
        </w:numPr>
        <w:rPr>
          <w:noProof/>
        </w:rPr>
      </w:pPr>
      <w:r>
        <w:rPr>
          <w:noProof/>
        </w:rPr>
        <w:t>Organizations seeking to solicite for other conferences, symposiums or events.</w:t>
      </w:r>
    </w:p>
    <w:p w14:paraId="26265143" w14:textId="77777777" w:rsidR="00AF26D7" w:rsidRDefault="00AF26D7" w:rsidP="00D455A5">
      <w:pPr>
        <w:pStyle w:val="NoSpacing"/>
        <w:rPr>
          <w:noProof/>
        </w:rPr>
      </w:pPr>
    </w:p>
    <w:p w14:paraId="5776511C" w14:textId="26D27B4D" w:rsidR="00AF26D7" w:rsidRPr="00AF26D7" w:rsidRDefault="00AF26D7" w:rsidP="00AF26D7">
      <w:pPr>
        <w:jc w:val="center"/>
        <w:rPr>
          <w:b/>
          <w:bCs/>
          <w:sz w:val="32"/>
          <w:szCs w:val="32"/>
        </w:rPr>
      </w:pPr>
      <w:r w:rsidRPr="00AF26D7">
        <w:rPr>
          <w:b/>
          <w:bCs/>
          <w:sz w:val="32"/>
          <w:szCs w:val="32"/>
        </w:rPr>
        <w:t>Vendor Requirements</w:t>
      </w:r>
      <w:r w:rsidR="00D81750">
        <w:rPr>
          <w:b/>
          <w:bCs/>
          <w:sz w:val="32"/>
          <w:szCs w:val="32"/>
        </w:rPr>
        <w:t xml:space="preserve"> &amp; General Information</w:t>
      </w:r>
      <w:r w:rsidRPr="00AF26D7">
        <w:rPr>
          <w:b/>
          <w:bCs/>
          <w:sz w:val="32"/>
          <w:szCs w:val="32"/>
        </w:rPr>
        <w:t>:</w:t>
      </w:r>
    </w:p>
    <w:p w14:paraId="711283A6" w14:textId="77777777" w:rsidR="00AF26D7" w:rsidRPr="00D81750" w:rsidRDefault="00AF26D7" w:rsidP="00AF26D7">
      <w:pPr>
        <w:rPr>
          <w:b/>
          <w:bCs/>
        </w:rPr>
      </w:pPr>
      <w:r w:rsidRPr="00D81750">
        <w:rPr>
          <w:b/>
          <w:bCs/>
        </w:rPr>
        <w:t xml:space="preserve">Vendor tables are reserved for the following organizations: </w:t>
      </w:r>
    </w:p>
    <w:p w14:paraId="6E516765" w14:textId="7AFDC892" w:rsidR="00AF26D7" w:rsidRDefault="00AF26D7" w:rsidP="00AF26D7">
      <w:pPr>
        <w:pStyle w:val="ListParagraph"/>
        <w:numPr>
          <w:ilvl w:val="0"/>
          <w:numId w:val="44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Organizations who will provide information about their nutrition/food is medicine focused programs or services.</w:t>
      </w:r>
      <w:r w:rsidR="00B36D9F">
        <w:rPr>
          <w:rFonts w:eastAsia="Times New Roman"/>
        </w:rPr>
        <w:t xml:space="preserve">  </w:t>
      </w:r>
    </w:p>
    <w:p w14:paraId="43F883B4" w14:textId="77777777" w:rsidR="00AF26D7" w:rsidRDefault="00AF26D7" w:rsidP="00AF26D7">
      <w:pPr>
        <w:pStyle w:val="ListParagraph"/>
        <w:numPr>
          <w:ilvl w:val="0"/>
          <w:numId w:val="44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 xml:space="preserve">Food companies promoting healthy nutrition. </w:t>
      </w:r>
    </w:p>
    <w:p w14:paraId="2FE16D87" w14:textId="4181256C" w:rsidR="00AF26D7" w:rsidRDefault="00AF26D7" w:rsidP="00AF26D7">
      <w:pPr>
        <w:pStyle w:val="ListParagraph"/>
        <w:numPr>
          <w:ilvl w:val="0"/>
          <w:numId w:val="44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Employers seeking to recruit food &amp; nutrition staff, interns, and volunteers.  </w:t>
      </w:r>
    </w:p>
    <w:p w14:paraId="7633A56A" w14:textId="77777777" w:rsidR="00AF26D7" w:rsidRDefault="00AF26D7" w:rsidP="00AF26D7">
      <w:pPr>
        <w:pStyle w:val="ListParagraph"/>
        <w:numPr>
          <w:ilvl w:val="0"/>
          <w:numId w:val="44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Sponsors</w:t>
      </w:r>
    </w:p>
    <w:p w14:paraId="00175D53" w14:textId="77777777" w:rsidR="00AF26D7" w:rsidRDefault="00AF26D7" w:rsidP="00D455A5">
      <w:pPr>
        <w:pStyle w:val="NoSpacing"/>
        <w:rPr>
          <w:noProof/>
        </w:rPr>
      </w:pPr>
    </w:p>
    <w:p w14:paraId="73A53FCF" w14:textId="0A6002B9" w:rsidR="00B81F34" w:rsidRPr="00B6301C" w:rsidRDefault="007E74BD" w:rsidP="00B6301C">
      <w:pPr>
        <w:pStyle w:val="NoSpacing"/>
        <w:rPr>
          <w:b/>
          <w:bCs/>
          <w:noProof/>
        </w:rPr>
      </w:pPr>
      <w:r w:rsidRPr="00B6301C">
        <w:rPr>
          <w:b/>
          <w:bCs/>
          <w:noProof/>
        </w:rPr>
        <w:t xml:space="preserve">All vendors must have </w:t>
      </w:r>
      <w:r w:rsidR="00B81F34" w:rsidRPr="00B6301C">
        <w:rPr>
          <w:b/>
          <w:bCs/>
          <w:noProof/>
        </w:rPr>
        <w:t>the following:</w:t>
      </w:r>
    </w:p>
    <w:p w14:paraId="41991191" w14:textId="7E6978E6" w:rsidR="00B81F34" w:rsidRDefault="00B81F34" w:rsidP="00B6301C">
      <w:pPr>
        <w:pStyle w:val="NoSpacing"/>
        <w:numPr>
          <w:ilvl w:val="0"/>
          <w:numId w:val="43"/>
        </w:numPr>
        <w:rPr>
          <w:noProof/>
        </w:rPr>
      </w:pPr>
      <w:r>
        <w:rPr>
          <w:noProof/>
        </w:rPr>
        <w:t>A</w:t>
      </w:r>
      <w:r w:rsidR="007E74BD" w:rsidRPr="00B81F34">
        <w:rPr>
          <w:noProof/>
        </w:rPr>
        <w:t xml:space="preserve"> table cover with your agency's logo</w:t>
      </w:r>
      <w:r w:rsidR="00760CE9">
        <w:rPr>
          <w:noProof/>
        </w:rPr>
        <w:t>.</w:t>
      </w:r>
    </w:p>
    <w:p w14:paraId="4801ECA5" w14:textId="77777777" w:rsidR="00B81F34" w:rsidRDefault="00B81F34" w:rsidP="00B6301C">
      <w:pPr>
        <w:pStyle w:val="NoSpacing"/>
        <w:numPr>
          <w:ilvl w:val="0"/>
          <w:numId w:val="43"/>
        </w:numPr>
        <w:rPr>
          <w:noProof/>
        </w:rPr>
      </w:pPr>
      <w:r>
        <w:rPr>
          <w:noProof/>
        </w:rPr>
        <w:t>S</w:t>
      </w:r>
      <w:r w:rsidR="007E74BD" w:rsidRPr="00B81F34">
        <w:rPr>
          <w:noProof/>
        </w:rPr>
        <w:t>ignage</w:t>
      </w:r>
    </w:p>
    <w:p w14:paraId="3EF68738" w14:textId="77777777" w:rsidR="00B81F34" w:rsidRDefault="00B81F34" w:rsidP="00B6301C">
      <w:pPr>
        <w:pStyle w:val="NoSpacing"/>
        <w:numPr>
          <w:ilvl w:val="0"/>
          <w:numId w:val="43"/>
        </w:numPr>
        <w:rPr>
          <w:noProof/>
        </w:rPr>
      </w:pPr>
      <w:r>
        <w:rPr>
          <w:noProof/>
        </w:rPr>
        <w:t>I</w:t>
      </w:r>
      <w:r w:rsidR="007E74BD" w:rsidRPr="00B81F34">
        <w:rPr>
          <w:noProof/>
        </w:rPr>
        <w:t>nformation to hand out to attendees</w:t>
      </w:r>
      <w:r>
        <w:rPr>
          <w:noProof/>
        </w:rPr>
        <w:t xml:space="preserve"> including any give aways.</w:t>
      </w:r>
    </w:p>
    <w:p w14:paraId="4EA572DA" w14:textId="77777777" w:rsidR="00B6301C" w:rsidRPr="00D455A5" w:rsidRDefault="00B6301C" w:rsidP="00B6301C">
      <w:pPr>
        <w:pStyle w:val="NoSpacing"/>
        <w:rPr>
          <w:noProof/>
          <w:sz w:val="16"/>
          <w:szCs w:val="16"/>
        </w:rPr>
      </w:pPr>
    </w:p>
    <w:p w14:paraId="7ECCF0D9" w14:textId="77777777" w:rsidR="007479C9" w:rsidRDefault="007479C9" w:rsidP="00B6301C">
      <w:pPr>
        <w:pStyle w:val="NoSpacing"/>
        <w:rPr>
          <w:b/>
          <w:bCs/>
          <w:noProof/>
        </w:rPr>
      </w:pPr>
    </w:p>
    <w:p w14:paraId="2A7ED439" w14:textId="77777777" w:rsidR="007479C9" w:rsidRDefault="007479C9" w:rsidP="00B6301C">
      <w:pPr>
        <w:pStyle w:val="NoSpacing"/>
        <w:rPr>
          <w:b/>
          <w:bCs/>
          <w:noProof/>
        </w:rPr>
      </w:pPr>
    </w:p>
    <w:p w14:paraId="476ADBFA" w14:textId="77777777" w:rsidR="007479C9" w:rsidRDefault="007479C9" w:rsidP="00B6301C">
      <w:pPr>
        <w:pStyle w:val="NoSpacing"/>
        <w:rPr>
          <w:b/>
          <w:bCs/>
          <w:noProof/>
        </w:rPr>
      </w:pPr>
    </w:p>
    <w:p w14:paraId="2621DBAB" w14:textId="5EA051B1" w:rsidR="00B81F34" w:rsidRPr="00B6301C" w:rsidRDefault="00B81F34" w:rsidP="00B6301C">
      <w:pPr>
        <w:pStyle w:val="NoSpacing"/>
        <w:rPr>
          <w:b/>
          <w:bCs/>
          <w:noProof/>
        </w:rPr>
      </w:pPr>
      <w:r w:rsidRPr="00B6301C">
        <w:rPr>
          <w:b/>
          <w:bCs/>
          <w:noProof/>
        </w:rPr>
        <w:t>The vendor table:</w:t>
      </w:r>
    </w:p>
    <w:p w14:paraId="413316A5" w14:textId="46CAAEFE" w:rsidR="00B81F34" w:rsidRDefault="00760CE9" w:rsidP="00B6301C">
      <w:pPr>
        <w:pStyle w:val="NoSpacing"/>
        <w:rPr>
          <w:noProof/>
        </w:rPr>
      </w:pPr>
      <w:r>
        <w:rPr>
          <w:rFonts w:ascii="Calibri" w:eastAsia="Calibri" w:hAnsi="Calibri" w:cs="Calibri"/>
          <w:noProof/>
          <w:kern w:val="2"/>
          <w14:ligatures w14:val="standardContextual"/>
        </w:rPr>
        <w:t xml:space="preserve">There is no charge for vendor tables.  </w:t>
      </w:r>
      <w:r w:rsidR="00B6301C">
        <w:rPr>
          <w:noProof/>
        </w:rPr>
        <w:t>Each ven</w:t>
      </w:r>
      <w:r w:rsidR="00947831">
        <w:rPr>
          <w:noProof/>
        </w:rPr>
        <w:t>d</w:t>
      </w:r>
      <w:r w:rsidR="00B6301C">
        <w:rPr>
          <w:noProof/>
        </w:rPr>
        <w:t xml:space="preserve">or table will be assigned by FANN.  </w:t>
      </w:r>
      <w:r w:rsidR="00B81F34">
        <w:rPr>
          <w:noProof/>
        </w:rPr>
        <w:t>Each vendor table will be 6ft</w:t>
      </w:r>
      <w:r w:rsidR="00D455A5">
        <w:rPr>
          <w:noProof/>
        </w:rPr>
        <w:t>.</w:t>
      </w:r>
      <w:r w:rsidR="00B81F34">
        <w:rPr>
          <w:noProof/>
        </w:rPr>
        <w:t xml:space="preserve"> in length and will come with 2 chairs for staff.  All staff must wear a Nutrition Networking Symposium badge which you will receive up check</w:t>
      </w:r>
      <w:r w:rsidR="00B6301C">
        <w:rPr>
          <w:noProof/>
        </w:rPr>
        <w:t xml:space="preserve">-in at the registration tables. </w:t>
      </w:r>
      <w:r w:rsidR="00947831">
        <w:rPr>
          <w:noProof/>
        </w:rPr>
        <w:t>FANN staff will guide you to your table in the morning.</w:t>
      </w:r>
    </w:p>
    <w:p w14:paraId="7598A5CE" w14:textId="77777777" w:rsidR="00640B41" w:rsidRDefault="00640B41" w:rsidP="00B6301C">
      <w:pPr>
        <w:pStyle w:val="NoSpacing"/>
        <w:rPr>
          <w:noProof/>
        </w:rPr>
      </w:pPr>
    </w:p>
    <w:p w14:paraId="1C617CCD" w14:textId="0764308B" w:rsidR="00640B41" w:rsidRPr="00AC2C3E" w:rsidRDefault="00640B41" w:rsidP="00B6301C">
      <w:pPr>
        <w:pStyle w:val="NoSpacing"/>
        <w:rPr>
          <w:b/>
          <w:bCs/>
          <w:noProof/>
        </w:rPr>
      </w:pPr>
      <w:r w:rsidRPr="00AC2C3E">
        <w:rPr>
          <w:b/>
          <w:bCs/>
          <w:noProof/>
        </w:rPr>
        <w:t>Vendor materials to bring:</w:t>
      </w:r>
    </w:p>
    <w:p w14:paraId="04504AF9" w14:textId="638AB97C" w:rsidR="00640B41" w:rsidRDefault="00640B41" w:rsidP="00B6301C">
      <w:pPr>
        <w:pStyle w:val="NoSpacing"/>
        <w:rPr>
          <w:noProof/>
        </w:rPr>
      </w:pPr>
      <w:r>
        <w:rPr>
          <w:noProof/>
        </w:rPr>
        <w:t>Please showcase your organization’s marketing and educational materials.  Th</w:t>
      </w:r>
      <w:r w:rsidR="00AC2C3E">
        <w:rPr>
          <w:noProof/>
        </w:rPr>
        <w:t>is should include n</w:t>
      </w:r>
      <w:r w:rsidR="00B36D9F">
        <w:rPr>
          <w:noProof/>
        </w:rPr>
        <w:t xml:space="preserve">utrition-health literature such as </w:t>
      </w:r>
      <w:r>
        <w:rPr>
          <w:noProof/>
        </w:rPr>
        <w:t>handouts, flyers and other materials about your nutrition programs and services, please also bring give aways like pens, clips, note pads and other similar items</w:t>
      </w:r>
      <w:r w:rsidR="00B36D9F">
        <w:rPr>
          <w:noProof/>
        </w:rPr>
        <w:t xml:space="preserve"> if you have them</w:t>
      </w:r>
      <w:r>
        <w:rPr>
          <w:noProof/>
        </w:rPr>
        <w:t xml:space="preserve">. </w:t>
      </w:r>
      <w:r w:rsidR="00B36D9F">
        <w:rPr>
          <w:noProof/>
        </w:rPr>
        <w:t xml:space="preserve"> Healthy food items if you are a nutrition-focused food company, healthy foods and snacks if you are providing a healthy food demonstration.</w:t>
      </w:r>
    </w:p>
    <w:p w14:paraId="76E92C10" w14:textId="77777777" w:rsidR="00947831" w:rsidRPr="00D455A5" w:rsidRDefault="00947831" w:rsidP="00B6301C">
      <w:pPr>
        <w:pStyle w:val="NoSpacing"/>
        <w:rPr>
          <w:noProof/>
          <w:sz w:val="16"/>
          <w:szCs w:val="16"/>
        </w:rPr>
      </w:pPr>
    </w:p>
    <w:p w14:paraId="0FA3E9D7" w14:textId="6E63C784" w:rsidR="00947831" w:rsidRPr="00947831" w:rsidRDefault="00947831" w:rsidP="00B6301C">
      <w:pPr>
        <w:pStyle w:val="NoSpacing"/>
        <w:rPr>
          <w:b/>
          <w:bCs/>
          <w:noProof/>
        </w:rPr>
      </w:pPr>
      <w:r w:rsidRPr="00947831">
        <w:rPr>
          <w:b/>
          <w:bCs/>
          <w:noProof/>
        </w:rPr>
        <w:t>Vendor set-up time:</w:t>
      </w:r>
    </w:p>
    <w:p w14:paraId="0B459413" w14:textId="0FDD2A33" w:rsidR="00947831" w:rsidRDefault="00947831" w:rsidP="00B6301C">
      <w:pPr>
        <w:pStyle w:val="NoSpacing"/>
        <w:rPr>
          <w:noProof/>
        </w:rPr>
      </w:pPr>
      <w:r>
        <w:rPr>
          <w:noProof/>
        </w:rPr>
        <w:t xml:space="preserve">Vendors will be able to set up the day before </w:t>
      </w:r>
      <w:r w:rsidR="00640B41">
        <w:rPr>
          <w:noProof/>
        </w:rPr>
        <w:t xml:space="preserve">the event on Wednesday, </w:t>
      </w:r>
      <w:r>
        <w:rPr>
          <w:noProof/>
        </w:rPr>
        <w:t>September</w:t>
      </w:r>
      <w:r w:rsidR="00640B41">
        <w:rPr>
          <w:noProof/>
        </w:rPr>
        <w:t xml:space="preserve"> </w:t>
      </w:r>
      <w:r>
        <w:rPr>
          <w:noProof/>
        </w:rPr>
        <w:t>18</w:t>
      </w:r>
      <w:r w:rsidRPr="00947831">
        <w:rPr>
          <w:noProof/>
          <w:vertAlign w:val="superscript"/>
        </w:rPr>
        <w:t>th</w:t>
      </w:r>
      <w:r>
        <w:rPr>
          <w:noProof/>
        </w:rPr>
        <w:t xml:space="preserve"> starting at 4pm</w:t>
      </w:r>
      <w:r w:rsidR="000532BF">
        <w:rPr>
          <w:noProof/>
        </w:rPr>
        <w:t xml:space="preserve"> up to 6pm</w:t>
      </w:r>
      <w:r>
        <w:rPr>
          <w:noProof/>
        </w:rPr>
        <w:t xml:space="preserve">. </w:t>
      </w:r>
      <w:r w:rsidR="000532BF">
        <w:rPr>
          <w:noProof/>
        </w:rPr>
        <w:t xml:space="preserve">Vendors will </w:t>
      </w:r>
      <w:r w:rsidR="000532BF">
        <w:rPr>
          <w:noProof/>
        </w:rPr>
        <w:t xml:space="preserve">also </w:t>
      </w:r>
      <w:r w:rsidR="000532BF">
        <w:rPr>
          <w:noProof/>
        </w:rPr>
        <w:t>be able to set up as early as 7:</w:t>
      </w:r>
      <w:r w:rsidR="000532BF">
        <w:rPr>
          <w:noProof/>
        </w:rPr>
        <w:t>30</w:t>
      </w:r>
      <w:r w:rsidR="000532BF">
        <w:rPr>
          <w:noProof/>
        </w:rPr>
        <w:t>am on the day of the Symposium, September 19</w:t>
      </w:r>
      <w:r w:rsidR="000532BF" w:rsidRPr="00947831">
        <w:rPr>
          <w:noProof/>
          <w:vertAlign w:val="superscript"/>
        </w:rPr>
        <w:t>th</w:t>
      </w:r>
      <w:r w:rsidR="000532BF">
        <w:rPr>
          <w:noProof/>
        </w:rPr>
        <w:t>.  Vendors should be set up by 8:30am on September 19</w:t>
      </w:r>
      <w:r w:rsidR="000532BF" w:rsidRPr="00760CE9">
        <w:rPr>
          <w:noProof/>
          <w:vertAlign w:val="superscript"/>
        </w:rPr>
        <w:t>th</w:t>
      </w:r>
      <w:r w:rsidR="000532BF">
        <w:rPr>
          <w:noProof/>
        </w:rPr>
        <w:t xml:space="preserve">.  </w:t>
      </w:r>
      <w:r>
        <w:rPr>
          <w:noProof/>
        </w:rPr>
        <w:t xml:space="preserve"> FANN staff will be at the Symposium conference center to guide you to your vendor table(s). </w:t>
      </w:r>
      <w:r w:rsidR="00760CE9">
        <w:rPr>
          <w:noProof/>
        </w:rPr>
        <w:t xml:space="preserve"> </w:t>
      </w:r>
    </w:p>
    <w:p w14:paraId="317CA5E3" w14:textId="77777777" w:rsidR="00B6301C" w:rsidRDefault="00B6301C" w:rsidP="00B6301C">
      <w:pPr>
        <w:pStyle w:val="NoSpacing"/>
        <w:rPr>
          <w:noProof/>
          <w:sz w:val="16"/>
          <w:szCs w:val="16"/>
        </w:rPr>
      </w:pPr>
    </w:p>
    <w:p w14:paraId="743C5036" w14:textId="0D0724DC" w:rsidR="00640B41" w:rsidRPr="00947831" w:rsidRDefault="00640B41" w:rsidP="00640B41">
      <w:pPr>
        <w:pStyle w:val="NoSpacing"/>
        <w:rPr>
          <w:b/>
          <w:bCs/>
          <w:noProof/>
        </w:rPr>
      </w:pPr>
      <w:r w:rsidRPr="00947831">
        <w:rPr>
          <w:b/>
          <w:bCs/>
          <w:noProof/>
        </w:rPr>
        <w:t xml:space="preserve">Vendor </w:t>
      </w:r>
      <w:r>
        <w:rPr>
          <w:b/>
          <w:bCs/>
          <w:noProof/>
        </w:rPr>
        <w:t>break-down</w:t>
      </w:r>
      <w:r w:rsidRPr="00947831">
        <w:rPr>
          <w:b/>
          <w:bCs/>
          <w:noProof/>
        </w:rPr>
        <w:t>:</w:t>
      </w:r>
    </w:p>
    <w:p w14:paraId="75ADAA94" w14:textId="2DC79DA4" w:rsidR="00640B41" w:rsidRDefault="00640B41" w:rsidP="00640B41">
      <w:pPr>
        <w:pStyle w:val="NoSpacing"/>
        <w:rPr>
          <w:noProof/>
          <w:sz w:val="16"/>
          <w:szCs w:val="16"/>
        </w:rPr>
      </w:pPr>
      <w:r>
        <w:rPr>
          <w:noProof/>
        </w:rPr>
        <w:t xml:space="preserve">Vendors will be able to </w:t>
      </w:r>
      <w:r>
        <w:rPr>
          <w:noProof/>
        </w:rPr>
        <w:t xml:space="preserve">breakdown their tables starting at 3:45pm once the final sessions begin.  Please take all materials with you, leaving the table(s) empty. </w:t>
      </w:r>
    </w:p>
    <w:p w14:paraId="2155D0E9" w14:textId="77777777" w:rsidR="00640B41" w:rsidRPr="00D455A5" w:rsidRDefault="00640B41" w:rsidP="00B6301C">
      <w:pPr>
        <w:pStyle w:val="NoSpacing"/>
        <w:rPr>
          <w:noProof/>
          <w:sz w:val="16"/>
          <w:szCs w:val="16"/>
        </w:rPr>
      </w:pPr>
    </w:p>
    <w:p w14:paraId="43A5DBB7" w14:textId="08915ACC" w:rsidR="00B6301C" w:rsidRPr="00B6301C" w:rsidRDefault="00B6301C" w:rsidP="00B6301C">
      <w:pPr>
        <w:pStyle w:val="NoSpacing"/>
        <w:rPr>
          <w:b/>
          <w:bCs/>
          <w:noProof/>
        </w:rPr>
      </w:pPr>
      <w:r w:rsidRPr="00B6301C">
        <w:rPr>
          <w:b/>
          <w:bCs/>
          <w:noProof/>
        </w:rPr>
        <w:t>Food for staff:</w:t>
      </w:r>
    </w:p>
    <w:p w14:paraId="02284EFC" w14:textId="74650D1E" w:rsidR="00947831" w:rsidRDefault="00B6301C" w:rsidP="00B6301C">
      <w:pPr>
        <w:pStyle w:val="NoSpacing"/>
        <w:rPr>
          <w:noProof/>
        </w:rPr>
      </w:pPr>
      <w:r>
        <w:rPr>
          <w:noProof/>
        </w:rPr>
        <w:t xml:space="preserve">Since staff </w:t>
      </w:r>
      <w:r w:rsidR="00760CE9">
        <w:rPr>
          <w:noProof/>
        </w:rPr>
        <w:t xml:space="preserve">will </w:t>
      </w:r>
      <w:r>
        <w:rPr>
          <w:noProof/>
        </w:rPr>
        <w:t xml:space="preserve">be manning your agency’s vendor table all day or in shifts, </w:t>
      </w:r>
      <w:r w:rsidR="00760CE9">
        <w:rPr>
          <w:noProof/>
        </w:rPr>
        <w:t xml:space="preserve">food, coffee and water will be availble the day of the </w:t>
      </w:r>
      <w:r>
        <w:rPr>
          <w:noProof/>
        </w:rPr>
        <w:t>Nutrition Networking Symposium</w:t>
      </w:r>
      <w:r w:rsidR="00D81750">
        <w:rPr>
          <w:noProof/>
        </w:rPr>
        <w:t xml:space="preserve"> for vendors and presenters. </w:t>
      </w:r>
      <w:r>
        <w:rPr>
          <w:noProof/>
        </w:rPr>
        <w:t xml:space="preserve">  </w:t>
      </w:r>
    </w:p>
    <w:p w14:paraId="4E75187D" w14:textId="77777777" w:rsidR="007479C9" w:rsidRDefault="007479C9" w:rsidP="00B6301C">
      <w:pPr>
        <w:pStyle w:val="NoSpacing"/>
        <w:rPr>
          <w:noProof/>
        </w:rPr>
      </w:pPr>
    </w:p>
    <w:p w14:paraId="1DF5D827" w14:textId="1DFE984D" w:rsidR="007479C9" w:rsidRPr="007479C9" w:rsidRDefault="007479C9" w:rsidP="00B6301C">
      <w:pPr>
        <w:pStyle w:val="NoSpacing"/>
        <w:rPr>
          <w:b/>
          <w:bCs/>
          <w:noProof/>
        </w:rPr>
      </w:pPr>
      <w:r w:rsidRPr="007479C9">
        <w:rPr>
          <w:b/>
          <w:bCs/>
          <w:noProof/>
        </w:rPr>
        <w:t xml:space="preserve">Staffing of </w:t>
      </w:r>
      <w:r w:rsidR="000532BF">
        <w:rPr>
          <w:b/>
          <w:bCs/>
          <w:noProof/>
        </w:rPr>
        <w:t>v</w:t>
      </w:r>
      <w:r w:rsidRPr="007479C9">
        <w:rPr>
          <w:b/>
          <w:bCs/>
          <w:noProof/>
        </w:rPr>
        <w:t xml:space="preserve">endor </w:t>
      </w:r>
      <w:r w:rsidR="000532BF">
        <w:rPr>
          <w:b/>
          <w:bCs/>
          <w:noProof/>
        </w:rPr>
        <w:t>t</w:t>
      </w:r>
      <w:r w:rsidRPr="007479C9">
        <w:rPr>
          <w:b/>
          <w:bCs/>
          <w:noProof/>
        </w:rPr>
        <w:t>able:</w:t>
      </w:r>
    </w:p>
    <w:p w14:paraId="4882C90B" w14:textId="572C22A7" w:rsidR="007479C9" w:rsidRDefault="007479C9" w:rsidP="00B6301C">
      <w:pPr>
        <w:pStyle w:val="NoSpacing"/>
        <w:rPr>
          <w:noProof/>
        </w:rPr>
      </w:pPr>
      <w:r>
        <w:rPr>
          <w:noProof/>
        </w:rPr>
        <w:t xml:space="preserve">All vendor tables must be staff during peak times.  Peak times are listed on the Vendor Information document. During non-peak times we encourage vendor staff to attend the learning sessions. </w:t>
      </w:r>
    </w:p>
    <w:p w14:paraId="5A63F3A6" w14:textId="77777777" w:rsidR="00760CE9" w:rsidRPr="00D455A5" w:rsidRDefault="00760CE9" w:rsidP="00B6301C">
      <w:pPr>
        <w:pStyle w:val="NoSpacing"/>
        <w:rPr>
          <w:noProof/>
          <w:sz w:val="16"/>
          <w:szCs w:val="16"/>
        </w:rPr>
      </w:pPr>
    </w:p>
    <w:p w14:paraId="4DCE5A99" w14:textId="77777777" w:rsidR="00760CE9" w:rsidRDefault="00947831" w:rsidP="00760CE9">
      <w:pPr>
        <w:pStyle w:val="NoSpacing"/>
        <w:rPr>
          <w:b/>
          <w:bCs/>
          <w:noProof/>
        </w:rPr>
      </w:pPr>
      <w:r w:rsidRPr="00D455A5">
        <w:rPr>
          <w:b/>
          <w:bCs/>
          <w:noProof/>
        </w:rPr>
        <w:t>Request a ven</w:t>
      </w:r>
      <w:r w:rsidR="00D455A5" w:rsidRPr="00D455A5">
        <w:rPr>
          <w:b/>
          <w:bCs/>
          <w:noProof/>
        </w:rPr>
        <w:t>dor</w:t>
      </w:r>
      <w:r w:rsidRPr="00D455A5">
        <w:rPr>
          <w:b/>
          <w:bCs/>
          <w:noProof/>
        </w:rPr>
        <w:t xml:space="preserve"> table:</w:t>
      </w:r>
    </w:p>
    <w:p w14:paraId="08D3D9D5" w14:textId="57435986" w:rsidR="00B81F34" w:rsidRDefault="00B81F34" w:rsidP="00760CE9">
      <w:pPr>
        <w:pStyle w:val="NoSpacing"/>
        <w:rPr>
          <w:rFonts w:ascii="Calibri" w:eastAsia="Calibri" w:hAnsi="Calibri" w:cs="Calibri"/>
          <w:noProof/>
          <w:kern w:val="2"/>
          <w14:ligatures w14:val="standardContextual"/>
        </w:rPr>
      </w:pPr>
      <w:r w:rsidRPr="00B81F34">
        <w:rPr>
          <w:rFonts w:ascii="Calibri" w:eastAsia="Calibri" w:hAnsi="Calibri" w:cs="Calibri"/>
          <w:noProof/>
          <w:kern w:val="2"/>
          <w14:ligatures w14:val="standardContextual"/>
        </w:rPr>
        <w:t xml:space="preserve">If you would like to be a vendor that showcases your nutrition-focused programs or services, please send us an email to:  </w:t>
      </w:r>
      <w:hyperlink r:id="rId9" w:history="1">
        <w:r w:rsidRPr="00E7614C">
          <w:rPr>
            <w:rStyle w:val="Hyperlink"/>
            <w:rFonts w:ascii="Calibri" w:eastAsia="Calibri" w:hAnsi="Calibri" w:cs="Calibri"/>
            <w:noProof/>
            <w:kern w:val="2"/>
            <w14:ligatures w14:val="standardContextual"/>
          </w:rPr>
          <w:t>info@fanntx.org</w:t>
        </w:r>
      </w:hyperlink>
      <w:r w:rsidR="00D455A5">
        <w:rPr>
          <w:rFonts w:ascii="Calibri" w:eastAsia="Calibri" w:hAnsi="Calibri" w:cs="Calibri"/>
          <w:noProof/>
          <w:kern w:val="2"/>
          <w14:ligatures w14:val="standardContextual"/>
        </w:rPr>
        <w:t xml:space="preserve">.  Include </w:t>
      </w:r>
      <w:r w:rsidR="00760CE9">
        <w:rPr>
          <w:rFonts w:ascii="Calibri" w:eastAsia="Calibri" w:hAnsi="Calibri" w:cs="Calibri"/>
          <w:noProof/>
          <w:kern w:val="2"/>
          <w14:ligatures w14:val="standardContextual"/>
        </w:rPr>
        <w:t>‘</w:t>
      </w:r>
      <w:r w:rsidR="00D455A5">
        <w:rPr>
          <w:rFonts w:ascii="Calibri" w:eastAsia="Calibri" w:hAnsi="Calibri" w:cs="Calibri"/>
          <w:noProof/>
          <w:kern w:val="2"/>
          <w14:ligatures w14:val="standardContextual"/>
        </w:rPr>
        <w:t>Vendor Request</w:t>
      </w:r>
      <w:r w:rsidR="00760CE9">
        <w:rPr>
          <w:rFonts w:ascii="Calibri" w:eastAsia="Calibri" w:hAnsi="Calibri" w:cs="Calibri"/>
          <w:noProof/>
          <w:kern w:val="2"/>
          <w14:ligatures w14:val="standardContextual"/>
        </w:rPr>
        <w:t>”</w:t>
      </w:r>
      <w:r w:rsidR="00D455A5">
        <w:rPr>
          <w:rFonts w:ascii="Calibri" w:eastAsia="Calibri" w:hAnsi="Calibri" w:cs="Calibri"/>
          <w:noProof/>
          <w:kern w:val="2"/>
          <w14:ligatures w14:val="standardContextual"/>
        </w:rPr>
        <w:t xml:space="preserve"> in the subject line.  Include your organization name, company website and your signature line with your official title. </w:t>
      </w:r>
      <w:r w:rsidR="00760CE9">
        <w:rPr>
          <w:rFonts w:ascii="Calibri" w:eastAsia="Calibri" w:hAnsi="Calibri" w:cs="Calibri"/>
          <w:noProof/>
          <w:kern w:val="2"/>
          <w14:ligatures w14:val="standardContextual"/>
        </w:rPr>
        <w:t xml:space="preserve">   </w:t>
      </w:r>
    </w:p>
    <w:p w14:paraId="7D7E6C67" w14:textId="77777777" w:rsidR="007479C9" w:rsidRDefault="007479C9" w:rsidP="00760CE9">
      <w:pPr>
        <w:pStyle w:val="NoSpacing"/>
        <w:rPr>
          <w:rFonts w:ascii="Calibri" w:eastAsia="Calibri" w:hAnsi="Calibri" w:cs="Calibri"/>
          <w:noProof/>
          <w:kern w:val="2"/>
          <w14:ligatures w14:val="standardContextual"/>
        </w:rPr>
      </w:pPr>
    </w:p>
    <w:p w14:paraId="1CCCBD23" w14:textId="70DCE6F4" w:rsidR="007479C9" w:rsidRPr="007479C9" w:rsidRDefault="007479C9" w:rsidP="00760CE9">
      <w:pPr>
        <w:pStyle w:val="NoSpacing"/>
        <w:rPr>
          <w:rFonts w:ascii="Calibri" w:eastAsia="Calibri" w:hAnsi="Calibri" w:cs="Calibri"/>
          <w:b/>
          <w:bCs/>
          <w:noProof/>
          <w:kern w:val="2"/>
          <w14:ligatures w14:val="standardContextual"/>
        </w:rPr>
      </w:pPr>
      <w:r w:rsidRPr="007479C9">
        <w:rPr>
          <w:rFonts w:ascii="Calibri" w:eastAsia="Calibri" w:hAnsi="Calibri" w:cs="Calibri"/>
          <w:b/>
          <w:bCs/>
          <w:noProof/>
          <w:kern w:val="2"/>
          <w14:ligatures w14:val="standardContextual"/>
        </w:rPr>
        <w:t>Event location:</w:t>
      </w:r>
    </w:p>
    <w:p w14:paraId="229F6F4F" w14:textId="770CB6E5" w:rsidR="007479C9" w:rsidRDefault="007479C9" w:rsidP="00760CE9">
      <w:pPr>
        <w:pStyle w:val="NoSpacing"/>
        <w:rPr>
          <w:rFonts w:ascii="Calibri" w:eastAsia="Calibri" w:hAnsi="Calibri" w:cs="Calibri"/>
          <w:noProof/>
          <w:kern w:val="2"/>
          <w14:ligatures w14:val="standardContextual"/>
        </w:rPr>
      </w:pPr>
      <w:r>
        <w:rPr>
          <w:rFonts w:ascii="Calibri" w:eastAsia="Calibri" w:hAnsi="Calibri" w:cs="Calibri"/>
          <w:noProof/>
          <w:kern w:val="2"/>
          <w14:ligatures w14:val="standardContextual"/>
        </w:rPr>
        <w:t>Harris County Department of Education</w:t>
      </w:r>
    </w:p>
    <w:p w14:paraId="2316509F" w14:textId="73622478" w:rsidR="007479C9" w:rsidRDefault="007479C9" w:rsidP="00760CE9">
      <w:pPr>
        <w:pStyle w:val="NoSpacing"/>
        <w:rPr>
          <w:rFonts w:ascii="Calibri" w:eastAsia="Calibri" w:hAnsi="Calibri" w:cs="Calibri"/>
          <w:noProof/>
          <w:kern w:val="2"/>
          <w14:ligatures w14:val="standardContextual"/>
        </w:rPr>
      </w:pPr>
      <w:r>
        <w:rPr>
          <w:rFonts w:ascii="Calibri" w:eastAsia="Calibri" w:hAnsi="Calibri" w:cs="Calibri"/>
          <w:noProof/>
          <w:kern w:val="2"/>
          <w14:ligatures w14:val="standardContextual"/>
        </w:rPr>
        <w:t>5</w:t>
      </w:r>
      <w:r w:rsidRPr="007479C9">
        <w:rPr>
          <w:rFonts w:ascii="Calibri" w:eastAsia="Calibri" w:hAnsi="Calibri" w:cs="Calibri"/>
          <w:noProof/>
          <w:kern w:val="2"/>
          <w:vertAlign w:val="superscript"/>
          <w14:ligatures w14:val="standardContextual"/>
        </w:rPr>
        <w:t>th</w:t>
      </w:r>
      <w:r>
        <w:rPr>
          <w:rFonts w:ascii="Calibri" w:eastAsia="Calibri" w:hAnsi="Calibri" w:cs="Calibri"/>
          <w:noProof/>
          <w:kern w:val="2"/>
          <w14:ligatures w14:val="standardContextual"/>
        </w:rPr>
        <w:t xml:space="preserve"> Floor Conference Center (above the garage)</w:t>
      </w:r>
    </w:p>
    <w:p w14:paraId="759BEA83" w14:textId="1FF9AD5E" w:rsidR="007479C9" w:rsidRDefault="007479C9" w:rsidP="00760CE9">
      <w:pPr>
        <w:pStyle w:val="NoSpacing"/>
        <w:rPr>
          <w:rFonts w:ascii="Calibri" w:eastAsia="Calibri" w:hAnsi="Calibri" w:cs="Calibri"/>
          <w:noProof/>
          <w:kern w:val="2"/>
          <w14:ligatures w14:val="standardContextual"/>
        </w:rPr>
      </w:pPr>
      <w:r>
        <w:rPr>
          <w:rFonts w:ascii="Calibri" w:eastAsia="Calibri" w:hAnsi="Calibri" w:cs="Calibri"/>
          <w:noProof/>
          <w:kern w:val="2"/>
          <w14:ligatures w14:val="standardContextual"/>
        </w:rPr>
        <w:t>1600 Irvington Blvd.</w:t>
      </w:r>
    </w:p>
    <w:p w14:paraId="75AD69C9" w14:textId="412A09C8" w:rsidR="007479C9" w:rsidRDefault="007479C9" w:rsidP="00760CE9">
      <w:pPr>
        <w:pStyle w:val="NoSpacing"/>
        <w:rPr>
          <w:rFonts w:ascii="Calibri" w:eastAsia="Calibri" w:hAnsi="Calibri" w:cs="Calibri"/>
          <w:noProof/>
          <w:kern w:val="2"/>
          <w14:ligatures w14:val="standardContextual"/>
        </w:rPr>
      </w:pPr>
      <w:r>
        <w:rPr>
          <w:rFonts w:ascii="Calibri" w:eastAsia="Calibri" w:hAnsi="Calibri" w:cs="Calibri"/>
          <w:noProof/>
          <w:kern w:val="2"/>
          <w14:ligatures w14:val="standardContextual"/>
        </w:rPr>
        <w:t>Houston, Texas 77022</w:t>
      </w:r>
    </w:p>
    <w:p w14:paraId="3F43AC04" w14:textId="77777777" w:rsidR="007479C9" w:rsidRDefault="007479C9" w:rsidP="00760CE9">
      <w:pPr>
        <w:pStyle w:val="NoSpacing"/>
        <w:rPr>
          <w:rFonts w:ascii="Calibri" w:eastAsia="Calibri" w:hAnsi="Calibri" w:cs="Calibri"/>
          <w:noProof/>
          <w:kern w:val="2"/>
          <w14:ligatures w14:val="standardContextual"/>
        </w:rPr>
      </w:pPr>
    </w:p>
    <w:p w14:paraId="625936DE" w14:textId="1D8B4F48" w:rsidR="007479C9" w:rsidRPr="007479C9" w:rsidRDefault="007479C9" w:rsidP="00760CE9">
      <w:pPr>
        <w:pStyle w:val="NoSpacing"/>
        <w:rPr>
          <w:rFonts w:ascii="Calibri" w:eastAsia="Calibri" w:hAnsi="Calibri" w:cs="Calibri"/>
          <w:b/>
          <w:bCs/>
          <w:noProof/>
          <w:kern w:val="2"/>
          <w14:ligatures w14:val="standardContextual"/>
        </w:rPr>
      </w:pPr>
      <w:r w:rsidRPr="007479C9">
        <w:rPr>
          <w:rFonts w:ascii="Calibri" w:eastAsia="Calibri" w:hAnsi="Calibri" w:cs="Calibri"/>
          <w:b/>
          <w:bCs/>
          <w:noProof/>
          <w:kern w:val="2"/>
          <w14:ligatures w14:val="standardContextual"/>
        </w:rPr>
        <w:t>Parking:</w:t>
      </w:r>
    </w:p>
    <w:p w14:paraId="706D632D" w14:textId="51A2B172" w:rsidR="007479C9" w:rsidRDefault="007479C9" w:rsidP="00760CE9">
      <w:pPr>
        <w:pStyle w:val="NoSpacing"/>
        <w:rPr>
          <w:rFonts w:ascii="Calibri" w:eastAsia="Calibri" w:hAnsi="Calibri" w:cs="Calibri"/>
          <w:noProof/>
          <w:kern w:val="2"/>
          <w14:ligatures w14:val="standardContextual"/>
        </w:rPr>
      </w:pPr>
      <w:r>
        <w:rPr>
          <w:rFonts w:ascii="Calibri" w:eastAsia="Calibri" w:hAnsi="Calibri" w:cs="Calibri"/>
          <w:noProof/>
          <w:kern w:val="2"/>
          <w14:ligatures w14:val="standardContextual"/>
        </w:rPr>
        <w:t xml:space="preserve">Free parking is located in the garage and across the street in the gated parking lot. </w:t>
      </w:r>
    </w:p>
    <w:p w14:paraId="5C9377B4" w14:textId="77777777" w:rsidR="007479C9" w:rsidRDefault="007479C9" w:rsidP="00760CE9">
      <w:pPr>
        <w:pStyle w:val="NoSpacing"/>
        <w:rPr>
          <w:rFonts w:ascii="Calibri" w:eastAsia="Calibri" w:hAnsi="Calibri" w:cs="Calibri"/>
          <w:noProof/>
          <w:kern w:val="2"/>
          <w14:ligatures w14:val="standardContextual"/>
        </w:rPr>
      </w:pPr>
    </w:p>
    <w:sectPr w:rsidR="007479C9" w:rsidSect="00657F14">
      <w:footerReference w:type="default" r:id="rId10"/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B2FE06" w14:textId="77777777" w:rsidR="0023711E" w:rsidRDefault="0023711E" w:rsidP="00081EAF">
      <w:pPr>
        <w:spacing w:after="0" w:line="240" w:lineRule="auto"/>
      </w:pPr>
      <w:r>
        <w:separator/>
      </w:r>
    </w:p>
  </w:endnote>
  <w:endnote w:type="continuationSeparator" w:id="0">
    <w:p w14:paraId="70FB1DBF" w14:textId="77777777" w:rsidR="0023711E" w:rsidRDefault="0023711E" w:rsidP="00081E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65673736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69FC8958" w14:textId="77777777" w:rsidR="009F730D" w:rsidRDefault="009F730D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182DEC55" w14:textId="77777777" w:rsidR="009F730D" w:rsidRDefault="009F73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8A5E12" w14:textId="77777777" w:rsidR="0023711E" w:rsidRDefault="0023711E" w:rsidP="00081EAF">
      <w:pPr>
        <w:spacing w:after="0" w:line="240" w:lineRule="auto"/>
      </w:pPr>
      <w:r>
        <w:separator/>
      </w:r>
    </w:p>
  </w:footnote>
  <w:footnote w:type="continuationSeparator" w:id="0">
    <w:p w14:paraId="7F085D13" w14:textId="77777777" w:rsidR="0023711E" w:rsidRDefault="0023711E" w:rsidP="00081E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5A15FE"/>
    <w:multiLevelType w:val="hybridMultilevel"/>
    <w:tmpl w:val="99ACC18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1F1A30"/>
    <w:multiLevelType w:val="hybridMultilevel"/>
    <w:tmpl w:val="ADA05A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8E05A2"/>
    <w:multiLevelType w:val="hybridMultilevel"/>
    <w:tmpl w:val="A32E92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F009ED"/>
    <w:multiLevelType w:val="hybridMultilevel"/>
    <w:tmpl w:val="EF9CE5BE"/>
    <w:lvl w:ilvl="0" w:tplc="606468D8">
      <w:start w:val="1"/>
      <w:numFmt w:val="bullet"/>
      <w:lvlText w:val="0"/>
      <w:lvlJc w:val="left"/>
      <w:pPr>
        <w:ind w:left="720" w:hanging="360"/>
      </w:pPr>
      <w:rPr>
        <w:rFonts w:ascii="Agency FB" w:hAnsi="Agency FB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3528D0"/>
    <w:multiLevelType w:val="hybridMultilevel"/>
    <w:tmpl w:val="A1827A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D71E7D"/>
    <w:multiLevelType w:val="hybridMultilevel"/>
    <w:tmpl w:val="61CA13D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B1041B"/>
    <w:multiLevelType w:val="hybridMultilevel"/>
    <w:tmpl w:val="41361A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DF5D27"/>
    <w:multiLevelType w:val="hybridMultilevel"/>
    <w:tmpl w:val="F3FEE3FC"/>
    <w:lvl w:ilvl="0" w:tplc="BE8CAF12">
      <w:start w:val="1"/>
      <w:numFmt w:val="bullet"/>
      <w:lvlText w:val="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3A0751"/>
    <w:multiLevelType w:val="hybridMultilevel"/>
    <w:tmpl w:val="9B185B20"/>
    <w:lvl w:ilvl="0" w:tplc="4BC07D1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0EB7D05"/>
    <w:multiLevelType w:val="hybridMultilevel"/>
    <w:tmpl w:val="AD1A61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C61100"/>
    <w:multiLevelType w:val="hybridMultilevel"/>
    <w:tmpl w:val="40CAFD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1068AC"/>
    <w:multiLevelType w:val="hybridMultilevel"/>
    <w:tmpl w:val="D4E62A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620533"/>
    <w:multiLevelType w:val="hybridMultilevel"/>
    <w:tmpl w:val="36F8258C"/>
    <w:lvl w:ilvl="0" w:tplc="BE8CAF12">
      <w:start w:val="1"/>
      <w:numFmt w:val="bullet"/>
      <w:lvlText w:val="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767A99"/>
    <w:multiLevelType w:val="hybridMultilevel"/>
    <w:tmpl w:val="070CAA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7825F8"/>
    <w:multiLevelType w:val="hybridMultilevel"/>
    <w:tmpl w:val="A6104B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804584"/>
    <w:multiLevelType w:val="hybridMultilevel"/>
    <w:tmpl w:val="409E66E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8F702F"/>
    <w:multiLevelType w:val="hybridMultilevel"/>
    <w:tmpl w:val="FC4EE4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BE09DD"/>
    <w:multiLevelType w:val="hybridMultilevel"/>
    <w:tmpl w:val="D35898A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FE0C0B"/>
    <w:multiLevelType w:val="hybridMultilevel"/>
    <w:tmpl w:val="4ED80DCE"/>
    <w:lvl w:ilvl="0" w:tplc="BE8CAF12">
      <w:start w:val="1"/>
      <w:numFmt w:val="bullet"/>
      <w:lvlText w:val="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920B7C"/>
    <w:multiLevelType w:val="hybridMultilevel"/>
    <w:tmpl w:val="A4C802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455857"/>
    <w:multiLevelType w:val="hybridMultilevel"/>
    <w:tmpl w:val="8F00570C"/>
    <w:lvl w:ilvl="0" w:tplc="BE8CAF12">
      <w:start w:val="1"/>
      <w:numFmt w:val="bullet"/>
      <w:lvlText w:val="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88759F"/>
    <w:multiLevelType w:val="hybridMultilevel"/>
    <w:tmpl w:val="4A6465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ED1603"/>
    <w:multiLevelType w:val="hybridMultilevel"/>
    <w:tmpl w:val="3620C4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BF70BC"/>
    <w:multiLevelType w:val="hybridMultilevel"/>
    <w:tmpl w:val="6360D6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17747D"/>
    <w:multiLevelType w:val="hybridMultilevel"/>
    <w:tmpl w:val="475CEE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800C53"/>
    <w:multiLevelType w:val="hybridMultilevel"/>
    <w:tmpl w:val="B6405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834BA7"/>
    <w:multiLevelType w:val="hybridMultilevel"/>
    <w:tmpl w:val="55CA94CE"/>
    <w:lvl w:ilvl="0" w:tplc="18E0BBE2">
      <w:start w:val="1"/>
      <w:numFmt w:val="decimal"/>
      <w:lvlText w:val="%1&gt;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B8E1712"/>
    <w:multiLevelType w:val="hybridMultilevel"/>
    <w:tmpl w:val="462C5B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2F031F"/>
    <w:multiLevelType w:val="hybridMultilevel"/>
    <w:tmpl w:val="DBBE85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32447A"/>
    <w:multiLevelType w:val="hybridMultilevel"/>
    <w:tmpl w:val="5BC2A5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EF2969"/>
    <w:multiLevelType w:val="hybridMultilevel"/>
    <w:tmpl w:val="FBB03B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F44D8E"/>
    <w:multiLevelType w:val="hybridMultilevel"/>
    <w:tmpl w:val="6EB20F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497AD6"/>
    <w:multiLevelType w:val="hybridMultilevel"/>
    <w:tmpl w:val="97B219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BC303F"/>
    <w:multiLevelType w:val="hybridMultilevel"/>
    <w:tmpl w:val="5252A1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107F70"/>
    <w:multiLevelType w:val="hybridMultilevel"/>
    <w:tmpl w:val="7994C638"/>
    <w:lvl w:ilvl="0" w:tplc="BE8CAF12">
      <w:start w:val="1"/>
      <w:numFmt w:val="bullet"/>
      <w:lvlText w:val="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6F6EE3"/>
    <w:multiLevelType w:val="hybridMultilevel"/>
    <w:tmpl w:val="184090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700AA4"/>
    <w:multiLevelType w:val="hybridMultilevel"/>
    <w:tmpl w:val="184090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B641D9"/>
    <w:multiLevelType w:val="hybridMultilevel"/>
    <w:tmpl w:val="D334E96C"/>
    <w:lvl w:ilvl="0" w:tplc="BE8CAF12">
      <w:start w:val="1"/>
      <w:numFmt w:val="bullet"/>
      <w:lvlText w:val="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D7F6DA5"/>
    <w:multiLevelType w:val="hybridMultilevel"/>
    <w:tmpl w:val="4AC024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FFA219B"/>
    <w:multiLevelType w:val="hybridMultilevel"/>
    <w:tmpl w:val="C694AD04"/>
    <w:lvl w:ilvl="0" w:tplc="BE8CAF12">
      <w:start w:val="1"/>
      <w:numFmt w:val="bullet"/>
      <w:lvlText w:val="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FC4220"/>
    <w:multiLevelType w:val="hybridMultilevel"/>
    <w:tmpl w:val="B2DAEE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2DD56CF"/>
    <w:multiLevelType w:val="hybridMultilevel"/>
    <w:tmpl w:val="5A92F064"/>
    <w:lvl w:ilvl="0" w:tplc="68D881B2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7A684A57"/>
    <w:multiLevelType w:val="hybridMultilevel"/>
    <w:tmpl w:val="6EB20F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AE6455"/>
    <w:multiLevelType w:val="hybridMultilevel"/>
    <w:tmpl w:val="D2D26BAC"/>
    <w:lvl w:ilvl="0" w:tplc="606468D8">
      <w:start w:val="1"/>
      <w:numFmt w:val="bullet"/>
      <w:lvlText w:val="0"/>
      <w:lvlJc w:val="left"/>
      <w:pPr>
        <w:ind w:left="720" w:hanging="360"/>
      </w:pPr>
      <w:rPr>
        <w:rFonts w:ascii="Agency FB" w:hAnsi="Agency FB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E1D7652"/>
    <w:multiLevelType w:val="hybridMultilevel"/>
    <w:tmpl w:val="21C854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6412978">
    <w:abstractNumId w:val="12"/>
  </w:num>
  <w:num w:numId="2" w16cid:durableId="779570969">
    <w:abstractNumId w:val="18"/>
  </w:num>
  <w:num w:numId="3" w16cid:durableId="221604162">
    <w:abstractNumId w:val="39"/>
  </w:num>
  <w:num w:numId="4" w16cid:durableId="970936045">
    <w:abstractNumId w:val="34"/>
  </w:num>
  <w:num w:numId="5" w16cid:durableId="1376125511">
    <w:abstractNumId w:val="20"/>
  </w:num>
  <w:num w:numId="6" w16cid:durableId="258872462">
    <w:abstractNumId w:val="7"/>
  </w:num>
  <w:num w:numId="7" w16cid:durableId="360473233">
    <w:abstractNumId w:val="36"/>
  </w:num>
  <w:num w:numId="8" w16cid:durableId="1902132467">
    <w:abstractNumId w:val="33"/>
  </w:num>
  <w:num w:numId="9" w16cid:durableId="726613848">
    <w:abstractNumId w:val="35"/>
  </w:num>
  <w:num w:numId="10" w16cid:durableId="228612955">
    <w:abstractNumId w:val="42"/>
  </w:num>
  <w:num w:numId="11" w16cid:durableId="671641360">
    <w:abstractNumId w:val="17"/>
  </w:num>
  <w:num w:numId="12" w16cid:durableId="824395809">
    <w:abstractNumId w:val="15"/>
  </w:num>
  <w:num w:numId="13" w16cid:durableId="836383634">
    <w:abstractNumId w:val="32"/>
  </w:num>
  <w:num w:numId="14" w16cid:durableId="335042586">
    <w:abstractNumId w:val="37"/>
  </w:num>
  <w:num w:numId="15" w16cid:durableId="381759702">
    <w:abstractNumId w:val="31"/>
  </w:num>
  <w:num w:numId="16" w16cid:durableId="224723275">
    <w:abstractNumId w:val="10"/>
  </w:num>
  <w:num w:numId="17" w16cid:durableId="1891188509">
    <w:abstractNumId w:val="16"/>
  </w:num>
  <w:num w:numId="18" w16cid:durableId="1294940136">
    <w:abstractNumId w:val="11"/>
  </w:num>
  <w:num w:numId="19" w16cid:durableId="1041900068">
    <w:abstractNumId w:val="13"/>
  </w:num>
  <w:num w:numId="20" w16cid:durableId="169873552">
    <w:abstractNumId w:val="26"/>
  </w:num>
  <w:num w:numId="21" w16cid:durableId="1823350364">
    <w:abstractNumId w:val="8"/>
  </w:num>
  <w:num w:numId="22" w16cid:durableId="434179516">
    <w:abstractNumId w:val="0"/>
  </w:num>
  <w:num w:numId="23" w16cid:durableId="133110423">
    <w:abstractNumId w:val="9"/>
  </w:num>
  <w:num w:numId="24" w16cid:durableId="709306541">
    <w:abstractNumId w:val="22"/>
  </w:num>
  <w:num w:numId="25" w16cid:durableId="1955015265">
    <w:abstractNumId w:val="3"/>
  </w:num>
  <w:num w:numId="26" w16cid:durableId="886991459">
    <w:abstractNumId w:val="43"/>
  </w:num>
  <w:num w:numId="27" w16cid:durableId="1163617620">
    <w:abstractNumId w:val="29"/>
  </w:num>
  <w:num w:numId="28" w16cid:durableId="1317339507">
    <w:abstractNumId w:val="25"/>
  </w:num>
  <w:num w:numId="29" w16cid:durableId="770317814">
    <w:abstractNumId w:val="38"/>
  </w:num>
  <w:num w:numId="30" w16cid:durableId="848906594">
    <w:abstractNumId w:val="40"/>
  </w:num>
  <w:num w:numId="31" w16cid:durableId="831869639">
    <w:abstractNumId w:val="4"/>
  </w:num>
  <w:num w:numId="32" w16cid:durableId="251353809">
    <w:abstractNumId w:val="30"/>
  </w:num>
  <w:num w:numId="33" w16cid:durableId="1094012951">
    <w:abstractNumId w:val="44"/>
  </w:num>
  <w:num w:numId="34" w16cid:durableId="1767916566">
    <w:abstractNumId w:val="24"/>
  </w:num>
  <w:num w:numId="35" w16cid:durableId="2057270462">
    <w:abstractNumId w:val="21"/>
  </w:num>
  <w:num w:numId="36" w16cid:durableId="2105565975">
    <w:abstractNumId w:val="23"/>
  </w:num>
  <w:num w:numId="37" w16cid:durableId="629284553">
    <w:abstractNumId w:val="5"/>
  </w:num>
  <w:num w:numId="38" w16cid:durableId="807282145">
    <w:abstractNumId w:val="28"/>
  </w:num>
  <w:num w:numId="39" w16cid:durableId="648705826">
    <w:abstractNumId w:val="41"/>
  </w:num>
  <w:num w:numId="40" w16cid:durableId="601185202">
    <w:abstractNumId w:val="2"/>
  </w:num>
  <w:num w:numId="41" w16cid:durableId="1976716046">
    <w:abstractNumId w:val="6"/>
  </w:num>
  <w:num w:numId="42" w16cid:durableId="359547933">
    <w:abstractNumId w:val="19"/>
  </w:num>
  <w:num w:numId="43" w16cid:durableId="1248273081">
    <w:abstractNumId w:val="27"/>
  </w:num>
  <w:num w:numId="44" w16cid:durableId="1314220954">
    <w:abstractNumId w:val="1"/>
  </w:num>
  <w:num w:numId="45" w16cid:durableId="12990382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75E4"/>
    <w:rsid w:val="00003227"/>
    <w:rsid w:val="00003BB5"/>
    <w:rsid w:val="00004EF9"/>
    <w:rsid w:val="00014370"/>
    <w:rsid w:val="0002037E"/>
    <w:rsid w:val="00021273"/>
    <w:rsid w:val="00021D9F"/>
    <w:rsid w:val="00021DB2"/>
    <w:rsid w:val="00022091"/>
    <w:rsid w:val="000223D9"/>
    <w:rsid w:val="000247FB"/>
    <w:rsid w:val="00027DE4"/>
    <w:rsid w:val="000323CE"/>
    <w:rsid w:val="00034F5D"/>
    <w:rsid w:val="00040CCF"/>
    <w:rsid w:val="000441E3"/>
    <w:rsid w:val="000532BF"/>
    <w:rsid w:val="00054CAB"/>
    <w:rsid w:val="00056026"/>
    <w:rsid w:val="00057145"/>
    <w:rsid w:val="00062FED"/>
    <w:rsid w:val="00063CEB"/>
    <w:rsid w:val="000646D2"/>
    <w:rsid w:val="00064F47"/>
    <w:rsid w:val="000704A9"/>
    <w:rsid w:val="00071CEA"/>
    <w:rsid w:val="00072AC5"/>
    <w:rsid w:val="0007608B"/>
    <w:rsid w:val="00081EAF"/>
    <w:rsid w:val="00081F45"/>
    <w:rsid w:val="00082453"/>
    <w:rsid w:val="000839FB"/>
    <w:rsid w:val="000841E5"/>
    <w:rsid w:val="00084D05"/>
    <w:rsid w:val="00085CCF"/>
    <w:rsid w:val="00087C31"/>
    <w:rsid w:val="00091496"/>
    <w:rsid w:val="000932AD"/>
    <w:rsid w:val="0009407D"/>
    <w:rsid w:val="000A20DC"/>
    <w:rsid w:val="000A4D7A"/>
    <w:rsid w:val="000B196F"/>
    <w:rsid w:val="000B29B1"/>
    <w:rsid w:val="000B3288"/>
    <w:rsid w:val="000B33FA"/>
    <w:rsid w:val="000B60E5"/>
    <w:rsid w:val="000C0D27"/>
    <w:rsid w:val="000C64E3"/>
    <w:rsid w:val="000C716F"/>
    <w:rsid w:val="000D10ED"/>
    <w:rsid w:val="000D3575"/>
    <w:rsid w:val="000D3976"/>
    <w:rsid w:val="000E03AD"/>
    <w:rsid w:val="000E1044"/>
    <w:rsid w:val="000E6D46"/>
    <w:rsid w:val="000E7B16"/>
    <w:rsid w:val="000F73EF"/>
    <w:rsid w:val="001002F7"/>
    <w:rsid w:val="001136C0"/>
    <w:rsid w:val="00114E2F"/>
    <w:rsid w:val="001179F3"/>
    <w:rsid w:val="00117E3C"/>
    <w:rsid w:val="00120AEE"/>
    <w:rsid w:val="00122C89"/>
    <w:rsid w:val="0012309F"/>
    <w:rsid w:val="00123A64"/>
    <w:rsid w:val="00123E7E"/>
    <w:rsid w:val="00123FC8"/>
    <w:rsid w:val="00126288"/>
    <w:rsid w:val="001262C4"/>
    <w:rsid w:val="00126D55"/>
    <w:rsid w:val="001310A2"/>
    <w:rsid w:val="0013694F"/>
    <w:rsid w:val="00141BDC"/>
    <w:rsid w:val="00150130"/>
    <w:rsid w:val="00150D20"/>
    <w:rsid w:val="00161DCC"/>
    <w:rsid w:val="0016583B"/>
    <w:rsid w:val="00166C3E"/>
    <w:rsid w:val="001731BD"/>
    <w:rsid w:val="00177D2D"/>
    <w:rsid w:val="00180B58"/>
    <w:rsid w:val="00181946"/>
    <w:rsid w:val="001858D9"/>
    <w:rsid w:val="001874C0"/>
    <w:rsid w:val="00190DE3"/>
    <w:rsid w:val="00193292"/>
    <w:rsid w:val="0019461F"/>
    <w:rsid w:val="001959C1"/>
    <w:rsid w:val="00196026"/>
    <w:rsid w:val="00196E8F"/>
    <w:rsid w:val="00197416"/>
    <w:rsid w:val="001A3BFE"/>
    <w:rsid w:val="001A518D"/>
    <w:rsid w:val="001A5E7D"/>
    <w:rsid w:val="001A6040"/>
    <w:rsid w:val="001B0918"/>
    <w:rsid w:val="001B23FB"/>
    <w:rsid w:val="001B2805"/>
    <w:rsid w:val="001B5C99"/>
    <w:rsid w:val="001B7FD6"/>
    <w:rsid w:val="001C0B81"/>
    <w:rsid w:val="001C0D1A"/>
    <w:rsid w:val="001C1095"/>
    <w:rsid w:val="001C628E"/>
    <w:rsid w:val="001D337F"/>
    <w:rsid w:val="001D47BA"/>
    <w:rsid w:val="001D5D8F"/>
    <w:rsid w:val="001D5ED4"/>
    <w:rsid w:val="001D78D7"/>
    <w:rsid w:val="001E2C13"/>
    <w:rsid w:val="001E321B"/>
    <w:rsid w:val="001E337D"/>
    <w:rsid w:val="001E49EC"/>
    <w:rsid w:val="001E68FD"/>
    <w:rsid w:val="001E6F96"/>
    <w:rsid w:val="001E7196"/>
    <w:rsid w:val="001E7863"/>
    <w:rsid w:val="001F2307"/>
    <w:rsid w:val="001F26DB"/>
    <w:rsid w:val="002004F9"/>
    <w:rsid w:val="002023CE"/>
    <w:rsid w:val="00204705"/>
    <w:rsid w:val="0020530A"/>
    <w:rsid w:val="00217AB1"/>
    <w:rsid w:val="002226DF"/>
    <w:rsid w:val="0022511B"/>
    <w:rsid w:val="0023292E"/>
    <w:rsid w:val="0023420C"/>
    <w:rsid w:val="00234AC2"/>
    <w:rsid w:val="00235E0B"/>
    <w:rsid w:val="0023711E"/>
    <w:rsid w:val="002415AA"/>
    <w:rsid w:val="002416DA"/>
    <w:rsid w:val="00244085"/>
    <w:rsid w:val="002448AB"/>
    <w:rsid w:val="00250740"/>
    <w:rsid w:val="002507DF"/>
    <w:rsid w:val="00253792"/>
    <w:rsid w:val="00256FA1"/>
    <w:rsid w:val="00260BB9"/>
    <w:rsid w:val="00262705"/>
    <w:rsid w:val="00264011"/>
    <w:rsid w:val="002654D4"/>
    <w:rsid w:val="002672A3"/>
    <w:rsid w:val="00276653"/>
    <w:rsid w:val="00280D6F"/>
    <w:rsid w:val="002820EC"/>
    <w:rsid w:val="0028451A"/>
    <w:rsid w:val="00286A0F"/>
    <w:rsid w:val="00287E46"/>
    <w:rsid w:val="002A1693"/>
    <w:rsid w:val="002A35AC"/>
    <w:rsid w:val="002A369D"/>
    <w:rsid w:val="002B267D"/>
    <w:rsid w:val="002B49C7"/>
    <w:rsid w:val="002C0813"/>
    <w:rsid w:val="002C1FFB"/>
    <w:rsid w:val="002C5E92"/>
    <w:rsid w:val="002D272C"/>
    <w:rsid w:val="002D29D2"/>
    <w:rsid w:val="002D3936"/>
    <w:rsid w:val="002D4168"/>
    <w:rsid w:val="002D73E2"/>
    <w:rsid w:val="002D7864"/>
    <w:rsid w:val="002F1A10"/>
    <w:rsid w:val="002F1CAF"/>
    <w:rsid w:val="002F1CD5"/>
    <w:rsid w:val="002F4FDD"/>
    <w:rsid w:val="002F57CD"/>
    <w:rsid w:val="00303AC5"/>
    <w:rsid w:val="00305DE2"/>
    <w:rsid w:val="00311875"/>
    <w:rsid w:val="00313625"/>
    <w:rsid w:val="00323593"/>
    <w:rsid w:val="00331F45"/>
    <w:rsid w:val="00333304"/>
    <w:rsid w:val="00334339"/>
    <w:rsid w:val="00337D50"/>
    <w:rsid w:val="00341BDA"/>
    <w:rsid w:val="00341E63"/>
    <w:rsid w:val="00342A17"/>
    <w:rsid w:val="00343728"/>
    <w:rsid w:val="00345712"/>
    <w:rsid w:val="003476F5"/>
    <w:rsid w:val="00350DA3"/>
    <w:rsid w:val="00351D85"/>
    <w:rsid w:val="003550DE"/>
    <w:rsid w:val="003551F0"/>
    <w:rsid w:val="003552C5"/>
    <w:rsid w:val="00362B95"/>
    <w:rsid w:val="0036659B"/>
    <w:rsid w:val="00374B7D"/>
    <w:rsid w:val="00374FFB"/>
    <w:rsid w:val="003775E4"/>
    <w:rsid w:val="003809B9"/>
    <w:rsid w:val="00380A5F"/>
    <w:rsid w:val="00382F34"/>
    <w:rsid w:val="00385AFE"/>
    <w:rsid w:val="00385DED"/>
    <w:rsid w:val="0039001D"/>
    <w:rsid w:val="0039077C"/>
    <w:rsid w:val="00390B4F"/>
    <w:rsid w:val="00391F77"/>
    <w:rsid w:val="00394A05"/>
    <w:rsid w:val="003A239F"/>
    <w:rsid w:val="003A2B7A"/>
    <w:rsid w:val="003A70DD"/>
    <w:rsid w:val="003A7C90"/>
    <w:rsid w:val="003B148F"/>
    <w:rsid w:val="003B4653"/>
    <w:rsid w:val="003B4C1F"/>
    <w:rsid w:val="003B6D5A"/>
    <w:rsid w:val="003C131D"/>
    <w:rsid w:val="003C3738"/>
    <w:rsid w:val="003C766F"/>
    <w:rsid w:val="003C78B7"/>
    <w:rsid w:val="003D5F80"/>
    <w:rsid w:val="003E3744"/>
    <w:rsid w:val="003E3FA8"/>
    <w:rsid w:val="003E4776"/>
    <w:rsid w:val="003E5F70"/>
    <w:rsid w:val="003F1129"/>
    <w:rsid w:val="003F3F5E"/>
    <w:rsid w:val="003F5FE7"/>
    <w:rsid w:val="003F720C"/>
    <w:rsid w:val="00407A17"/>
    <w:rsid w:val="00413711"/>
    <w:rsid w:val="00414F76"/>
    <w:rsid w:val="00416B42"/>
    <w:rsid w:val="00417595"/>
    <w:rsid w:val="00420C9E"/>
    <w:rsid w:val="0042150F"/>
    <w:rsid w:val="00421674"/>
    <w:rsid w:val="004234FB"/>
    <w:rsid w:val="004236FE"/>
    <w:rsid w:val="00423986"/>
    <w:rsid w:val="00427597"/>
    <w:rsid w:val="00427D50"/>
    <w:rsid w:val="00432200"/>
    <w:rsid w:val="004334E0"/>
    <w:rsid w:val="00433CFC"/>
    <w:rsid w:val="00434972"/>
    <w:rsid w:val="004351EC"/>
    <w:rsid w:val="004378D3"/>
    <w:rsid w:val="00444D90"/>
    <w:rsid w:val="00445332"/>
    <w:rsid w:val="004516ED"/>
    <w:rsid w:val="00461AF3"/>
    <w:rsid w:val="00463211"/>
    <w:rsid w:val="004644B4"/>
    <w:rsid w:val="00474727"/>
    <w:rsid w:val="0047499A"/>
    <w:rsid w:val="00477F49"/>
    <w:rsid w:val="00484332"/>
    <w:rsid w:val="00484C6E"/>
    <w:rsid w:val="00486135"/>
    <w:rsid w:val="004868F1"/>
    <w:rsid w:val="0048767A"/>
    <w:rsid w:val="00492AAE"/>
    <w:rsid w:val="00493730"/>
    <w:rsid w:val="00493A3C"/>
    <w:rsid w:val="00493EDA"/>
    <w:rsid w:val="004970E7"/>
    <w:rsid w:val="004A2003"/>
    <w:rsid w:val="004A344E"/>
    <w:rsid w:val="004A6DD4"/>
    <w:rsid w:val="004A79D4"/>
    <w:rsid w:val="004B18ED"/>
    <w:rsid w:val="004B23EC"/>
    <w:rsid w:val="004B3FF3"/>
    <w:rsid w:val="004B681F"/>
    <w:rsid w:val="004C171E"/>
    <w:rsid w:val="004C2A65"/>
    <w:rsid w:val="004C34E7"/>
    <w:rsid w:val="004C3E82"/>
    <w:rsid w:val="004C5526"/>
    <w:rsid w:val="004D7851"/>
    <w:rsid w:val="004D7AB1"/>
    <w:rsid w:val="004E2489"/>
    <w:rsid w:val="004E2A8E"/>
    <w:rsid w:val="004E4298"/>
    <w:rsid w:val="004E66A2"/>
    <w:rsid w:val="004E7A73"/>
    <w:rsid w:val="004F35BD"/>
    <w:rsid w:val="004F3F18"/>
    <w:rsid w:val="004F4C3D"/>
    <w:rsid w:val="004F5D13"/>
    <w:rsid w:val="0050260F"/>
    <w:rsid w:val="00504BE0"/>
    <w:rsid w:val="00506095"/>
    <w:rsid w:val="005079EF"/>
    <w:rsid w:val="00510ABE"/>
    <w:rsid w:val="00513B65"/>
    <w:rsid w:val="00517FDB"/>
    <w:rsid w:val="00525449"/>
    <w:rsid w:val="00526494"/>
    <w:rsid w:val="005265E5"/>
    <w:rsid w:val="00532D9F"/>
    <w:rsid w:val="00537676"/>
    <w:rsid w:val="00537AEF"/>
    <w:rsid w:val="00540868"/>
    <w:rsid w:val="00542855"/>
    <w:rsid w:val="005430F3"/>
    <w:rsid w:val="00545077"/>
    <w:rsid w:val="005475CB"/>
    <w:rsid w:val="00554112"/>
    <w:rsid w:val="00554531"/>
    <w:rsid w:val="0055551D"/>
    <w:rsid w:val="00560524"/>
    <w:rsid w:val="00560C0D"/>
    <w:rsid w:val="005632DD"/>
    <w:rsid w:val="00564407"/>
    <w:rsid w:val="00572130"/>
    <w:rsid w:val="005755E1"/>
    <w:rsid w:val="00580324"/>
    <w:rsid w:val="00583ED1"/>
    <w:rsid w:val="00584D49"/>
    <w:rsid w:val="00585BF9"/>
    <w:rsid w:val="00590B3F"/>
    <w:rsid w:val="0059551A"/>
    <w:rsid w:val="005A02F4"/>
    <w:rsid w:val="005A0608"/>
    <w:rsid w:val="005B2B62"/>
    <w:rsid w:val="005B2E86"/>
    <w:rsid w:val="005B3A43"/>
    <w:rsid w:val="005C628D"/>
    <w:rsid w:val="005C6957"/>
    <w:rsid w:val="005C7738"/>
    <w:rsid w:val="005D18F5"/>
    <w:rsid w:val="005D2F52"/>
    <w:rsid w:val="005D3B42"/>
    <w:rsid w:val="005E1D8D"/>
    <w:rsid w:val="005E2EA7"/>
    <w:rsid w:val="005E39AB"/>
    <w:rsid w:val="005E5860"/>
    <w:rsid w:val="005E71F4"/>
    <w:rsid w:val="005F10DB"/>
    <w:rsid w:val="005F6035"/>
    <w:rsid w:val="00601260"/>
    <w:rsid w:val="00602A90"/>
    <w:rsid w:val="006102F8"/>
    <w:rsid w:val="00611705"/>
    <w:rsid w:val="00613C6B"/>
    <w:rsid w:val="00621017"/>
    <w:rsid w:val="00622237"/>
    <w:rsid w:val="0062446D"/>
    <w:rsid w:val="00627030"/>
    <w:rsid w:val="00630EDF"/>
    <w:rsid w:val="00631A3E"/>
    <w:rsid w:val="0063204A"/>
    <w:rsid w:val="006325D2"/>
    <w:rsid w:val="00633AA6"/>
    <w:rsid w:val="006370C0"/>
    <w:rsid w:val="0063775B"/>
    <w:rsid w:val="00640B41"/>
    <w:rsid w:val="0064483C"/>
    <w:rsid w:val="00644D5B"/>
    <w:rsid w:val="00645899"/>
    <w:rsid w:val="0064795F"/>
    <w:rsid w:val="00647EC1"/>
    <w:rsid w:val="00650951"/>
    <w:rsid w:val="00653FC0"/>
    <w:rsid w:val="00657F14"/>
    <w:rsid w:val="00661CD6"/>
    <w:rsid w:val="00662D6B"/>
    <w:rsid w:val="006647D8"/>
    <w:rsid w:val="00665368"/>
    <w:rsid w:val="006673DD"/>
    <w:rsid w:val="0067140E"/>
    <w:rsid w:val="00671762"/>
    <w:rsid w:val="00672096"/>
    <w:rsid w:val="00672FCF"/>
    <w:rsid w:val="00675CE6"/>
    <w:rsid w:val="00675F16"/>
    <w:rsid w:val="0068263F"/>
    <w:rsid w:val="0068348F"/>
    <w:rsid w:val="006857F7"/>
    <w:rsid w:val="00690774"/>
    <w:rsid w:val="00694699"/>
    <w:rsid w:val="00695B70"/>
    <w:rsid w:val="006A0CC7"/>
    <w:rsid w:val="006A2B38"/>
    <w:rsid w:val="006A35B6"/>
    <w:rsid w:val="006B351F"/>
    <w:rsid w:val="006B5A06"/>
    <w:rsid w:val="006B7C28"/>
    <w:rsid w:val="006C1F19"/>
    <w:rsid w:val="006C2884"/>
    <w:rsid w:val="006D2D4B"/>
    <w:rsid w:val="006D49B3"/>
    <w:rsid w:val="006E2EAF"/>
    <w:rsid w:val="006E317E"/>
    <w:rsid w:val="006E5936"/>
    <w:rsid w:val="006F54C8"/>
    <w:rsid w:val="00704410"/>
    <w:rsid w:val="007066D5"/>
    <w:rsid w:val="00716B24"/>
    <w:rsid w:val="00716D39"/>
    <w:rsid w:val="00716FFA"/>
    <w:rsid w:val="007276C2"/>
    <w:rsid w:val="0073201E"/>
    <w:rsid w:val="007340DC"/>
    <w:rsid w:val="00734D36"/>
    <w:rsid w:val="0073600C"/>
    <w:rsid w:val="00740067"/>
    <w:rsid w:val="00740449"/>
    <w:rsid w:val="0074273F"/>
    <w:rsid w:val="00746D05"/>
    <w:rsid w:val="007476EC"/>
    <w:rsid w:val="007479C9"/>
    <w:rsid w:val="00747C93"/>
    <w:rsid w:val="00754BBA"/>
    <w:rsid w:val="00755D2D"/>
    <w:rsid w:val="00757DD2"/>
    <w:rsid w:val="00760CE9"/>
    <w:rsid w:val="0076216F"/>
    <w:rsid w:val="00766172"/>
    <w:rsid w:val="007714B0"/>
    <w:rsid w:val="00771AB9"/>
    <w:rsid w:val="0077246D"/>
    <w:rsid w:val="00772AD2"/>
    <w:rsid w:val="00772F5C"/>
    <w:rsid w:val="00773923"/>
    <w:rsid w:val="007764AF"/>
    <w:rsid w:val="00780D7C"/>
    <w:rsid w:val="007831F2"/>
    <w:rsid w:val="007836CF"/>
    <w:rsid w:val="00784B95"/>
    <w:rsid w:val="00784BC2"/>
    <w:rsid w:val="007865C8"/>
    <w:rsid w:val="0079147D"/>
    <w:rsid w:val="00791A82"/>
    <w:rsid w:val="007A20FB"/>
    <w:rsid w:val="007A2517"/>
    <w:rsid w:val="007A3B68"/>
    <w:rsid w:val="007A6B3E"/>
    <w:rsid w:val="007B2074"/>
    <w:rsid w:val="007B4848"/>
    <w:rsid w:val="007B5304"/>
    <w:rsid w:val="007B69D9"/>
    <w:rsid w:val="007B72C0"/>
    <w:rsid w:val="007C01AC"/>
    <w:rsid w:val="007C1ED8"/>
    <w:rsid w:val="007C5080"/>
    <w:rsid w:val="007C51C0"/>
    <w:rsid w:val="007C5437"/>
    <w:rsid w:val="007C5C51"/>
    <w:rsid w:val="007D2084"/>
    <w:rsid w:val="007D23D9"/>
    <w:rsid w:val="007D3769"/>
    <w:rsid w:val="007D3AEE"/>
    <w:rsid w:val="007D5E5C"/>
    <w:rsid w:val="007D742A"/>
    <w:rsid w:val="007E2CFC"/>
    <w:rsid w:val="007E74BD"/>
    <w:rsid w:val="007F38DB"/>
    <w:rsid w:val="007F38E7"/>
    <w:rsid w:val="007F79F5"/>
    <w:rsid w:val="00802018"/>
    <w:rsid w:val="008031D1"/>
    <w:rsid w:val="00804706"/>
    <w:rsid w:val="008049FC"/>
    <w:rsid w:val="00805187"/>
    <w:rsid w:val="00806C01"/>
    <w:rsid w:val="00810E0E"/>
    <w:rsid w:val="00826257"/>
    <w:rsid w:val="00826836"/>
    <w:rsid w:val="00833C47"/>
    <w:rsid w:val="00834119"/>
    <w:rsid w:val="0083524C"/>
    <w:rsid w:val="00850492"/>
    <w:rsid w:val="00851C2E"/>
    <w:rsid w:val="00853D80"/>
    <w:rsid w:val="00855222"/>
    <w:rsid w:val="00856A41"/>
    <w:rsid w:val="008612B0"/>
    <w:rsid w:val="008621F4"/>
    <w:rsid w:val="00864A8A"/>
    <w:rsid w:val="008658E3"/>
    <w:rsid w:val="00867F52"/>
    <w:rsid w:val="0087013E"/>
    <w:rsid w:val="008707D3"/>
    <w:rsid w:val="008715E9"/>
    <w:rsid w:val="00875525"/>
    <w:rsid w:val="00875737"/>
    <w:rsid w:val="00876ADE"/>
    <w:rsid w:val="00877323"/>
    <w:rsid w:val="00882F02"/>
    <w:rsid w:val="00884E41"/>
    <w:rsid w:val="00885AE9"/>
    <w:rsid w:val="00886CB8"/>
    <w:rsid w:val="008934EB"/>
    <w:rsid w:val="008954B7"/>
    <w:rsid w:val="0089676C"/>
    <w:rsid w:val="00896D4A"/>
    <w:rsid w:val="008A28D6"/>
    <w:rsid w:val="008A2D6A"/>
    <w:rsid w:val="008A5463"/>
    <w:rsid w:val="008A6286"/>
    <w:rsid w:val="008A704E"/>
    <w:rsid w:val="008B06DE"/>
    <w:rsid w:val="008B16C1"/>
    <w:rsid w:val="008B25A5"/>
    <w:rsid w:val="008B3615"/>
    <w:rsid w:val="008B3A9A"/>
    <w:rsid w:val="008B3F64"/>
    <w:rsid w:val="008C29CA"/>
    <w:rsid w:val="008C7AB3"/>
    <w:rsid w:val="008D2557"/>
    <w:rsid w:val="008D53FA"/>
    <w:rsid w:val="008D5AF9"/>
    <w:rsid w:val="008E0B3B"/>
    <w:rsid w:val="008E0E02"/>
    <w:rsid w:val="008E7BCD"/>
    <w:rsid w:val="008F0471"/>
    <w:rsid w:val="008F1952"/>
    <w:rsid w:val="008F1BAE"/>
    <w:rsid w:val="008F420C"/>
    <w:rsid w:val="008F611B"/>
    <w:rsid w:val="008F6297"/>
    <w:rsid w:val="00900E9E"/>
    <w:rsid w:val="00902A0E"/>
    <w:rsid w:val="0091087A"/>
    <w:rsid w:val="009159E1"/>
    <w:rsid w:val="00916C73"/>
    <w:rsid w:val="00921D97"/>
    <w:rsid w:val="00923B0A"/>
    <w:rsid w:val="009243FA"/>
    <w:rsid w:val="009249C2"/>
    <w:rsid w:val="00926138"/>
    <w:rsid w:val="009309E8"/>
    <w:rsid w:val="009408D1"/>
    <w:rsid w:val="00947831"/>
    <w:rsid w:val="00960667"/>
    <w:rsid w:val="00960ADE"/>
    <w:rsid w:val="0096145C"/>
    <w:rsid w:val="00963999"/>
    <w:rsid w:val="00964676"/>
    <w:rsid w:val="009718BF"/>
    <w:rsid w:val="00974695"/>
    <w:rsid w:val="009915C2"/>
    <w:rsid w:val="00991B42"/>
    <w:rsid w:val="009A2868"/>
    <w:rsid w:val="009A7771"/>
    <w:rsid w:val="009A7D88"/>
    <w:rsid w:val="009B0E69"/>
    <w:rsid w:val="009C159A"/>
    <w:rsid w:val="009C3062"/>
    <w:rsid w:val="009C5C74"/>
    <w:rsid w:val="009C63E9"/>
    <w:rsid w:val="009D19F1"/>
    <w:rsid w:val="009D3A2F"/>
    <w:rsid w:val="009D4912"/>
    <w:rsid w:val="009E3D02"/>
    <w:rsid w:val="009E6F20"/>
    <w:rsid w:val="009E7BA9"/>
    <w:rsid w:val="009F1AED"/>
    <w:rsid w:val="009F2233"/>
    <w:rsid w:val="009F4CAD"/>
    <w:rsid w:val="009F6363"/>
    <w:rsid w:val="009F6812"/>
    <w:rsid w:val="009F71AC"/>
    <w:rsid w:val="009F730D"/>
    <w:rsid w:val="00A03525"/>
    <w:rsid w:val="00A05DFE"/>
    <w:rsid w:val="00A06B22"/>
    <w:rsid w:val="00A115AD"/>
    <w:rsid w:val="00A13F52"/>
    <w:rsid w:val="00A15395"/>
    <w:rsid w:val="00A17440"/>
    <w:rsid w:val="00A204E8"/>
    <w:rsid w:val="00A23FF5"/>
    <w:rsid w:val="00A25516"/>
    <w:rsid w:val="00A27BA5"/>
    <w:rsid w:val="00A3556B"/>
    <w:rsid w:val="00A4380A"/>
    <w:rsid w:val="00A453C1"/>
    <w:rsid w:val="00A46AFA"/>
    <w:rsid w:val="00A5418C"/>
    <w:rsid w:val="00A55546"/>
    <w:rsid w:val="00A602B5"/>
    <w:rsid w:val="00A6281A"/>
    <w:rsid w:val="00A64FEC"/>
    <w:rsid w:val="00A65198"/>
    <w:rsid w:val="00A6614E"/>
    <w:rsid w:val="00A842EB"/>
    <w:rsid w:val="00A85908"/>
    <w:rsid w:val="00A92F12"/>
    <w:rsid w:val="00A954B0"/>
    <w:rsid w:val="00A96591"/>
    <w:rsid w:val="00AA2539"/>
    <w:rsid w:val="00AA4103"/>
    <w:rsid w:val="00AA4581"/>
    <w:rsid w:val="00AA5451"/>
    <w:rsid w:val="00AA68CB"/>
    <w:rsid w:val="00AB2B0C"/>
    <w:rsid w:val="00AB2D14"/>
    <w:rsid w:val="00AC2C3E"/>
    <w:rsid w:val="00AC2DF3"/>
    <w:rsid w:val="00AC71BC"/>
    <w:rsid w:val="00AD08C9"/>
    <w:rsid w:val="00AD090A"/>
    <w:rsid w:val="00AD0A07"/>
    <w:rsid w:val="00AD217E"/>
    <w:rsid w:val="00AD55A1"/>
    <w:rsid w:val="00AD64BC"/>
    <w:rsid w:val="00AD691A"/>
    <w:rsid w:val="00AE02D5"/>
    <w:rsid w:val="00AE07A2"/>
    <w:rsid w:val="00AE2C91"/>
    <w:rsid w:val="00AF0960"/>
    <w:rsid w:val="00AF26D7"/>
    <w:rsid w:val="00B01118"/>
    <w:rsid w:val="00B01EE0"/>
    <w:rsid w:val="00B02595"/>
    <w:rsid w:val="00B03075"/>
    <w:rsid w:val="00B121E3"/>
    <w:rsid w:val="00B21D99"/>
    <w:rsid w:val="00B24E57"/>
    <w:rsid w:val="00B33D9E"/>
    <w:rsid w:val="00B36A12"/>
    <w:rsid w:val="00B36D9F"/>
    <w:rsid w:val="00B37751"/>
    <w:rsid w:val="00B42515"/>
    <w:rsid w:val="00B42958"/>
    <w:rsid w:val="00B43D0F"/>
    <w:rsid w:val="00B5023B"/>
    <w:rsid w:val="00B51C9D"/>
    <w:rsid w:val="00B53F94"/>
    <w:rsid w:val="00B544C9"/>
    <w:rsid w:val="00B55565"/>
    <w:rsid w:val="00B56ED7"/>
    <w:rsid w:val="00B5754E"/>
    <w:rsid w:val="00B575FB"/>
    <w:rsid w:val="00B6301C"/>
    <w:rsid w:val="00B65F39"/>
    <w:rsid w:val="00B67696"/>
    <w:rsid w:val="00B67BCA"/>
    <w:rsid w:val="00B71024"/>
    <w:rsid w:val="00B75228"/>
    <w:rsid w:val="00B8018C"/>
    <w:rsid w:val="00B81F34"/>
    <w:rsid w:val="00B8595C"/>
    <w:rsid w:val="00B94C6F"/>
    <w:rsid w:val="00B97BE8"/>
    <w:rsid w:val="00B97FCF"/>
    <w:rsid w:val="00BA00A5"/>
    <w:rsid w:val="00BA1F3E"/>
    <w:rsid w:val="00BA3882"/>
    <w:rsid w:val="00BA61D1"/>
    <w:rsid w:val="00BB1657"/>
    <w:rsid w:val="00BB383D"/>
    <w:rsid w:val="00BB3ACE"/>
    <w:rsid w:val="00BB4436"/>
    <w:rsid w:val="00BB6EE8"/>
    <w:rsid w:val="00BC16DE"/>
    <w:rsid w:val="00BC31DC"/>
    <w:rsid w:val="00BC4632"/>
    <w:rsid w:val="00BD03A2"/>
    <w:rsid w:val="00BD281E"/>
    <w:rsid w:val="00BE15B4"/>
    <w:rsid w:val="00BE2FA6"/>
    <w:rsid w:val="00BE71BF"/>
    <w:rsid w:val="00BE73C0"/>
    <w:rsid w:val="00BF617D"/>
    <w:rsid w:val="00BF6E63"/>
    <w:rsid w:val="00C0087C"/>
    <w:rsid w:val="00C017BF"/>
    <w:rsid w:val="00C0469B"/>
    <w:rsid w:val="00C050E7"/>
    <w:rsid w:val="00C054AD"/>
    <w:rsid w:val="00C0596E"/>
    <w:rsid w:val="00C07D78"/>
    <w:rsid w:val="00C11F4A"/>
    <w:rsid w:val="00C14481"/>
    <w:rsid w:val="00C14FDF"/>
    <w:rsid w:val="00C16511"/>
    <w:rsid w:val="00C16895"/>
    <w:rsid w:val="00C178D4"/>
    <w:rsid w:val="00C20797"/>
    <w:rsid w:val="00C27C5F"/>
    <w:rsid w:val="00C30B59"/>
    <w:rsid w:val="00C32127"/>
    <w:rsid w:val="00C34427"/>
    <w:rsid w:val="00C34456"/>
    <w:rsid w:val="00C40387"/>
    <w:rsid w:val="00C41CC9"/>
    <w:rsid w:val="00C42ED5"/>
    <w:rsid w:val="00C47A32"/>
    <w:rsid w:val="00C5091D"/>
    <w:rsid w:val="00C51D2D"/>
    <w:rsid w:val="00C54DBC"/>
    <w:rsid w:val="00C56AF1"/>
    <w:rsid w:val="00C6216A"/>
    <w:rsid w:val="00C6297D"/>
    <w:rsid w:val="00C72427"/>
    <w:rsid w:val="00C77A7F"/>
    <w:rsid w:val="00C82BD3"/>
    <w:rsid w:val="00C83D4F"/>
    <w:rsid w:val="00C9258B"/>
    <w:rsid w:val="00C94CBC"/>
    <w:rsid w:val="00C95CC3"/>
    <w:rsid w:val="00C973C9"/>
    <w:rsid w:val="00CA1A4D"/>
    <w:rsid w:val="00CA5100"/>
    <w:rsid w:val="00CA5E48"/>
    <w:rsid w:val="00CA666A"/>
    <w:rsid w:val="00CB107A"/>
    <w:rsid w:val="00CB13EC"/>
    <w:rsid w:val="00CB1B66"/>
    <w:rsid w:val="00CB6495"/>
    <w:rsid w:val="00CC7333"/>
    <w:rsid w:val="00CC7733"/>
    <w:rsid w:val="00CD1EB7"/>
    <w:rsid w:val="00CD3981"/>
    <w:rsid w:val="00CD448E"/>
    <w:rsid w:val="00CD725A"/>
    <w:rsid w:val="00CE056D"/>
    <w:rsid w:val="00CE0FE0"/>
    <w:rsid w:val="00CE13D6"/>
    <w:rsid w:val="00CE7FDE"/>
    <w:rsid w:val="00CF3D14"/>
    <w:rsid w:val="00CF4420"/>
    <w:rsid w:val="00CF54C7"/>
    <w:rsid w:val="00CF6ADF"/>
    <w:rsid w:val="00D00EA7"/>
    <w:rsid w:val="00D03D96"/>
    <w:rsid w:val="00D041C5"/>
    <w:rsid w:val="00D1088D"/>
    <w:rsid w:val="00D10B8B"/>
    <w:rsid w:val="00D11250"/>
    <w:rsid w:val="00D11EEE"/>
    <w:rsid w:val="00D138E9"/>
    <w:rsid w:val="00D15EE7"/>
    <w:rsid w:val="00D15F03"/>
    <w:rsid w:val="00D16F72"/>
    <w:rsid w:val="00D219B8"/>
    <w:rsid w:val="00D255AF"/>
    <w:rsid w:val="00D26364"/>
    <w:rsid w:val="00D31315"/>
    <w:rsid w:val="00D43DB1"/>
    <w:rsid w:val="00D455A5"/>
    <w:rsid w:val="00D50EDF"/>
    <w:rsid w:val="00D5615F"/>
    <w:rsid w:val="00D57AB6"/>
    <w:rsid w:val="00D606DE"/>
    <w:rsid w:val="00D61E4D"/>
    <w:rsid w:val="00D645DB"/>
    <w:rsid w:val="00D65B8E"/>
    <w:rsid w:val="00D675F0"/>
    <w:rsid w:val="00D715AC"/>
    <w:rsid w:val="00D73235"/>
    <w:rsid w:val="00D77A90"/>
    <w:rsid w:val="00D80742"/>
    <w:rsid w:val="00D81750"/>
    <w:rsid w:val="00D82CD6"/>
    <w:rsid w:val="00D82F72"/>
    <w:rsid w:val="00D83786"/>
    <w:rsid w:val="00D85E5B"/>
    <w:rsid w:val="00D90E7F"/>
    <w:rsid w:val="00D925DB"/>
    <w:rsid w:val="00D93879"/>
    <w:rsid w:val="00D9489B"/>
    <w:rsid w:val="00DA1BB1"/>
    <w:rsid w:val="00DA7473"/>
    <w:rsid w:val="00DB4BF3"/>
    <w:rsid w:val="00DB502F"/>
    <w:rsid w:val="00DB54A9"/>
    <w:rsid w:val="00DB6F69"/>
    <w:rsid w:val="00DC050B"/>
    <w:rsid w:val="00DC3674"/>
    <w:rsid w:val="00DC5364"/>
    <w:rsid w:val="00DC6595"/>
    <w:rsid w:val="00DE53FD"/>
    <w:rsid w:val="00DF1773"/>
    <w:rsid w:val="00DF2F3D"/>
    <w:rsid w:val="00DF4A4A"/>
    <w:rsid w:val="00DF5B51"/>
    <w:rsid w:val="00E06920"/>
    <w:rsid w:val="00E15C82"/>
    <w:rsid w:val="00E17596"/>
    <w:rsid w:val="00E21165"/>
    <w:rsid w:val="00E21A99"/>
    <w:rsid w:val="00E24423"/>
    <w:rsid w:val="00E2763C"/>
    <w:rsid w:val="00E3533C"/>
    <w:rsid w:val="00E35419"/>
    <w:rsid w:val="00E35D14"/>
    <w:rsid w:val="00E3668D"/>
    <w:rsid w:val="00E427E7"/>
    <w:rsid w:val="00E4496E"/>
    <w:rsid w:val="00E46E12"/>
    <w:rsid w:val="00E47035"/>
    <w:rsid w:val="00E47F7F"/>
    <w:rsid w:val="00E50363"/>
    <w:rsid w:val="00E539D3"/>
    <w:rsid w:val="00E55881"/>
    <w:rsid w:val="00E6051C"/>
    <w:rsid w:val="00E605DD"/>
    <w:rsid w:val="00E61190"/>
    <w:rsid w:val="00E61FAA"/>
    <w:rsid w:val="00E66A54"/>
    <w:rsid w:val="00E6712E"/>
    <w:rsid w:val="00E7108F"/>
    <w:rsid w:val="00E71E44"/>
    <w:rsid w:val="00E75D7B"/>
    <w:rsid w:val="00E824CB"/>
    <w:rsid w:val="00E83D0F"/>
    <w:rsid w:val="00E85A4C"/>
    <w:rsid w:val="00E87CCF"/>
    <w:rsid w:val="00E9256F"/>
    <w:rsid w:val="00E950A8"/>
    <w:rsid w:val="00E9549A"/>
    <w:rsid w:val="00EA3327"/>
    <w:rsid w:val="00EA354D"/>
    <w:rsid w:val="00EA4FED"/>
    <w:rsid w:val="00EB11ED"/>
    <w:rsid w:val="00EB22FB"/>
    <w:rsid w:val="00EB3BB0"/>
    <w:rsid w:val="00EB3BBF"/>
    <w:rsid w:val="00EB7791"/>
    <w:rsid w:val="00EC0BB1"/>
    <w:rsid w:val="00EC1583"/>
    <w:rsid w:val="00EC2263"/>
    <w:rsid w:val="00EC5F8A"/>
    <w:rsid w:val="00EC6E11"/>
    <w:rsid w:val="00ED00ED"/>
    <w:rsid w:val="00EF4A2C"/>
    <w:rsid w:val="00F003DC"/>
    <w:rsid w:val="00F02737"/>
    <w:rsid w:val="00F03458"/>
    <w:rsid w:val="00F11FFF"/>
    <w:rsid w:val="00F12427"/>
    <w:rsid w:val="00F13724"/>
    <w:rsid w:val="00F154AD"/>
    <w:rsid w:val="00F15ACC"/>
    <w:rsid w:val="00F20871"/>
    <w:rsid w:val="00F20BDB"/>
    <w:rsid w:val="00F21478"/>
    <w:rsid w:val="00F21ABC"/>
    <w:rsid w:val="00F26E1F"/>
    <w:rsid w:val="00F307DF"/>
    <w:rsid w:val="00F33D96"/>
    <w:rsid w:val="00F35146"/>
    <w:rsid w:val="00F4462A"/>
    <w:rsid w:val="00F449EC"/>
    <w:rsid w:val="00F47966"/>
    <w:rsid w:val="00F50A08"/>
    <w:rsid w:val="00F548EC"/>
    <w:rsid w:val="00F54F33"/>
    <w:rsid w:val="00F556A5"/>
    <w:rsid w:val="00F72AE7"/>
    <w:rsid w:val="00F73B69"/>
    <w:rsid w:val="00F77092"/>
    <w:rsid w:val="00F81936"/>
    <w:rsid w:val="00F819E7"/>
    <w:rsid w:val="00F8784C"/>
    <w:rsid w:val="00F90D53"/>
    <w:rsid w:val="00F93AE6"/>
    <w:rsid w:val="00F9456F"/>
    <w:rsid w:val="00F9544C"/>
    <w:rsid w:val="00FA083A"/>
    <w:rsid w:val="00FA09BA"/>
    <w:rsid w:val="00FA3BB9"/>
    <w:rsid w:val="00FA6F8B"/>
    <w:rsid w:val="00FB5322"/>
    <w:rsid w:val="00FB724D"/>
    <w:rsid w:val="00FC3CFE"/>
    <w:rsid w:val="00FC7D85"/>
    <w:rsid w:val="00FD0AC3"/>
    <w:rsid w:val="00FD594D"/>
    <w:rsid w:val="00FD5A76"/>
    <w:rsid w:val="00FD7CAB"/>
    <w:rsid w:val="00FD7D80"/>
    <w:rsid w:val="00FE303D"/>
    <w:rsid w:val="00FE3099"/>
    <w:rsid w:val="00FE494B"/>
    <w:rsid w:val="00FF6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1BBB3D"/>
  <w15:chartTrackingRefBased/>
  <w15:docId w15:val="{52EBD110-E54E-4173-8C18-CED7E7FCB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00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7D7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0260F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81E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1EAF"/>
  </w:style>
  <w:style w:type="paragraph" w:styleId="Footer">
    <w:name w:val="footer"/>
    <w:basedOn w:val="Normal"/>
    <w:link w:val="FooterChar"/>
    <w:uiPriority w:val="99"/>
    <w:unhideWhenUsed/>
    <w:rsid w:val="00081E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1EAF"/>
  </w:style>
  <w:style w:type="paragraph" w:styleId="NoSpacing">
    <w:name w:val="No Spacing"/>
    <w:link w:val="NoSpacingChar"/>
    <w:uiPriority w:val="1"/>
    <w:qFormat/>
    <w:rsid w:val="00382F34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2D3936"/>
  </w:style>
  <w:style w:type="character" w:styleId="UnresolvedMention">
    <w:name w:val="Unresolved Mention"/>
    <w:basedOn w:val="DefaultParagraphFont"/>
    <w:uiPriority w:val="99"/>
    <w:semiHidden/>
    <w:unhideWhenUsed/>
    <w:rsid w:val="001C0B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211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7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8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4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nfo@fanntx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79C75A-106D-46A6-B9D5-1AC07DE1D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490</TotalTime>
  <Pages>2</Pages>
  <Words>640</Words>
  <Characters>3649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</dc:creator>
  <cp:keywords/>
  <dc:description/>
  <cp:lastModifiedBy>gutierrez.fabian@comcast.net</cp:lastModifiedBy>
  <cp:revision>17</cp:revision>
  <cp:lastPrinted>2023-08-09T18:18:00Z</cp:lastPrinted>
  <dcterms:created xsi:type="dcterms:W3CDTF">2024-04-18T15:42:00Z</dcterms:created>
  <dcterms:modified xsi:type="dcterms:W3CDTF">2024-08-28T16:37:00Z</dcterms:modified>
</cp:coreProperties>
</file>