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8E4" w:rsidRPr="00BE68E4" w:rsidRDefault="00BE68E4" w:rsidP="00BE68E4">
      <w:pPr>
        <w:jc w:val="center"/>
        <w:rPr>
          <w:rFonts w:ascii="Times New Roman" w:hAnsi="Times New Roman" w:cs="Times New Roman"/>
          <w:b/>
          <w:sz w:val="32"/>
          <w:szCs w:val="32"/>
          <w:u w:val="single"/>
        </w:rPr>
      </w:pPr>
      <w:r w:rsidRPr="00BE68E4">
        <w:rPr>
          <w:rFonts w:ascii="Times New Roman" w:hAnsi="Times New Roman" w:cs="Times New Roman"/>
          <w:b/>
          <w:sz w:val="32"/>
          <w:szCs w:val="32"/>
          <w:u w:val="single"/>
        </w:rPr>
        <w:t>Calvary Chapel Coastline</w:t>
      </w:r>
    </w:p>
    <w:p w:rsidR="00BE68E4" w:rsidRPr="00BE68E4" w:rsidRDefault="00BE68E4" w:rsidP="00BE68E4">
      <w:pPr>
        <w:jc w:val="center"/>
        <w:rPr>
          <w:rFonts w:ascii="Times New Roman" w:hAnsi="Times New Roman" w:cs="Times New Roman"/>
          <w:b/>
          <w:sz w:val="24"/>
          <w:szCs w:val="24"/>
        </w:rPr>
      </w:pPr>
      <w:r w:rsidRPr="00BE68E4">
        <w:rPr>
          <w:rFonts w:ascii="Times New Roman" w:hAnsi="Times New Roman" w:cs="Times New Roman"/>
          <w:b/>
          <w:sz w:val="24"/>
          <w:szCs w:val="24"/>
        </w:rPr>
        <w:t>Doctrinal Statement</w:t>
      </w:r>
    </w:p>
    <w:p w:rsidR="00CC3334" w:rsidRPr="00BE68E4" w:rsidRDefault="00BE68E4">
      <w:pPr>
        <w:rPr>
          <w:rFonts w:ascii="Times New Roman" w:hAnsi="Times New Roman" w:cs="Times New Roman"/>
          <w:b/>
          <w:sz w:val="24"/>
          <w:szCs w:val="24"/>
          <w:u w:val="single"/>
        </w:rPr>
      </w:pPr>
      <w:r w:rsidRPr="00BE68E4">
        <w:rPr>
          <w:rFonts w:ascii="Times New Roman" w:hAnsi="Times New Roman" w:cs="Times New Roman"/>
          <w:b/>
          <w:sz w:val="24"/>
          <w:szCs w:val="24"/>
          <w:u w:val="single"/>
        </w:rPr>
        <w:t>The Scriptures</w:t>
      </w:r>
    </w:p>
    <w:p w:rsidR="00BE68E4" w:rsidRPr="00BE68E4" w:rsidRDefault="00BE68E4" w:rsidP="00BE68E4">
      <w:pPr>
        <w:rPr>
          <w:rFonts w:ascii="Times New Roman" w:hAnsi="Times New Roman" w:cs="Times New Roman"/>
          <w:sz w:val="24"/>
          <w:szCs w:val="24"/>
        </w:rPr>
      </w:pPr>
      <w:r w:rsidRPr="00BE68E4">
        <w:rPr>
          <w:rFonts w:ascii="Times New Roman" w:hAnsi="Times New Roman" w:cs="Times New Roman"/>
          <w:sz w:val="24"/>
          <w:szCs w:val="24"/>
        </w:rPr>
        <w:t>We believe that the scriptures of the Old and New Testaments are the Word of God, fully inspired without error and the infallible rule of faith and practice. The Word of God is the foundation upon which this church operates and is the basis for which this church is governed. We believe that the Word of God supersedes any earthly law that is contrary to the Holy Scriptures. We believe that the King James Version of the Bible is the most accurate translation from the original ancient text (a word for word translation). This is supported by the vast amount of irrefutable manuscript evidence that declares that God has faithfully delivered His word to us from generation to generation. It is from this translation that we establish our doctrine and Statement of Faith. (Isaiah 28:13; Nehemiah 8:8; John 17:17; 2 Timothy 3:16-17; Hebrews 4:12; 1 Peter 1:23-25; 2 Peter 1:3-4 and 1:21).</w:t>
      </w:r>
    </w:p>
    <w:p w:rsidR="00BE68E4" w:rsidRPr="00BE68E4" w:rsidRDefault="00BE68E4" w:rsidP="00BE68E4">
      <w:pPr>
        <w:rPr>
          <w:rFonts w:ascii="Times New Roman" w:hAnsi="Times New Roman" w:cs="Times New Roman"/>
          <w:sz w:val="24"/>
          <w:szCs w:val="24"/>
        </w:rPr>
      </w:pPr>
    </w:p>
    <w:p w:rsidR="00BE68E4" w:rsidRPr="00BE68E4" w:rsidRDefault="00BE68E4" w:rsidP="00BE68E4">
      <w:pPr>
        <w:rPr>
          <w:rFonts w:ascii="Times New Roman" w:hAnsi="Times New Roman" w:cs="Times New Roman"/>
          <w:b/>
          <w:sz w:val="24"/>
          <w:szCs w:val="24"/>
          <w:u w:val="single"/>
        </w:rPr>
      </w:pPr>
      <w:r w:rsidRPr="00BE68E4">
        <w:rPr>
          <w:rFonts w:ascii="Times New Roman" w:hAnsi="Times New Roman" w:cs="Times New Roman"/>
          <w:b/>
          <w:sz w:val="24"/>
          <w:szCs w:val="24"/>
          <w:u w:val="single"/>
        </w:rPr>
        <w:t>The Father</w:t>
      </w:r>
    </w:p>
    <w:p w:rsidR="00BE68E4" w:rsidRPr="00BE68E4" w:rsidRDefault="00BE68E4" w:rsidP="00BE68E4">
      <w:pPr>
        <w:rPr>
          <w:rFonts w:ascii="Times New Roman" w:hAnsi="Times New Roman" w:cs="Times New Roman"/>
          <w:sz w:val="24"/>
          <w:szCs w:val="24"/>
        </w:rPr>
      </w:pPr>
      <w:r w:rsidRPr="00BE68E4">
        <w:rPr>
          <w:rFonts w:ascii="Times New Roman" w:hAnsi="Times New Roman" w:cs="Times New Roman"/>
          <w:sz w:val="24"/>
          <w:szCs w:val="24"/>
        </w:rPr>
        <w:t>We believe in the person of God the Father, an infinite, eternal, personal Spirit, perfect in holiness, wisdom, power and love; that He concerns Himself mercifully in the affairs of men; that He hears and answers prayer; and that He saves from sin and death all those who come to Him through Jesus Christ. (Deuteronomy 33:27; Psalms 90:2; Psalms 102:27; John 3:16 and 4:24; 1 Timothy 1:17; Titus 1:3).</w:t>
      </w:r>
      <w:bookmarkStart w:id="0" w:name="_GoBack"/>
      <w:bookmarkEnd w:id="0"/>
    </w:p>
    <w:p w:rsidR="00BE68E4" w:rsidRPr="00BE68E4" w:rsidRDefault="00BE68E4" w:rsidP="00BE68E4">
      <w:pPr>
        <w:rPr>
          <w:rFonts w:ascii="Times New Roman" w:hAnsi="Times New Roman" w:cs="Times New Roman"/>
          <w:sz w:val="24"/>
          <w:szCs w:val="24"/>
        </w:rPr>
      </w:pPr>
    </w:p>
    <w:p w:rsidR="00BE68E4" w:rsidRPr="00BE68E4" w:rsidRDefault="00BE68E4" w:rsidP="00BE68E4">
      <w:pPr>
        <w:rPr>
          <w:rFonts w:ascii="Times New Roman" w:hAnsi="Times New Roman" w:cs="Times New Roman"/>
          <w:b/>
          <w:sz w:val="24"/>
          <w:szCs w:val="24"/>
          <w:u w:val="single"/>
        </w:rPr>
      </w:pPr>
      <w:r w:rsidRPr="00BE68E4">
        <w:rPr>
          <w:rFonts w:ascii="Times New Roman" w:hAnsi="Times New Roman" w:cs="Times New Roman"/>
          <w:b/>
          <w:sz w:val="24"/>
          <w:szCs w:val="24"/>
          <w:u w:val="single"/>
        </w:rPr>
        <w:t>The Lord Jesus Christ</w:t>
      </w:r>
    </w:p>
    <w:p w:rsidR="00BE68E4" w:rsidRPr="00BE68E4" w:rsidRDefault="00BE68E4" w:rsidP="00BE68E4">
      <w:pPr>
        <w:rPr>
          <w:rFonts w:ascii="Times New Roman" w:hAnsi="Times New Roman" w:cs="Times New Roman"/>
          <w:sz w:val="24"/>
          <w:szCs w:val="24"/>
        </w:rPr>
      </w:pPr>
      <w:r w:rsidRPr="00BE68E4">
        <w:rPr>
          <w:rFonts w:ascii="Times New Roman" w:hAnsi="Times New Roman" w:cs="Times New Roman"/>
          <w:sz w:val="24"/>
          <w:szCs w:val="24"/>
        </w:rPr>
        <w:t>We believe according to the scriptures that Jesus was in the beginning and that all things were made through him and without him nothing was made that was made. We believe in the person of Jesus Christ, God's only begotten Son, conceived by the Holy Spirit, being fully God and fully man in one person. We believe in His virgin birth, sinless life, miracles and teachings, his substitutionary atoning death, bodily resurrection, ascension into heaven, perpetual intercession for His people and personal, visible return to earth. (Isaiah 7:14; Micah 5:2; Matthew 1:23; Mark 16:19; Luke 1:34-35; John 1:1-2, 8:58 and 11:25; 1 Corinthians 15:3-4; 1 Timothy 3:16; Hebrews 1:8; 1 John 1:2; Revelation 1:8).</w:t>
      </w:r>
    </w:p>
    <w:p w:rsidR="00BE68E4" w:rsidRPr="00BE68E4" w:rsidRDefault="00BE68E4" w:rsidP="00BE68E4">
      <w:pPr>
        <w:rPr>
          <w:rFonts w:ascii="Times New Roman" w:hAnsi="Times New Roman" w:cs="Times New Roman"/>
          <w:sz w:val="24"/>
          <w:szCs w:val="24"/>
        </w:rPr>
      </w:pPr>
    </w:p>
    <w:p w:rsidR="00BE68E4" w:rsidRPr="00BE68E4" w:rsidRDefault="00BE68E4" w:rsidP="00BE68E4">
      <w:pPr>
        <w:rPr>
          <w:rFonts w:ascii="Times New Roman" w:hAnsi="Times New Roman" w:cs="Times New Roman"/>
          <w:b/>
          <w:sz w:val="24"/>
          <w:szCs w:val="24"/>
          <w:u w:val="single"/>
        </w:rPr>
      </w:pPr>
      <w:r w:rsidRPr="00BE68E4">
        <w:rPr>
          <w:rFonts w:ascii="Times New Roman" w:hAnsi="Times New Roman" w:cs="Times New Roman"/>
          <w:b/>
          <w:sz w:val="24"/>
          <w:szCs w:val="24"/>
          <w:u w:val="single"/>
        </w:rPr>
        <w:t>The Holy Spirit</w:t>
      </w:r>
    </w:p>
    <w:p w:rsidR="00BE68E4" w:rsidRDefault="00BE68E4" w:rsidP="00BE68E4">
      <w:pPr>
        <w:rPr>
          <w:rFonts w:ascii="Times New Roman" w:hAnsi="Times New Roman" w:cs="Times New Roman"/>
          <w:sz w:val="24"/>
          <w:szCs w:val="24"/>
        </w:rPr>
      </w:pPr>
      <w:r w:rsidRPr="00BE68E4">
        <w:rPr>
          <w:rFonts w:ascii="Times New Roman" w:hAnsi="Times New Roman" w:cs="Times New Roman"/>
          <w:sz w:val="24"/>
          <w:szCs w:val="24"/>
        </w:rPr>
        <w:t xml:space="preserve">We believe in the person of the Holy Spirit, Who came forth from the Father and Son to convict the world of sin, righteousness, and judgment, and to regenerate, sanctify and empower for ministry all who believe in Christ. We believe the scripture teach from Genesis to Revelation the threefold work of the Spirit. That He has indwelt (en), come along side of (para), and upon (epi) </w:t>
      </w:r>
      <w:r w:rsidRPr="00BE68E4">
        <w:rPr>
          <w:rFonts w:ascii="Times New Roman" w:hAnsi="Times New Roman" w:cs="Times New Roman"/>
          <w:sz w:val="24"/>
          <w:szCs w:val="24"/>
        </w:rPr>
        <w:lastRenderedPageBreak/>
        <w:t>believers for the work of the ministry. We believe it is essential to be filled and empowered by the Spirit of God to live an effective Christ-like life; (Acts 1:8; 2 Corinthians 3:18; John 16:8-11; Romans 8</w:t>
      </w:r>
      <w:r>
        <w:rPr>
          <w:rFonts w:ascii="Times New Roman" w:hAnsi="Times New Roman" w:cs="Times New Roman"/>
          <w:sz w:val="24"/>
          <w:szCs w:val="24"/>
        </w:rPr>
        <w:t>:26 and 15:13,16; Hebrews 9:14)</w:t>
      </w:r>
    </w:p>
    <w:p w:rsidR="00BE68E4" w:rsidRPr="00BE68E4" w:rsidRDefault="00BE68E4" w:rsidP="00BE68E4">
      <w:pPr>
        <w:rPr>
          <w:rFonts w:ascii="Times New Roman" w:hAnsi="Times New Roman" w:cs="Times New Roman"/>
          <w:sz w:val="24"/>
          <w:szCs w:val="24"/>
        </w:rPr>
      </w:pPr>
      <w:r w:rsidRPr="00BE68E4">
        <w:rPr>
          <w:rFonts w:ascii="Times New Roman" w:hAnsi="Times New Roman" w:cs="Times New Roman"/>
          <w:sz w:val="24"/>
          <w:szCs w:val="24"/>
        </w:rPr>
        <w:t>We believe the Holy Spirit indwells every believer in Jesus Christ and that He is an abiding helper, teacher, and guide. (John 6:13, 14:16-17 and 16:8-11; Romans 8:26).</w:t>
      </w:r>
    </w:p>
    <w:p w:rsidR="00BE68E4" w:rsidRDefault="00BE68E4" w:rsidP="00BE68E4">
      <w:pPr>
        <w:rPr>
          <w:rFonts w:ascii="Times New Roman" w:hAnsi="Times New Roman" w:cs="Times New Roman"/>
          <w:sz w:val="24"/>
          <w:szCs w:val="24"/>
        </w:rPr>
      </w:pPr>
      <w:r w:rsidRPr="00BE68E4">
        <w:rPr>
          <w:rFonts w:ascii="Times New Roman" w:hAnsi="Times New Roman" w:cs="Times New Roman"/>
          <w:sz w:val="24"/>
          <w:szCs w:val="24"/>
        </w:rPr>
        <w:t>We believe in the present ministry of the Holy Spirit and in the exercise of all Biblical gifts of the Spirit according to the instructions given to us in 1 Corinthians 12-14. (1 Corinthians 14)</w:t>
      </w:r>
    </w:p>
    <w:p w:rsidR="00BE68E4" w:rsidRPr="00BE68E4" w:rsidRDefault="00BE68E4" w:rsidP="00BE68E4">
      <w:pPr>
        <w:rPr>
          <w:rFonts w:ascii="Times New Roman" w:hAnsi="Times New Roman" w:cs="Times New Roman"/>
          <w:sz w:val="24"/>
          <w:szCs w:val="24"/>
        </w:rPr>
      </w:pPr>
    </w:p>
    <w:p w:rsidR="00BE68E4" w:rsidRPr="00BE68E4" w:rsidRDefault="00BE68E4" w:rsidP="00BE68E4">
      <w:pPr>
        <w:rPr>
          <w:rFonts w:ascii="Times New Roman" w:hAnsi="Times New Roman" w:cs="Times New Roman"/>
          <w:b/>
          <w:sz w:val="24"/>
          <w:szCs w:val="24"/>
          <w:u w:val="single"/>
        </w:rPr>
      </w:pPr>
      <w:r w:rsidRPr="00BE68E4">
        <w:rPr>
          <w:rFonts w:ascii="Times New Roman" w:hAnsi="Times New Roman" w:cs="Times New Roman"/>
          <w:b/>
          <w:sz w:val="24"/>
          <w:szCs w:val="24"/>
          <w:u w:val="single"/>
        </w:rPr>
        <w:t>Sin</w:t>
      </w:r>
    </w:p>
    <w:p w:rsidR="00BE68E4" w:rsidRPr="00BE68E4" w:rsidRDefault="00BE68E4" w:rsidP="00BE68E4">
      <w:pPr>
        <w:rPr>
          <w:rFonts w:ascii="Times New Roman" w:hAnsi="Times New Roman" w:cs="Times New Roman"/>
          <w:sz w:val="24"/>
          <w:szCs w:val="24"/>
        </w:rPr>
      </w:pPr>
      <w:r w:rsidRPr="00BE68E4">
        <w:rPr>
          <w:rFonts w:ascii="Times New Roman" w:hAnsi="Times New Roman" w:cs="Times New Roman"/>
          <w:sz w:val="24"/>
          <w:szCs w:val="24"/>
        </w:rPr>
        <w:t>We believe that all humanities sin (literally missing the mark) is personally offensive to a Holy God. We believe that all people are sinners by nature and willfully disobey our Creator. Therefore, we are under condemnation; that God saves and regenerates based upon faith by the Holy Spirit, those who repent (turn away and forsake) of their sins and confess Jesus Christ as Lord. (Acts 8:15-17; Ephesians 2:1-3 and 8-9; Romans 3:23 and 5:8; Titus 3:5).</w:t>
      </w:r>
    </w:p>
    <w:p w:rsidR="00BE68E4" w:rsidRPr="00BE68E4" w:rsidRDefault="00BE68E4" w:rsidP="00BE68E4">
      <w:pPr>
        <w:rPr>
          <w:rFonts w:ascii="Times New Roman" w:hAnsi="Times New Roman" w:cs="Times New Roman"/>
          <w:sz w:val="24"/>
          <w:szCs w:val="24"/>
        </w:rPr>
      </w:pPr>
    </w:p>
    <w:p w:rsidR="00BE68E4" w:rsidRPr="00BE68E4" w:rsidRDefault="00BE68E4" w:rsidP="00BE68E4">
      <w:pPr>
        <w:rPr>
          <w:rFonts w:ascii="Times New Roman" w:hAnsi="Times New Roman" w:cs="Times New Roman"/>
          <w:b/>
          <w:sz w:val="24"/>
          <w:szCs w:val="24"/>
          <w:u w:val="single"/>
        </w:rPr>
      </w:pPr>
      <w:r w:rsidRPr="00BE68E4">
        <w:rPr>
          <w:rFonts w:ascii="Times New Roman" w:hAnsi="Times New Roman" w:cs="Times New Roman"/>
          <w:b/>
          <w:sz w:val="24"/>
          <w:szCs w:val="24"/>
          <w:u w:val="single"/>
        </w:rPr>
        <w:t>The Church &amp; Church Membership</w:t>
      </w:r>
    </w:p>
    <w:p w:rsidR="00BE68E4" w:rsidRPr="00BE68E4" w:rsidRDefault="00BE68E4" w:rsidP="00BE68E4">
      <w:pPr>
        <w:rPr>
          <w:rFonts w:ascii="Times New Roman" w:hAnsi="Times New Roman" w:cs="Times New Roman"/>
          <w:sz w:val="24"/>
          <w:szCs w:val="24"/>
        </w:rPr>
      </w:pPr>
      <w:r w:rsidRPr="00BE68E4">
        <w:rPr>
          <w:rFonts w:ascii="Times New Roman" w:hAnsi="Times New Roman" w:cs="Times New Roman"/>
          <w:sz w:val="24"/>
          <w:szCs w:val="24"/>
        </w:rPr>
        <w:t>We believe in the universal church, the living spiritual body, of which Christ is the head and all who are born again are a part of the Body of Christ. (1 Corinthians 12:12-13; Ephesians</w:t>
      </w:r>
    </w:p>
    <w:p w:rsidR="00BE68E4" w:rsidRPr="00BE68E4" w:rsidRDefault="00BE68E4" w:rsidP="00BE68E4">
      <w:pPr>
        <w:rPr>
          <w:rFonts w:ascii="Times New Roman" w:hAnsi="Times New Roman" w:cs="Times New Roman"/>
          <w:sz w:val="24"/>
          <w:szCs w:val="24"/>
        </w:rPr>
      </w:pPr>
      <w:r w:rsidRPr="00BE68E4">
        <w:rPr>
          <w:rFonts w:ascii="Times New Roman" w:hAnsi="Times New Roman" w:cs="Times New Roman"/>
          <w:sz w:val="24"/>
          <w:szCs w:val="24"/>
        </w:rPr>
        <w:t>4:15-16) We believe that once you are "born again" you become a child of God and therefore are a member of His body. We believe that once you are born into the family of God you belong to Jesus and His Church. We gather together as the Church in order to fellowship, partake in communion, pray, and to be instructed in the Apostle's doctrine.</w:t>
      </w:r>
    </w:p>
    <w:p w:rsidR="00BE68E4" w:rsidRPr="00BE68E4" w:rsidRDefault="00BE68E4" w:rsidP="00BE68E4">
      <w:pPr>
        <w:rPr>
          <w:rFonts w:ascii="Times New Roman" w:hAnsi="Times New Roman" w:cs="Times New Roman"/>
          <w:sz w:val="24"/>
          <w:szCs w:val="24"/>
        </w:rPr>
      </w:pPr>
    </w:p>
    <w:p w:rsidR="00BE68E4" w:rsidRPr="00BE68E4" w:rsidRDefault="00BE68E4" w:rsidP="00BE68E4">
      <w:pPr>
        <w:rPr>
          <w:rFonts w:ascii="Times New Roman" w:hAnsi="Times New Roman" w:cs="Times New Roman"/>
          <w:b/>
          <w:sz w:val="24"/>
          <w:szCs w:val="24"/>
          <w:u w:val="single"/>
        </w:rPr>
      </w:pPr>
      <w:r w:rsidRPr="00BE68E4">
        <w:rPr>
          <w:rFonts w:ascii="Times New Roman" w:hAnsi="Times New Roman" w:cs="Times New Roman"/>
          <w:b/>
          <w:sz w:val="24"/>
          <w:szCs w:val="24"/>
          <w:u w:val="single"/>
        </w:rPr>
        <w:t>Baptism &amp; Communion</w:t>
      </w:r>
    </w:p>
    <w:p w:rsidR="00BE68E4" w:rsidRPr="00BE68E4" w:rsidRDefault="00BE68E4" w:rsidP="00BE68E4">
      <w:pPr>
        <w:rPr>
          <w:rFonts w:ascii="Times New Roman" w:hAnsi="Times New Roman" w:cs="Times New Roman"/>
          <w:sz w:val="24"/>
          <w:szCs w:val="24"/>
        </w:rPr>
      </w:pPr>
      <w:r w:rsidRPr="00BE68E4">
        <w:rPr>
          <w:rFonts w:ascii="Times New Roman" w:hAnsi="Times New Roman" w:cs="Times New Roman"/>
          <w:sz w:val="24"/>
          <w:szCs w:val="24"/>
        </w:rPr>
        <w:t>We believe that the Lord Jesus Christ instituted two ordinances for the church: (a) full immersion water baptism of believers, and (b) the Lord's Supper. (Matthew 28:19; Luke 22:19-20; Acts</w:t>
      </w:r>
    </w:p>
    <w:p w:rsidR="00BE68E4" w:rsidRPr="00BE68E4" w:rsidRDefault="00BE68E4" w:rsidP="00BE68E4">
      <w:pPr>
        <w:rPr>
          <w:rFonts w:ascii="Times New Roman" w:hAnsi="Times New Roman" w:cs="Times New Roman"/>
          <w:sz w:val="24"/>
          <w:szCs w:val="24"/>
        </w:rPr>
      </w:pPr>
      <w:r w:rsidRPr="00BE68E4">
        <w:rPr>
          <w:rFonts w:ascii="Times New Roman" w:hAnsi="Times New Roman" w:cs="Times New Roman"/>
          <w:sz w:val="24"/>
          <w:szCs w:val="24"/>
        </w:rPr>
        <w:t>2:38; 1 Corinthians 11:23-26) We also believe that the Lord Jesus Christ validated the ordinance of marriage. (Matthew 19:4-5 and John 2:1-11)</w:t>
      </w:r>
    </w:p>
    <w:p w:rsidR="00BE68E4" w:rsidRPr="00BE68E4" w:rsidRDefault="00BE68E4" w:rsidP="00BE68E4">
      <w:pPr>
        <w:rPr>
          <w:rFonts w:ascii="Times New Roman" w:hAnsi="Times New Roman" w:cs="Times New Roman"/>
          <w:sz w:val="24"/>
          <w:szCs w:val="24"/>
        </w:rPr>
      </w:pPr>
    </w:p>
    <w:p w:rsidR="00BE68E4" w:rsidRPr="00BE68E4" w:rsidRDefault="00BE68E4" w:rsidP="00BE68E4">
      <w:pPr>
        <w:rPr>
          <w:rFonts w:ascii="Times New Roman" w:hAnsi="Times New Roman" w:cs="Times New Roman"/>
          <w:b/>
          <w:sz w:val="24"/>
          <w:szCs w:val="24"/>
          <w:u w:val="single"/>
        </w:rPr>
      </w:pPr>
      <w:r w:rsidRPr="00BE68E4">
        <w:rPr>
          <w:rFonts w:ascii="Times New Roman" w:hAnsi="Times New Roman" w:cs="Times New Roman"/>
          <w:b/>
          <w:sz w:val="24"/>
          <w:szCs w:val="24"/>
          <w:u w:val="single"/>
        </w:rPr>
        <w:t>The Second Coming</w:t>
      </w:r>
    </w:p>
    <w:p w:rsidR="00BE68E4" w:rsidRPr="00BE68E4" w:rsidRDefault="00BE68E4" w:rsidP="00BE68E4">
      <w:pPr>
        <w:rPr>
          <w:rFonts w:ascii="Times New Roman" w:hAnsi="Times New Roman" w:cs="Times New Roman"/>
          <w:sz w:val="24"/>
          <w:szCs w:val="24"/>
        </w:rPr>
      </w:pPr>
      <w:r w:rsidRPr="00BE68E4">
        <w:rPr>
          <w:rFonts w:ascii="Times New Roman" w:hAnsi="Times New Roman" w:cs="Times New Roman"/>
          <w:sz w:val="24"/>
          <w:szCs w:val="24"/>
        </w:rPr>
        <w:t>We believe in the Second Coming of Jesus Christ which is His personal, visible return to earth and the establishment of His millennial kingdom, in the resurrection of the body, the final judgment and eternal blessing of the righteous and endless separation of the wicked. (Matthew 16:27; Acts 1:11; Revelation 19:11-16, 20:11-15)</w:t>
      </w:r>
    </w:p>
    <w:p w:rsidR="00BE68E4" w:rsidRDefault="00BE68E4" w:rsidP="00BE68E4">
      <w:pPr>
        <w:rPr>
          <w:rFonts w:ascii="Times New Roman" w:hAnsi="Times New Roman" w:cs="Times New Roman"/>
          <w:sz w:val="24"/>
          <w:szCs w:val="24"/>
        </w:rPr>
      </w:pPr>
    </w:p>
    <w:p w:rsidR="00BE68E4" w:rsidRPr="00BE68E4" w:rsidRDefault="00BE68E4" w:rsidP="00BE68E4">
      <w:pPr>
        <w:rPr>
          <w:rFonts w:ascii="Times New Roman" w:hAnsi="Times New Roman" w:cs="Times New Roman"/>
          <w:b/>
          <w:sz w:val="24"/>
          <w:szCs w:val="24"/>
          <w:u w:val="single"/>
        </w:rPr>
      </w:pPr>
      <w:r w:rsidRPr="00BE68E4">
        <w:rPr>
          <w:rFonts w:ascii="Times New Roman" w:hAnsi="Times New Roman" w:cs="Times New Roman"/>
          <w:b/>
          <w:sz w:val="24"/>
          <w:szCs w:val="24"/>
          <w:u w:val="single"/>
        </w:rPr>
        <w:t>Heaven &amp; Hell</w:t>
      </w:r>
    </w:p>
    <w:p w:rsidR="00BE68E4" w:rsidRDefault="00BE68E4" w:rsidP="00BE68E4">
      <w:pPr>
        <w:rPr>
          <w:rFonts w:ascii="Times New Roman" w:hAnsi="Times New Roman" w:cs="Times New Roman"/>
          <w:sz w:val="24"/>
          <w:szCs w:val="24"/>
        </w:rPr>
      </w:pPr>
      <w:r w:rsidRPr="00BE68E4">
        <w:rPr>
          <w:rFonts w:ascii="Times New Roman" w:hAnsi="Times New Roman" w:cs="Times New Roman"/>
          <w:sz w:val="24"/>
          <w:szCs w:val="24"/>
        </w:rPr>
        <w:t>We believe in a literal Heaven and a literal Hell and that all those who place their faith, hope and trust in Jesus Christ will spend eternity in Heaven with the Lord, while those who willfully reject Jesus’ free gift of salvation will spend eternity separated from the Lord in Hell. We believe that it is the Father's will that none should perish but that all would have everlasting life. The truth is that men love darkness rather than light for fear that their deeds will be exposed. Therefore, they reject the free gift of salvation. (Psalm 9:17; Matthew 5:3, 5:22, 18:9 and 25:31-34; Mark 9:42-49; Luke 12:5; John 3:18; Hebrews 12:23; 1 Peter 1:4; Revelation 14:10-11 and 20:11-15)</w:t>
      </w:r>
    </w:p>
    <w:p w:rsidR="00BE68E4" w:rsidRPr="00BE68E4" w:rsidRDefault="00BE68E4" w:rsidP="00BE68E4">
      <w:pPr>
        <w:rPr>
          <w:rFonts w:ascii="Times New Roman" w:hAnsi="Times New Roman" w:cs="Times New Roman"/>
          <w:sz w:val="24"/>
          <w:szCs w:val="24"/>
        </w:rPr>
      </w:pPr>
    </w:p>
    <w:p w:rsidR="00BE68E4" w:rsidRPr="00BE68E4" w:rsidRDefault="00BE68E4" w:rsidP="00BE68E4">
      <w:pPr>
        <w:rPr>
          <w:rFonts w:ascii="Times New Roman" w:hAnsi="Times New Roman" w:cs="Times New Roman"/>
          <w:b/>
          <w:sz w:val="24"/>
          <w:szCs w:val="24"/>
          <w:u w:val="single"/>
        </w:rPr>
      </w:pPr>
      <w:r w:rsidRPr="00BE68E4">
        <w:rPr>
          <w:rFonts w:ascii="Times New Roman" w:hAnsi="Times New Roman" w:cs="Times New Roman"/>
          <w:b/>
          <w:sz w:val="24"/>
          <w:szCs w:val="24"/>
          <w:u w:val="single"/>
        </w:rPr>
        <w:t>Rapture of the Church</w:t>
      </w:r>
    </w:p>
    <w:p w:rsidR="00BE68E4" w:rsidRPr="00BE68E4" w:rsidRDefault="00BE68E4" w:rsidP="00BE68E4">
      <w:pPr>
        <w:rPr>
          <w:rFonts w:ascii="Times New Roman" w:hAnsi="Times New Roman" w:cs="Times New Roman"/>
          <w:sz w:val="24"/>
          <w:szCs w:val="24"/>
        </w:rPr>
      </w:pPr>
      <w:r w:rsidRPr="00BE68E4">
        <w:rPr>
          <w:rFonts w:ascii="Times New Roman" w:hAnsi="Times New Roman" w:cs="Times New Roman"/>
          <w:sz w:val="24"/>
          <w:szCs w:val="24"/>
        </w:rPr>
        <w:t>We believe in the Pre-Tribulation Rapture of the Church where all believers will meet the Lord in the air and be taken out of this world prior to the Tribulation that will come upon the earth.</w:t>
      </w:r>
    </w:p>
    <w:p w:rsidR="00BE68E4" w:rsidRPr="00BE68E4" w:rsidRDefault="00BE68E4" w:rsidP="00BE68E4">
      <w:pPr>
        <w:rPr>
          <w:rFonts w:ascii="Times New Roman" w:hAnsi="Times New Roman" w:cs="Times New Roman"/>
          <w:sz w:val="24"/>
          <w:szCs w:val="24"/>
        </w:rPr>
      </w:pPr>
      <w:r w:rsidRPr="00BE68E4">
        <w:rPr>
          <w:rFonts w:ascii="Times New Roman" w:hAnsi="Times New Roman" w:cs="Times New Roman"/>
          <w:sz w:val="24"/>
          <w:szCs w:val="24"/>
        </w:rPr>
        <w:t>(Isaiah 26:20; Matthew 24:29-31; Luke 21:36; Romans 1:18, 5:9; 1 Thessalonians 1:10, 4:13-16 and 5:9; 2 Peter 2:7-9; Revelation 3:10, 5:7-10 and 7:13-14)</w:t>
      </w:r>
    </w:p>
    <w:p w:rsidR="00BE68E4" w:rsidRPr="00BE68E4" w:rsidRDefault="00BE68E4" w:rsidP="00BE68E4">
      <w:pPr>
        <w:rPr>
          <w:rFonts w:ascii="Times New Roman" w:hAnsi="Times New Roman" w:cs="Times New Roman"/>
          <w:sz w:val="24"/>
          <w:szCs w:val="24"/>
        </w:rPr>
      </w:pPr>
    </w:p>
    <w:p w:rsidR="00BE68E4" w:rsidRPr="00BE68E4" w:rsidRDefault="00BE68E4" w:rsidP="00BE68E4">
      <w:pPr>
        <w:rPr>
          <w:rFonts w:ascii="Times New Roman" w:hAnsi="Times New Roman" w:cs="Times New Roman"/>
          <w:b/>
          <w:sz w:val="24"/>
          <w:szCs w:val="24"/>
          <w:u w:val="single"/>
        </w:rPr>
      </w:pPr>
      <w:r w:rsidRPr="00BE68E4">
        <w:rPr>
          <w:rFonts w:ascii="Times New Roman" w:hAnsi="Times New Roman" w:cs="Times New Roman"/>
          <w:b/>
          <w:sz w:val="24"/>
          <w:szCs w:val="24"/>
          <w:u w:val="single"/>
        </w:rPr>
        <w:t>In the Beginning</w:t>
      </w:r>
    </w:p>
    <w:p w:rsidR="00BE68E4" w:rsidRPr="00BE68E4" w:rsidRDefault="00BE68E4" w:rsidP="00BE68E4">
      <w:pPr>
        <w:rPr>
          <w:rFonts w:ascii="Times New Roman" w:hAnsi="Times New Roman" w:cs="Times New Roman"/>
          <w:sz w:val="24"/>
          <w:szCs w:val="24"/>
        </w:rPr>
      </w:pPr>
      <w:r w:rsidRPr="00BE68E4">
        <w:rPr>
          <w:rFonts w:ascii="Times New Roman" w:hAnsi="Times New Roman" w:cs="Times New Roman"/>
          <w:sz w:val="24"/>
          <w:szCs w:val="24"/>
        </w:rPr>
        <w:t>In the beginning God created the heavens and the Earth. (Genesis 1:1) We believe that He created them in 6, 24 hour days, and then rested on the 7th. The 10 Commandments found in Exodus 20:11 states, "for in six days the LORD made the heavens and the earth, the sea and all that is in them, and rested on the seventh day." We believe that Jesus Christ was there in the beginning. (John 1, Colossians 1:16) Therefore, we can trust the record of Genesis as being correct, accurate world history. Jesus Christ is our eye-witness that testifies to the truth of Genesis chapters 1-11. He refers to the first chapters of Genesis as real world history.</w:t>
      </w:r>
    </w:p>
    <w:p w:rsidR="00BE68E4" w:rsidRPr="00BE68E4" w:rsidRDefault="00BE68E4" w:rsidP="00BE68E4">
      <w:pPr>
        <w:rPr>
          <w:rFonts w:ascii="Times New Roman" w:hAnsi="Times New Roman" w:cs="Times New Roman"/>
          <w:sz w:val="24"/>
          <w:szCs w:val="24"/>
        </w:rPr>
      </w:pPr>
      <w:r w:rsidRPr="00BE68E4">
        <w:rPr>
          <w:rFonts w:ascii="Times New Roman" w:hAnsi="Times New Roman" w:cs="Times New Roman"/>
          <w:sz w:val="24"/>
          <w:szCs w:val="24"/>
        </w:rPr>
        <w:t>(Matthew 19 and 24) We believe that the World and the Universe are only 6,000 years old based on the genealogical records of Genesis.</w:t>
      </w:r>
    </w:p>
    <w:sectPr w:rsidR="00BE68E4" w:rsidRPr="00BE68E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012" w:rsidRDefault="00186012" w:rsidP="00BE68E4">
      <w:pPr>
        <w:spacing w:after="0" w:line="240" w:lineRule="auto"/>
      </w:pPr>
      <w:r>
        <w:separator/>
      </w:r>
    </w:p>
  </w:endnote>
  <w:endnote w:type="continuationSeparator" w:id="0">
    <w:p w:rsidR="00186012" w:rsidRDefault="00186012" w:rsidP="00BE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505461"/>
      <w:docPartObj>
        <w:docPartGallery w:val="Page Numbers (Bottom of Page)"/>
        <w:docPartUnique/>
      </w:docPartObj>
    </w:sdtPr>
    <w:sdtEndPr>
      <w:rPr>
        <w:color w:val="7F7F7F" w:themeColor="background1" w:themeShade="7F"/>
        <w:spacing w:val="60"/>
      </w:rPr>
    </w:sdtEndPr>
    <w:sdtContent>
      <w:p w:rsidR="00BE68E4" w:rsidRDefault="00BE68E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BE68E4">
          <w:rPr>
            <w:b/>
            <w:bCs/>
            <w:noProof/>
          </w:rPr>
          <w:t>2</w:t>
        </w:r>
        <w:r>
          <w:rPr>
            <w:b/>
            <w:bCs/>
            <w:noProof/>
          </w:rPr>
          <w:fldChar w:fldCharType="end"/>
        </w:r>
        <w:r>
          <w:rPr>
            <w:b/>
            <w:bCs/>
          </w:rPr>
          <w:t xml:space="preserve"> | </w:t>
        </w:r>
        <w:r>
          <w:rPr>
            <w:color w:val="7F7F7F" w:themeColor="background1" w:themeShade="7F"/>
            <w:spacing w:val="60"/>
          </w:rPr>
          <w:t>Page</w:t>
        </w:r>
      </w:p>
    </w:sdtContent>
  </w:sdt>
  <w:p w:rsidR="00BE68E4" w:rsidRDefault="00BE68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012" w:rsidRDefault="00186012" w:rsidP="00BE68E4">
      <w:pPr>
        <w:spacing w:after="0" w:line="240" w:lineRule="auto"/>
      </w:pPr>
      <w:r>
        <w:separator/>
      </w:r>
    </w:p>
  </w:footnote>
  <w:footnote w:type="continuationSeparator" w:id="0">
    <w:p w:rsidR="00186012" w:rsidRDefault="00186012" w:rsidP="00BE6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8E4" w:rsidRPr="00BE68E4" w:rsidRDefault="00BE68E4" w:rsidP="00BE68E4">
    <w:pPr>
      <w:pStyle w:val="Header"/>
      <w:jc w:val="center"/>
      <w:rPr>
        <w:rFonts w:ascii="Times New Roman" w:hAnsi="Times New Roman" w:cs="Times New Roman"/>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E4"/>
    <w:rsid w:val="00186012"/>
    <w:rsid w:val="00BE68E4"/>
    <w:rsid w:val="00CC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38554"/>
  <w15:chartTrackingRefBased/>
  <w15:docId w15:val="{68EBFE31-2217-4C4A-A2C3-5C7C110D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8E4"/>
  </w:style>
  <w:style w:type="paragraph" w:styleId="Footer">
    <w:name w:val="footer"/>
    <w:basedOn w:val="Normal"/>
    <w:link w:val="FooterChar"/>
    <w:uiPriority w:val="99"/>
    <w:unhideWhenUsed/>
    <w:rsid w:val="00BE6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735DE-665C-4D8F-AE1E-65AECE95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EHC-IT</dc:creator>
  <cp:keywords/>
  <dc:description/>
  <cp:lastModifiedBy>EHC-IT</cp:lastModifiedBy>
  <cp:revision>1</cp:revision>
  <dcterms:created xsi:type="dcterms:W3CDTF">2024-01-02T14:31:00Z</dcterms:created>
  <dcterms:modified xsi:type="dcterms:W3CDTF">2024-01-02T14:40:00Z</dcterms:modified>
</cp:coreProperties>
</file>