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56565" w14:textId="77777777" w:rsidR="001C4A28" w:rsidRDefault="001C4A28" w:rsidP="001C4A28">
      <w:pPr>
        <w:ind w:left="720" w:firstLine="720"/>
        <w:rPr>
          <w:sz w:val="21"/>
          <w:szCs w:val="21"/>
        </w:rPr>
      </w:pPr>
      <w:r>
        <w:rPr>
          <w:sz w:val="21"/>
          <w:szCs w:val="21"/>
        </w:rPr>
        <w:t>VILLAGE OF COLUMBUS GROVE</w:t>
      </w:r>
    </w:p>
    <w:p w14:paraId="0BEFB840" w14:textId="43F6A00A" w:rsidR="001C4A28" w:rsidRDefault="001C4A28" w:rsidP="001C4A28">
      <w:pPr>
        <w:ind w:left="1440"/>
        <w:rPr>
          <w:sz w:val="21"/>
          <w:szCs w:val="21"/>
        </w:rPr>
      </w:pPr>
      <w:r>
        <w:rPr>
          <w:sz w:val="21"/>
          <w:szCs w:val="21"/>
        </w:rPr>
        <w:t>August 12</w:t>
      </w:r>
      <w:r>
        <w:rPr>
          <w:sz w:val="21"/>
          <w:szCs w:val="21"/>
        </w:rPr>
        <w:t>, 2024</w:t>
      </w:r>
    </w:p>
    <w:p w14:paraId="067C1997" w14:textId="68607625" w:rsidR="001C4A28" w:rsidRDefault="001C4A28" w:rsidP="001C4A28">
      <w:pPr>
        <w:rPr>
          <w:sz w:val="21"/>
          <w:szCs w:val="21"/>
        </w:rPr>
      </w:pPr>
      <w:r>
        <w:rPr>
          <w:sz w:val="21"/>
          <w:szCs w:val="21"/>
        </w:rPr>
        <w:t xml:space="preserve">The Village of Columbus Grove met in regular session on Monday, </w:t>
      </w:r>
      <w:r>
        <w:rPr>
          <w:sz w:val="21"/>
          <w:szCs w:val="21"/>
        </w:rPr>
        <w:t>August 12</w:t>
      </w:r>
      <w:r>
        <w:rPr>
          <w:sz w:val="21"/>
          <w:szCs w:val="21"/>
        </w:rPr>
        <w:t xml:space="preserve">, </w:t>
      </w:r>
      <w:proofErr w:type="gramStart"/>
      <w:r>
        <w:rPr>
          <w:sz w:val="21"/>
          <w:szCs w:val="21"/>
        </w:rPr>
        <w:t>2024</w:t>
      </w:r>
      <w:proofErr w:type="gramEnd"/>
      <w:r>
        <w:rPr>
          <w:sz w:val="21"/>
          <w:szCs w:val="21"/>
        </w:rPr>
        <w:t xml:space="preserve"> at 7:30 pm at Columbus Grove Council Chambers with Mayor Birnesser presiding. Council members in attendance were Skyler Mayberry, Gretchen Staley, Aaron Siefker, Todd Wolfe and Pete Langhals, and Brian Schroeder. Also attended:  Chief William Bowers was absent</w:t>
      </w:r>
    </w:p>
    <w:p w14:paraId="631A363F" w14:textId="2DE2F592" w:rsidR="001C4A28" w:rsidRDefault="001C4A28" w:rsidP="001C4A28">
      <w:pPr>
        <w:rPr>
          <w:sz w:val="21"/>
          <w:szCs w:val="21"/>
        </w:rPr>
      </w:pPr>
      <w:r>
        <w:rPr>
          <w:sz w:val="21"/>
          <w:szCs w:val="21"/>
        </w:rPr>
        <w:t>Mr. Schroeder made a motion to approve the minutes for 7-22-24. Mr. Siefker seconded the motion. Motion carried 5 yeas, 1 abstained (Wolfe)</w:t>
      </w:r>
    </w:p>
    <w:p w14:paraId="7B8A85CD" w14:textId="53C14712" w:rsidR="001C4A28" w:rsidRDefault="001C4A28" w:rsidP="001C4A28">
      <w:pPr>
        <w:rPr>
          <w:sz w:val="21"/>
          <w:szCs w:val="21"/>
        </w:rPr>
      </w:pPr>
      <w:r>
        <w:rPr>
          <w:sz w:val="21"/>
          <w:szCs w:val="21"/>
        </w:rPr>
        <w:t xml:space="preserve">Visitors: Amy </w:t>
      </w:r>
      <w:proofErr w:type="spellStart"/>
      <w:r>
        <w:rPr>
          <w:sz w:val="21"/>
          <w:szCs w:val="21"/>
        </w:rPr>
        <w:t>Sealts</w:t>
      </w:r>
      <w:proofErr w:type="spellEnd"/>
      <w:r>
        <w:rPr>
          <w:sz w:val="21"/>
          <w:szCs w:val="21"/>
        </w:rPr>
        <w:t>, Joann McKanna, Dana Clark, Ken Wright</w:t>
      </w:r>
    </w:p>
    <w:p w14:paraId="791025C8" w14:textId="6BA9B07F" w:rsidR="001C4A28" w:rsidRDefault="001C4A28" w:rsidP="001C4A28">
      <w:pPr>
        <w:rPr>
          <w:sz w:val="21"/>
          <w:szCs w:val="21"/>
        </w:rPr>
      </w:pPr>
      <w:r>
        <w:rPr>
          <w:sz w:val="21"/>
          <w:szCs w:val="21"/>
        </w:rPr>
        <w:t xml:space="preserve">Dana Clark from the Toledo/Lucas County port authority. She wanted to come a discuss a program that they offer and how it works. They offer PACE loans to new or existing business owners. These loans are low percentage, fixed rate loans that are tied to owners’ property taxes. They partner with several municipalities and the Village has a company that is interested in the PACE loan </w:t>
      </w:r>
      <w:proofErr w:type="gramStart"/>
      <w:r>
        <w:rPr>
          <w:sz w:val="21"/>
          <w:szCs w:val="21"/>
        </w:rPr>
        <w:t>at this time</w:t>
      </w:r>
      <w:proofErr w:type="gramEnd"/>
      <w:r>
        <w:rPr>
          <w:sz w:val="21"/>
          <w:szCs w:val="21"/>
        </w:rPr>
        <w:t xml:space="preserve">. Mrs. Clark will be back to talk more if indeed the individual decides to go </w:t>
      </w:r>
      <w:proofErr w:type="gramStart"/>
      <w:r>
        <w:rPr>
          <w:sz w:val="21"/>
          <w:szCs w:val="21"/>
        </w:rPr>
        <w:t>thru</w:t>
      </w:r>
      <w:proofErr w:type="gramEnd"/>
      <w:r>
        <w:rPr>
          <w:sz w:val="21"/>
          <w:szCs w:val="21"/>
        </w:rPr>
        <w:t xml:space="preserve"> with the PACE loan.</w:t>
      </w:r>
    </w:p>
    <w:p w14:paraId="52971BB3" w14:textId="153D5080" w:rsidR="001C4A28" w:rsidRDefault="001C4A28" w:rsidP="001C4A28">
      <w:pPr>
        <w:rPr>
          <w:sz w:val="21"/>
          <w:szCs w:val="21"/>
        </w:rPr>
      </w:pPr>
      <w:r>
        <w:rPr>
          <w:sz w:val="21"/>
          <w:szCs w:val="21"/>
        </w:rPr>
        <w:t xml:space="preserve">Mrs. McKanna came to discuss Pleasant Street and her concerns as it is not a paved road. She discussed the weeds and flooding on the street. </w:t>
      </w:r>
      <w:proofErr w:type="gramStart"/>
      <w:r>
        <w:rPr>
          <w:sz w:val="21"/>
          <w:szCs w:val="21"/>
        </w:rPr>
        <w:t>Council</w:t>
      </w:r>
      <w:proofErr w:type="gramEnd"/>
      <w:r>
        <w:rPr>
          <w:sz w:val="21"/>
          <w:szCs w:val="21"/>
        </w:rPr>
        <w:t xml:space="preserve"> agreed to table this issue for now. They all want a chance to go look at the area and come back to talk about it at the next Council meeting. </w:t>
      </w:r>
    </w:p>
    <w:p w14:paraId="539187C8" w14:textId="55CF6F4F" w:rsidR="001C4A28" w:rsidRDefault="001C4A28" w:rsidP="001C4A28">
      <w:pPr>
        <w:rPr>
          <w:sz w:val="21"/>
          <w:szCs w:val="21"/>
        </w:rPr>
      </w:pPr>
      <w:r>
        <w:rPr>
          <w:sz w:val="21"/>
          <w:szCs w:val="21"/>
        </w:rPr>
        <w:t xml:space="preserve">Mr. Mayberry made a motion to approve the bills. Mr. Schroeder seconded the motion. Motion carried 6 </w:t>
      </w:r>
      <w:proofErr w:type="spellStart"/>
      <w:r>
        <w:rPr>
          <w:sz w:val="21"/>
          <w:szCs w:val="21"/>
        </w:rPr>
        <w:t>yeas</w:t>
      </w:r>
      <w:proofErr w:type="spellEnd"/>
      <w:r>
        <w:rPr>
          <w:sz w:val="21"/>
          <w:szCs w:val="21"/>
        </w:rPr>
        <w:t xml:space="preserve">, 0 nay </w:t>
      </w:r>
    </w:p>
    <w:p w14:paraId="76DBEAD5" w14:textId="2E9A11D2" w:rsidR="001C4A28" w:rsidRDefault="001C4A28" w:rsidP="001C4A28">
      <w:pPr>
        <w:rPr>
          <w:sz w:val="21"/>
          <w:szCs w:val="21"/>
        </w:rPr>
      </w:pPr>
      <w:r>
        <w:rPr>
          <w:sz w:val="21"/>
          <w:szCs w:val="21"/>
        </w:rPr>
        <w:t>All end of the month reports were given</w:t>
      </w:r>
    </w:p>
    <w:p w14:paraId="0EDF7493" w14:textId="1F3B3129" w:rsidR="001C4A28" w:rsidRDefault="001C4A28" w:rsidP="001C4A28">
      <w:pPr>
        <w:rPr>
          <w:sz w:val="21"/>
          <w:szCs w:val="21"/>
        </w:rPr>
      </w:pPr>
      <w:r>
        <w:rPr>
          <w:sz w:val="21"/>
          <w:szCs w:val="21"/>
        </w:rPr>
        <w:t xml:space="preserve">Property violation folders were briefly spoken about, Mrs. Kerns was asked to send an email </w:t>
      </w:r>
      <w:proofErr w:type="gramStart"/>
      <w:r>
        <w:rPr>
          <w:sz w:val="21"/>
          <w:szCs w:val="21"/>
        </w:rPr>
        <w:t>of</w:t>
      </w:r>
      <w:proofErr w:type="gramEnd"/>
      <w:r>
        <w:rPr>
          <w:sz w:val="21"/>
          <w:szCs w:val="21"/>
        </w:rPr>
        <w:t xml:space="preserve"> all the properties in question. </w:t>
      </w:r>
      <w:proofErr w:type="gramStart"/>
      <w:r>
        <w:rPr>
          <w:sz w:val="21"/>
          <w:szCs w:val="21"/>
        </w:rPr>
        <w:t>Council</w:t>
      </w:r>
      <w:proofErr w:type="gramEnd"/>
      <w:r>
        <w:rPr>
          <w:sz w:val="21"/>
          <w:szCs w:val="21"/>
        </w:rPr>
        <w:t xml:space="preserve"> will look these over and </w:t>
      </w:r>
      <w:proofErr w:type="gramStart"/>
      <w:r>
        <w:rPr>
          <w:sz w:val="21"/>
          <w:szCs w:val="21"/>
        </w:rPr>
        <w:t>make a decision</w:t>
      </w:r>
      <w:proofErr w:type="gramEnd"/>
      <w:r>
        <w:rPr>
          <w:sz w:val="21"/>
          <w:szCs w:val="21"/>
        </w:rPr>
        <w:t xml:space="preserve"> at a later date.</w:t>
      </w:r>
    </w:p>
    <w:p w14:paraId="073681D5" w14:textId="2D316A30" w:rsidR="001C4A28" w:rsidRDefault="001C4A28" w:rsidP="001C4A28">
      <w:pPr>
        <w:rPr>
          <w:sz w:val="21"/>
          <w:szCs w:val="21"/>
        </w:rPr>
      </w:pPr>
      <w:r>
        <w:rPr>
          <w:sz w:val="21"/>
          <w:szCs w:val="21"/>
        </w:rPr>
        <w:t xml:space="preserve">Mr. Vance announced that the </w:t>
      </w:r>
      <w:proofErr w:type="gramStart"/>
      <w:r>
        <w:rPr>
          <w:sz w:val="21"/>
          <w:szCs w:val="21"/>
        </w:rPr>
        <w:t>electric</w:t>
      </w:r>
      <w:proofErr w:type="gramEnd"/>
      <w:r>
        <w:rPr>
          <w:sz w:val="21"/>
          <w:szCs w:val="21"/>
        </w:rPr>
        <w:t xml:space="preserve"> will be started next week on the front of the </w:t>
      </w:r>
      <w:proofErr w:type="gramStart"/>
      <w:r>
        <w:rPr>
          <w:sz w:val="21"/>
          <w:szCs w:val="21"/>
        </w:rPr>
        <w:t>City</w:t>
      </w:r>
      <w:proofErr w:type="gramEnd"/>
      <w:r>
        <w:rPr>
          <w:sz w:val="21"/>
          <w:szCs w:val="21"/>
        </w:rPr>
        <w:t xml:space="preserve"> building. Briefly spoke of grass or stone out front</w:t>
      </w:r>
      <w:r w:rsidR="00193C27">
        <w:rPr>
          <w:sz w:val="21"/>
          <w:szCs w:val="21"/>
        </w:rPr>
        <w:t>, will talk about this next Council meeting.</w:t>
      </w:r>
    </w:p>
    <w:p w14:paraId="73F0BDED" w14:textId="68F3D517" w:rsidR="00193C27" w:rsidRDefault="00193C27" w:rsidP="001C4A28">
      <w:pPr>
        <w:rPr>
          <w:sz w:val="21"/>
          <w:szCs w:val="21"/>
        </w:rPr>
      </w:pPr>
      <w:r>
        <w:rPr>
          <w:sz w:val="21"/>
          <w:szCs w:val="21"/>
        </w:rPr>
        <w:t xml:space="preserve">Sycamore Grove residents are asking for signs and a Cross walk painted near the entrance. </w:t>
      </w:r>
      <w:proofErr w:type="gramStart"/>
      <w:r>
        <w:rPr>
          <w:sz w:val="21"/>
          <w:szCs w:val="21"/>
        </w:rPr>
        <w:t>Council</w:t>
      </w:r>
      <w:proofErr w:type="gramEnd"/>
      <w:r>
        <w:rPr>
          <w:sz w:val="21"/>
          <w:szCs w:val="21"/>
        </w:rPr>
        <w:t xml:space="preserve"> is ok with this.</w:t>
      </w:r>
    </w:p>
    <w:p w14:paraId="325FC450" w14:textId="018D7BE1" w:rsidR="00193C27" w:rsidRDefault="00193C27" w:rsidP="001C4A28">
      <w:pPr>
        <w:rPr>
          <w:sz w:val="21"/>
          <w:szCs w:val="21"/>
        </w:rPr>
      </w:pPr>
      <w:proofErr w:type="gramStart"/>
      <w:r>
        <w:rPr>
          <w:sz w:val="21"/>
          <w:szCs w:val="21"/>
        </w:rPr>
        <w:t>Council</w:t>
      </w:r>
      <w:proofErr w:type="gramEnd"/>
      <w:r>
        <w:rPr>
          <w:sz w:val="21"/>
          <w:szCs w:val="21"/>
        </w:rPr>
        <w:t xml:space="preserve"> briefly spoke of the alley behind the </w:t>
      </w:r>
      <w:proofErr w:type="gramStart"/>
      <w:r>
        <w:rPr>
          <w:sz w:val="21"/>
          <w:szCs w:val="21"/>
        </w:rPr>
        <w:t>City</w:t>
      </w:r>
      <w:proofErr w:type="gramEnd"/>
      <w:r>
        <w:rPr>
          <w:sz w:val="21"/>
          <w:szCs w:val="21"/>
        </w:rPr>
        <w:t xml:space="preserve"> building, and tabled it till next Council meeting.</w:t>
      </w:r>
    </w:p>
    <w:p w14:paraId="50C3D5A0" w14:textId="60449F44" w:rsidR="00193C27" w:rsidRDefault="00193C27" w:rsidP="001C4A28">
      <w:pPr>
        <w:rPr>
          <w:sz w:val="21"/>
          <w:szCs w:val="21"/>
        </w:rPr>
      </w:pPr>
      <w:r>
        <w:rPr>
          <w:sz w:val="21"/>
          <w:szCs w:val="21"/>
        </w:rPr>
        <w:t xml:space="preserve">Mr. Vance also presented a quote for spraying the water tower from Dane Jesko for $14,900.00. </w:t>
      </w:r>
      <w:proofErr w:type="gramStart"/>
      <w:r>
        <w:rPr>
          <w:sz w:val="21"/>
          <w:szCs w:val="21"/>
        </w:rPr>
        <w:t>Council</w:t>
      </w:r>
      <w:proofErr w:type="gramEnd"/>
      <w:r>
        <w:rPr>
          <w:sz w:val="21"/>
          <w:szCs w:val="21"/>
        </w:rPr>
        <w:t xml:space="preserve"> asked that Mr. Vance get a couple more quotes.</w:t>
      </w:r>
    </w:p>
    <w:p w14:paraId="3F28F4B1" w14:textId="7A18744A" w:rsidR="00193C27" w:rsidRDefault="00193C27" w:rsidP="001C4A28">
      <w:pPr>
        <w:rPr>
          <w:sz w:val="21"/>
          <w:szCs w:val="21"/>
        </w:rPr>
      </w:pPr>
      <w:r>
        <w:rPr>
          <w:sz w:val="21"/>
          <w:szCs w:val="21"/>
        </w:rPr>
        <w:t xml:space="preserve">Tom Mayberry had an alley closed several years ago and gave his half of the alley to Mr. Yinger. Mr. Yinger has since passed away and the property was taken over by AEP, and Mr. Mayberry would like his half of the alley back. Mr. Mayberry brought in a </w:t>
      </w:r>
      <w:proofErr w:type="gramStart"/>
      <w:r>
        <w:rPr>
          <w:sz w:val="21"/>
          <w:szCs w:val="21"/>
        </w:rPr>
        <w:t>plat</w:t>
      </w:r>
      <w:proofErr w:type="gramEnd"/>
      <w:r>
        <w:rPr>
          <w:sz w:val="21"/>
          <w:szCs w:val="21"/>
        </w:rPr>
        <w:t xml:space="preserve"> for Mayor Birnesser to sign. Mr. Mayberry made a motion to approve the </w:t>
      </w:r>
      <w:proofErr w:type="gramStart"/>
      <w:r w:rsidR="006D38F4">
        <w:rPr>
          <w:sz w:val="21"/>
          <w:szCs w:val="21"/>
        </w:rPr>
        <w:t>mayors</w:t>
      </w:r>
      <w:proofErr w:type="gramEnd"/>
      <w:r>
        <w:rPr>
          <w:sz w:val="21"/>
          <w:szCs w:val="21"/>
        </w:rPr>
        <w:t xml:space="preserve"> signature.  Mr. Siefker seconded the motion. Motion carried 6 yeas, 0 nay</w:t>
      </w:r>
    </w:p>
    <w:p w14:paraId="7A7C6A7B" w14:textId="28C04974" w:rsidR="006D38F4" w:rsidRDefault="006D38F4" w:rsidP="001C4A28">
      <w:pPr>
        <w:rPr>
          <w:sz w:val="21"/>
          <w:szCs w:val="21"/>
        </w:rPr>
      </w:pPr>
      <w:proofErr w:type="gramStart"/>
      <w:r>
        <w:rPr>
          <w:sz w:val="21"/>
          <w:szCs w:val="21"/>
        </w:rPr>
        <w:t>Village</w:t>
      </w:r>
      <w:proofErr w:type="gramEnd"/>
      <w:r>
        <w:rPr>
          <w:sz w:val="21"/>
          <w:szCs w:val="21"/>
        </w:rPr>
        <w:t xml:space="preserve"> of Columbus Grove was recognized at the CIC banquet and received the award for Economic Development. Mr. Vance </w:t>
      </w:r>
      <w:proofErr w:type="gramStart"/>
      <w:r>
        <w:rPr>
          <w:sz w:val="21"/>
          <w:szCs w:val="21"/>
        </w:rPr>
        <w:t>had</w:t>
      </w:r>
      <w:proofErr w:type="gramEnd"/>
      <w:r>
        <w:rPr>
          <w:sz w:val="21"/>
          <w:szCs w:val="21"/>
        </w:rPr>
        <w:t xml:space="preserve"> also received the Extra Mile Award. </w:t>
      </w:r>
      <w:proofErr w:type="gramStart"/>
      <w:r>
        <w:rPr>
          <w:sz w:val="21"/>
          <w:szCs w:val="21"/>
        </w:rPr>
        <w:t>Council</w:t>
      </w:r>
      <w:proofErr w:type="gramEnd"/>
      <w:r>
        <w:rPr>
          <w:sz w:val="21"/>
          <w:szCs w:val="21"/>
        </w:rPr>
        <w:t xml:space="preserve"> was very pleased and thanked Mr. Vance for all his efforts. </w:t>
      </w:r>
    </w:p>
    <w:p w14:paraId="587E8C07" w14:textId="7CCD7212" w:rsidR="006D38F4" w:rsidRDefault="006D38F4" w:rsidP="001C4A28">
      <w:pPr>
        <w:rPr>
          <w:sz w:val="21"/>
          <w:szCs w:val="21"/>
        </w:rPr>
      </w:pPr>
      <w:r>
        <w:rPr>
          <w:sz w:val="21"/>
          <w:szCs w:val="21"/>
        </w:rPr>
        <w:t>Mr. Vance asked to go into executive session at the end of the meeting to discuss litigation.</w:t>
      </w:r>
    </w:p>
    <w:p w14:paraId="7BD2E16D" w14:textId="186AC152" w:rsidR="006D38F4" w:rsidRDefault="006D38F4" w:rsidP="001C4A28">
      <w:pPr>
        <w:rPr>
          <w:sz w:val="21"/>
          <w:szCs w:val="21"/>
        </w:rPr>
      </w:pPr>
      <w:r>
        <w:rPr>
          <w:sz w:val="21"/>
          <w:szCs w:val="21"/>
        </w:rPr>
        <w:t>Mr. Langhals made a motion to approve Resolution 2024-06 Submit application to OPWC. Mr. Shroeder seconded the motion. Motion carried 6 yeas, 0 nay</w:t>
      </w:r>
    </w:p>
    <w:p w14:paraId="25D63F8E" w14:textId="485E1838" w:rsidR="006D38F4" w:rsidRDefault="006D38F4" w:rsidP="001C4A28">
      <w:pPr>
        <w:rPr>
          <w:sz w:val="21"/>
          <w:szCs w:val="21"/>
        </w:rPr>
      </w:pPr>
      <w:r>
        <w:rPr>
          <w:sz w:val="21"/>
          <w:szCs w:val="21"/>
        </w:rPr>
        <w:t xml:space="preserve">Mr. Mayberry asked that all the dead trees be </w:t>
      </w:r>
      <w:proofErr w:type="gramStart"/>
      <w:r>
        <w:rPr>
          <w:sz w:val="21"/>
          <w:szCs w:val="21"/>
        </w:rPr>
        <w:t>removed</w:t>
      </w:r>
      <w:proofErr w:type="gramEnd"/>
      <w:r>
        <w:rPr>
          <w:sz w:val="21"/>
          <w:szCs w:val="21"/>
        </w:rPr>
        <w:t xml:space="preserve"> around town.</w:t>
      </w:r>
    </w:p>
    <w:p w14:paraId="4C9503DB" w14:textId="2B9391F3" w:rsidR="006D38F4" w:rsidRDefault="006D38F4" w:rsidP="001C4A28">
      <w:pPr>
        <w:rPr>
          <w:sz w:val="21"/>
          <w:szCs w:val="21"/>
        </w:rPr>
      </w:pPr>
      <w:r>
        <w:rPr>
          <w:sz w:val="21"/>
          <w:szCs w:val="21"/>
        </w:rPr>
        <w:t>Mrs. Staley gave the proposed DORA area and asked Mrs. Kerns to prepare the spreadsheet.</w:t>
      </w:r>
    </w:p>
    <w:p w14:paraId="2357E4D1" w14:textId="2218BC9D" w:rsidR="006D38F4" w:rsidRDefault="006D38F4" w:rsidP="001C4A28">
      <w:pPr>
        <w:rPr>
          <w:sz w:val="21"/>
          <w:szCs w:val="21"/>
        </w:rPr>
      </w:pPr>
      <w:r>
        <w:rPr>
          <w:sz w:val="21"/>
          <w:szCs w:val="21"/>
        </w:rPr>
        <w:t xml:space="preserve">Mr. Wright wanted to revisit the recreation marijuana issue. Mrs. Kerns will </w:t>
      </w:r>
      <w:proofErr w:type="gramStart"/>
      <w:r>
        <w:rPr>
          <w:sz w:val="21"/>
          <w:szCs w:val="21"/>
        </w:rPr>
        <w:t>look into</w:t>
      </w:r>
      <w:proofErr w:type="gramEnd"/>
      <w:r>
        <w:rPr>
          <w:sz w:val="21"/>
          <w:szCs w:val="21"/>
        </w:rPr>
        <w:t xml:space="preserve"> a moratorium ordinance to pass.</w:t>
      </w:r>
    </w:p>
    <w:p w14:paraId="3E86B71D" w14:textId="77777777" w:rsidR="006D38F4" w:rsidRDefault="006D38F4" w:rsidP="001C4A28">
      <w:pPr>
        <w:rPr>
          <w:sz w:val="21"/>
          <w:szCs w:val="21"/>
        </w:rPr>
      </w:pPr>
    </w:p>
    <w:p w14:paraId="1C5A0641" w14:textId="77777777" w:rsidR="006D38F4" w:rsidRDefault="006D38F4" w:rsidP="006D38F4">
      <w:pPr>
        <w:ind w:left="720" w:firstLine="720"/>
        <w:rPr>
          <w:sz w:val="21"/>
          <w:szCs w:val="21"/>
        </w:rPr>
      </w:pPr>
      <w:r>
        <w:rPr>
          <w:sz w:val="21"/>
          <w:szCs w:val="21"/>
        </w:rPr>
        <w:lastRenderedPageBreak/>
        <w:t>VILLAGE OF COLUMBUS GROVE</w:t>
      </w:r>
    </w:p>
    <w:p w14:paraId="44AEAB74" w14:textId="77777777" w:rsidR="006D38F4" w:rsidRDefault="006D38F4" w:rsidP="006D38F4">
      <w:pPr>
        <w:ind w:left="1440"/>
        <w:rPr>
          <w:sz w:val="21"/>
          <w:szCs w:val="21"/>
        </w:rPr>
      </w:pPr>
      <w:r>
        <w:rPr>
          <w:sz w:val="21"/>
          <w:szCs w:val="21"/>
        </w:rPr>
        <w:t>August 12, 2024</w:t>
      </w:r>
    </w:p>
    <w:p w14:paraId="145F0546" w14:textId="77777777" w:rsidR="006D38F4" w:rsidRDefault="006D38F4" w:rsidP="001C4A28">
      <w:pPr>
        <w:rPr>
          <w:sz w:val="21"/>
          <w:szCs w:val="21"/>
        </w:rPr>
      </w:pPr>
    </w:p>
    <w:p w14:paraId="267BA5FA" w14:textId="512BB22B" w:rsidR="006D38F4" w:rsidRDefault="006D38F4" w:rsidP="001C4A28">
      <w:pPr>
        <w:rPr>
          <w:sz w:val="21"/>
          <w:szCs w:val="21"/>
        </w:rPr>
      </w:pPr>
      <w:r>
        <w:rPr>
          <w:sz w:val="21"/>
          <w:szCs w:val="21"/>
        </w:rPr>
        <w:t xml:space="preserve">Mr. Mayberry made a motion to go into executive session to discuss litigation. Mrs. Staley seconded the motion. Motion carried 6 </w:t>
      </w:r>
      <w:proofErr w:type="spellStart"/>
      <w:r>
        <w:rPr>
          <w:sz w:val="21"/>
          <w:szCs w:val="21"/>
        </w:rPr>
        <w:t>yeas</w:t>
      </w:r>
      <w:proofErr w:type="spellEnd"/>
      <w:r>
        <w:rPr>
          <w:sz w:val="21"/>
          <w:szCs w:val="21"/>
        </w:rPr>
        <w:t>, 0 nay at 8:57 pm</w:t>
      </w:r>
    </w:p>
    <w:p w14:paraId="1B61A83C" w14:textId="22A4A706" w:rsidR="006D38F4" w:rsidRDefault="006D38F4" w:rsidP="001C4A28">
      <w:pPr>
        <w:rPr>
          <w:sz w:val="21"/>
          <w:szCs w:val="21"/>
        </w:rPr>
      </w:pPr>
      <w:r>
        <w:rPr>
          <w:sz w:val="21"/>
          <w:szCs w:val="21"/>
        </w:rPr>
        <w:t xml:space="preserve">Mr. mayberry made a motion to leave executive session. Mr. Schroeder seconded the motion. Motion carried 6 </w:t>
      </w:r>
      <w:proofErr w:type="spellStart"/>
      <w:r>
        <w:rPr>
          <w:sz w:val="21"/>
          <w:szCs w:val="21"/>
        </w:rPr>
        <w:t>yeas</w:t>
      </w:r>
      <w:proofErr w:type="spellEnd"/>
      <w:r>
        <w:rPr>
          <w:sz w:val="21"/>
          <w:szCs w:val="21"/>
        </w:rPr>
        <w:t>, 0 nay at 9:07 pm</w:t>
      </w:r>
    </w:p>
    <w:p w14:paraId="5230493F" w14:textId="16EE7F95" w:rsidR="006D38F4" w:rsidRDefault="006D38F4" w:rsidP="001C4A28">
      <w:pPr>
        <w:rPr>
          <w:sz w:val="21"/>
          <w:szCs w:val="21"/>
        </w:rPr>
      </w:pPr>
      <w:r>
        <w:rPr>
          <w:sz w:val="21"/>
          <w:szCs w:val="21"/>
        </w:rPr>
        <w:t xml:space="preserve">Mr. Schroeder made a motion to adjourn the meeting. Mr. Mayberry seconded the motion. Motion carried 6 </w:t>
      </w:r>
      <w:proofErr w:type="spellStart"/>
      <w:r>
        <w:rPr>
          <w:sz w:val="21"/>
          <w:szCs w:val="21"/>
        </w:rPr>
        <w:t>yeas</w:t>
      </w:r>
      <w:proofErr w:type="spellEnd"/>
      <w:r>
        <w:rPr>
          <w:sz w:val="21"/>
          <w:szCs w:val="21"/>
        </w:rPr>
        <w:t>, 0 nay at 9:08 pm</w:t>
      </w:r>
    </w:p>
    <w:p w14:paraId="01D4F800" w14:textId="77777777" w:rsidR="006D38F4" w:rsidRDefault="006D38F4" w:rsidP="001C4A28">
      <w:pPr>
        <w:rPr>
          <w:sz w:val="21"/>
          <w:szCs w:val="21"/>
        </w:rPr>
      </w:pPr>
    </w:p>
    <w:p w14:paraId="030A6B1B" w14:textId="77777777" w:rsidR="006D38F4" w:rsidRDefault="006D38F4" w:rsidP="001C4A28">
      <w:pPr>
        <w:rPr>
          <w:sz w:val="21"/>
          <w:szCs w:val="21"/>
        </w:rPr>
      </w:pPr>
    </w:p>
    <w:p w14:paraId="538F20E5" w14:textId="77777777" w:rsidR="006D38F4" w:rsidRDefault="006D38F4" w:rsidP="001C4A28">
      <w:pPr>
        <w:rPr>
          <w:sz w:val="21"/>
          <w:szCs w:val="21"/>
        </w:rPr>
      </w:pPr>
    </w:p>
    <w:p w14:paraId="222DFC99" w14:textId="3B7B1E0B" w:rsidR="006D38F4" w:rsidRDefault="006D38F4" w:rsidP="001C4A28">
      <w:pPr>
        <w:rPr>
          <w:sz w:val="21"/>
          <w:szCs w:val="21"/>
        </w:rPr>
      </w:pPr>
      <w:r>
        <w:rPr>
          <w:sz w:val="21"/>
          <w:szCs w:val="21"/>
        </w:rPr>
        <w:t>_________________________________________</w:t>
      </w:r>
      <w:r>
        <w:rPr>
          <w:sz w:val="21"/>
          <w:szCs w:val="21"/>
        </w:rPr>
        <w:tab/>
      </w:r>
      <w:r>
        <w:rPr>
          <w:sz w:val="21"/>
          <w:szCs w:val="21"/>
        </w:rPr>
        <w:tab/>
        <w:t>________________________________________</w:t>
      </w:r>
    </w:p>
    <w:p w14:paraId="100D6093" w14:textId="369B4684" w:rsidR="006D38F4" w:rsidRDefault="006D38F4" w:rsidP="001C4A28">
      <w:pPr>
        <w:rPr>
          <w:sz w:val="21"/>
          <w:szCs w:val="21"/>
        </w:rPr>
      </w:pPr>
      <w:r>
        <w:rPr>
          <w:sz w:val="21"/>
          <w:szCs w:val="21"/>
        </w:rPr>
        <w:t>Clerk</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Mayor</w:t>
      </w:r>
    </w:p>
    <w:p w14:paraId="66EEB0E4" w14:textId="77777777" w:rsidR="006D38F4" w:rsidRDefault="006D38F4" w:rsidP="001C4A28">
      <w:pPr>
        <w:rPr>
          <w:sz w:val="21"/>
          <w:szCs w:val="21"/>
        </w:rPr>
      </w:pPr>
    </w:p>
    <w:p w14:paraId="7E8EDFD8" w14:textId="77777777" w:rsidR="006D38F4" w:rsidRDefault="006D38F4" w:rsidP="001C4A28">
      <w:pPr>
        <w:rPr>
          <w:sz w:val="21"/>
          <w:szCs w:val="21"/>
        </w:rPr>
      </w:pPr>
    </w:p>
    <w:p w14:paraId="1A2FBB40" w14:textId="77777777" w:rsidR="00193C27" w:rsidRDefault="00193C27" w:rsidP="001C4A28">
      <w:pPr>
        <w:rPr>
          <w:sz w:val="21"/>
          <w:szCs w:val="21"/>
        </w:rPr>
      </w:pPr>
    </w:p>
    <w:p w14:paraId="056D5008" w14:textId="77777777" w:rsidR="009C0890" w:rsidRDefault="009C0890"/>
    <w:sectPr w:rsidR="009C0890" w:rsidSect="00193C2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28"/>
    <w:rsid w:val="00193C27"/>
    <w:rsid w:val="001C4A28"/>
    <w:rsid w:val="006B1369"/>
    <w:rsid w:val="006D38F4"/>
    <w:rsid w:val="009C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F820"/>
  <w15:chartTrackingRefBased/>
  <w15:docId w15:val="{4229132F-4002-4B8E-B50A-315747A7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28"/>
    <w:pPr>
      <w:spacing w:after="200" w:line="276" w:lineRule="auto"/>
    </w:pPr>
    <w:rPr>
      <w:kern w:val="0"/>
      <w14:ligatures w14:val="none"/>
    </w:rPr>
  </w:style>
  <w:style w:type="paragraph" w:styleId="Heading1">
    <w:name w:val="heading 1"/>
    <w:basedOn w:val="Normal"/>
    <w:next w:val="Normal"/>
    <w:link w:val="Heading1Char"/>
    <w:uiPriority w:val="9"/>
    <w:qFormat/>
    <w:rsid w:val="001C4A2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C4A2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C4A2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C4A28"/>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C4A28"/>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C4A2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C4A2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C4A2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C4A2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A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A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A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A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A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A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A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A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A28"/>
    <w:rPr>
      <w:rFonts w:eastAsiaTheme="majorEastAsia" w:cstheme="majorBidi"/>
      <w:color w:val="272727" w:themeColor="text1" w:themeTint="D8"/>
    </w:rPr>
  </w:style>
  <w:style w:type="paragraph" w:styleId="Title">
    <w:name w:val="Title"/>
    <w:basedOn w:val="Normal"/>
    <w:next w:val="Normal"/>
    <w:link w:val="TitleChar"/>
    <w:uiPriority w:val="10"/>
    <w:qFormat/>
    <w:rsid w:val="001C4A2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C4A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A2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C4A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A28"/>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C4A28"/>
    <w:rPr>
      <w:i/>
      <w:iCs/>
      <w:color w:val="404040" w:themeColor="text1" w:themeTint="BF"/>
    </w:rPr>
  </w:style>
  <w:style w:type="paragraph" w:styleId="ListParagraph">
    <w:name w:val="List Paragraph"/>
    <w:basedOn w:val="Normal"/>
    <w:uiPriority w:val="34"/>
    <w:qFormat/>
    <w:rsid w:val="001C4A28"/>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1C4A28"/>
    <w:rPr>
      <w:i/>
      <w:iCs/>
      <w:color w:val="0F4761" w:themeColor="accent1" w:themeShade="BF"/>
    </w:rPr>
  </w:style>
  <w:style w:type="paragraph" w:styleId="IntenseQuote">
    <w:name w:val="Intense Quote"/>
    <w:basedOn w:val="Normal"/>
    <w:next w:val="Normal"/>
    <w:link w:val="IntenseQuoteChar"/>
    <w:uiPriority w:val="30"/>
    <w:qFormat/>
    <w:rsid w:val="001C4A2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C4A28"/>
    <w:rPr>
      <w:i/>
      <w:iCs/>
      <w:color w:val="0F4761" w:themeColor="accent1" w:themeShade="BF"/>
    </w:rPr>
  </w:style>
  <w:style w:type="character" w:styleId="IntenseReference">
    <w:name w:val="Intense Reference"/>
    <w:basedOn w:val="DefaultParagraphFont"/>
    <w:uiPriority w:val="32"/>
    <w:qFormat/>
    <w:rsid w:val="001C4A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08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2024-08-13T12:27:00Z</dcterms:created>
  <dcterms:modified xsi:type="dcterms:W3CDTF">2024-08-13T13:12:00Z</dcterms:modified>
</cp:coreProperties>
</file>