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EEE47" w14:textId="164339D3" w:rsidR="005E1CC9" w:rsidRDefault="005E1CC9" w:rsidP="00EC4E00">
      <w:pPr>
        <w:jc w:val="center"/>
      </w:pPr>
    </w:p>
    <w:p w14:paraId="1437E7C5" w14:textId="77777777" w:rsidR="00EC4E00" w:rsidRDefault="00EC4E00" w:rsidP="00EC4E00">
      <w:pPr>
        <w:jc w:val="center"/>
      </w:pPr>
    </w:p>
    <w:p w14:paraId="77B5309B" w14:textId="7B4213CF" w:rsidR="00F05232" w:rsidRPr="00D32C2E" w:rsidRDefault="00883E40">
      <w:pPr>
        <w:rPr>
          <w:b/>
          <w:bCs/>
        </w:rPr>
      </w:pPr>
      <w:r w:rsidRPr="00D32C2E">
        <w:rPr>
          <w:b/>
          <w:bCs/>
        </w:rPr>
        <w:t>Chapter 1: Notational Systems</w:t>
      </w:r>
    </w:p>
    <w:p w14:paraId="755B006E" w14:textId="77777777" w:rsidR="00883E40" w:rsidRPr="00D32C2E" w:rsidRDefault="00883E40">
      <w:pPr>
        <w:rPr>
          <w:b/>
          <w:bCs/>
        </w:rPr>
      </w:pPr>
    </w:p>
    <w:p w14:paraId="295660FD" w14:textId="50A742C5" w:rsidR="00883E40" w:rsidRDefault="00AD7B91" w:rsidP="00AD7B91">
      <w:pPr>
        <w:pStyle w:val="ListParagraph"/>
        <w:numPr>
          <w:ilvl w:val="0"/>
          <w:numId w:val="1"/>
        </w:numPr>
      </w:pPr>
      <w:r w:rsidRPr="00AD7B91">
        <w:rPr>
          <w:b/>
          <w:bCs/>
        </w:rPr>
        <w:t>Binary -</w:t>
      </w:r>
      <w:r>
        <w:t xml:space="preserve">The binary numbering system is a way of counting using only two digits: </w:t>
      </w:r>
      <w:r>
        <w:rPr>
          <w:rStyle w:val="Strong"/>
          <w:rFonts w:eastAsiaTheme="majorEastAsia"/>
        </w:rPr>
        <w:t>0</w:t>
      </w:r>
      <w:r>
        <w:t xml:space="preserve"> and </w:t>
      </w:r>
      <w:r>
        <w:rPr>
          <w:rStyle w:val="Strong"/>
          <w:rFonts w:eastAsiaTheme="majorEastAsia"/>
        </w:rPr>
        <w:t>1</w:t>
      </w:r>
      <w:r>
        <w:t xml:space="preserve">. It’s the language computers </w:t>
      </w:r>
      <w:proofErr w:type="spellStart"/>
      <w:r>
        <w:t>use</w:t>
      </w:r>
      <w:proofErr w:type="spellEnd"/>
      <w:r>
        <w:t xml:space="preserve"> to store and process information because it’s easy for electronics to understand—on (1) and off (0). Each digit in binary is called a </w:t>
      </w:r>
      <w:r>
        <w:rPr>
          <w:rStyle w:val="Strong"/>
          <w:rFonts w:eastAsiaTheme="majorEastAsia"/>
        </w:rPr>
        <w:t>bit</w:t>
      </w:r>
      <w:r>
        <w:t xml:space="preserve">, and by combining bits, we can represent numbers, letters, and even pictures! For example, the number </w:t>
      </w:r>
      <w:r>
        <w:rPr>
          <w:rStyle w:val="Strong"/>
          <w:rFonts w:eastAsiaTheme="majorEastAsia"/>
        </w:rPr>
        <w:t>5</w:t>
      </w:r>
      <w:r>
        <w:t xml:space="preserve"> in binary is written as </w:t>
      </w:r>
      <w:r>
        <w:rPr>
          <w:rStyle w:val="Strong"/>
          <w:rFonts w:eastAsiaTheme="majorEastAsia"/>
        </w:rPr>
        <w:t>101</w:t>
      </w:r>
      <w:r>
        <w:t>.</w:t>
      </w:r>
    </w:p>
    <w:p w14:paraId="09B53C6A" w14:textId="1C5BA3E5" w:rsidR="00AD7B91" w:rsidRDefault="00AD7B91" w:rsidP="00AD7B91">
      <w:pPr>
        <w:pStyle w:val="ListParagraph"/>
        <w:numPr>
          <w:ilvl w:val="0"/>
          <w:numId w:val="1"/>
        </w:numPr>
      </w:pPr>
      <w:r w:rsidRPr="00AD7B91">
        <w:rPr>
          <w:b/>
          <w:bCs/>
        </w:rPr>
        <w:t>The hexadecimal</w:t>
      </w:r>
      <w:r>
        <w:t>-</w:t>
      </w:r>
      <w:r>
        <w:t xml:space="preserve">numbering system (or "hex") is a way of counting that uses </w:t>
      </w:r>
      <w:r>
        <w:rPr>
          <w:rStyle w:val="Strong"/>
          <w:rFonts w:eastAsiaTheme="majorEastAsia"/>
        </w:rPr>
        <w:t>16 symbols</w:t>
      </w:r>
      <w:r>
        <w:t xml:space="preserve">: the digits </w:t>
      </w:r>
      <w:r>
        <w:rPr>
          <w:rStyle w:val="Strong"/>
          <w:rFonts w:eastAsiaTheme="majorEastAsia"/>
        </w:rPr>
        <w:t>0 to 9</w:t>
      </w:r>
      <w:r>
        <w:t xml:space="preserve">, and the letters </w:t>
      </w:r>
      <w:r>
        <w:rPr>
          <w:rStyle w:val="Strong"/>
          <w:rFonts w:eastAsiaTheme="majorEastAsia"/>
        </w:rPr>
        <w:t>A to F</w:t>
      </w:r>
      <w:r>
        <w:t xml:space="preserve">. Each letter stands for numbers 10 to 15. Hex is often used in computers because it’s shorter and easier to read than binary. For example, the number </w:t>
      </w:r>
      <w:r>
        <w:rPr>
          <w:rStyle w:val="Strong"/>
          <w:rFonts w:eastAsiaTheme="majorEastAsia"/>
        </w:rPr>
        <w:t>10</w:t>
      </w:r>
      <w:r>
        <w:t xml:space="preserve"> in decimal is </w:t>
      </w:r>
      <w:r>
        <w:rPr>
          <w:rStyle w:val="Strong"/>
          <w:rFonts w:eastAsiaTheme="majorEastAsia"/>
        </w:rPr>
        <w:t>A</w:t>
      </w:r>
      <w:r>
        <w:t xml:space="preserve"> in hex, and the number </w:t>
      </w:r>
      <w:r>
        <w:rPr>
          <w:rStyle w:val="Strong"/>
          <w:rFonts w:eastAsiaTheme="majorEastAsia"/>
        </w:rPr>
        <w:t>255</w:t>
      </w:r>
      <w:r>
        <w:t xml:space="preserve"> in decimal is </w:t>
      </w:r>
      <w:r>
        <w:rPr>
          <w:rStyle w:val="Strong"/>
          <w:rFonts w:eastAsiaTheme="majorEastAsia"/>
        </w:rPr>
        <w:t>FF</w:t>
      </w:r>
      <w:r>
        <w:t xml:space="preserve"> in hex.</w:t>
      </w:r>
    </w:p>
    <w:p w14:paraId="66E6A6FB" w14:textId="291B09D3" w:rsidR="00AD7B91" w:rsidRDefault="00AD7B91" w:rsidP="00AD7B91">
      <w:pPr>
        <w:pStyle w:val="ListParagraph"/>
        <w:numPr>
          <w:ilvl w:val="0"/>
          <w:numId w:val="1"/>
        </w:numPr>
      </w:pPr>
      <w:r>
        <w:rPr>
          <w:b/>
          <w:bCs/>
        </w:rPr>
        <w:t xml:space="preserve">Decimal </w:t>
      </w:r>
      <w:r w:rsidRPr="00AD7B91">
        <w:t>-</w:t>
      </w:r>
      <w:r>
        <w:t xml:space="preserve"> </w:t>
      </w:r>
      <w:r>
        <w:t xml:space="preserve">The decimal numbering system is the way we usually count in everyday life. It uses </w:t>
      </w:r>
      <w:r>
        <w:rPr>
          <w:rStyle w:val="Strong"/>
          <w:rFonts w:eastAsiaTheme="majorEastAsia"/>
        </w:rPr>
        <w:t>10 digits</w:t>
      </w:r>
      <w:r>
        <w:t xml:space="preserve">: </w:t>
      </w:r>
      <w:r>
        <w:rPr>
          <w:rStyle w:val="Strong"/>
          <w:rFonts w:eastAsiaTheme="majorEastAsia"/>
        </w:rPr>
        <w:t>0, 1, 2, 3, 4, 5, 6, 7, 8, and 9</w:t>
      </w:r>
      <w:r>
        <w:t xml:space="preserve">. Each digit’s place in a number represents a power of </w:t>
      </w:r>
      <w:r>
        <w:rPr>
          <w:rStyle w:val="Strong"/>
          <w:rFonts w:eastAsiaTheme="majorEastAsia"/>
        </w:rPr>
        <w:t>10</w:t>
      </w:r>
      <w:r>
        <w:t xml:space="preserve"> (like ones, tens, hundreds, etc.). For example, in the number </w:t>
      </w:r>
      <w:r>
        <w:rPr>
          <w:rStyle w:val="Strong"/>
          <w:rFonts w:eastAsiaTheme="majorEastAsia"/>
        </w:rPr>
        <w:t>345</w:t>
      </w:r>
      <w:r>
        <w:t xml:space="preserve">, the </w:t>
      </w:r>
      <w:r>
        <w:rPr>
          <w:rStyle w:val="Strong"/>
          <w:rFonts w:eastAsiaTheme="majorEastAsia"/>
        </w:rPr>
        <w:t>3</w:t>
      </w:r>
      <w:r>
        <w:t xml:space="preserve"> is in the hundreds place, the </w:t>
      </w:r>
      <w:r>
        <w:rPr>
          <w:rStyle w:val="Strong"/>
          <w:rFonts w:eastAsiaTheme="majorEastAsia"/>
        </w:rPr>
        <w:t>4</w:t>
      </w:r>
      <w:r>
        <w:t xml:space="preserve"> is in the tens place, and the </w:t>
      </w:r>
      <w:r>
        <w:rPr>
          <w:rStyle w:val="Strong"/>
          <w:rFonts w:eastAsiaTheme="majorEastAsia"/>
        </w:rPr>
        <w:t>5</w:t>
      </w:r>
      <w:r>
        <w:t xml:space="preserve"> is in the ones place.</w:t>
      </w:r>
    </w:p>
    <w:p w14:paraId="2B3D8C03" w14:textId="77777777" w:rsidR="005E1CC9" w:rsidRDefault="005E1CC9" w:rsidP="005E1CC9"/>
    <w:p w14:paraId="300A2121" w14:textId="38076B29" w:rsidR="005E1CC9" w:rsidRPr="007C76B4" w:rsidRDefault="005E1CC9" w:rsidP="007C76B4">
      <w:pPr>
        <w:jc w:val="center"/>
        <w:rPr>
          <w:b/>
          <w:bCs/>
          <w:sz w:val="48"/>
          <w:szCs w:val="48"/>
        </w:rPr>
      </w:pPr>
      <w:r w:rsidRPr="007C76B4">
        <w:rPr>
          <w:b/>
          <w:bCs/>
          <w:sz w:val="48"/>
          <w:szCs w:val="48"/>
        </w:rPr>
        <w:t>Videos</w:t>
      </w:r>
      <w:r w:rsidR="007C76B4" w:rsidRPr="007C76B4">
        <w:rPr>
          <w:b/>
          <w:bCs/>
          <w:sz w:val="48"/>
          <w:szCs w:val="48"/>
        </w:rPr>
        <w:t>:</w:t>
      </w:r>
    </w:p>
    <w:p w14:paraId="3E9BB7B1" w14:textId="0D5B37F9" w:rsidR="007C76B4" w:rsidRDefault="007C76B4" w:rsidP="007C76B4">
      <w:pPr>
        <w:pStyle w:val="ListParagraph"/>
        <w:numPr>
          <w:ilvl w:val="0"/>
          <w:numId w:val="2"/>
        </w:numPr>
        <w:shd w:val="clear" w:color="auto" w:fill="FFFFFF"/>
        <w:outlineLvl w:val="0"/>
        <w:rPr>
          <w:rFonts w:ascii="Roboto" w:hAnsi="Roboto"/>
          <w:b/>
          <w:bCs/>
          <w:color w:val="0F0F0F"/>
          <w:kern w:val="36"/>
        </w:rPr>
      </w:pPr>
      <w:hyperlink r:id="rId8" w:history="1">
        <w:r w:rsidRPr="007C76B4">
          <w:rPr>
            <w:rStyle w:val="Hyperlink"/>
            <w:rFonts w:ascii="Roboto" w:hAnsi="Roboto"/>
            <w:b/>
            <w:bCs/>
            <w:kern w:val="36"/>
          </w:rPr>
          <w:t>Binary N</w:t>
        </w:r>
        <w:r w:rsidRPr="007C76B4">
          <w:rPr>
            <w:rStyle w:val="Hyperlink"/>
            <w:rFonts w:ascii="Roboto" w:hAnsi="Roboto"/>
            <w:b/>
            <w:bCs/>
            <w:kern w:val="36"/>
          </w:rPr>
          <w:t>u</w:t>
        </w:r>
        <w:r w:rsidRPr="007C76B4">
          <w:rPr>
            <w:rStyle w:val="Hyperlink"/>
            <w:rFonts w:ascii="Roboto" w:hAnsi="Roboto"/>
            <w:b/>
            <w:bCs/>
            <w:kern w:val="36"/>
          </w:rPr>
          <w:t>mbers and Base Systems as Fast as Possible</w:t>
        </w:r>
      </w:hyperlink>
    </w:p>
    <w:p w14:paraId="60080FF3" w14:textId="0BBF96EB" w:rsidR="007C76B4" w:rsidRPr="007C76B4" w:rsidRDefault="007C76B4" w:rsidP="007C76B4">
      <w:pPr>
        <w:pStyle w:val="ListParagraph"/>
        <w:numPr>
          <w:ilvl w:val="0"/>
          <w:numId w:val="2"/>
        </w:numPr>
        <w:shd w:val="clear" w:color="auto" w:fill="FFFFFF"/>
        <w:outlineLvl w:val="0"/>
        <w:rPr>
          <w:rFonts w:ascii="Roboto" w:hAnsi="Roboto"/>
          <w:b/>
          <w:bCs/>
          <w:color w:val="0F0F0F"/>
          <w:kern w:val="36"/>
        </w:rPr>
      </w:pPr>
      <w:r w:rsidRPr="007C76B4">
        <w:rPr>
          <w:rFonts w:ascii="Roboto" w:hAnsi="Roboto"/>
          <w:b/>
          <w:bCs/>
          <w:color w:val="0F0F0F"/>
          <w:kern w:val="36"/>
        </w:rPr>
        <w:fldChar w:fldCharType="begin"/>
      </w:r>
      <w:r w:rsidRPr="007C76B4">
        <w:rPr>
          <w:rFonts w:ascii="Roboto" w:hAnsi="Roboto"/>
          <w:b/>
          <w:bCs/>
          <w:color w:val="0F0F0F"/>
          <w:kern w:val="36"/>
        </w:rPr>
        <w:instrText>HYPERLINK "https://youtu.be/4EJay-6Bioo?si=A6a4TVthRfdzCsDR"</w:instrText>
      </w:r>
      <w:r w:rsidRPr="007C76B4">
        <w:rPr>
          <w:rFonts w:ascii="Roboto" w:hAnsi="Roboto"/>
          <w:b/>
          <w:bCs/>
          <w:color w:val="0F0F0F"/>
          <w:kern w:val="36"/>
        </w:rPr>
      </w:r>
      <w:r w:rsidRPr="007C76B4">
        <w:rPr>
          <w:rFonts w:ascii="Roboto" w:hAnsi="Roboto"/>
          <w:b/>
          <w:bCs/>
          <w:color w:val="0F0F0F"/>
          <w:kern w:val="36"/>
        </w:rPr>
        <w:fldChar w:fldCharType="separate"/>
      </w:r>
      <w:r w:rsidRPr="007C76B4">
        <w:rPr>
          <w:rStyle w:val="Hyperlink"/>
          <w:rFonts w:ascii="Roboto" w:hAnsi="Roboto"/>
          <w:b/>
          <w:bCs/>
          <w:kern w:val="36"/>
        </w:rPr>
        <w:t>Hexadec</w:t>
      </w:r>
      <w:r w:rsidRPr="007C76B4">
        <w:rPr>
          <w:rStyle w:val="Hyperlink"/>
          <w:rFonts w:ascii="Roboto" w:hAnsi="Roboto"/>
          <w:b/>
          <w:bCs/>
          <w:kern w:val="36"/>
        </w:rPr>
        <w:t>i</w:t>
      </w:r>
      <w:r w:rsidRPr="007C76B4">
        <w:rPr>
          <w:rStyle w:val="Hyperlink"/>
          <w:rFonts w:ascii="Roboto" w:hAnsi="Roboto"/>
          <w:b/>
          <w:bCs/>
          <w:kern w:val="36"/>
        </w:rPr>
        <w:t>mal number system | Applying mathematical reasoning | Pre-Algebra | Khan Academy</w:t>
      </w:r>
      <w:r w:rsidRPr="007C76B4">
        <w:rPr>
          <w:rFonts w:ascii="Roboto" w:hAnsi="Roboto"/>
          <w:b/>
          <w:bCs/>
          <w:color w:val="0F0F0F"/>
          <w:kern w:val="36"/>
        </w:rPr>
        <w:fldChar w:fldCharType="end"/>
      </w:r>
    </w:p>
    <w:p w14:paraId="2530DF45" w14:textId="43D414E2" w:rsidR="00FC3604" w:rsidRPr="00FC3604" w:rsidRDefault="00FC3604" w:rsidP="00FC3604">
      <w:pPr>
        <w:pStyle w:val="ListParagraph"/>
        <w:numPr>
          <w:ilvl w:val="0"/>
          <w:numId w:val="2"/>
        </w:numPr>
        <w:shd w:val="clear" w:color="auto" w:fill="FFFFFF"/>
        <w:outlineLvl w:val="0"/>
        <w:rPr>
          <w:rFonts w:ascii="Roboto" w:hAnsi="Roboto"/>
          <w:b/>
          <w:bCs/>
          <w:color w:val="0F0F0F"/>
          <w:kern w:val="36"/>
        </w:rPr>
      </w:pPr>
      <w:hyperlink r:id="rId9" w:history="1">
        <w:r w:rsidR="007C76B4" w:rsidRPr="00FC3604">
          <w:rPr>
            <w:rStyle w:val="Hyperlink"/>
            <w:rFonts w:ascii="Roboto" w:hAnsi="Roboto"/>
            <w:b/>
            <w:bCs/>
            <w:kern w:val="36"/>
          </w:rPr>
          <w:t>Introduction to number system</w:t>
        </w:r>
        <w:r w:rsidR="007C76B4" w:rsidRPr="00FC3604">
          <w:rPr>
            <w:rStyle w:val="Hyperlink"/>
            <w:rFonts w:ascii="Roboto" w:hAnsi="Roboto"/>
            <w:b/>
            <w:bCs/>
            <w:kern w:val="36"/>
          </w:rPr>
          <w:t>s</w:t>
        </w:r>
        <w:r w:rsidR="007C76B4" w:rsidRPr="00FC3604">
          <w:rPr>
            <w:rStyle w:val="Hyperlink"/>
            <w:rFonts w:ascii="Roboto" w:hAnsi="Roboto"/>
            <w:b/>
            <w:bCs/>
            <w:kern w:val="36"/>
          </w:rPr>
          <w:t xml:space="preserve"> and binary | Pre-Algebra | Khan Academy</w:t>
        </w:r>
      </w:hyperlink>
    </w:p>
    <w:p w14:paraId="39231139" w14:textId="7AFB7498" w:rsidR="00FC3604" w:rsidRDefault="00FC3604" w:rsidP="00FC3604">
      <w:pPr>
        <w:pStyle w:val="ListParagraph"/>
        <w:numPr>
          <w:ilvl w:val="0"/>
          <w:numId w:val="2"/>
        </w:numPr>
        <w:shd w:val="clear" w:color="auto" w:fill="FFFFFF"/>
        <w:outlineLvl w:val="0"/>
        <w:rPr>
          <w:rFonts w:ascii="Roboto" w:hAnsi="Roboto"/>
          <w:b/>
          <w:bCs/>
          <w:color w:val="0F0F0F"/>
          <w:kern w:val="36"/>
        </w:rPr>
      </w:pPr>
      <w:hyperlink r:id="rId10" w:history="1">
        <w:r w:rsidRPr="00FC3604">
          <w:rPr>
            <w:rStyle w:val="Hyperlink"/>
            <w:rFonts w:ascii="Roboto" w:hAnsi="Roboto"/>
            <w:b/>
            <w:bCs/>
            <w:kern w:val="36"/>
          </w:rPr>
          <w:t>The bina</w:t>
        </w:r>
        <w:r w:rsidRPr="00FC3604">
          <w:rPr>
            <w:rStyle w:val="Hyperlink"/>
            <w:rFonts w:ascii="Roboto" w:hAnsi="Roboto"/>
            <w:b/>
            <w:bCs/>
            <w:kern w:val="36"/>
          </w:rPr>
          <w:t>r</w:t>
        </w:r>
        <w:r w:rsidRPr="00FC3604">
          <w:rPr>
            <w:rStyle w:val="Hyperlink"/>
            <w:rFonts w:ascii="Roboto" w:hAnsi="Roboto"/>
            <w:b/>
            <w:bCs/>
            <w:kern w:val="36"/>
          </w:rPr>
          <w:t>y number system</w:t>
        </w:r>
      </w:hyperlink>
    </w:p>
    <w:p w14:paraId="40707133" w14:textId="549A4BB2" w:rsidR="00FC3604" w:rsidRDefault="00FC3604" w:rsidP="00FC3604">
      <w:pPr>
        <w:pStyle w:val="ListParagraph"/>
        <w:numPr>
          <w:ilvl w:val="0"/>
          <w:numId w:val="2"/>
        </w:numPr>
        <w:shd w:val="clear" w:color="auto" w:fill="FFFFFF"/>
        <w:outlineLvl w:val="0"/>
        <w:rPr>
          <w:rFonts w:ascii="Roboto" w:hAnsi="Roboto"/>
          <w:b/>
          <w:bCs/>
          <w:color w:val="0F0F0F"/>
          <w:kern w:val="36"/>
        </w:rPr>
      </w:pPr>
      <w:hyperlink r:id="rId11" w:history="1">
        <w:r w:rsidRPr="00FC3604">
          <w:rPr>
            <w:rStyle w:val="Hyperlink"/>
            <w:rFonts w:ascii="Roboto" w:hAnsi="Roboto"/>
            <w:b/>
            <w:bCs/>
            <w:kern w:val="36"/>
          </w:rPr>
          <w:t>Binary, Decimal and Hexadecimal Number Systems</w:t>
        </w:r>
      </w:hyperlink>
    </w:p>
    <w:p w14:paraId="063DC133" w14:textId="77777777" w:rsidR="00FC3604" w:rsidRDefault="00FC3604" w:rsidP="00FC3604">
      <w:pPr>
        <w:shd w:val="clear" w:color="auto" w:fill="FFFFFF"/>
        <w:outlineLvl w:val="0"/>
        <w:rPr>
          <w:rFonts w:ascii="Roboto" w:hAnsi="Roboto"/>
          <w:b/>
          <w:bCs/>
          <w:color w:val="0F0F0F"/>
          <w:kern w:val="36"/>
        </w:rPr>
      </w:pPr>
    </w:p>
    <w:p w14:paraId="0CA65247" w14:textId="77777777" w:rsidR="00FC3604" w:rsidRPr="00FC3604" w:rsidRDefault="00FC3604" w:rsidP="00FC3604">
      <w:pPr>
        <w:shd w:val="clear" w:color="auto" w:fill="FFFFFF"/>
        <w:outlineLvl w:val="0"/>
        <w:rPr>
          <w:rFonts w:ascii="Roboto" w:hAnsi="Roboto"/>
          <w:b/>
          <w:bCs/>
          <w:color w:val="0F0F0F"/>
          <w:kern w:val="36"/>
        </w:rPr>
      </w:pPr>
    </w:p>
    <w:p w14:paraId="1DCE8AAA" w14:textId="7011E57F" w:rsidR="005E1CC9" w:rsidRPr="00822684" w:rsidRDefault="00822684" w:rsidP="00822684">
      <w:pPr>
        <w:jc w:val="center"/>
        <w:rPr>
          <w:b/>
          <w:bCs/>
          <w:sz w:val="48"/>
          <w:szCs w:val="48"/>
        </w:rPr>
      </w:pPr>
      <w:r w:rsidRPr="00822684">
        <w:rPr>
          <w:b/>
          <w:bCs/>
          <w:sz w:val="48"/>
          <w:szCs w:val="48"/>
        </w:rPr>
        <w:t>Other References</w:t>
      </w:r>
    </w:p>
    <w:p w14:paraId="467D8B2E" w14:textId="4E497EF6" w:rsidR="00822684" w:rsidRDefault="00822684" w:rsidP="00822684">
      <w:pPr>
        <w:pStyle w:val="ListParagraph"/>
        <w:numPr>
          <w:ilvl w:val="0"/>
          <w:numId w:val="3"/>
        </w:numPr>
      </w:pPr>
      <w:hyperlink r:id="rId12" w:history="1">
        <w:r w:rsidRPr="00822684">
          <w:rPr>
            <w:rStyle w:val="Hyperlink"/>
          </w:rPr>
          <w:t>Nu</w:t>
        </w:r>
        <w:r w:rsidRPr="00822684">
          <w:rPr>
            <w:rStyle w:val="Hyperlink"/>
          </w:rPr>
          <w:t>m</w:t>
        </w:r>
        <w:r w:rsidRPr="00822684">
          <w:rPr>
            <w:rStyle w:val="Hyperlink"/>
          </w:rPr>
          <w:t>bers</w:t>
        </w:r>
      </w:hyperlink>
    </w:p>
    <w:p w14:paraId="1895311A" w14:textId="7AA1F336" w:rsidR="00822684" w:rsidRDefault="00822684" w:rsidP="00822684">
      <w:pPr>
        <w:pStyle w:val="ListParagraph"/>
        <w:numPr>
          <w:ilvl w:val="0"/>
          <w:numId w:val="3"/>
        </w:numPr>
      </w:pPr>
      <w:hyperlink r:id="rId13" w:history="1">
        <w:r w:rsidRPr="00822684">
          <w:rPr>
            <w:rStyle w:val="Hyperlink"/>
          </w:rPr>
          <w:t xml:space="preserve">Binary </w:t>
        </w:r>
        <w:r w:rsidRPr="00822684">
          <w:rPr>
            <w:rStyle w:val="Hyperlink"/>
          </w:rPr>
          <w:t>N</w:t>
        </w:r>
        <w:r w:rsidRPr="00822684">
          <w:rPr>
            <w:rStyle w:val="Hyperlink"/>
          </w:rPr>
          <w:t>umber System</w:t>
        </w:r>
      </w:hyperlink>
    </w:p>
    <w:p w14:paraId="397DF3A8" w14:textId="55324795" w:rsidR="00822684" w:rsidRDefault="003B2368" w:rsidP="00822684">
      <w:pPr>
        <w:pStyle w:val="ListParagraph"/>
        <w:numPr>
          <w:ilvl w:val="0"/>
          <w:numId w:val="3"/>
        </w:numPr>
      </w:pPr>
      <w:hyperlink r:id="rId14" w:history="1">
        <w:proofErr w:type="spellStart"/>
        <w:r w:rsidR="00822684" w:rsidRPr="003B2368">
          <w:rPr>
            <w:rStyle w:val="Hyperlink"/>
          </w:rPr>
          <w:t>GeekForce</w:t>
        </w:r>
        <w:proofErr w:type="spellEnd"/>
        <w:r w:rsidR="00822684" w:rsidRPr="003B2368">
          <w:rPr>
            <w:rStyle w:val="Hyperlink"/>
          </w:rPr>
          <w:t xml:space="preserve"> – Bin</w:t>
        </w:r>
        <w:r w:rsidR="00822684" w:rsidRPr="003B2368">
          <w:rPr>
            <w:rStyle w:val="Hyperlink"/>
          </w:rPr>
          <w:t>a</w:t>
        </w:r>
        <w:r w:rsidR="00822684" w:rsidRPr="003B2368">
          <w:rPr>
            <w:rStyle w:val="Hyperlink"/>
          </w:rPr>
          <w:t>ry</w:t>
        </w:r>
      </w:hyperlink>
      <w:r w:rsidR="00822684">
        <w:t xml:space="preserve"> </w:t>
      </w:r>
    </w:p>
    <w:p w14:paraId="00F53523" w14:textId="77777777" w:rsidR="00EC4E00" w:rsidRDefault="00EC4E00" w:rsidP="00EC4E00"/>
    <w:p w14:paraId="779B0CFA" w14:textId="124DCC0F" w:rsidR="00EC4E00" w:rsidRDefault="00EC4E00">
      <w:r>
        <w:br w:type="page"/>
      </w:r>
    </w:p>
    <w:p w14:paraId="17001207" w14:textId="49A03A49" w:rsidR="00EC4E00" w:rsidRPr="00212D74" w:rsidRDefault="00D32C2E" w:rsidP="00EC4E00">
      <w:pPr>
        <w:jc w:val="center"/>
        <w:rPr>
          <w:b/>
          <w:bCs/>
        </w:rPr>
      </w:pPr>
      <w:r>
        <w:rPr>
          <w:b/>
          <w:bCs/>
        </w:rPr>
        <w:lastRenderedPageBreak/>
        <w:t xml:space="preserve">Turning </w:t>
      </w:r>
      <w:r w:rsidRPr="00212D74">
        <w:rPr>
          <w:b/>
          <w:bCs/>
        </w:rPr>
        <w:t>Decimal</w:t>
      </w:r>
      <w:r w:rsidR="00EC4E00" w:rsidRPr="00212D74">
        <w:rPr>
          <w:b/>
          <w:bCs/>
        </w:rPr>
        <w:t xml:space="preserve"> </w:t>
      </w:r>
      <w:r w:rsidR="00EC4E00">
        <w:rPr>
          <w:b/>
          <w:bCs/>
        </w:rPr>
        <w:t xml:space="preserve">Hexadecimal </w:t>
      </w:r>
      <w:r w:rsidR="00EC4E00" w:rsidRPr="00212D74">
        <w:rPr>
          <w:b/>
          <w:bCs/>
        </w:rPr>
        <w:t>Conversion</w:t>
      </w:r>
    </w:p>
    <w:p w14:paraId="78C0449F" w14:textId="77777777" w:rsidR="00EC4E00" w:rsidRDefault="00EC4E00" w:rsidP="00EC4E00"/>
    <w:p w14:paraId="03157CCE" w14:textId="77777777" w:rsidR="00EC4E00" w:rsidRPr="00564525" w:rsidRDefault="00EC4E00" w:rsidP="00EC4E00">
      <w:pPr>
        <w:spacing w:before="100" w:beforeAutospacing="1" w:after="100" w:afterAutospacing="1"/>
      </w:pPr>
      <w:r w:rsidRPr="00564525">
        <w:t>To convert the decimal number 3284 into hexadecimal, follow these steps:</w:t>
      </w:r>
    </w:p>
    <w:p w14:paraId="6A6193AB" w14:textId="77777777" w:rsidR="00EC4E00" w:rsidRPr="00564525" w:rsidRDefault="00EC4E00" w:rsidP="00EC4E00">
      <w:pPr>
        <w:numPr>
          <w:ilvl w:val="0"/>
          <w:numId w:val="4"/>
        </w:numPr>
        <w:spacing w:before="100" w:beforeAutospacing="1" w:after="100" w:afterAutospacing="1"/>
        <w:rPr>
          <w:b/>
          <w:bCs/>
        </w:rPr>
      </w:pPr>
      <w:r w:rsidRPr="00564525">
        <w:rPr>
          <w:b/>
          <w:bCs/>
        </w:rPr>
        <w:t>Divide the decimal number by 16 and keep track of the quotient and the remainder.</w:t>
      </w:r>
    </w:p>
    <w:p w14:paraId="3C6B071A" w14:textId="77777777" w:rsidR="00EC4E00" w:rsidRPr="00564525" w:rsidRDefault="00EC4E00" w:rsidP="00EC4E00">
      <w:pPr>
        <w:numPr>
          <w:ilvl w:val="0"/>
          <w:numId w:val="4"/>
        </w:numPr>
        <w:spacing w:before="100" w:beforeAutospacing="1" w:after="100" w:afterAutospacing="1"/>
        <w:rPr>
          <w:b/>
          <w:bCs/>
        </w:rPr>
      </w:pPr>
      <w:r w:rsidRPr="00564525">
        <w:rPr>
          <w:b/>
          <w:bCs/>
        </w:rPr>
        <w:t>Continue dividing the quotient by 16 until the quotient is 0, recording each remainder.</w:t>
      </w:r>
    </w:p>
    <w:p w14:paraId="70FC4436" w14:textId="77777777" w:rsidR="00EC4E00" w:rsidRPr="00564525" w:rsidRDefault="00EC4E00" w:rsidP="00EC4E00">
      <w:pPr>
        <w:numPr>
          <w:ilvl w:val="0"/>
          <w:numId w:val="4"/>
        </w:numPr>
        <w:spacing w:before="100" w:beforeAutospacing="1" w:after="100" w:afterAutospacing="1"/>
        <w:rPr>
          <w:b/>
          <w:bCs/>
        </w:rPr>
      </w:pPr>
      <w:r w:rsidRPr="00564525">
        <w:rPr>
          <w:b/>
          <w:bCs/>
        </w:rPr>
        <w:t>The hexadecimal number is the sequence of remainders read from bottom to top.</w:t>
      </w:r>
    </w:p>
    <w:p w14:paraId="18D1CEAB" w14:textId="77777777" w:rsidR="00EC4E00" w:rsidRPr="00564525" w:rsidRDefault="00EC4E00" w:rsidP="00EC4E00">
      <w:pPr>
        <w:spacing w:before="100" w:beforeAutospacing="1" w:after="100" w:afterAutospacing="1"/>
      </w:pPr>
      <w:r w:rsidRPr="00564525">
        <w:t>Let's perform the conversion:</w:t>
      </w:r>
    </w:p>
    <w:p w14:paraId="43F2441F" w14:textId="77777777" w:rsidR="00EC4E00" w:rsidRPr="00564525" w:rsidRDefault="00EC4E00" w:rsidP="00EC4E00">
      <w:pPr>
        <w:numPr>
          <w:ilvl w:val="0"/>
          <w:numId w:val="5"/>
        </w:numPr>
        <w:spacing w:before="100" w:beforeAutospacing="1" w:after="100" w:afterAutospacing="1"/>
      </w:pPr>
      <w:r w:rsidRPr="00564525">
        <w:t>3284÷16=205</w:t>
      </w:r>
      <w:r>
        <w:t xml:space="preserve"> </w:t>
      </w:r>
      <w:r w:rsidRPr="00564525">
        <w:t xml:space="preserve">remainder </w:t>
      </w:r>
      <w:r w:rsidRPr="00564525">
        <w:rPr>
          <w:highlight w:val="yellow"/>
        </w:rPr>
        <w:t>4</w:t>
      </w:r>
    </w:p>
    <w:p w14:paraId="402C3679" w14:textId="77777777" w:rsidR="00EC4E00" w:rsidRPr="00564525" w:rsidRDefault="00EC4E00" w:rsidP="00EC4E00">
      <w:pPr>
        <w:numPr>
          <w:ilvl w:val="0"/>
          <w:numId w:val="5"/>
        </w:numPr>
        <w:spacing w:before="100" w:beforeAutospacing="1" w:after="100" w:afterAutospacing="1"/>
      </w:pPr>
      <w:r w:rsidRPr="00564525">
        <w:t>205÷16</w:t>
      </w:r>
      <w:r>
        <w:t xml:space="preserve"> = 12 </w:t>
      </w:r>
      <w:r w:rsidRPr="00564525">
        <w:t xml:space="preserve">remainder </w:t>
      </w:r>
      <w:r w:rsidRPr="00564525">
        <w:rPr>
          <w:highlight w:val="yellow"/>
        </w:rPr>
        <w:t>13</w:t>
      </w:r>
      <w:r w:rsidRPr="00564525">
        <w:t xml:space="preserve"> (which is </w:t>
      </w:r>
      <w:r w:rsidRPr="00564525">
        <w:rPr>
          <w:highlight w:val="green"/>
        </w:rPr>
        <w:t>D</w:t>
      </w:r>
      <w:r>
        <w:t xml:space="preserve"> </w:t>
      </w:r>
      <w:r w:rsidRPr="00564525">
        <w:t>in hexadecimal)</w:t>
      </w:r>
    </w:p>
    <w:p w14:paraId="7B32984B" w14:textId="77777777" w:rsidR="00EC4E00" w:rsidRPr="00564525" w:rsidRDefault="00EC4E00" w:rsidP="00EC4E00">
      <w:pPr>
        <w:numPr>
          <w:ilvl w:val="0"/>
          <w:numId w:val="5"/>
        </w:numPr>
        <w:spacing w:before="100" w:beforeAutospacing="1" w:after="100" w:afterAutospacing="1"/>
      </w:pPr>
      <w:r w:rsidRPr="00564525">
        <w:t>12÷16=</w:t>
      </w:r>
      <w:proofErr w:type="gramStart"/>
      <w:r w:rsidRPr="00564525">
        <w:t>0</w:t>
      </w:r>
      <w:r>
        <w:t xml:space="preserve"> </w:t>
      </w:r>
      <w:r w:rsidRPr="00564525">
        <w:t xml:space="preserve"> remainder</w:t>
      </w:r>
      <w:proofErr w:type="gramEnd"/>
      <w:r w:rsidRPr="00564525">
        <w:t xml:space="preserve"> </w:t>
      </w:r>
      <w:r w:rsidRPr="00564525">
        <w:rPr>
          <w:highlight w:val="yellow"/>
        </w:rPr>
        <w:t>12</w:t>
      </w:r>
      <w:r w:rsidRPr="00564525">
        <w:t xml:space="preserve"> (which is </w:t>
      </w:r>
      <w:r w:rsidRPr="00564525">
        <w:rPr>
          <w:highlight w:val="green"/>
        </w:rPr>
        <w:t>C</w:t>
      </w:r>
      <w:r w:rsidRPr="00564525">
        <w:t xml:space="preserve"> in hexadecimal)</w:t>
      </w:r>
    </w:p>
    <w:p w14:paraId="5F097B5E" w14:textId="77777777" w:rsidR="00EC4E00" w:rsidRPr="00564525" w:rsidRDefault="00EC4E00" w:rsidP="00EC4E00">
      <w:pPr>
        <w:spacing w:before="100" w:beforeAutospacing="1" w:after="100" w:afterAutospacing="1"/>
      </w:pPr>
      <w:r w:rsidRPr="00564525">
        <w:t>Reading the remainder from bottom to top, we get C D 4.</w:t>
      </w:r>
    </w:p>
    <w:p w14:paraId="09CEA43C" w14:textId="77777777" w:rsidR="00EC4E00" w:rsidRPr="00212D74" w:rsidRDefault="00EC4E00" w:rsidP="00EC4E00">
      <w:pPr>
        <w:rPr>
          <w:b/>
          <w:bCs/>
        </w:rPr>
      </w:pPr>
      <w:r w:rsidRPr="00212D74">
        <w:rPr>
          <w:b/>
          <w:bCs/>
        </w:rPr>
        <w:t>Example 2</w:t>
      </w:r>
    </w:p>
    <w:p w14:paraId="577F5887" w14:textId="77777777" w:rsidR="00EC4E00" w:rsidRDefault="00EC4E00" w:rsidP="00EC4E00"/>
    <w:p w14:paraId="4B741EDD" w14:textId="77777777" w:rsidR="00EC4E00" w:rsidRPr="00212D74" w:rsidRDefault="00EC4E00" w:rsidP="00EC4E00">
      <w:pPr>
        <w:spacing w:before="100" w:beforeAutospacing="1" w:after="100" w:afterAutospacing="1"/>
      </w:pPr>
      <w:r w:rsidRPr="00212D74">
        <w:t>To convert the decimal number 3282 into hexadecimal, follow these steps:</w:t>
      </w:r>
    </w:p>
    <w:p w14:paraId="40D0ECBC" w14:textId="77777777" w:rsidR="00EC4E00" w:rsidRPr="00212D74" w:rsidRDefault="00EC4E00" w:rsidP="00EC4E00">
      <w:pPr>
        <w:spacing w:before="100" w:beforeAutospacing="1" w:after="100" w:afterAutospacing="1"/>
      </w:pPr>
      <w:r w:rsidRPr="00212D74">
        <w:t>Let's perform the conversion:</w:t>
      </w:r>
    </w:p>
    <w:p w14:paraId="2A16CA14" w14:textId="77777777" w:rsidR="00EC4E00" w:rsidRPr="00212D74" w:rsidRDefault="00EC4E00" w:rsidP="00EC4E00">
      <w:pPr>
        <w:numPr>
          <w:ilvl w:val="0"/>
          <w:numId w:val="6"/>
        </w:numPr>
        <w:spacing w:before="100" w:beforeAutospacing="1" w:after="100" w:afterAutospacing="1"/>
      </w:pPr>
      <w:r w:rsidRPr="00212D74">
        <w:t>3282÷16=205</w:t>
      </w:r>
      <w:r>
        <w:t xml:space="preserve"> </w:t>
      </w:r>
      <w:r w:rsidRPr="00212D74">
        <w:t xml:space="preserve">remainder </w:t>
      </w:r>
      <w:r w:rsidRPr="00212D74">
        <w:rPr>
          <w:highlight w:val="yellow"/>
        </w:rPr>
        <w:t>2</w:t>
      </w:r>
    </w:p>
    <w:p w14:paraId="47533CAE" w14:textId="77777777" w:rsidR="00EC4E00" w:rsidRPr="00212D74" w:rsidRDefault="00EC4E00" w:rsidP="00EC4E00">
      <w:pPr>
        <w:numPr>
          <w:ilvl w:val="0"/>
          <w:numId w:val="6"/>
        </w:numPr>
        <w:spacing w:before="100" w:beforeAutospacing="1" w:after="100" w:afterAutospacing="1"/>
      </w:pPr>
      <w:r w:rsidRPr="00212D74">
        <w:t>205÷16=12</w:t>
      </w:r>
      <w:r>
        <w:t xml:space="preserve"> </w:t>
      </w:r>
      <w:r w:rsidRPr="00212D74">
        <w:t xml:space="preserve">remainder </w:t>
      </w:r>
      <w:r w:rsidRPr="00212D74">
        <w:rPr>
          <w:highlight w:val="yellow"/>
        </w:rPr>
        <w:t>13</w:t>
      </w:r>
      <w:r>
        <w:t xml:space="preserve"> </w:t>
      </w:r>
      <w:r w:rsidRPr="00212D74">
        <w:t xml:space="preserve">(which is </w:t>
      </w:r>
      <w:r w:rsidRPr="00212D74">
        <w:rPr>
          <w:highlight w:val="green"/>
        </w:rPr>
        <w:t>D</w:t>
      </w:r>
      <w:r w:rsidRPr="00212D74">
        <w:t xml:space="preserve"> in hexadecimal)</w:t>
      </w:r>
    </w:p>
    <w:p w14:paraId="5F4BA9C3" w14:textId="77777777" w:rsidR="00EC4E00" w:rsidRPr="00212D74" w:rsidRDefault="00EC4E00" w:rsidP="00EC4E00">
      <w:pPr>
        <w:numPr>
          <w:ilvl w:val="0"/>
          <w:numId w:val="6"/>
        </w:numPr>
        <w:spacing w:before="100" w:beforeAutospacing="1" w:after="100" w:afterAutospacing="1"/>
      </w:pPr>
      <w:r w:rsidRPr="00212D74">
        <w:t>12÷16=0</w:t>
      </w:r>
      <w:r>
        <w:t xml:space="preserve"> </w:t>
      </w:r>
      <w:r w:rsidRPr="00212D74">
        <w:t xml:space="preserve">remainder </w:t>
      </w:r>
      <w:r w:rsidRPr="00212D74">
        <w:rPr>
          <w:highlight w:val="yellow"/>
        </w:rPr>
        <w:t>12</w:t>
      </w:r>
      <w:r w:rsidRPr="00212D74">
        <w:t xml:space="preserve"> (which is </w:t>
      </w:r>
      <w:r w:rsidRPr="00212D74">
        <w:rPr>
          <w:highlight w:val="green"/>
        </w:rPr>
        <w:t>C</w:t>
      </w:r>
      <w:r w:rsidRPr="00212D74">
        <w:t xml:space="preserve"> in hexadecimal)</w:t>
      </w:r>
    </w:p>
    <w:p w14:paraId="74BC93C6" w14:textId="77777777" w:rsidR="00EC4E00" w:rsidRPr="00212D74" w:rsidRDefault="00EC4E00" w:rsidP="00EC4E00">
      <w:pPr>
        <w:spacing w:before="100" w:beforeAutospacing="1" w:after="100" w:afterAutospacing="1"/>
      </w:pPr>
      <w:r w:rsidRPr="00212D74">
        <w:t>Reading the remainders from bottom to top, we get C D 2.</w:t>
      </w:r>
    </w:p>
    <w:p w14:paraId="017E0F64" w14:textId="77777777" w:rsidR="00EC4E00" w:rsidRDefault="00EC4E00" w:rsidP="00EC4E00"/>
    <w:p w14:paraId="5C211790" w14:textId="77777777" w:rsidR="00EC4E00" w:rsidRDefault="00EC4E00" w:rsidP="00EC4E00"/>
    <w:p w14:paraId="7C91DDE8" w14:textId="77777777" w:rsidR="00EC4E00" w:rsidRPr="00AB088F" w:rsidRDefault="00EC4E00" w:rsidP="00EC4E00">
      <w:pPr>
        <w:rPr>
          <w:b/>
          <w:bCs/>
        </w:rPr>
      </w:pPr>
      <w:r w:rsidRPr="00AB088F">
        <w:rPr>
          <w:b/>
          <w:bCs/>
        </w:rPr>
        <w:t>Example 3</w:t>
      </w:r>
    </w:p>
    <w:p w14:paraId="02FAF67C" w14:textId="77777777" w:rsidR="00EC4E00" w:rsidRDefault="00EC4E00" w:rsidP="00EC4E00"/>
    <w:p w14:paraId="70CEA76B" w14:textId="77777777" w:rsidR="00EC4E00" w:rsidRPr="00AB088F" w:rsidRDefault="00EC4E00" w:rsidP="00EC4E00">
      <w:pPr>
        <w:spacing w:before="100" w:beforeAutospacing="1" w:after="100" w:afterAutospacing="1"/>
      </w:pPr>
      <w:r w:rsidRPr="00AB088F">
        <w:t>To convert the decimal number 67 into hexadecimal, follow these steps:</w:t>
      </w:r>
    </w:p>
    <w:p w14:paraId="42F9B2CD" w14:textId="77777777" w:rsidR="00EC4E00" w:rsidRPr="00AB088F" w:rsidRDefault="00EC4E00" w:rsidP="00EC4E00">
      <w:pPr>
        <w:spacing w:before="100" w:beforeAutospacing="1" w:after="100" w:afterAutospacing="1"/>
      </w:pPr>
      <w:r w:rsidRPr="00AB088F">
        <w:t>Let's perform the conversion:</w:t>
      </w:r>
    </w:p>
    <w:p w14:paraId="004D47B4" w14:textId="77777777" w:rsidR="00EC4E00" w:rsidRPr="00AB088F" w:rsidRDefault="00EC4E00" w:rsidP="00EC4E00">
      <w:pPr>
        <w:numPr>
          <w:ilvl w:val="0"/>
          <w:numId w:val="7"/>
        </w:numPr>
        <w:spacing w:before="100" w:beforeAutospacing="1" w:after="100" w:afterAutospacing="1"/>
      </w:pPr>
      <w:r w:rsidRPr="00AB088F">
        <w:t xml:space="preserve">67÷16=467 ÷ 16 = 467÷16=4 remainder </w:t>
      </w:r>
      <w:r w:rsidRPr="00AB088F">
        <w:rPr>
          <w:highlight w:val="yellow"/>
        </w:rPr>
        <w:t>3</w:t>
      </w:r>
    </w:p>
    <w:p w14:paraId="2FC48714" w14:textId="77777777" w:rsidR="00EC4E00" w:rsidRPr="00AB088F" w:rsidRDefault="00EC4E00" w:rsidP="00EC4E00">
      <w:pPr>
        <w:numPr>
          <w:ilvl w:val="0"/>
          <w:numId w:val="7"/>
        </w:numPr>
        <w:spacing w:before="100" w:beforeAutospacing="1" w:after="100" w:afterAutospacing="1"/>
      </w:pPr>
      <w:r w:rsidRPr="00AB088F">
        <w:t xml:space="preserve">4÷16=04 ÷ 16 = 04÷16=0 remainder </w:t>
      </w:r>
      <w:r w:rsidRPr="00AB088F">
        <w:rPr>
          <w:highlight w:val="yellow"/>
        </w:rPr>
        <w:t>4</w:t>
      </w:r>
    </w:p>
    <w:p w14:paraId="217ED712" w14:textId="6802F87E" w:rsidR="00EC4E00" w:rsidRPr="00AB088F" w:rsidRDefault="00EC4E00" w:rsidP="00EC4E00">
      <w:pPr>
        <w:spacing w:before="100" w:beforeAutospacing="1" w:after="100" w:afterAutospacing="1"/>
      </w:pPr>
      <w:r w:rsidRPr="00AB088F">
        <w:t>Reading the remainder from bottom to top, we get 43</w:t>
      </w:r>
    </w:p>
    <w:p w14:paraId="1A0D965F" w14:textId="77777777" w:rsidR="00EC4E00" w:rsidRDefault="00EC4E00" w:rsidP="00EC4E00"/>
    <w:p w14:paraId="164E8345" w14:textId="77777777" w:rsidR="00EC4E00" w:rsidRPr="003544E5" w:rsidRDefault="00EC4E00" w:rsidP="00EC4E00">
      <w:pPr>
        <w:pStyle w:val="NormalWeb"/>
        <w:jc w:val="center"/>
        <w:rPr>
          <w:b/>
          <w:bCs/>
        </w:rPr>
      </w:pPr>
      <w:r w:rsidRPr="003544E5">
        <w:rPr>
          <w:b/>
          <w:bCs/>
        </w:rPr>
        <w:t>Practice on each of the numbers:</w:t>
      </w:r>
    </w:p>
    <w:p w14:paraId="5D0EAFDA" w14:textId="77777777" w:rsidR="00EC4E00" w:rsidRPr="004023C2" w:rsidRDefault="00EC4E00" w:rsidP="00EC4E00">
      <w:pPr>
        <w:pStyle w:val="NormalWeb"/>
      </w:pPr>
      <w:r w:rsidRPr="00C441FD">
        <w:rPr>
          <w:b/>
          <w:bCs/>
        </w:rPr>
        <w:t>Practice 1</w:t>
      </w:r>
      <w:r>
        <w:t xml:space="preserve">: </w:t>
      </w:r>
      <w:r w:rsidRPr="004023C2">
        <w:t xml:space="preserve">To convert the decimal number </w:t>
      </w:r>
      <w:r w:rsidRPr="00CC2500">
        <w:rPr>
          <w:b/>
          <w:bCs/>
          <w:highlight w:val="yellow"/>
        </w:rPr>
        <w:t>269</w:t>
      </w:r>
      <w:r w:rsidRPr="004023C2">
        <w:t xml:space="preserve"> into hexadecimal, follow these steps:</w:t>
      </w:r>
    </w:p>
    <w:p w14:paraId="177D2A78" w14:textId="77777777" w:rsidR="00EC4E00" w:rsidRPr="004023C2" w:rsidRDefault="00EC4E00" w:rsidP="00EC4E00">
      <w:pPr>
        <w:numPr>
          <w:ilvl w:val="0"/>
          <w:numId w:val="8"/>
        </w:numPr>
        <w:spacing w:before="100" w:beforeAutospacing="1" w:after="100" w:afterAutospacing="1"/>
      </w:pPr>
      <w:r w:rsidRPr="004023C2">
        <w:t>Divide the decimal number by 16 and keep track of the quotient and the remainder.</w:t>
      </w:r>
    </w:p>
    <w:p w14:paraId="37D30321" w14:textId="77777777" w:rsidR="00EC4E00" w:rsidRPr="004023C2" w:rsidRDefault="00EC4E00" w:rsidP="00EC4E00">
      <w:pPr>
        <w:numPr>
          <w:ilvl w:val="0"/>
          <w:numId w:val="8"/>
        </w:numPr>
        <w:spacing w:before="100" w:beforeAutospacing="1" w:after="100" w:afterAutospacing="1"/>
      </w:pPr>
      <w:r w:rsidRPr="004023C2">
        <w:t>Continue dividing the quotient by 16 until the quotient is 0, recording each remainder.</w:t>
      </w:r>
    </w:p>
    <w:p w14:paraId="352BD20B" w14:textId="77777777" w:rsidR="00EC4E00" w:rsidRPr="004023C2" w:rsidRDefault="00EC4E00" w:rsidP="00EC4E00">
      <w:pPr>
        <w:numPr>
          <w:ilvl w:val="0"/>
          <w:numId w:val="8"/>
        </w:numPr>
        <w:spacing w:before="100" w:beforeAutospacing="1" w:after="100" w:afterAutospacing="1"/>
      </w:pPr>
      <w:r w:rsidRPr="004023C2">
        <w:t>The hexadecimal number is the sequence of remainders read from bottom to top.</w:t>
      </w:r>
    </w:p>
    <w:p w14:paraId="6D25CDA7" w14:textId="77777777" w:rsidR="00EC4E00" w:rsidRPr="004023C2" w:rsidRDefault="00EC4E00" w:rsidP="00EC4E00">
      <w:pPr>
        <w:spacing w:before="100" w:beforeAutospacing="1" w:after="100" w:afterAutospacing="1"/>
      </w:pPr>
      <w:r w:rsidRPr="004023C2">
        <w:t>Let's perform the conversion:</w:t>
      </w:r>
    </w:p>
    <w:p w14:paraId="5E4F81D1" w14:textId="7D4341B3" w:rsidR="00EC4E00" w:rsidRPr="004023C2" w:rsidRDefault="00EC4E00" w:rsidP="00EC4E00">
      <w:pPr>
        <w:numPr>
          <w:ilvl w:val="0"/>
          <w:numId w:val="9"/>
        </w:numPr>
        <w:spacing w:before="100" w:beforeAutospacing="1" w:after="100" w:afterAutospacing="1"/>
      </w:pPr>
      <w:r w:rsidRPr="004023C2">
        <w:t>269÷16=</w:t>
      </w:r>
      <w:r>
        <w:t xml:space="preserve"> </w:t>
      </w:r>
      <w:r w:rsidR="006F010E">
        <w:t>16</w:t>
      </w:r>
      <w:r w:rsidR="005C681D">
        <w:t>,</w:t>
      </w:r>
      <w:r>
        <w:t xml:space="preserve"> </w:t>
      </w:r>
      <w:r w:rsidRPr="004023C2">
        <w:t xml:space="preserve">remainder </w:t>
      </w:r>
      <w:r w:rsidRPr="004023C2">
        <w:rPr>
          <w:highlight w:val="yellow"/>
        </w:rPr>
        <w:t>13</w:t>
      </w:r>
      <w:r>
        <w:t xml:space="preserve"> </w:t>
      </w:r>
      <w:r w:rsidRPr="004023C2">
        <w:t xml:space="preserve">(which is </w:t>
      </w:r>
      <w:r w:rsidRPr="004023C2">
        <w:rPr>
          <w:highlight w:val="yellow"/>
        </w:rPr>
        <w:t>D</w:t>
      </w:r>
      <w:r w:rsidRPr="004023C2">
        <w:t xml:space="preserve"> in hexadecimal)</w:t>
      </w:r>
    </w:p>
    <w:p w14:paraId="2B341C66" w14:textId="77777777" w:rsidR="00EC4E00" w:rsidRPr="004023C2" w:rsidRDefault="00EC4E00" w:rsidP="00EC4E00">
      <w:pPr>
        <w:numPr>
          <w:ilvl w:val="0"/>
          <w:numId w:val="9"/>
        </w:numPr>
        <w:spacing w:before="100" w:beforeAutospacing="1" w:after="100" w:afterAutospacing="1"/>
      </w:pPr>
      <w:r w:rsidRPr="004023C2">
        <w:t>16÷16=1</w:t>
      </w:r>
      <w:r>
        <w:t xml:space="preserve"> </w:t>
      </w:r>
      <w:r w:rsidRPr="004023C2">
        <w:t xml:space="preserve">remainder </w:t>
      </w:r>
      <w:r w:rsidRPr="004023C2">
        <w:rPr>
          <w:highlight w:val="yellow"/>
        </w:rPr>
        <w:t>0</w:t>
      </w:r>
    </w:p>
    <w:p w14:paraId="093236FF" w14:textId="4E9EC451" w:rsidR="00EC4E00" w:rsidRPr="004023C2" w:rsidRDefault="00EC4E00" w:rsidP="00EC4E00">
      <w:pPr>
        <w:numPr>
          <w:ilvl w:val="0"/>
          <w:numId w:val="9"/>
        </w:numPr>
        <w:spacing w:before="100" w:beforeAutospacing="1" w:after="100" w:afterAutospacing="1"/>
      </w:pPr>
      <w:r w:rsidRPr="004023C2">
        <w:t xml:space="preserve">1÷16=0 remainder </w:t>
      </w:r>
      <w:r w:rsidRPr="004023C2">
        <w:rPr>
          <w:highlight w:val="yellow"/>
        </w:rPr>
        <w:t>1</w:t>
      </w:r>
    </w:p>
    <w:p w14:paraId="6674821E" w14:textId="434D3E99" w:rsidR="00EC4E00" w:rsidRDefault="00EC4E00" w:rsidP="00EC4E00">
      <w:pPr>
        <w:spacing w:before="100" w:beforeAutospacing="1" w:after="100" w:afterAutospacing="1"/>
      </w:pPr>
      <w:r w:rsidRPr="004023C2">
        <w:t>Reading the remainder from bottom to top, we get 10D</w:t>
      </w:r>
    </w:p>
    <w:p w14:paraId="1EB09C8E" w14:textId="77777777" w:rsidR="00EC4E00" w:rsidRPr="004023C2" w:rsidRDefault="00EC4E00" w:rsidP="00EC4E00">
      <w:pPr>
        <w:spacing w:before="100" w:beforeAutospacing="1" w:after="100" w:afterAutospacing="1"/>
        <w:jc w:val="center"/>
      </w:pPr>
      <w:r>
        <w:t>***</w:t>
      </w:r>
    </w:p>
    <w:p w14:paraId="7872BD63" w14:textId="77777777" w:rsidR="00EC4E00" w:rsidRPr="004023C2" w:rsidRDefault="00EC4E00" w:rsidP="00EC4E00">
      <w:r w:rsidRPr="00C441FD">
        <w:rPr>
          <w:b/>
          <w:bCs/>
        </w:rPr>
        <w:t>Practice</w:t>
      </w:r>
      <w:r w:rsidRPr="004023C2">
        <w:t xml:space="preserve"> </w:t>
      </w:r>
      <w:r w:rsidRPr="00C441FD">
        <w:rPr>
          <w:b/>
          <w:bCs/>
        </w:rPr>
        <w:t>2</w:t>
      </w:r>
      <w:r>
        <w:t xml:space="preserve">: </w:t>
      </w:r>
      <w:r w:rsidRPr="004023C2">
        <w:t xml:space="preserve">To convert the decimal number </w:t>
      </w:r>
      <w:r w:rsidRPr="004023C2">
        <w:rPr>
          <w:b/>
          <w:bCs/>
          <w:highlight w:val="yellow"/>
        </w:rPr>
        <w:t>7183</w:t>
      </w:r>
      <w:r w:rsidRPr="004023C2">
        <w:t xml:space="preserve"> into hexadecimal, follow these steps:</w:t>
      </w:r>
    </w:p>
    <w:p w14:paraId="64D87BF1" w14:textId="77777777" w:rsidR="00EC4E00" w:rsidRPr="004023C2" w:rsidRDefault="00EC4E00" w:rsidP="00EC4E00">
      <w:pPr>
        <w:numPr>
          <w:ilvl w:val="0"/>
          <w:numId w:val="10"/>
        </w:numPr>
        <w:spacing w:before="100" w:beforeAutospacing="1" w:after="100" w:afterAutospacing="1"/>
      </w:pPr>
      <w:r w:rsidRPr="004023C2">
        <w:t>Divide the decimal number by 16 and keep track of the quotient and the remainder.</w:t>
      </w:r>
    </w:p>
    <w:p w14:paraId="6017CBDA" w14:textId="77777777" w:rsidR="00EC4E00" w:rsidRPr="004023C2" w:rsidRDefault="00EC4E00" w:rsidP="00EC4E00">
      <w:pPr>
        <w:numPr>
          <w:ilvl w:val="0"/>
          <w:numId w:val="10"/>
        </w:numPr>
        <w:spacing w:before="100" w:beforeAutospacing="1" w:after="100" w:afterAutospacing="1"/>
      </w:pPr>
      <w:r w:rsidRPr="004023C2">
        <w:t>Continue dividing the quotient by 16 until the quotient is 0, recording each remainder.</w:t>
      </w:r>
    </w:p>
    <w:p w14:paraId="0BF45B57" w14:textId="77777777" w:rsidR="00EC4E00" w:rsidRPr="004023C2" w:rsidRDefault="00EC4E00" w:rsidP="00EC4E00">
      <w:pPr>
        <w:numPr>
          <w:ilvl w:val="0"/>
          <w:numId w:val="10"/>
        </w:numPr>
        <w:spacing w:before="100" w:beforeAutospacing="1" w:after="100" w:afterAutospacing="1"/>
      </w:pPr>
      <w:r w:rsidRPr="004023C2">
        <w:t>The hexadecimal number is the sequence of remainders read from bottom to top.</w:t>
      </w:r>
    </w:p>
    <w:p w14:paraId="3860D6B9" w14:textId="77777777" w:rsidR="00EC4E00" w:rsidRPr="004023C2" w:rsidRDefault="00EC4E00" w:rsidP="00EC4E00">
      <w:pPr>
        <w:spacing w:before="100" w:beforeAutospacing="1" w:after="100" w:afterAutospacing="1"/>
      </w:pPr>
      <w:r w:rsidRPr="004023C2">
        <w:t>Let's perform the conversion:</w:t>
      </w:r>
    </w:p>
    <w:p w14:paraId="761A40EF" w14:textId="35D39E1A" w:rsidR="00EC4E00" w:rsidRPr="004023C2" w:rsidRDefault="00EC4E00" w:rsidP="00EC4E00">
      <w:pPr>
        <w:numPr>
          <w:ilvl w:val="0"/>
          <w:numId w:val="11"/>
        </w:numPr>
        <w:spacing w:before="100" w:beforeAutospacing="1" w:after="100" w:afterAutospacing="1"/>
      </w:pPr>
      <w:r w:rsidRPr="004023C2">
        <w:t>7183÷16</w:t>
      </w:r>
      <w:r>
        <w:t xml:space="preserve"> = 448 </w:t>
      </w:r>
      <w:r w:rsidRPr="004023C2">
        <w:t xml:space="preserve">remainder </w:t>
      </w:r>
      <w:r w:rsidRPr="004023C2">
        <w:rPr>
          <w:highlight w:val="yellow"/>
        </w:rPr>
        <w:t>15</w:t>
      </w:r>
      <w:r>
        <w:t xml:space="preserve"> </w:t>
      </w:r>
      <w:r w:rsidRPr="004023C2">
        <w:t>(which is F in hexadecimal)</w:t>
      </w:r>
    </w:p>
    <w:p w14:paraId="683A06D6" w14:textId="77777777" w:rsidR="00EC4E00" w:rsidRPr="004023C2" w:rsidRDefault="00EC4E00" w:rsidP="00EC4E00">
      <w:pPr>
        <w:numPr>
          <w:ilvl w:val="0"/>
          <w:numId w:val="11"/>
        </w:numPr>
        <w:spacing w:before="100" w:beforeAutospacing="1" w:after="100" w:afterAutospacing="1"/>
      </w:pPr>
      <w:r w:rsidRPr="004023C2">
        <w:t xml:space="preserve">448÷16=28 remainder </w:t>
      </w:r>
      <w:r w:rsidRPr="004023C2">
        <w:rPr>
          <w:highlight w:val="yellow"/>
        </w:rPr>
        <w:t>0</w:t>
      </w:r>
    </w:p>
    <w:p w14:paraId="15251CE2" w14:textId="77777777" w:rsidR="00EC4E00" w:rsidRPr="004023C2" w:rsidRDefault="00EC4E00" w:rsidP="00EC4E00">
      <w:pPr>
        <w:numPr>
          <w:ilvl w:val="0"/>
          <w:numId w:val="11"/>
        </w:numPr>
        <w:spacing w:before="100" w:beforeAutospacing="1" w:after="100" w:afterAutospacing="1"/>
      </w:pPr>
      <w:r w:rsidRPr="004023C2">
        <w:t>28÷16=1</w:t>
      </w:r>
      <w:r>
        <w:t xml:space="preserve"> </w:t>
      </w:r>
      <w:r w:rsidRPr="004023C2">
        <w:t xml:space="preserve">remainder </w:t>
      </w:r>
      <w:r w:rsidRPr="004023C2">
        <w:rPr>
          <w:highlight w:val="yellow"/>
        </w:rPr>
        <w:t>1</w:t>
      </w:r>
      <w:r>
        <w:t>2</w:t>
      </w:r>
      <w:r w:rsidRPr="004023C2">
        <w:t xml:space="preserve"> (which is </w:t>
      </w:r>
      <w:r w:rsidRPr="004023C2">
        <w:rPr>
          <w:highlight w:val="yellow"/>
        </w:rPr>
        <w:t>C</w:t>
      </w:r>
      <w:r w:rsidRPr="004023C2">
        <w:t xml:space="preserve"> in hexadecimal)</w:t>
      </w:r>
    </w:p>
    <w:p w14:paraId="4BD1B51C" w14:textId="77777777" w:rsidR="00EC4E00" w:rsidRPr="004023C2" w:rsidRDefault="00EC4E00" w:rsidP="00EC4E00">
      <w:pPr>
        <w:numPr>
          <w:ilvl w:val="0"/>
          <w:numId w:val="11"/>
        </w:numPr>
        <w:spacing w:before="100" w:beforeAutospacing="1" w:after="100" w:afterAutospacing="1"/>
      </w:pPr>
      <w:r w:rsidRPr="004023C2">
        <w:t>1÷16=</w:t>
      </w:r>
      <w:r>
        <w:t>0</w:t>
      </w:r>
      <w:r w:rsidRPr="004023C2">
        <w:t xml:space="preserve"> remainder </w:t>
      </w:r>
      <w:r w:rsidRPr="004023C2">
        <w:rPr>
          <w:highlight w:val="yellow"/>
        </w:rPr>
        <w:t>1</w:t>
      </w:r>
    </w:p>
    <w:p w14:paraId="471DD70D" w14:textId="12652DE7" w:rsidR="00EC4E00" w:rsidRDefault="00EC4E00" w:rsidP="00EC4E00">
      <w:pPr>
        <w:spacing w:before="100" w:beforeAutospacing="1" w:after="100" w:afterAutospacing="1"/>
      </w:pPr>
      <w:r w:rsidRPr="004023C2">
        <w:t>Reading the remainder from bottom to top, we get 1C0F.</w:t>
      </w:r>
    </w:p>
    <w:p w14:paraId="5ECFEC6E" w14:textId="77777777" w:rsidR="00EC4E00" w:rsidRPr="003544E5" w:rsidRDefault="00EC4E00" w:rsidP="00EC4E00">
      <w:pPr>
        <w:spacing w:before="100" w:beforeAutospacing="1" w:after="100" w:afterAutospacing="1"/>
        <w:jc w:val="center"/>
      </w:pPr>
      <w:r>
        <w:t>***</w:t>
      </w:r>
    </w:p>
    <w:p w14:paraId="69AE2893" w14:textId="77777777" w:rsidR="00EC4E00" w:rsidRPr="003544E5" w:rsidRDefault="00EC4E00" w:rsidP="00EC4E00">
      <w:pPr>
        <w:spacing w:before="100" w:beforeAutospacing="1" w:after="100" w:afterAutospacing="1"/>
      </w:pPr>
      <w:r w:rsidRPr="00C441FD">
        <w:rPr>
          <w:b/>
          <w:bCs/>
        </w:rPr>
        <w:t>Practice</w:t>
      </w:r>
      <w:r w:rsidRPr="003544E5">
        <w:t xml:space="preserve"> </w:t>
      </w:r>
      <w:r w:rsidRPr="00C441FD">
        <w:rPr>
          <w:b/>
          <w:bCs/>
        </w:rPr>
        <w:t>3:</w:t>
      </w:r>
      <w:r>
        <w:t xml:space="preserve"> </w:t>
      </w:r>
      <w:r w:rsidRPr="003544E5">
        <w:t xml:space="preserve">To convert the decimal number </w:t>
      </w:r>
      <w:r w:rsidRPr="003544E5">
        <w:rPr>
          <w:b/>
          <w:bCs/>
          <w:highlight w:val="yellow"/>
        </w:rPr>
        <w:t>3985</w:t>
      </w:r>
      <w:r w:rsidRPr="003544E5">
        <w:t xml:space="preserve"> into hexadecimal, follow these steps:</w:t>
      </w:r>
    </w:p>
    <w:p w14:paraId="59578FD4" w14:textId="77777777" w:rsidR="00EC4E00" w:rsidRPr="003544E5" w:rsidRDefault="00EC4E00" w:rsidP="00EC4E00">
      <w:pPr>
        <w:numPr>
          <w:ilvl w:val="0"/>
          <w:numId w:val="12"/>
        </w:numPr>
        <w:spacing w:before="100" w:beforeAutospacing="1" w:after="100" w:afterAutospacing="1"/>
      </w:pPr>
      <w:r w:rsidRPr="003544E5">
        <w:t>Divide the decimal number by 16 and keep track of the quotient and the remainder.</w:t>
      </w:r>
    </w:p>
    <w:p w14:paraId="0F359E99" w14:textId="77777777" w:rsidR="00EC4E00" w:rsidRPr="003544E5" w:rsidRDefault="00EC4E00" w:rsidP="00EC4E00">
      <w:pPr>
        <w:numPr>
          <w:ilvl w:val="0"/>
          <w:numId w:val="12"/>
        </w:numPr>
        <w:spacing w:before="100" w:beforeAutospacing="1" w:after="100" w:afterAutospacing="1"/>
      </w:pPr>
      <w:r w:rsidRPr="003544E5">
        <w:t>Continue dividing the quotient by 16 until the quotient is 0, recording each remainder.</w:t>
      </w:r>
    </w:p>
    <w:p w14:paraId="1711FA3F" w14:textId="77777777" w:rsidR="00EC4E00" w:rsidRPr="003544E5" w:rsidRDefault="00EC4E00" w:rsidP="00EC4E00">
      <w:pPr>
        <w:numPr>
          <w:ilvl w:val="0"/>
          <w:numId w:val="12"/>
        </w:numPr>
        <w:spacing w:before="100" w:beforeAutospacing="1" w:after="100" w:afterAutospacing="1"/>
      </w:pPr>
      <w:r w:rsidRPr="003544E5">
        <w:t>The hexadecimal number is the sequence of remainders read from bottom to top.</w:t>
      </w:r>
    </w:p>
    <w:p w14:paraId="27BA123D" w14:textId="77777777" w:rsidR="00EC4E00" w:rsidRPr="003544E5" w:rsidRDefault="00EC4E00" w:rsidP="00EC4E00">
      <w:pPr>
        <w:spacing w:before="100" w:beforeAutospacing="1" w:after="100" w:afterAutospacing="1"/>
      </w:pPr>
      <w:r w:rsidRPr="003544E5">
        <w:t>Let's perform the conversion:</w:t>
      </w:r>
    </w:p>
    <w:p w14:paraId="258DF805" w14:textId="77777777" w:rsidR="00AC17F2" w:rsidRDefault="00AC17F2" w:rsidP="00AC17F2">
      <w:pPr>
        <w:spacing w:before="100" w:beforeAutospacing="1" w:after="100" w:afterAutospacing="1"/>
        <w:ind w:left="720"/>
      </w:pPr>
    </w:p>
    <w:p w14:paraId="285A6F59" w14:textId="54B1015C" w:rsidR="00EC4E00" w:rsidRPr="003544E5" w:rsidRDefault="00EC4E00" w:rsidP="00EC4E00">
      <w:pPr>
        <w:numPr>
          <w:ilvl w:val="0"/>
          <w:numId w:val="13"/>
        </w:numPr>
        <w:spacing w:before="100" w:beforeAutospacing="1" w:after="100" w:afterAutospacing="1"/>
      </w:pPr>
      <w:r w:rsidRPr="003544E5">
        <w:t>3985÷16</w:t>
      </w:r>
      <w:r>
        <w:t xml:space="preserve">=449 </w:t>
      </w:r>
      <w:r w:rsidRPr="003544E5">
        <w:t xml:space="preserve">remainder </w:t>
      </w:r>
      <w:r w:rsidRPr="003544E5">
        <w:rPr>
          <w:highlight w:val="yellow"/>
        </w:rPr>
        <w:t>1</w:t>
      </w:r>
    </w:p>
    <w:p w14:paraId="306E8439" w14:textId="77777777" w:rsidR="00EC4E00" w:rsidRPr="003544E5" w:rsidRDefault="00EC4E00" w:rsidP="00EC4E00">
      <w:pPr>
        <w:numPr>
          <w:ilvl w:val="0"/>
          <w:numId w:val="13"/>
        </w:numPr>
        <w:spacing w:before="100" w:beforeAutospacing="1" w:after="100" w:afterAutospacing="1"/>
      </w:pPr>
      <w:r w:rsidRPr="003544E5">
        <w:t>249÷16=15</w:t>
      </w:r>
      <w:r>
        <w:t xml:space="preserve"> </w:t>
      </w:r>
      <w:r w:rsidRPr="003544E5">
        <w:t xml:space="preserve">remainder </w:t>
      </w:r>
      <w:r w:rsidRPr="003544E5">
        <w:rPr>
          <w:highlight w:val="yellow"/>
        </w:rPr>
        <w:t>9</w:t>
      </w:r>
    </w:p>
    <w:p w14:paraId="1AD33ED9" w14:textId="77777777" w:rsidR="00EC4E00" w:rsidRPr="003544E5" w:rsidRDefault="00EC4E00" w:rsidP="00EC4E00">
      <w:pPr>
        <w:numPr>
          <w:ilvl w:val="0"/>
          <w:numId w:val="13"/>
        </w:numPr>
        <w:spacing w:before="100" w:beforeAutospacing="1" w:after="100" w:afterAutospacing="1"/>
      </w:pPr>
      <w:r w:rsidRPr="003544E5">
        <w:t xml:space="preserve">15÷16=0 remainder </w:t>
      </w:r>
      <w:r w:rsidRPr="003544E5">
        <w:rPr>
          <w:highlight w:val="yellow"/>
        </w:rPr>
        <w:t>15</w:t>
      </w:r>
      <w:r w:rsidRPr="003544E5">
        <w:t xml:space="preserve"> (which is </w:t>
      </w:r>
      <w:r w:rsidRPr="003544E5">
        <w:rPr>
          <w:highlight w:val="yellow"/>
        </w:rPr>
        <w:t>F</w:t>
      </w:r>
      <w:r>
        <w:t xml:space="preserve"> </w:t>
      </w:r>
      <w:r w:rsidRPr="003544E5">
        <w:t>in hexadecimal)</w:t>
      </w:r>
    </w:p>
    <w:p w14:paraId="351ED0E4" w14:textId="6D5CBECE" w:rsidR="00EC4E00" w:rsidRPr="003544E5" w:rsidRDefault="00EC4E00" w:rsidP="00EC4E00">
      <w:pPr>
        <w:spacing w:before="100" w:beforeAutospacing="1" w:after="100" w:afterAutospacing="1"/>
      </w:pPr>
      <w:r w:rsidRPr="003544E5">
        <w:t xml:space="preserve">Reading the remainder from bottom to top, we get </w:t>
      </w:r>
      <w:r w:rsidRPr="003544E5">
        <w:rPr>
          <w:highlight w:val="yellow"/>
        </w:rPr>
        <w:t>F91.</w:t>
      </w:r>
    </w:p>
    <w:p w14:paraId="7A408E4C" w14:textId="77777777" w:rsidR="00EC4E00" w:rsidRDefault="00EC4E00" w:rsidP="00EC4E00"/>
    <w:p w14:paraId="199FE0CA" w14:textId="77777777" w:rsidR="00EC4E00" w:rsidRDefault="00EC4E00" w:rsidP="00EC4E00">
      <w:r>
        <w:t>*</w:t>
      </w:r>
    </w:p>
    <w:p w14:paraId="257F5D82" w14:textId="77777777" w:rsidR="00EC4E00" w:rsidRPr="00C441FD" w:rsidRDefault="00EC4E00" w:rsidP="00EC4E00">
      <w:pPr>
        <w:spacing w:before="100" w:beforeAutospacing="1" w:after="100" w:afterAutospacing="1"/>
      </w:pPr>
      <w:r w:rsidRPr="00C441FD">
        <w:rPr>
          <w:b/>
          <w:bCs/>
        </w:rPr>
        <w:t>Practice</w:t>
      </w:r>
      <w:r w:rsidRPr="00C441FD">
        <w:t xml:space="preserve"> </w:t>
      </w:r>
      <w:r w:rsidRPr="00C441FD">
        <w:rPr>
          <w:b/>
          <w:bCs/>
          <w:highlight w:val="yellow"/>
        </w:rPr>
        <w:t>4:</w:t>
      </w:r>
      <w:r>
        <w:t xml:space="preserve"> </w:t>
      </w:r>
      <w:r w:rsidRPr="00C441FD">
        <w:t xml:space="preserve">To convert the decimal number </w:t>
      </w:r>
      <w:r w:rsidRPr="00C441FD">
        <w:rPr>
          <w:b/>
          <w:bCs/>
          <w:highlight w:val="yellow"/>
        </w:rPr>
        <w:t>1639</w:t>
      </w:r>
      <w:r w:rsidRPr="00C441FD">
        <w:t xml:space="preserve"> into hexadecimal, follow these steps:</w:t>
      </w:r>
    </w:p>
    <w:p w14:paraId="2232F994" w14:textId="77777777" w:rsidR="00EC4E00" w:rsidRPr="00C441FD" w:rsidRDefault="00EC4E00" w:rsidP="00EC4E00">
      <w:pPr>
        <w:numPr>
          <w:ilvl w:val="0"/>
          <w:numId w:val="14"/>
        </w:numPr>
        <w:spacing w:before="100" w:beforeAutospacing="1" w:after="100" w:afterAutospacing="1"/>
      </w:pPr>
      <w:r w:rsidRPr="00C441FD">
        <w:t>Divide the decimal number by 16 and keep track of the quotient and the remainder.</w:t>
      </w:r>
    </w:p>
    <w:p w14:paraId="189D62D5" w14:textId="77777777" w:rsidR="00EC4E00" w:rsidRPr="00C441FD" w:rsidRDefault="00EC4E00" w:rsidP="00EC4E00">
      <w:pPr>
        <w:numPr>
          <w:ilvl w:val="0"/>
          <w:numId w:val="14"/>
        </w:numPr>
        <w:spacing w:before="100" w:beforeAutospacing="1" w:after="100" w:afterAutospacing="1"/>
      </w:pPr>
      <w:r w:rsidRPr="00C441FD">
        <w:t>Continue dividing the quotient by 16 until the quotient is 0, recording each remainder.</w:t>
      </w:r>
    </w:p>
    <w:p w14:paraId="68E54477" w14:textId="77777777" w:rsidR="00EC4E00" w:rsidRPr="00C441FD" w:rsidRDefault="00EC4E00" w:rsidP="00EC4E00">
      <w:pPr>
        <w:numPr>
          <w:ilvl w:val="0"/>
          <w:numId w:val="14"/>
        </w:numPr>
        <w:spacing w:before="100" w:beforeAutospacing="1" w:after="100" w:afterAutospacing="1"/>
      </w:pPr>
      <w:r w:rsidRPr="00C441FD">
        <w:t>The hexadecimal number is the sequence of remainders read from bottom to top.</w:t>
      </w:r>
    </w:p>
    <w:p w14:paraId="3E80872F" w14:textId="77777777" w:rsidR="00EC4E00" w:rsidRPr="00C441FD" w:rsidRDefault="00EC4E00" w:rsidP="00EC4E00">
      <w:pPr>
        <w:spacing w:before="100" w:beforeAutospacing="1" w:after="100" w:afterAutospacing="1"/>
      </w:pPr>
      <w:r w:rsidRPr="00C441FD">
        <w:t>Let's perform the conversion:</w:t>
      </w:r>
    </w:p>
    <w:p w14:paraId="63CEFCE0" w14:textId="77777777" w:rsidR="00EC4E00" w:rsidRPr="00C441FD" w:rsidRDefault="00EC4E00" w:rsidP="00EC4E00">
      <w:pPr>
        <w:numPr>
          <w:ilvl w:val="0"/>
          <w:numId w:val="15"/>
        </w:numPr>
        <w:spacing w:before="100" w:beforeAutospacing="1" w:after="100" w:afterAutospacing="1"/>
      </w:pPr>
      <w:r w:rsidRPr="00C441FD">
        <w:t xml:space="preserve">1639÷16=102 remainder </w:t>
      </w:r>
      <w:r w:rsidRPr="00C441FD">
        <w:rPr>
          <w:highlight w:val="yellow"/>
        </w:rPr>
        <w:t>7</w:t>
      </w:r>
    </w:p>
    <w:p w14:paraId="16C7FF4F" w14:textId="77777777" w:rsidR="00EC4E00" w:rsidRPr="00C441FD" w:rsidRDefault="00EC4E00" w:rsidP="00EC4E00">
      <w:pPr>
        <w:numPr>
          <w:ilvl w:val="0"/>
          <w:numId w:val="15"/>
        </w:numPr>
        <w:spacing w:before="100" w:beforeAutospacing="1" w:after="100" w:afterAutospacing="1"/>
      </w:pPr>
      <w:r w:rsidRPr="00C441FD">
        <w:t>102÷16=6</w:t>
      </w:r>
      <w:r>
        <w:t xml:space="preserve"> </w:t>
      </w:r>
      <w:r w:rsidRPr="00C441FD">
        <w:t xml:space="preserve">remainder </w:t>
      </w:r>
      <w:r w:rsidRPr="00C441FD">
        <w:rPr>
          <w:highlight w:val="yellow"/>
        </w:rPr>
        <w:t>6</w:t>
      </w:r>
    </w:p>
    <w:p w14:paraId="119A3CB0" w14:textId="77777777" w:rsidR="00EC4E00" w:rsidRPr="00C441FD" w:rsidRDefault="00EC4E00" w:rsidP="00EC4E00">
      <w:pPr>
        <w:numPr>
          <w:ilvl w:val="0"/>
          <w:numId w:val="15"/>
        </w:numPr>
        <w:spacing w:before="100" w:beforeAutospacing="1" w:after="100" w:afterAutospacing="1"/>
      </w:pPr>
      <w:r w:rsidRPr="00C441FD">
        <w:t xml:space="preserve">6÷16=0 remainder </w:t>
      </w:r>
      <w:r w:rsidRPr="00C441FD">
        <w:rPr>
          <w:highlight w:val="yellow"/>
        </w:rPr>
        <w:t>6</w:t>
      </w:r>
    </w:p>
    <w:p w14:paraId="6516EE3F" w14:textId="1A10D90D" w:rsidR="00EC4E00" w:rsidRDefault="00EC4E00" w:rsidP="00EC4E00">
      <w:pPr>
        <w:rPr>
          <w:rStyle w:val="katex-mathml"/>
        </w:rPr>
      </w:pPr>
      <w:r>
        <w:t xml:space="preserve">Reading the remainder from bottom to top, we get </w:t>
      </w:r>
      <w:r w:rsidRPr="00C441FD">
        <w:rPr>
          <w:rStyle w:val="katex-mathml"/>
          <w:highlight w:val="yellow"/>
        </w:rPr>
        <w:t>667</w:t>
      </w:r>
    </w:p>
    <w:p w14:paraId="3BBEDD93" w14:textId="77777777" w:rsidR="00EC4E00" w:rsidRDefault="00EC4E00" w:rsidP="00EC4E00">
      <w:pPr>
        <w:rPr>
          <w:rStyle w:val="katex-mathml"/>
        </w:rPr>
      </w:pPr>
    </w:p>
    <w:p w14:paraId="24471F74" w14:textId="77777777" w:rsidR="00EC4E00" w:rsidRDefault="00EC4E00" w:rsidP="00EC4E00">
      <w:pPr>
        <w:jc w:val="center"/>
        <w:rPr>
          <w:rStyle w:val="katex-mathml"/>
        </w:rPr>
      </w:pPr>
      <w:r>
        <w:rPr>
          <w:rStyle w:val="katex-mathml"/>
        </w:rPr>
        <w:t>***</w:t>
      </w:r>
    </w:p>
    <w:p w14:paraId="578E70D1" w14:textId="77777777" w:rsidR="00EC4E00" w:rsidRPr="00C441FD" w:rsidRDefault="00EC4E00" w:rsidP="00EC4E00">
      <w:pPr>
        <w:spacing w:before="100" w:beforeAutospacing="1" w:after="100" w:afterAutospacing="1"/>
      </w:pPr>
      <w:r w:rsidRPr="003B40E2">
        <w:rPr>
          <w:b/>
          <w:bCs/>
        </w:rPr>
        <w:t>Practice 5:</w:t>
      </w:r>
      <w:r>
        <w:t xml:space="preserve"> </w:t>
      </w:r>
      <w:r w:rsidRPr="00C441FD">
        <w:t xml:space="preserve">To convert the decimal number </w:t>
      </w:r>
      <w:r w:rsidRPr="00C441FD">
        <w:rPr>
          <w:b/>
          <w:bCs/>
          <w:highlight w:val="yellow"/>
        </w:rPr>
        <w:t>921</w:t>
      </w:r>
      <w:r w:rsidRPr="00C441FD">
        <w:t xml:space="preserve"> into hexadecimal, follow these steps:</w:t>
      </w:r>
    </w:p>
    <w:p w14:paraId="0E8AED4D" w14:textId="77777777" w:rsidR="00EC4E00" w:rsidRPr="00C441FD" w:rsidRDefault="00EC4E00" w:rsidP="00EC4E00">
      <w:pPr>
        <w:spacing w:before="100" w:beforeAutospacing="1" w:after="100" w:afterAutospacing="1"/>
      </w:pPr>
      <w:r w:rsidRPr="00C441FD">
        <w:t>Let's perform the conversion:</w:t>
      </w:r>
    </w:p>
    <w:p w14:paraId="02BE619E" w14:textId="64B93D78" w:rsidR="00EC4E00" w:rsidRPr="00C441FD" w:rsidRDefault="00EC4E00" w:rsidP="00EC4E00">
      <w:pPr>
        <w:numPr>
          <w:ilvl w:val="0"/>
          <w:numId w:val="16"/>
        </w:numPr>
        <w:spacing w:before="100" w:beforeAutospacing="1" w:after="100" w:afterAutospacing="1"/>
      </w:pPr>
      <w:r w:rsidRPr="00C441FD">
        <w:t>921÷16</w:t>
      </w:r>
      <w:r>
        <w:t xml:space="preserve"> </w:t>
      </w:r>
      <w:r w:rsidR="004E1316">
        <w:t xml:space="preserve">= 57 </w:t>
      </w:r>
      <w:r w:rsidRPr="00C441FD">
        <w:t xml:space="preserve">remainder </w:t>
      </w:r>
      <w:r w:rsidRPr="00C441FD">
        <w:rPr>
          <w:highlight w:val="yellow"/>
        </w:rPr>
        <w:t>9</w:t>
      </w:r>
    </w:p>
    <w:p w14:paraId="5CB3982E" w14:textId="0089C2D8" w:rsidR="00EC4E00" w:rsidRPr="00C441FD" w:rsidRDefault="00EC4E00" w:rsidP="00EC4E00">
      <w:pPr>
        <w:numPr>
          <w:ilvl w:val="0"/>
          <w:numId w:val="16"/>
        </w:numPr>
        <w:spacing w:before="100" w:beforeAutospacing="1" w:after="100" w:afterAutospacing="1"/>
      </w:pPr>
      <w:r w:rsidRPr="00C441FD">
        <w:t>57÷16=</w:t>
      </w:r>
      <w:r w:rsidR="004E1316">
        <w:t xml:space="preserve">3, </w:t>
      </w:r>
      <w:r w:rsidRPr="00C441FD">
        <w:t xml:space="preserve">remainder </w:t>
      </w:r>
      <w:r w:rsidRPr="00C441FD">
        <w:rPr>
          <w:highlight w:val="yellow"/>
        </w:rPr>
        <w:t>9</w:t>
      </w:r>
    </w:p>
    <w:p w14:paraId="70E1F5E0" w14:textId="5E31FC54" w:rsidR="00EC4E00" w:rsidRPr="00C441FD" w:rsidRDefault="00EC4E00" w:rsidP="00EC4E00">
      <w:pPr>
        <w:numPr>
          <w:ilvl w:val="0"/>
          <w:numId w:val="16"/>
        </w:numPr>
        <w:spacing w:before="100" w:beforeAutospacing="1" w:after="100" w:afterAutospacing="1"/>
      </w:pPr>
      <w:r w:rsidRPr="00C441FD">
        <w:t>3÷16</w:t>
      </w:r>
      <w:r w:rsidR="004E1316">
        <w:t xml:space="preserve"> = 0, </w:t>
      </w:r>
      <w:r w:rsidRPr="00C441FD">
        <w:t xml:space="preserve">remainder </w:t>
      </w:r>
      <w:r w:rsidRPr="00C441FD">
        <w:rPr>
          <w:highlight w:val="yellow"/>
        </w:rPr>
        <w:t>3</w:t>
      </w:r>
    </w:p>
    <w:p w14:paraId="27A28910" w14:textId="1121F705" w:rsidR="00EC4E00" w:rsidRPr="00C441FD" w:rsidRDefault="00EC4E00" w:rsidP="00EC4E00">
      <w:pPr>
        <w:pBdr>
          <w:bottom w:val="dotted" w:sz="24" w:space="1" w:color="auto"/>
        </w:pBdr>
        <w:spacing w:before="100" w:beforeAutospacing="1" w:after="100" w:afterAutospacing="1"/>
      </w:pPr>
      <w:r w:rsidRPr="00C441FD">
        <w:t xml:space="preserve">Reading the remainder from bottom to top, we get </w:t>
      </w:r>
      <w:r w:rsidRPr="00C441FD">
        <w:rPr>
          <w:highlight w:val="yellow"/>
        </w:rPr>
        <w:t>399</w:t>
      </w:r>
      <w:r w:rsidRPr="00C441FD">
        <w:t>.</w:t>
      </w:r>
    </w:p>
    <w:p w14:paraId="109D49FE" w14:textId="77777777" w:rsidR="004843EE" w:rsidRDefault="004843EE" w:rsidP="00EC4E00">
      <w:pPr>
        <w:jc w:val="center"/>
        <w:rPr>
          <w:rStyle w:val="katex-mathml"/>
        </w:rPr>
      </w:pPr>
    </w:p>
    <w:p w14:paraId="27151DBE" w14:textId="77777777" w:rsidR="004843EE" w:rsidRDefault="004843EE" w:rsidP="00EC4E00">
      <w:pPr>
        <w:jc w:val="center"/>
        <w:rPr>
          <w:rStyle w:val="katex-mathml"/>
        </w:rPr>
      </w:pPr>
    </w:p>
    <w:p w14:paraId="56D5B92A" w14:textId="77777777" w:rsidR="004843EE" w:rsidRDefault="004843EE" w:rsidP="00EC4E00">
      <w:pPr>
        <w:jc w:val="center"/>
        <w:rPr>
          <w:rStyle w:val="katex-mathml"/>
        </w:rPr>
      </w:pPr>
    </w:p>
    <w:p w14:paraId="464829DE" w14:textId="77777777" w:rsidR="004843EE" w:rsidRDefault="004843EE" w:rsidP="00EC4E00">
      <w:pPr>
        <w:jc w:val="center"/>
        <w:rPr>
          <w:rStyle w:val="katex-mathml"/>
        </w:rPr>
      </w:pPr>
    </w:p>
    <w:p w14:paraId="5EA94AEF" w14:textId="77777777" w:rsidR="004843EE" w:rsidRDefault="004843EE" w:rsidP="00EC4E00">
      <w:pPr>
        <w:jc w:val="center"/>
        <w:rPr>
          <w:rStyle w:val="katex-mathml"/>
        </w:rPr>
      </w:pPr>
    </w:p>
    <w:p w14:paraId="3D885A4C" w14:textId="77777777" w:rsidR="004843EE" w:rsidRDefault="004843EE" w:rsidP="00EC4E00">
      <w:pPr>
        <w:jc w:val="center"/>
        <w:rPr>
          <w:rStyle w:val="katex-mathml"/>
        </w:rPr>
      </w:pPr>
    </w:p>
    <w:p w14:paraId="299821B0" w14:textId="77777777" w:rsidR="004843EE" w:rsidRDefault="004843EE" w:rsidP="00EC4E00">
      <w:pPr>
        <w:jc w:val="center"/>
        <w:rPr>
          <w:rStyle w:val="katex-mathml"/>
        </w:rPr>
      </w:pPr>
    </w:p>
    <w:p w14:paraId="605C3CBC" w14:textId="77777777" w:rsidR="004843EE" w:rsidRDefault="004843EE" w:rsidP="00EC4E00">
      <w:pPr>
        <w:jc w:val="center"/>
        <w:rPr>
          <w:rStyle w:val="katex-mathml"/>
        </w:rPr>
      </w:pPr>
    </w:p>
    <w:p w14:paraId="062E5EF7" w14:textId="77777777" w:rsidR="00EC4E00" w:rsidRPr="00C441FD" w:rsidRDefault="00EC4E00" w:rsidP="00EC4E00">
      <w:pPr>
        <w:spacing w:before="100" w:beforeAutospacing="1" w:after="100" w:afterAutospacing="1"/>
      </w:pPr>
      <w:r w:rsidRPr="003B40E2">
        <w:rPr>
          <w:b/>
          <w:bCs/>
        </w:rPr>
        <w:t>Practice 6:</w:t>
      </w:r>
      <w:r>
        <w:t xml:space="preserve"> </w:t>
      </w:r>
      <w:r w:rsidRPr="00C441FD">
        <w:t xml:space="preserve">To convert the decimal number </w:t>
      </w:r>
      <w:r w:rsidRPr="00C441FD">
        <w:rPr>
          <w:b/>
          <w:bCs/>
          <w:highlight w:val="yellow"/>
        </w:rPr>
        <w:t>182</w:t>
      </w:r>
      <w:r w:rsidRPr="00C441FD">
        <w:t xml:space="preserve"> into hexadecimal, follow these steps:</w:t>
      </w:r>
    </w:p>
    <w:p w14:paraId="3BFDEEBD" w14:textId="77777777" w:rsidR="00EC4E00" w:rsidRPr="00C441FD" w:rsidRDefault="00EC4E00" w:rsidP="00EC4E00">
      <w:pPr>
        <w:spacing w:before="100" w:beforeAutospacing="1" w:after="100" w:afterAutospacing="1"/>
      </w:pPr>
      <w:r w:rsidRPr="00C441FD">
        <w:t>Let's perform the conversion:</w:t>
      </w:r>
    </w:p>
    <w:p w14:paraId="17BCADAB" w14:textId="3D4CAA4C" w:rsidR="00EC4E00" w:rsidRPr="00C441FD" w:rsidRDefault="00EC4E00" w:rsidP="00EC4E00">
      <w:pPr>
        <w:numPr>
          <w:ilvl w:val="0"/>
          <w:numId w:val="17"/>
        </w:numPr>
        <w:spacing w:before="100" w:beforeAutospacing="1" w:after="100" w:afterAutospacing="1"/>
      </w:pPr>
      <w:r w:rsidRPr="00C441FD">
        <w:t>182÷16=remainder 6</w:t>
      </w:r>
    </w:p>
    <w:p w14:paraId="3C5F26E7" w14:textId="77777777" w:rsidR="00EC4E00" w:rsidRPr="00C441FD" w:rsidRDefault="00EC4E00" w:rsidP="00EC4E00">
      <w:pPr>
        <w:numPr>
          <w:ilvl w:val="0"/>
          <w:numId w:val="17"/>
        </w:numPr>
        <w:spacing w:before="100" w:beforeAutospacing="1" w:after="100" w:afterAutospacing="1"/>
      </w:pPr>
      <w:r w:rsidRPr="00C441FD">
        <w:t>11÷16= (which is B</w:t>
      </w:r>
      <w:r>
        <w:t xml:space="preserve"> </w:t>
      </w:r>
      <w:r w:rsidRPr="00C441FD">
        <w:t>in hexadecimal)</w:t>
      </w:r>
    </w:p>
    <w:p w14:paraId="29644516" w14:textId="3EAA1575" w:rsidR="00EC4E00" w:rsidRPr="00C441FD" w:rsidRDefault="00EC4E00" w:rsidP="00EC4E00">
      <w:pPr>
        <w:spacing w:before="100" w:beforeAutospacing="1" w:after="100" w:afterAutospacing="1"/>
      </w:pPr>
      <w:r w:rsidRPr="00C441FD">
        <w:t>Reading the remainder from bottom to top, we get B</w:t>
      </w:r>
      <w:r>
        <w:t>6</w:t>
      </w:r>
      <w:r w:rsidRPr="00C441FD">
        <w:t>.</w:t>
      </w:r>
    </w:p>
    <w:p w14:paraId="06BB1651" w14:textId="77777777" w:rsidR="00EC4E00" w:rsidRPr="00C441FD" w:rsidRDefault="00EC4E00" w:rsidP="00EC4E00">
      <w:pPr>
        <w:spacing w:before="100" w:beforeAutospacing="1" w:after="100" w:afterAutospacing="1"/>
      </w:pPr>
      <w:r w:rsidRPr="00C441FD">
        <w:t xml:space="preserve">So, the decimal number </w:t>
      </w:r>
      <w:r w:rsidRPr="00C441FD">
        <w:rPr>
          <w:highlight w:val="yellow"/>
        </w:rPr>
        <w:t>182 is B6</w:t>
      </w:r>
      <w:r w:rsidRPr="00C441FD">
        <w:t xml:space="preserve"> in hexadecimal.</w:t>
      </w:r>
    </w:p>
    <w:p w14:paraId="5253D32D" w14:textId="77777777" w:rsidR="00EC4E00" w:rsidRDefault="00EC4E00" w:rsidP="00EC4E00">
      <w:r>
        <w:br w:type="page"/>
      </w:r>
    </w:p>
    <w:p w14:paraId="4C809C2A" w14:textId="77777777" w:rsidR="00AC17F2" w:rsidRDefault="00AC17F2" w:rsidP="004843EE">
      <w:pPr>
        <w:pStyle w:val="Heading3"/>
        <w:rPr>
          <w:b/>
          <w:bCs/>
        </w:rPr>
      </w:pPr>
    </w:p>
    <w:p w14:paraId="0C6C1D33" w14:textId="2792F9A9" w:rsidR="006229BB" w:rsidRPr="006229BB" w:rsidRDefault="006229BB" w:rsidP="004843EE">
      <w:pPr>
        <w:pStyle w:val="Heading3"/>
        <w:rPr>
          <w:b/>
          <w:bCs/>
        </w:rPr>
      </w:pPr>
      <w:r w:rsidRPr="006229BB">
        <w:rPr>
          <w:b/>
          <w:bCs/>
        </w:rPr>
        <w:t>Hex Data</w:t>
      </w:r>
    </w:p>
    <w:tbl>
      <w:tblPr>
        <w:tblStyle w:val="TableGrid"/>
        <w:tblW w:w="0" w:type="auto"/>
        <w:tblLook w:val="04A0" w:firstRow="1" w:lastRow="0" w:firstColumn="1" w:lastColumn="0" w:noHBand="0" w:noVBand="1"/>
      </w:tblPr>
      <w:tblGrid>
        <w:gridCol w:w="823"/>
        <w:gridCol w:w="526"/>
        <w:gridCol w:w="527"/>
        <w:gridCol w:w="527"/>
        <w:gridCol w:w="527"/>
        <w:gridCol w:w="527"/>
        <w:gridCol w:w="527"/>
        <w:gridCol w:w="527"/>
        <w:gridCol w:w="527"/>
        <w:gridCol w:w="527"/>
        <w:gridCol w:w="527"/>
        <w:gridCol w:w="543"/>
        <w:gridCol w:w="543"/>
        <w:gridCol w:w="543"/>
        <w:gridCol w:w="543"/>
        <w:gridCol w:w="543"/>
        <w:gridCol w:w="543"/>
      </w:tblGrid>
      <w:tr w:rsidR="006229BB" w14:paraId="02963B35" w14:textId="77777777" w:rsidTr="006229BB">
        <w:tc>
          <w:tcPr>
            <w:tcW w:w="550" w:type="dxa"/>
          </w:tcPr>
          <w:p w14:paraId="401F9D32" w14:textId="4D09967E" w:rsidR="006229BB" w:rsidRPr="006229BB" w:rsidRDefault="006229BB" w:rsidP="004843EE">
            <w:pPr>
              <w:pStyle w:val="Heading3"/>
              <w:rPr>
                <w:b/>
                <w:bCs/>
              </w:rPr>
            </w:pPr>
            <w:r w:rsidRPr="006229BB">
              <w:rPr>
                <w:b/>
                <w:bCs/>
              </w:rPr>
              <w:t>DEC</w:t>
            </w:r>
          </w:p>
        </w:tc>
        <w:tc>
          <w:tcPr>
            <w:tcW w:w="550" w:type="dxa"/>
          </w:tcPr>
          <w:p w14:paraId="17DE4C8D" w14:textId="0A26DE6E" w:rsidR="006229BB" w:rsidRDefault="006229BB" w:rsidP="004843EE">
            <w:pPr>
              <w:pStyle w:val="Heading3"/>
            </w:pPr>
            <w:r>
              <w:t>0</w:t>
            </w:r>
          </w:p>
        </w:tc>
        <w:tc>
          <w:tcPr>
            <w:tcW w:w="550" w:type="dxa"/>
          </w:tcPr>
          <w:p w14:paraId="462B7857" w14:textId="14BA6B45" w:rsidR="006229BB" w:rsidRDefault="006229BB" w:rsidP="004843EE">
            <w:pPr>
              <w:pStyle w:val="Heading3"/>
            </w:pPr>
            <w:r>
              <w:t>1</w:t>
            </w:r>
          </w:p>
        </w:tc>
        <w:tc>
          <w:tcPr>
            <w:tcW w:w="550" w:type="dxa"/>
          </w:tcPr>
          <w:p w14:paraId="0CB48783" w14:textId="1B815DDA" w:rsidR="006229BB" w:rsidRDefault="006229BB" w:rsidP="004843EE">
            <w:pPr>
              <w:pStyle w:val="Heading3"/>
            </w:pPr>
            <w:r>
              <w:t>2</w:t>
            </w:r>
          </w:p>
        </w:tc>
        <w:tc>
          <w:tcPr>
            <w:tcW w:w="550" w:type="dxa"/>
          </w:tcPr>
          <w:p w14:paraId="04BF6145" w14:textId="3360A833" w:rsidR="006229BB" w:rsidRDefault="006229BB" w:rsidP="004843EE">
            <w:pPr>
              <w:pStyle w:val="Heading3"/>
            </w:pPr>
            <w:r>
              <w:t>3</w:t>
            </w:r>
          </w:p>
        </w:tc>
        <w:tc>
          <w:tcPr>
            <w:tcW w:w="550" w:type="dxa"/>
          </w:tcPr>
          <w:p w14:paraId="3D033BC7" w14:textId="1E218D30" w:rsidR="006229BB" w:rsidRDefault="006229BB" w:rsidP="004843EE">
            <w:pPr>
              <w:pStyle w:val="Heading3"/>
            </w:pPr>
            <w:r>
              <w:t>4</w:t>
            </w:r>
          </w:p>
        </w:tc>
        <w:tc>
          <w:tcPr>
            <w:tcW w:w="550" w:type="dxa"/>
          </w:tcPr>
          <w:p w14:paraId="40192579" w14:textId="08322A0E" w:rsidR="006229BB" w:rsidRDefault="006229BB" w:rsidP="004843EE">
            <w:pPr>
              <w:pStyle w:val="Heading3"/>
            </w:pPr>
            <w:r>
              <w:t>5</w:t>
            </w:r>
          </w:p>
        </w:tc>
        <w:tc>
          <w:tcPr>
            <w:tcW w:w="550" w:type="dxa"/>
          </w:tcPr>
          <w:p w14:paraId="1FBF672E" w14:textId="078416BC" w:rsidR="006229BB" w:rsidRDefault="006229BB" w:rsidP="004843EE">
            <w:pPr>
              <w:pStyle w:val="Heading3"/>
            </w:pPr>
            <w:r>
              <w:t>6</w:t>
            </w:r>
          </w:p>
        </w:tc>
        <w:tc>
          <w:tcPr>
            <w:tcW w:w="550" w:type="dxa"/>
          </w:tcPr>
          <w:p w14:paraId="0CE6097C" w14:textId="7168CDE3" w:rsidR="006229BB" w:rsidRDefault="006229BB" w:rsidP="004843EE">
            <w:pPr>
              <w:pStyle w:val="Heading3"/>
            </w:pPr>
            <w:r>
              <w:t>7</w:t>
            </w:r>
          </w:p>
        </w:tc>
        <w:tc>
          <w:tcPr>
            <w:tcW w:w="550" w:type="dxa"/>
          </w:tcPr>
          <w:p w14:paraId="70068F3E" w14:textId="5CAF6204" w:rsidR="006229BB" w:rsidRDefault="006229BB" w:rsidP="004843EE">
            <w:pPr>
              <w:pStyle w:val="Heading3"/>
            </w:pPr>
            <w:r>
              <w:t>8</w:t>
            </w:r>
          </w:p>
        </w:tc>
        <w:tc>
          <w:tcPr>
            <w:tcW w:w="550" w:type="dxa"/>
          </w:tcPr>
          <w:p w14:paraId="46B23C61" w14:textId="4F502A83" w:rsidR="006229BB" w:rsidRDefault="006229BB" w:rsidP="004843EE">
            <w:pPr>
              <w:pStyle w:val="Heading3"/>
            </w:pPr>
            <w:r>
              <w:t>9</w:t>
            </w:r>
          </w:p>
        </w:tc>
        <w:tc>
          <w:tcPr>
            <w:tcW w:w="550" w:type="dxa"/>
          </w:tcPr>
          <w:p w14:paraId="3EC31CA5" w14:textId="16B9AD1F" w:rsidR="006229BB" w:rsidRDefault="006229BB" w:rsidP="004843EE">
            <w:pPr>
              <w:pStyle w:val="Heading3"/>
            </w:pPr>
            <w:r>
              <w:t>10</w:t>
            </w:r>
          </w:p>
        </w:tc>
        <w:tc>
          <w:tcPr>
            <w:tcW w:w="550" w:type="dxa"/>
          </w:tcPr>
          <w:p w14:paraId="5E2EC3C0" w14:textId="05F06FD7" w:rsidR="006229BB" w:rsidRDefault="006229BB" w:rsidP="004843EE">
            <w:pPr>
              <w:pStyle w:val="Heading3"/>
            </w:pPr>
            <w:r>
              <w:t>11</w:t>
            </w:r>
          </w:p>
        </w:tc>
        <w:tc>
          <w:tcPr>
            <w:tcW w:w="550" w:type="dxa"/>
          </w:tcPr>
          <w:p w14:paraId="43188679" w14:textId="2307E0AE" w:rsidR="006229BB" w:rsidRDefault="006229BB" w:rsidP="004843EE">
            <w:pPr>
              <w:pStyle w:val="Heading3"/>
            </w:pPr>
            <w:r>
              <w:t>12</w:t>
            </w:r>
          </w:p>
        </w:tc>
        <w:tc>
          <w:tcPr>
            <w:tcW w:w="550" w:type="dxa"/>
          </w:tcPr>
          <w:p w14:paraId="1EEBB51D" w14:textId="2F7FCDF3" w:rsidR="006229BB" w:rsidRDefault="006229BB" w:rsidP="004843EE">
            <w:pPr>
              <w:pStyle w:val="Heading3"/>
            </w:pPr>
            <w:r>
              <w:t>13</w:t>
            </w:r>
          </w:p>
        </w:tc>
        <w:tc>
          <w:tcPr>
            <w:tcW w:w="550" w:type="dxa"/>
          </w:tcPr>
          <w:p w14:paraId="538FD541" w14:textId="633ED949" w:rsidR="006229BB" w:rsidRDefault="006229BB" w:rsidP="004843EE">
            <w:pPr>
              <w:pStyle w:val="Heading3"/>
            </w:pPr>
            <w:r>
              <w:t>14</w:t>
            </w:r>
          </w:p>
        </w:tc>
        <w:tc>
          <w:tcPr>
            <w:tcW w:w="550" w:type="dxa"/>
          </w:tcPr>
          <w:p w14:paraId="4FF4EF89" w14:textId="35C3CD06" w:rsidR="006229BB" w:rsidRDefault="006229BB" w:rsidP="004843EE">
            <w:pPr>
              <w:pStyle w:val="Heading3"/>
            </w:pPr>
            <w:r>
              <w:t>15</w:t>
            </w:r>
          </w:p>
        </w:tc>
      </w:tr>
      <w:tr w:rsidR="006229BB" w14:paraId="69A5292B" w14:textId="77777777" w:rsidTr="006229BB">
        <w:tc>
          <w:tcPr>
            <w:tcW w:w="550" w:type="dxa"/>
          </w:tcPr>
          <w:p w14:paraId="586A0AF6" w14:textId="01E944CC" w:rsidR="006229BB" w:rsidRPr="006229BB" w:rsidRDefault="006229BB" w:rsidP="004843EE">
            <w:pPr>
              <w:pStyle w:val="Heading3"/>
              <w:rPr>
                <w:b/>
                <w:bCs/>
              </w:rPr>
            </w:pPr>
            <w:r w:rsidRPr="006229BB">
              <w:rPr>
                <w:b/>
                <w:bCs/>
              </w:rPr>
              <w:t>HEX</w:t>
            </w:r>
          </w:p>
        </w:tc>
        <w:tc>
          <w:tcPr>
            <w:tcW w:w="550" w:type="dxa"/>
          </w:tcPr>
          <w:p w14:paraId="77336DBC" w14:textId="339D31AD" w:rsidR="006229BB" w:rsidRDefault="006229BB" w:rsidP="004843EE">
            <w:pPr>
              <w:pStyle w:val="Heading3"/>
            </w:pPr>
            <w:r>
              <w:t>0</w:t>
            </w:r>
          </w:p>
        </w:tc>
        <w:tc>
          <w:tcPr>
            <w:tcW w:w="550" w:type="dxa"/>
          </w:tcPr>
          <w:p w14:paraId="0B05CB7F" w14:textId="3087932A" w:rsidR="006229BB" w:rsidRDefault="006229BB" w:rsidP="004843EE">
            <w:pPr>
              <w:pStyle w:val="Heading3"/>
            </w:pPr>
            <w:r>
              <w:t>1</w:t>
            </w:r>
          </w:p>
        </w:tc>
        <w:tc>
          <w:tcPr>
            <w:tcW w:w="550" w:type="dxa"/>
          </w:tcPr>
          <w:p w14:paraId="785C86E6" w14:textId="5C257983" w:rsidR="006229BB" w:rsidRDefault="006229BB" w:rsidP="004843EE">
            <w:pPr>
              <w:pStyle w:val="Heading3"/>
            </w:pPr>
            <w:r>
              <w:t>2</w:t>
            </w:r>
          </w:p>
        </w:tc>
        <w:tc>
          <w:tcPr>
            <w:tcW w:w="550" w:type="dxa"/>
          </w:tcPr>
          <w:p w14:paraId="10B01580" w14:textId="24B38CD4" w:rsidR="006229BB" w:rsidRDefault="006229BB" w:rsidP="004843EE">
            <w:pPr>
              <w:pStyle w:val="Heading3"/>
            </w:pPr>
            <w:r>
              <w:t>3</w:t>
            </w:r>
          </w:p>
        </w:tc>
        <w:tc>
          <w:tcPr>
            <w:tcW w:w="550" w:type="dxa"/>
          </w:tcPr>
          <w:p w14:paraId="4E359136" w14:textId="172E6C9F" w:rsidR="006229BB" w:rsidRDefault="006229BB" w:rsidP="004843EE">
            <w:pPr>
              <w:pStyle w:val="Heading3"/>
            </w:pPr>
            <w:r>
              <w:t>4</w:t>
            </w:r>
          </w:p>
        </w:tc>
        <w:tc>
          <w:tcPr>
            <w:tcW w:w="550" w:type="dxa"/>
          </w:tcPr>
          <w:p w14:paraId="7810A9EB" w14:textId="6B09CDCD" w:rsidR="006229BB" w:rsidRDefault="006229BB" w:rsidP="004843EE">
            <w:pPr>
              <w:pStyle w:val="Heading3"/>
            </w:pPr>
            <w:r>
              <w:t>5</w:t>
            </w:r>
          </w:p>
        </w:tc>
        <w:tc>
          <w:tcPr>
            <w:tcW w:w="550" w:type="dxa"/>
          </w:tcPr>
          <w:p w14:paraId="32538C64" w14:textId="72291A98" w:rsidR="006229BB" w:rsidRDefault="006229BB" w:rsidP="004843EE">
            <w:pPr>
              <w:pStyle w:val="Heading3"/>
            </w:pPr>
            <w:r>
              <w:t>6</w:t>
            </w:r>
          </w:p>
        </w:tc>
        <w:tc>
          <w:tcPr>
            <w:tcW w:w="550" w:type="dxa"/>
          </w:tcPr>
          <w:p w14:paraId="4A3DA115" w14:textId="2DEE336E" w:rsidR="006229BB" w:rsidRDefault="006229BB" w:rsidP="004843EE">
            <w:pPr>
              <w:pStyle w:val="Heading3"/>
            </w:pPr>
            <w:r>
              <w:t>7</w:t>
            </w:r>
          </w:p>
        </w:tc>
        <w:tc>
          <w:tcPr>
            <w:tcW w:w="550" w:type="dxa"/>
          </w:tcPr>
          <w:p w14:paraId="39598AC8" w14:textId="2637C054" w:rsidR="006229BB" w:rsidRDefault="006229BB" w:rsidP="004843EE">
            <w:pPr>
              <w:pStyle w:val="Heading3"/>
            </w:pPr>
            <w:r>
              <w:t>8</w:t>
            </w:r>
          </w:p>
        </w:tc>
        <w:tc>
          <w:tcPr>
            <w:tcW w:w="550" w:type="dxa"/>
          </w:tcPr>
          <w:p w14:paraId="3B2DE091" w14:textId="43DA274A" w:rsidR="006229BB" w:rsidRDefault="006229BB" w:rsidP="004843EE">
            <w:pPr>
              <w:pStyle w:val="Heading3"/>
            </w:pPr>
            <w:r>
              <w:t>9</w:t>
            </w:r>
          </w:p>
        </w:tc>
        <w:tc>
          <w:tcPr>
            <w:tcW w:w="550" w:type="dxa"/>
          </w:tcPr>
          <w:p w14:paraId="6A0CE035" w14:textId="23221462" w:rsidR="006229BB" w:rsidRDefault="006229BB" w:rsidP="004843EE">
            <w:pPr>
              <w:pStyle w:val="Heading3"/>
            </w:pPr>
            <w:r>
              <w:t>A</w:t>
            </w:r>
          </w:p>
        </w:tc>
        <w:tc>
          <w:tcPr>
            <w:tcW w:w="550" w:type="dxa"/>
          </w:tcPr>
          <w:p w14:paraId="0B0240AD" w14:textId="6D74A68D" w:rsidR="006229BB" w:rsidRDefault="006229BB" w:rsidP="004843EE">
            <w:pPr>
              <w:pStyle w:val="Heading3"/>
            </w:pPr>
            <w:r>
              <w:t>B</w:t>
            </w:r>
          </w:p>
        </w:tc>
        <w:tc>
          <w:tcPr>
            <w:tcW w:w="550" w:type="dxa"/>
          </w:tcPr>
          <w:p w14:paraId="7077E424" w14:textId="2F265CD8" w:rsidR="006229BB" w:rsidRDefault="006229BB" w:rsidP="004843EE">
            <w:pPr>
              <w:pStyle w:val="Heading3"/>
            </w:pPr>
            <w:r>
              <w:t>C</w:t>
            </w:r>
          </w:p>
        </w:tc>
        <w:tc>
          <w:tcPr>
            <w:tcW w:w="550" w:type="dxa"/>
          </w:tcPr>
          <w:p w14:paraId="42783B3B" w14:textId="6DC49A6A" w:rsidR="006229BB" w:rsidRDefault="006229BB" w:rsidP="004843EE">
            <w:pPr>
              <w:pStyle w:val="Heading3"/>
            </w:pPr>
            <w:r>
              <w:t>D</w:t>
            </w:r>
          </w:p>
        </w:tc>
        <w:tc>
          <w:tcPr>
            <w:tcW w:w="550" w:type="dxa"/>
          </w:tcPr>
          <w:p w14:paraId="19850D8B" w14:textId="2A64CD72" w:rsidR="006229BB" w:rsidRDefault="006229BB" w:rsidP="004843EE">
            <w:pPr>
              <w:pStyle w:val="Heading3"/>
            </w:pPr>
            <w:r>
              <w:t>E</w:t>
            </w:r>
          </w:p>
        </w:tc>
        <w:tc>
          <w:tcPr>
            <w:tcW w:w="550" w:type="dxa"/>
          </w:tcPr>
          <w:p w14:paraId="20654F6F" w14:textId="782A4855" w:rsidR="006229BB" w:rsidRDefault="006229BB" w:rsidP="004843EE">
            <w:pPr>
              <w:pStyle w:val="Heading3"/>
            </w:pPr>
            <w:r>
              <w:t>F</w:t>
            </w:r>
          </w:p>
        </w:tc>
      </w:tr>
    </w:tbl>
    <w:p w14:paraId="10EC3708" w14:textId="77777777" w:rsidR="00521DF1" w:rsidRDefault="00521DF1" w:rsidP="004843EE">
      <w:pPr>
        <w:pStyle w:val="Heading3"/>
      </w:pPr>
    </w:p>
    <w:p w14:paraId="39296090" w14:textId="110FCC11" w:rsidR="00521DF1" w:rsidRPr="00521DF1" w:rsidRDefault="00521DF1" w:rsidP="004843EE">
      <w:pPr>
        <w:pStyle w:val="Heading3"/>
        <w:rPr>
          <w:b/>
          <w:bCs/>
        </w:rPr>
      </w:pPr>
      <w:r w:rsidRPr="00521DF1">
        <w:rPr>
          <w:b/>
          <w:bCs/>
        </w:rPr>
        <w:t>Binary</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521DF1" w14:paraId="68D49E52" w14:textId="77777777" w:rsidTr="00521DF1">
        <w:tc>
          <w:tcPr>
            <w:tcW w:w="935" w:type="dxa"/>
          </w:tcPr>
          <w:p w14:paraId="47980EFC" w14:textId="3B7AD4B2" w:rsidR="00521DF1" w:rsidRPr="00521DF1" w:rsidRDefault="00521DF1" w:rsidP="004843EE">
            <w:pPr>
              <w:pStyle w:val="Heading3"/>
              <w:rPr>
                <w:b/>
                <w:bCs/>
                <w:color w:val="FF0000"/>
                <w:sz w:val="36"/>
                <w:szCs w:val="36"/>
              </w:rPr>
            </w:pPr>
            <w:r w:rsidRPr="00521DF1">
              <w:rPr>
                <w:b/>
                <w:bCs/>
                <w:color w:val="FF0000"/>
                <w:sz w:val="36"/>
                <w:szCs w:val="36"/>
              </w:rPr>
              <w:t>128</w:t>
            </w:r>
          </w:p>
        </w:tc>
        <w:tc>
          <w:tcPr>
            <w:tcW w:w="935" w:type="dxa"/>
          </w:tcPr>
          <w:p w14:paraId="2F83C4EC" w14:textId="50E86B66" w:rsidR="00521DF1" w:rsidRPr="00521DF1" w:rsidRDefault="00521DF1" w:rsidP="004843EE">
            <w:pPr>
              <w:pStyle w:val="Heading3"/>
              <w:rPr>
                <w:b/>
                <w:bCs/>
                <w:color w:val="FF0000"/>
                <w:sz w:val="36"/>
                <w:szCs w:val="36"/>
              </w:rPr>
            </w:pPr>
            <w:r w:rsidRPr="00521DF1">
              <w:rPr>
                <w:b/>
                <w:bCs/>
                <w:color w:val="FF0000"/>
                <w:sz w:val="36"/>
                <w:szCs w:val="36"/>
              </w:rPr>
              <w:t>64</w:t>
            </w:r>
          </w:p>
        </w:tc>
        <w:tc>
          <w:tcPr>
            <w:tcW w:w="935" w:type="dxa"/>
          </w:tcPr>
          <w:p w14:paraId="6D26505F" w14:textId="60135DBC" w:rsidR="00521DF1" w:rsidRPr="00521DF1" w:rsidRDefault="00521DF1" w:rsidP="004843EE">
            <w:pPr>
              <w:pStyle w:val="Heading3"/>
              <w:rPr>
                <w:b/>
                <w:bCs/>
                <w:color w:val="FF0000"/>
                <w:sz w:val="36"/>
                <w:szCs w:val="36"/>
              </w:rPr>
            </w:pPr>
            <w:r w:rsidRPr="00521DF1">
              <w:rPr>
                <w:b/>
                <w:bCs/>
                <w:color w:val="FF0000"/>
                <w:sz w:val="36"/>
                <w:szCs w:val="36"/>
              </w:rPr>
              <w:t>32</w:t>
            </w:r>
          </w:p>
        </w:tc>
        <w:tc>
          <w:tcPr>
            <w:tcW w:w="935" w:type="dxa"/>
          </w:tcPr>
          <w:p w14:paraId="71E64704" w14:textId="312F9B8E" w:rsidR="00521DF1" w:rsidRPr="00521DF1" w:rsidRDefault="00521DF1" w:rsidP="004843EE">
            <w:pPr>
              <w:pStyle w:val="Heading3"/>
              <w:rPr>
                <w:b/>
                <w:bCs/>
                <w:color w:val="FF0000"/>
                <w:sz w:val="36"/>
                <w:szCs w:val="36"/>
              </w:rPr>
            </w:pPr>
            <w:r w:rsidRPr="00521DF1">
              <w:rPr>
                <w:b/>
                <w:bCs/>
                <w:color w:val="FF0000"/>
                <w:sz w:val="36"/>
                <w:szCs w:val="36"/>
              </w:rPr>
              <w:t>16</w:t>
            </w:r>
          </w:p>
        </w:tc>
        <w:tc>
          <w:tcPr>
            <w:tcW w:w="935" w:type="dxa"/>
          </w:tcPr>
          <w:p w14:paraId="2A3F640F" w14:textId="0A6F6CAF" w:rsidR="00521DF1" w:rsidRPr="00521DF1" w:rsidRDefault="00521DF1" w:rsidP="004843EE">
            <w:pPr>
              <w:pStyle w:val="Heading3"/>
              <w:rPr>
                <w:b/>
                <w:bCs/>
                <w:color w:val="FF0000"/>
                <w:sz w:val="36"/>
                <w:szCs w:val="36"/>
              </w:rPr>
            </w:pPr>
            <w:r w:rsidRPr="00521DF1">
              <w:rPr>
                <w:b/>
                <w:bCs/>
                <w:color w:val="FF0000"/>
                <w:sz w:val="36"/>
                <w:szCs w:val="36"/>
              </w:rPr>
              <w:t>8</w:t>
            </w:r>
          </w:p>
        </w:tc>
        <w:tc>
          <w:tcPr>
            <w:tcW w:w="935" w:type="dxa"/>
          </w:tcPr>
          <w:p w14:paraId="5CEE53D0" w14:textId="6FA91DBC" w:rsidR="00521DF1" w:rsidRPr="00521DF1" w:rsidRDefault="00521DF1" w:rsidP="004843EE">
            <w:pPr>
              <w:pStyle w:val="Heading3"/>
              <w:rPr>
                <w:b/>
                <w:bCs/>
                <w:color w:val="FF0000"/>
                <w:sz w:val="36"/>
                <w:szCs w:val="36"/>
              </w:rPr>
            </w:pPr>
            <w:r w:rsidRPr="00521DF1">
              <w:rPr>
                <w:b/>
                <w:bCs/>
                <w:color w:val="FF0000"/>
                <w:sz w:val="36"/>
                <w:szCs w:val="36"/>
              </w:rPr>
              <w:t>4</w:t>
            </w:r>
          </w:p>
        </w:tc>
        <w:tc>
          <w:tcPr>
            <w:tcW w:w="935" w:type="dxa"/>
          </w:tcPr>
          <w:p w14:paraId="3E122D87" w14:textId="45E69CEC" w:rsidR="00521DF1" w:rsidRPr="00521DF1" w:rsidRDefault="00521DF1" w:rsidP="004843EE">
            <w:pPr>
              <w:pStyle w:val="Heading3"/>
              <w:rPr>
                <w:b/>
                <w:bCs/>
                <w:color w:val="FF0000"/>
                <w:sz w:val="36"/>
                <w:szCs w:val="36"/>
              </w:rPr>
            </w:pPr>
            <w:r w:rsidRPr="00521DF1">
              <w:rPr>
                <w:b/>
                <w:bCs/>
                <w:color w:val="FF0000"/>
                <w:sz w:val="36"/>
                <w:szCs w:val="36"/>
              </w:rPr>
              <w:t>2</w:t>
            </w:r>
          </w:p>
        </w:tc>
        <w:tc>
          <w:tcPr>
            <w:tcW w:w="935" w:type="dxa"/>
          </w:tcPr>
          <w:p w14:paraId="5A695B26" w14:textId="3B1EEBAB" w:rsidR="00521DF1" w:rsidRPr="00521DF1" w:rsidRDefault="00521DF1" w:rsidP="004843EE">
            <w:pPr>
              <w:pStyle w:val="Heading3"/>
              <w:rPr>
                <w:b/>
                <w:bCs/>
                <w:color w:val="FF0000"/>
                <w:sz w:val="36"/>
                <w:szCs w:val="36"/>
              </w:rPr>
            </w:pPr>
            <w:r w:rsidRPr="00521DF1">
              <w:rPr>
                <w:b/>
                <w:bCs/>
                <w:color w:val="FF0000"/>
                <w:sz w:val="36"/>
                <w:szCs w:val="36"/>
              </w:rPr>
              <w:t>1</w:t>
            </w:r>
          </w:p>
        </w:tc>
        <w:tc>
          <w:tcPr>
            <w:tcW w:w="935" w:type="dxa"/>
          </w:tcPr>
          <w:p w14:paraId="16DAA91C" w14:textId="77777777" w:rsidR="00521DF1" w:rsidRDefault="00521DF1" w:rsidP="004843EE">
            <w:pPr>
              <w:pStyle w:val="Heading3"/>
            </w:pPr>
          </w:p>
        </w:tc>
        <w:tc>
          <w:tcPr>
            <w:tcW w:w="935" w:type="dxa"/>
          </w:tcPr>
          <w:p w14:paraId="5D9644A7" w14:textId="77777777" w:rsidR="00521DF1" w:rsidRDefault="00521DF1" w:rsidP="004843EE">
            <w:pPr>
              <w:pStyle w:val="Heading3"/>
            </w:pPr>
          </w:p>
        </w:tc>
      </w:tr>
      <w:tr w:rsidR="00521DF1" w14:paraId="37B72CB4" w14:textId="77777777" w:rsidTr="00521DF1">
        <w:tc>
          <w:tcPr>
            <w:tcW w:w="935" w:type="dxa"/>
          </w:tcPr>
          <w:p w14:paraId="3FCA9FF5" w14:textId="5422D210" w:rsidR="00521DF1" w:rsidRDefault="00521DF1" w:rsidP="004843EE">
            <w:pPr>
              <w:pStyle w:val="Heading3"/>
            </w:pPr>
            <w:r>
              <w:t>0</w:t>
            </w:r>
          </w:p>
        </w:tc>
        <w:tc>
          <w:tcPr>
            <w:tcW w:w="935" w:type="dxa"/>
          </w:tcPr>
          <w:p w14:paraId="5B67509F" w14:textId="56E1A227" w:rsidR="00521DF1" w:rsidRDefault="00521DF1" w:rsidP="004843EE">
            <w:pPr>
              <w:pStyle w:val="Heading3"/>
            </w:pPr>
            <w:r>
              <w:t>0</w:t>
            </w:r>
          </w:p>
        </w:tc>
        <w:tc>
          <w:tcPr>
            <w:tcW w:w="935" w:type="dxa"/>
          </w:tcPr>
          <w:p w14:paraId="258CBCB4" w14:textId="2916930D" w:rsidR="00521DF1" w:rsidRDefault="00521DF1" w:rsidP="004843EE">
            <w:pPr>
              <w:pStyle w:val="Heading3"/>
            </w:pPr>
            <w:r>
              <w:t>0</w:t>
            </w:r>
          </w:p>
        </w:tc>
        <w:tc>
          <w:tcPr>
            <w:tcW w:w="935" w:type="dxa"/>
          </w:tcPr>
          <w:p w14:paraId="2330102C" w14:textId="62142E3D" w:rsidR="00521DF1" w:rsidRDefault="00521DF1" w:rsidP="004843EE">
            <w:pPr>
              <w:pStyle w:val="Heading3"/>
            </w:pPr>
            <w:r>
              <w:t>0</w:t>
            </w:r>
          </w:p>
        </w:tc>
        <w:tc>
          <w:tcPr>
            <w:tcW w:w="935" w:type="dxa"/>
          </w:tcPr>
          <w:p w14:paraId="05E9261B" w14:textId="3B3ED62B" w:rsidR="00521DF1" w:rsidRDefault="00521DF1" w:rsidP="004843EE">
            <w:pPr>
              <w:pStyle w:val="Heading3"/>
            </w:pPr>
            <w:r>
              <w:t>0</w:t>
            </w:r>
          </w:p>
        </w:tc>
        <w:tc>
          <w:tcPr>
            <w:tcW w:w="935" w:type="dxa"/>
          </w:tcPr>
          <w:p w14:paraId="5C677D2C" w14:textId="74AAFAB2" w:rsidR="00521DF1" w:rsidRDefault="00521DF1" w:rsidP="004843EE">
            <w:pPr>
              <w:pStyle w:val="Heading3"/>
            </w:pPr>
            <w:r>
              <w:t>0</w:t>
            </w:r>
          </w:p>
        </w:tc>
        <w:tc>
          <w:tcPr>
            <w:tcW w:w="935" w:type="dxa"/>
          </w:tcPr>
          <w:p w14:paraId="0939F700" w14:textId="5E607F04" w:rsidR="00521DF1" w:rsidRDefault="00521DF1" w:rsidP="004843EE">
            <w:pPr>
              <w:pStyle w:val="Heading3"/>
            </w:pPr>
            <w:r>
              <w:t>0</w:t>
            </w:r>
          </w:p>
        </w:tc>
        <w:tc>
          <w:tcPr>
            <w:tcW w:w="935" w:type="dxa"/>
          </w:tcPr>
          <w:p w14:paraId="0FC571B3" w14:textId="36F59C23" w:rsidR="00521DF1" w:rsidRDefault="00521DF1" w:rsidP="004843EE">
            <w:pPr>
              <w:pStyle w:val="Heading3"/>
            </w:pPr>
            <w:r>
              <w:t>0</w:t>
            </w:r>
          </w:p>
        </w:tc>
        <w:tc>
          <w:tcPr>
            <w:tcW w:w="935" w:type="dxa"/>
          </w:tcPr>
          <w:p w14:paraId="24A7AA6F" w14:textId="0773C2D6" w:rsidR="00521DF1" w:rsidRPr="00521DF1" w:rsidRDefault="00521DF1" w:rsidP="004843EE">
            <w:pPr>
              <w:pStyle w:val="Heading3"/>
              <w:rPr>
                <w:b/>
                <w:bCs/>
                <w:color w:val="FF0000"/>
                <w:sz w:val="48"/>
                <w:szCs w:val="48"/>
              </w:rPr>
            </w:pPr>
            <w:r w:rsidRPr="00521DF1">
              <w:rPr>
                <w:b/>
                <w:bCs/>
                <w:color w:val="FF0000"/>
                <w:sz w:val="48"/>
                <w:szCs w:val="48"/>
              </w:rPr>
              <w:t>=</w:t>
            </w:r>
          </w:p>
        </w:tc>
        <w:tc>
          <w:tcPr>
            <w:tcW w:w="935" w:type="dxa"/>
          </w:tcPr>
          <w:p w14:paraId="4F4225F6" w14:textId="7F06303B" w:rsidR="00521DF1" w:rsidRDefault="00521DF1" w:rsidP="004843EE">
            <w:pPr>
              <w:pStyle w:val="Heading3"/>
            </w:pPr>
            <w:r>
              <w:t>0</w:t>
            </w:r>
          </w:p>
        </w:tc>
      </w:tr>
      <w:tr w:rsidR="00521DF1" w14:paraId="0934510D" w14:textId="77777777" w:rsidTr="00521DF1">
        <w:tc>
          <w:tcPr>
            <w:tcW w:w="935" w:type="dxa"/>
          </w:tcPr>
          <w:p w14:paraId="093AC32B" w14:textId="2B7532E2" w:rsidR="00521DF1" w:rsidRDefault="00521DF1" w:rsidP="004843EE">
            <w:pPr>
              <w:pStyle w:val="Heading3"/>
            </w:pPr>
            <w:r>
              <w:t>1</w:t>
            </w:r>
          </w:p>
        </w:tc>
        <w:tc>
          <w:tcPr>
            <w:tcW w:w="935" w:type="dxa"/>
          </w:tcPr>
          <w:p w14:paraId="2E5E10EE" w14:textId="4A2DCDB6" w:rsidR="00521DF1" w:rsidRDefault="00521DF1" w:rsidP="004843EE">
            <w:pPr>
              <w:pStyle w:val="Heading3"/>
            </w:pPr>
            <w:r>
              <w:t>1</w:t>
            </w:r>
          </w:p>
        </w:tc>
        <w:tc>
          <w:tcPr>
            <w:tcW w:w="935" w:type="dxa"/>
          </w:tcPr>
          <w:p w14:paraId="69BC38CD" w14:textId="5A398F24" w:rsidR="00521DF1" w:rsidRDefault="00521DF1" w:rsidP="004843EE">
            <w:pPr>
              <w:pStyle w:val="Heading3"/>
            </w:pPr>
            <w:r>
              <w:t>1</w:t>
            </w:r>
          </w:p>
        </w:tc>
        <w:tc>
          <w:tcPr>
            <w:tcW w:w="935" w:type="dxa"/>
          </w:tcPr>
          <w:p w14:paraId="74DBEF1B" w14:textId="6D35319D" w:rsidR="00521DF1" w:rsidRDefault="00521DF1" w:rsidP="004843EE">
            <w:pPr>
              <w:pStyle w:val="Heading3"/>
            </w:pPr>
            <w:r>
              <w:t>1</w:t>
            </w:r>
          </w:p>
        </w:tc>
        <w:tc>
          <w:tcPr>
            <w:tcW w:w="935" w:type="dxa"/>
          </w:tcPr>
          <w:p w14:paraId="3470C875" w14:textId="2CBD5690" w:rsidR="00521DF1" w:rsidRDefault="00521DF1" w:rsidP="004843EE">
            <w:pPr>
              <w:pStyle w:val="Heading3"/>
            </w:pPr>
            <w:r>
              <w:t>1</w:t>
            </w:r>
          </w:p>
        </w:tc>
        <w:tc>
          <w:tcPr>
            <w:tcW w:w="935" w:type="dxa"/>
          </w:tcPr>
          <w:p w14:paraId="65C70EB0" w14:textId="76AE95D2" w:rsidR="00521DF1" w:rsidRDefault="00521DF1" w:rsidP="004843EE">
            <w:pPr>
              <w:pStyle w:val="Heading3"/>
            </w:pPr>
            <w:r>
              <w:t>1</w:t>
            </w:r>
          </w:p>
        </w:tc>
        <w:tc>
          <w:tcPr>
            <w:tcW w:w="935" w:type="dxa"/>
          </w:tcPr>
          <w:p w14:paraId="208B5C24" w14:textId="22B68C62" w:rsidR="00521DF1" w:rsidRDefault="00521DF1" w:rsidP="004843EE">
            <w:pPr>
              <w:pStyle w:val="Heading3"/>
            </w:pPr>
            <w:r>
              <w:t>1</w:t>
            </w:r>
          </w:p>
        </w:tc>
        <w:tc>
          <w:tcPr>
            <w:tcW w:w="935" w:type="dxa"/>
          </w:tcPr>
          <w:p w14:paraId="1D5AA1A1" w14:textId="50343F14" w:rsidR="00521DF1" w:rsidRDefault="00521DF1" w:rsidP="004843EE">
            <w:pPr>
              <w:pStyle w:val="Heading3"/>
            </w:pPr>
            <w:r>
              <w:t>1</w:t>
            </w:r>
          </w:p>
        </w:tc>
        <w:tc>
          <w:tcPr>
            <w:tcW w:w="935" w:type="dxa"/>
          </w:tcPr>
          <w:p w14:paraId="38F75B15" w14:textId="6CDFB9E5" w:rsidR="00521DF1" w:rsidRPr="00521DF1" w:rsidRDefault="00521DF1" w:rsidP="004843EE">
            <w:pPr>
              <w:pStyle w:val="Heading3"/>
              <w:rPr>
                <w:b/>
                <w:bCs/>
                <w:color w:val="FF0000"/>
                <w:sz w:val="48"/>
                <w:szCs w:val="48"/>
              </w:rPr>
            </w:pPr>
            <w:r w:rsidRPr="00521DF1">
              <w:rPr>
                <w:b/>
                <w:bCs/>
                <w:color w:val="FF0000"/>
                <w:sz w:val="48"/>
                <w:szCs w:val="48"/>
              </w:rPr>
              <w:t>=</w:t>
            </w:r>
          </w:p>
        </w:tc>
        <w:tc>
          <w:tcPr>
            <w:tcW w:w="935" w:type="dxa"/>
          </w:tcPr>
          <w:p w14:paraId="046DF3F3" w14:textId="04BFFCCE" w:rsidR="00521DF1" w:rsidRDefault="00521DF1" w:rsidP="004843EE">
            <w:pPr>
              <w:pStyle w:val="Heading3"/>
            </w:pPr>
            <w:r>
              <w:t>255</w:t>
            </w:r>
          </w:p>
        </w:tc>
      </w:tr>
      <w:tr w:rsidR="00521DF1" w14:paraId="4CD47614" w14:textId="77777777" w:rsidTr="00521DF1">
        <w:tc>
          <w:tcPr>
            <w:tcW w:w="935" w:type="dxa"/>
          </w:tcPr>
          <w:p w14:paraId="371613CC" w14:textId="545211CC" w:rsidR="00521DF1" w:rsidRDefault="00521DF1" w:rsidP="004843EE">
            <w:pPr>
              <w:pStyle w:val="Heading3"/>
            </w:pPr>
            <w:r>
              <w:t>1</w:t>
            </w:r>
          </w:p>
        </w:tc>
        <w:tc>
          <w:tcPr>
            <w:tcW w:w="935" w:type="dxa"/>
          </w:tcPr>
          <w:p w14:paraId="65025C2A" w14:textId="389E014D" w:rsidR="00521DF1" w:rsidRDefault="00521DF1" w:rsidP="004843EE">
            <w:pPr>
              <w:pStyle w:val="Heading3"/>
            </w:pPr>
            <w:r>
              <w:t>0</w:t>
            </w:r>
          </w:p>
        </w:tc>
        <w:tc>
          <w:tcPr>
            <w:tcW w:w="935" w:type="dxa"/>
          </w:tcPr>
          <w:p w14:paraId="2696960B" w14:textId="20A4BF64" w:rsidR="00521DF1" w:rsidRDefault="00521DF1" w:rsidP="004843EE">
            <w:pPr>
              <w:pStyle w:val="Heading3"/>
            </w:pPr>
            <w:r>
              <w:t>0</w:t>
            </w:r>
          </w:p>
        </w:tc>
        <w:tc>
          <w:tcPr>
            <w:tcW w:w="935" w:type="dxa"/>
          </w:tcPr>
          <w:p w14:paraId="7A06F537" w14:textId="6B4F1FB0" w:rsidR="00521DF1" w:rsidRDefault="00521DF1" w:rsidP="004843EE">
            <w:pPr>
              <w:pStyle w:val="Heading3"/>
            </w:pPr>
            <w:r>
              <w:t>0</w:t>
            </w:r>
          </w:p>
        </w:tc>
        <w:tc>
          <w:tcPr>
            <w:tcW w:w="935" w:type="dxa"/>
          </w:tcPr>
          <w:p w14:paraId="77FA3B49" w14:textId="557FA443" w:rsidR="00521DF1" w:rsidRDefault="00521DF1" w:rsidP="004843EE">
            <w:pPr>
              <w:pStyle w:val="Heading3"/>
            </w:pPr>
            <w:r>
              <w:t>1</w:t>
            </w:r>
          </w:p>
        </w:tc>
        <w:tc>
          <w:tcPr>
            <w:tcW w:w="935" w:type="dxa"/>
          </w:tcPr>
          <w:p w14:paraId="55C1468C" w14:textId="14796C81" w:rsidR="00521DF1" w:rsidRDefault="00521DF1" w:rsidP="004843EE">
            <w:pPr>
              <w:pStyle w:val="Heading3"/>
            </w:pPr>
            <w:r>
              <w:t>0</w:t>
            </w:r>
          </w:p>
        </w:tc>
        <w:tc>
          <w:tcPr>
            <w:tcW w:w="935" w:type="dxa"/>
          </w:tcPr>
          <w:p w14:paraId="72BC3968" w14:textId="1CCD8BD0" w:rsidR="00521DF1" w:rsidRDefault="00521DF1" w:rsidP="004843EE">
            <w:pPr>
              <w:pStyle w:val="Heading3"/>
            </w:pPr>
            <w:r>
              <w:t>1</w:t>
            </w:r>
          </w:p>
        </w:tc>
        <w:tc>
          <w:tcPr>
            <w:tcW w:w="935" w:type="dxa"/>
          </w:tcPr>
          <w:p w14:paraId="39F32EBC" w14:textId="11443E59" w:rsidR="00521DF1" w:rsidRDefault="00521DF1" w:rsidP="004843EE">
            <w:pPr>
              <w:pStyle w:val="Heading3"/>
            </w:pPr>
            <w:r>
              <w:t>0</w:t>
            </w:r>
          </w:p>
        </w:tc>
        <w:tc>
          <w:tcPr>
            <w:tcW w:w="935" w:type="dxa"/>
          </w:tcPr>
          <w:p w14:paraId="4154C7FA" w14:textId="021899A1" w:rsidR="00521DF1" w:rsidRPr="00521DF1" w:rsidRDefault="00521DF1" w:rsidP="004843EE">
            <w:pPr>
              <w:pStyle w:val="Heading3"/>
              <w:rPr>
                <w:b/>
                <w:bCs/>
                <w:color w:val="FF0000"/>
                <w:sz w:val="48"/>
                <w:szCs w:val="48"/>
              </w:rPr>
            </w:pPr>
            <w:r w:rsidRPr="00521DF1">
              <w:rPr>
                <w:b/>
                <w:bCs/>
                <w:color w:val="FF0000"/>
                <w:sz w:val="48"/>
                <w:szCs w:val="48"/>
              </w:rPr>
              <w:t>=</w:t>
            </w:r>
          </w:p>
        </w:tc>
        <w:tc>
          <w:tcPr>
            <w:tcW w:w="935" w:type="dxa"/>
          </w:tcPr>
          <w:p w14:paraId="6C8887F3" w14:textId="7CABE433" w:rsidR="00521DF1" w:rsidRDefault="00521DF1" w:rsidP="004843EE">
            <w:pPr>
              <w:pStyle w:val="Heading3"/>
            </w:pPr>
            <w:r>
              <w:t>138</w:t>
            </w:r>
          </w:p>
        </w:tc>
      </w:tr>
      <w:tr w:rsidR="00521DF1" w14:paraId="385ED2D8" w14:textId="77777777" w:rsidTr="00521DF1">
        <w:tc>
          <w:tcPr>
            <w:tcW w:w="935" w:type="dxa"/>
          </w:tcPr>
          <w:p w14:paraId="0DC2C066" w14:textId="77777777" w:rsidR="00521DF1" w:rsidRDefault="00521DF1" w:rsidP="004843EE">
            <w:pPr>
              <w:pStyle w:val="Heading3"/>
            </w:pPr>
          </w:p>
        </w:tc>
        <w:tc>
          <w:tcPr>
            <w:tcW w:w="935" w:type="dxa"/>
          </w:tcPr>
          <w:p w14:paraId="035BC873" w14:textId="77777777" w:rsidR="00521DF1" w:rsidRDefault="00521DF1" w:rsidP="004843EE">
            <w:pPr>
              <w:pStyle w:val="Heading3"/>
            </w:pPr>
          </w:p>
        </w:tc>
        <w:tc>
          <w:tcPr>
            <w:tcW w:w="935" w:type="dxa"/>
          </w:tcPr>
          <w:p w14:paraId="73258A83" w14:textId="77777777" w:rsidR="00521DF1" w:rsidRDefault="00521DF1" w:rsidP="004843EE">
            <w:pPr>
              <w:pStyle w:val="Heading3"/>
            </w:pPr>
          </w:p>
        </w:tc>
        <w:tc>
          <w:tcPr>
            <w:tcW w:w="935" w:type="dxa"/>
          </w:tcPr>
          <w:p w14:paraId="023FC046" w14:textId="77777777" w:rsidR="00521DF1" w:rsidRDefault="00521DF1" w:rsidP="004843EE">
            <w:pPr>
              <w:pStyle w:val="Heading3"/>
            </w:pPr>
          </w:p>
        </w:tc>
        <w:tc>
          <w:tcPr>
            <w:tcW w:w="935" w:type="dxa"/>
          </w:tcPr>
          <w:p w14:paraId="62BFFA7F" w14:textId="77777777" w:rsidR="00521DF1" w:rsidRDefault="00521DF1" w:rsidP="004843EE">
            <w:pPr>
              <w:pStyle w:val="Heading3"/>
            </w:pPr>
          </w:p>
        </w:tc>
        <w:tc>
          <w:tcPr>
            <w:tcW w:w="935" w:type="dxa"/>
          </w:tcPr>
          <w:p w14:paraId="79F9B566" w14:textId="77777777" w:rsidR="00521DF1" w:rsidRDefault="00521DF1" w:rsidP="004843EE">
            <w:pPr>
              <w:pStyle w:val="Heading3"/>
            </w:pPr>
          </w:p>
        </w:tc>
        <w:tc>
          <w:tcPr>
            <w:tcW w:w="935" w:type="dxa"/>
          </w:tcPr>
          <w:p w14:paraId="7BB10409" w14:textId="77777777" w:rsidR="00521DF1" w:rsidRDefault="00521DF1" w:rsidP="004843EE">
            <w:pPr>
              <w:pStyle w:val="Heading3"/>
            </w:pPr>
          </w:p>
        </w:tc>
        <w:tc>
          <w:tcPr>
            <w:tcW w:w="935" w:type="dxa"/>
          </w:tcPr>
          <w:p w14:paraId="50F4C262" w14:textId="77777777" w:rsidR="00521DF1" w:rsidRDefault="00521DF1" w:rsidP="004843EE">
            <w:pPr>
              <w:pStyle w:val="Heading3"/>
            </w:pPr>
          </w:p>
        </w:tc>
        <w:tc>
          <w:tcPr>
            <w:tcW w:w="935" w:type="dxa"/>
          </w:tcPr>
          <w:p w14:paraId="58D1FFD8" w14:textId="77777777" w:rsidR="00521DF1" w:rsidRDefault="00521DF1" w:rsidP="004843EE">
            <w:pPr>
              <w:pStyle w:val="Heading3"/>
            </w:pPr>
          </w:p>
        </w:tc>
        <w:tc>
          <w:tcPr>
            <w:tcW w:w="935" w:type="dxa"/>
          </w:tcPr>
          <w:p w14:paraId="0B50DDEF" w14:textId="695E7F52" w:rsidR="00521DF1" w:rsidRDefault="00521DF1" w:rsidP="004843EE">
            <w:pPr>
              <w:pStyle w:val="Heading3"/>
            </w:pPr>
            <w:r>
              <w:t>8</w:t>
            </w:r>
          </w:p>
        </w:tc>
      </w:tr>
      <w:tr w:rsidR="00521DF1" w14:paraId="072C67F6" w14:textId="77777777" w:rsidTr="00521DF1">
        <w:tc>
          <w:tcPr>
            <w:tcW w:w="935" w:type="dxa"/>
          </w:tcPr>
          <w:p w14:paraId="28CB8B13" w14:textId="77777777" w:rsidR="00521DF1" w:rsidRDefault="00521DF1" w:rsidP="004843EE">
            <w:pPr>
              <w:pStyle w:val="Heading3"/>
            </w:pPr>
          </w:p>
        </w:tc>
        <w:tc>
          <w:tcPr>
            <w:tcW w:w="935" w:type="dxa"/>
          </w:tcPr>
          <w:p w14:paraId="23A3333E" w14:textId="77777777" w:rsidR="00521DF1" w:rsidRDefault="00521DF1" w:rsidP="004843EE">
            <w:pPr>
              <w:pStyle w:val="Heading3"/>
            </w:pPr>
          </w:p>
        </w:tc>
        <w:tc>
          <w:tcPr>
            <w:tcW w:w="935" w:type="dxa"/>
          </w:tcPr>
          <w:p w14:paraId="46F1951C" w14:textId="77777777" w:rsidR="00521DF1" w:rsidRDefault="00521DF1" w:rsidP="004843EE">
            <w:pPr>
              <w:pStyle w:val="Heading3"/>
            </w:pPr>
          </w:p>
        </w:tc>
        <w:tc>
          <w:tcPr>
            <w:tcW w:w="935" w:type="dxa"/>
          </w:tcPr>
          <w:p w14:paraId="3CF226DE" w14:textId="77777777" w:rsidR="00521DF1" w:rsidRDefault="00521DF1" w:rsidP="004843EE">
            <w:pPr>
              <w:pStyle w:val="Heading3"/>
            </w:pPr>
          </w:p>
        </w:tc>
        <w:tc>
          <w:tcPr>
            <w:tcW w:w="935" w:type="dxa"/>
          </w:tcPr>
          <w:p w14:paraId="30C9E85E" w14:textId="77777777" w:rsidR="00521DF1" w:rsidRDefault="00521DF1" w:rsidP="004843EE">
            <w:pPr>
              <w:pStyle w:val="Heading3"/>
            </w:pPr>
          </w:p>
        </w:tc>
        <w:tc>
          <w:tcPr>
            <w:tcW w:w="935" w:type="dxa"/>
          </w:tcPr>
          <w:p w14:paraId="4CE43032" w14:textId="77777777" w:rsidR="00521DF1" w:rsidRDefault="00521DF1" w:rsidP="004843EE">
            <w:pPr>
              <w:pStyle w:val="Heading3"/>
            </w:pPr>
          </w:p>
        </w:tc>
        <w:tc>
          <w:tcPr>
            <w:tcW w:w="935" w:type="dxa"/>
          </w:tcPr>
          <w:p w14:paraId="6919C408" w14:textId="77777777" w:rsidR="00521DF1" w:rsidRDefault="00521DF1" w:rsidP="004843EE">
            <w:pPr>
              <w:pStyle w:val="Heading3"/>
            </w:pPr>
          </w:p>
        </w:tc>
        <w:tc>
          <w:tcPr>
            <w:tcW w:w="935" w:type="dxa"/>
          </w:tcPr>
          <w:p w14:paraId="1C8246E4" w14:textId="77777777" w:rsidR="00521DF1" w:rsidRDefault="00521DF1" w:rsidP="004843EE">
            <w:pPr>
              <w:pStyle w:val="Heading3"/>
            </w:pPr>
          </w:p>
        </w:tc>
        <w:tc>
          <w:tcPr>
            <w:tcW w:w="935" w:type="dxa"/>
          </w:tcPr>
          <w:p w14:paraId="4CE66674" w14:textId="77777777" w:rsidR="00521DF1" w:rsidRDefault="00521DF1" w:rsidP="004843EE">
            <w:pPr>
              <w:pStyle w:val="Heading3"/>
            </w:pPr>
          </w:p>
        </w:tc>
        <w:tc>
          <w:tcPr>
            <w:tcW w:w="935" w:type="dxa"/>
          </w:tcPr>
          <w:p w14:paraId="3DF550E0" w14:textId="09FAAAFD" w:rsidR="00521DF1" w:rsidRDefault="00521DF1" w:rsidP="004843EE">
            <w:pPr>
              <w:pStyle w:val="Heading3"/>
            </w:pPr>
            <w:r>
              <w:t>171</w:t>
            </w:r>
          </w:p>
        </w:tc>
      </w:tr>
      <w:tr w:rsidR="00521DF1" w14:paraId="6A297BC1" w14:textId="77777777" w:rsidTr="00521DF1">
        <w:tc>
          <w:tcPr>
            <w:tcW w:w="935" w:type="dxa"/>
          </w:tcPr>
          <w:p w14:paraId="4D9CFFE3" w14:textId="77777777" w:rsidR="00521DF1" w:rsidRDefault="00521DF1" w:rsidP="004843EE">
            <w:pPr>
              <w:pStyle w:val="Heading3"/>
            </w:pPr>
          </w:p>
        </w:tc>
        <w:tc>
          <w:tcPr>
            <w:tcW w:w="935" w:type="dxa"/>
          </w:tcPr>
          <w:p w14:paraId="1B119829" w14:textId="77777777" w:rsidR="00521DF1" w:rsidRDefault="00521DF1" w:rsidP="004843EE">
            <w:pPr>
              <w:pStyle w:val="Heading3"/>
            </w:pPr>
          </w:p>
        </w:tc>
        <w:tc>
          <w:tcPr>
            <w:tcW w:w="935" w:type="dxa"/>
          </w:tcPr>
          <w:p w14:paraId="0D071791" w14:textId="77777777" w:rsidR="00521DF1" w:rsidRDefault="00521DF1" w:rsidP="004843EE">
            <w:pPr>
              <w:pStyle w:val="Heading3"/>
            </w:pPr>
          </w:p>
        </w:tc>
        <w:tc>
          <w:tcPr>
            <w:tcW w:w="935" w:type="dxa"/>
          </w:tcPr>
          <w:p w14:paraId="641FD1C4" w14:textId="77777777" w:rsidR="00521DF1" w:rsidRDefault="00521DF1" w:rsidP="004843EE">
            <w:pPr>
              <w:pStyle w:val="Heading3"/>
            </w:pPr>
          </w:p>
        </w:tc>
        <w:tc>
          <w:tcPr>
            <w:tcW w:w="935" w:type="dxa"/>
          </w:tcPr>
          <w:p w14:paraId="33BF3FF8" w14:textId="77777777" w:rsidR="00521DF1" w:rsidRDefault="00521DF1" w:rsidP="004843EE">
            <w:pPr>
              <w:pStyle w:val="Heading3"/>
            </w:pPr>
          </w:p>
        </w:tc>
        <w:tc>
          <w:tcPr>
            <w:tcW w:w="935" w:type="dxa"/>
          </w:tcPr>
          <w:p w14:paraId="4B05D8EC" w14:textId="77777777" w:rsidR="00521DF1" w:rsidRDefault="00521DF1" w:rsidP="004843EE">
            <w:pPr>
              <w:pStyle w:val="Heading3"/>
            </w:pPr>
          </w:p>
        </w:tc>
        <w:tc>
          <w:tcPr>
            <w:tcW w:w="935" w:type="dxa"/>
          </w:tcPr>
          <w:p w14:paraId="3A5FA8AE" w14:textId="77777777" w:rsidR="00521DF1" w:rsidRDefault="00521DF1" w:rsidP="004843EE">
            <w:pPr>
              <w:pStyle w:val="Heading3"/>
            </w:pPr>
          </w:p>
        </w:tc>
        <w:tc>
          <w:tcPr>
            <w:tcW w:w="935" w:type="dxa"/>
          </w:tcPr>
          <w:p w14:paraId="02D6F7FA" w14:textId="77777777" w:rsidR="00521DF1" w:rsidRDefault="00521DF1" w:rsidP="004843EE">
            <w:pPr>
              <w:pStyle w:val="Heading3"/>
            </w:pPr>
          </w:p>
        </w:tc>
        <w:tc>
          <w:tcPr>
            <w:tcW w:w="935" w:type="dxa"/>
          </w:tcPr>
          <w:p w14:paraId="0BF3E05B" w14:textId="77777777" w:rsidR="00521DF1" w:rsidRDefault="00521DF1" w:rsidP="004843EE">
            <w:pPr>
              <w:pStyle w:val="Heading3"/>
            </w:pPr>
          </w:p>
        </w:tc>
        <w:tc>
          <w:tcPr>
            <w:tcW w:w="935" w:type="dxa"/>
          </w:tcPr>
          <w:p w14:paraId="25F2AED2" w14:textId="3E5FC522" w:rsidR="00521DF1" w:rsidRDefault="00521DF1" w:rsidP="004843EE">
            <w:pPr>
              <w:pStyle w:val="Heading3"/>
            </w:pPr>
            <w:r>
              <w:t>88</w:t>
            </w:r>
          </w:p>
        </w:tc>
      </w:tr>
      <w:tr w:rsidR="00521DF1" w14:paraId="216FD90C" w14:textId="77777777" w:rsidTr="00521DF1">
        <w:tc>
          <w:tcPr>
            <w:tcW w:w="935" w:type="dxa"/>
          </w:tcPr>
          <w:p w14:paraId="547D8506" w14:textId="77777777" w:rsidR="00521DF1" w:rsidRDefault="00521DF1" w:rsidP="004843EE">
            <w:pPr>
              <w:pStyle w:val="Heading3"/>
            </w:pPr>
          </w:p>
        </w:tc>
        <w:tc>
          <w:tcPr>
            <w:tcW w:w="935" w:type="dxa"/>
          </w:tcPr>
          <w:p w14:paraId="6E651A9B" w14:textId="77777777" w:rsidR="00521DF1" w:rsidRDefault="00521DF1" w:rsidP="004843EE">
            <w:pPr>
              <w:pStyle w:val="Heading3"/>
            </w:pPr>
          </w:p>
        </w:tc>
        <w:tc>
          <w:tcPr>
            <w:tcW w:w="935" w:type="dxa"/>
          </w:tcPr>
          <w:p w14:paraId="37BAADEF" w14:textId="77777777" w:rsidR="00521DF1" w:rsidRDefault="00521DF1" w:rsidP="004843EE">
            <w:pPr>
              <w:pStyle w:val="Heading3"/>
            </w:pPr>
          </w:p>
        </w:tc>
        <w:tc>
          <w:tcPr>
            <w:tcW w:w="935" w:type="dxa"/>
          </w:tcPr>
          <w:p w14:paraId="0FAF8CCF" w14:textId="77777777" w:rsidR="00521DF1" w:rsidRDefault="00521DF1" w:rsidP="004843EE">
            <w:pPr>
              <w:pStyle w:val="Heading3"/>
            </w:pPr>
          </w:p>
        </w:tc>
        <w:tc>
          <w:tcPr>
            <w:tcW w:w="935" w:type="dxa"/>
          </w:tcPr>
          <w:p w14:paraId="5CB992A7" w14:textId="77777777" w:rsidR="00521DF1" w:rsidRDefault="00521DF1" w:rsidP="004843EE">
            <w:pPr>
              <w:pStyle w:val="Heading3"/>
            </w:pPr>
          </w:p>
        </w:tc>
        <w:tc>
          <w:tcPr>
            <w:tcW w:w="935" w:type="dxa"/>
          </w:tcPr>
          <w:p w14:paraId="563BE603" w14:textId="77777777" w:rsidR="00521DF1" w:rsidRDefault="00521DF1" w:rsidP="004843EE">
            <w:pPr>
              <w:pStyle w:val="Heading3"/>
            </w:pPr>
          </w:p>
        </w:tc>
        <w:tc>
          <w:tcPr>
            <w:tcW w:w="935" w:type="dxa"/>
          </w:tcPr>
          <w:p w14:paraId="52F3D6A8" w14:textId="77777777" w:rsidR="00521DF1" w:rsidRDefault="00521DF1" w:rsidP="004843EE">
            <w:pPr>
              <w:pStyle w:val="Heading3"/>
            </w:pPr>
          </w:p>
        </w:tc>
        <w:tc>
          <w:tcPr>
            <w:tcW w:w="935" w:type="dxa"/>
          </w:tcPr>
          <w:p w14:paraId="6F7ED580" w14:textId="77777777" w:rsidR="00521DF1" w:rsidRDefault="00521DF1" w:rsidP="004843EE">
            <w:pPr>
              <w:pStyle w:val="Heading3"/>
            </w:pPr>
          </w:p>
        </w:tc>
        <w:tc>
          <w:tcPr>
            <w:tcW w:w="935" w:type="dxa"/>
          </w:tcPr>
          <w:p w14:paraId="6FD193F8" w14:textId="77777777" w:rsidR="00521DF1" w:rsidRDefault="00521DF1" w:rsidP="004843EE">
            <w:pPr>
              <w:pStyle w:val="Heading3"/>
            </w:pPr>
          </w:p>
        </w:tc>
        <w:tc>
          <w:tcPr>
            <w:tcW w:w="935" w:type="dxa"/>
          </w:tcPr>
          <w:p w14:paraId="562696B1" w14:textId="42364B56" w:rsidR="00521DF1" w:rsidRDefault="00521DF1" w:rsidP="004843EE">
            <w:pPr>
              <w:pStyle w:val="Heading3"/>
            </w:pPr>
            <w:r>
              <w:t>67</w:t>
            </w:r>
          </w:p>
        </w:tc>
      </w:tr>
    </w:tbl>
    <w:p w14:paraId="38B9E31E" w14:textId="3D27C124" w:rsidR="00521DF1" w:rsidRDefault="00521DF1" w:rsidP="004843EE">
      <w:pPr>
        <w:pStyle w:val="Heading3"/>
      </w:pPr>
    </w:p>
    <w:p w14:paraId="23C8FD19" w14:textId="77777777" w:rsidR="00521DF1" w:rsidRDefault="00521DF1" w:rsidP="004843EE">
      <w:pPr>
        <w:pStyle w:val="Heading3"/>
      </w:pPr>
    </w:p>
    <w:p w14:paraId="0579FA7C" w14:textId="4E4AB9DC" w:rsidR="004843EE" w:rsidRDefault="004843EE" w:rsidP="004843EE">
      <w:pPr>
        <w:pStyle w:val="Heading3"/>
        <w:rPr>
          <w:rFonts w:eastAsia="Times New Roman" w:cs="Times New Roman"/>
          <w:b/>
          <w:bCs/>
          <w:color w:val="auto"/>
          <w:sz w:val="27"/>
          <w:szCs w:val="27"/>
        </w:rPr>
      </w:pPr>
      <w:r>
        <w:br w:type="page"/>
      </w:r>
      <w:r>
        <w:lastRenderedPageBreak/>
        <w:br/>
      </w:r>
      <w:r>
        <w:rPr>
          <w:rFonts w:eastAsia="Times New Roman" w:cs="Times New Roman"/>
          <w:b/>
          <w:bCs/>
          <w:color w:val="auto"/>
          <w:sz w:val="27"/>
          <w:szCs w:val="27"/>
        </w:rPr>
        <w:t>When to use</w:t>
      </w:r>
      <w:r w:rsidRPr="004843EE">
        <w:rPr>
          <w:rFonts w:eastAsia="Times New Roman" w:cs="Times New Roman"/>
          <w:b/>
          <w:bCs/>
          <w:color w:val="auto"/>
          <w:sz w:val="27"/>
          <w:szCs w:val="27"/>
        </w:rPr>
        <w:t xml:space="preserve"> </w:t>
      </w:r>
      <w:r>
        <w:rPr>
          <w:rFonts w:eastAsia="Times New Roman" w:cs="Times New Roman"/>
          <w:b/>
          <w:bCs/>
          <w:color w:val="auto"/>
          <w:sz w:val="27"/>
          <w:szCs w:val="27"/>
        </w:rPr>
        <w:t xml:space="preserve">the </w:t>
      </w:r>
      <w:r w:rsidRPr="004843EE">
        <w:rPr>
          <w:rFonts w:eastAsia="Times New Roman" w:cs="Times New Roman"/>
          <w:b/>
          <w:bCs/>
          <w:color w:val="auto"/>
          <w:sz w:val="27"/>
          <w:szCs w:val="27"/>
        </w:rPr>
        <w:t xml:space="preserve">Hexadecimal </w:t>
      </w:r>
      <w:r>
        <w:rPr>
          <w:rFonts w:eastAsia="Times New Roman" w:cs="Times New Roman"/>
          <w:b/>
          <w:bCs/>
          <w:color w:val="auto"/>
          <w:sz w:val="27"/>
          <w:szCs w:val="27"/>
        </w:rPr>
        <w:t>number system</w:t>
      </w:r>
    </w:p>
    <w:p w14:paraId="101BA8F7" w14:textId="6E60751E" w:rsidR="004843EE" w:rsidRPr="004843EE" w:rsidRDefault="004843EE" w:rsidP="004843EE">
      <w:pPr>
        <w:pStyle w:val="Heading3"/>
        <w:rPr>
          <w:rFonts w:eastAsia="Times New Roman" w:cs="Times New Roman"/>
          <w:b/>
          <w:bCs/>
          <w:color w:val="auto"/>
          <w:sz w:val="27"/>
          <w:szCs w:val="27"/>
        </w:rPr>
      </w:pPr>
      <w:r w:rsidRPr="004843EE">
        <w:rPr>
          <w:rFonts w:eastAsia="Times New Roman" w:cs="Times New Roman"/>
          <w:b/>
          <w:bCs/>
          <w:color w:val="auto"/>
          <w:sz w:val="27"/>
          <w:szCs w:val="27"/>
        </w:rPr>
        <w:t>Color Codes in Web Design</w:t>
      </w:r>
      <w:r>
        <w:rPr>
          <w:rFonts w:eastAsia="Times New Roman" w:cs="Times New Roman"/>
          <w:b/>
          <w:bCs/>
          <w:color w:val="auto"/>
          <w:sz w:val="27"/>
          <w:szCs w:val="27"/>
        </w:rPr>
        <w:t xml:space="preserve">: </w:t>
      </w:r>
      <w:r w:rsidRPr="004843EE">
        <w:t xml:space="preserve">When creating websites, colors are often defined using hexadecimal codes in Cascading Style Sheets (CSS). Each color is represented as a combination of red, green, and blue (RGB) values, where the intensity of each component is specified using a </w:t>
      </w:r>
      <w:r w:rsidRPr="004843EE">
        <w:rPr>
          <w:rFonts w:eastAsia="Times New Roman"/>
          <w:b/>
          <w:bCs/>
        </w:rPr>
        <w:t>hexadecimal value</w:t>
      </w:r>
      <w:r w:rsidRPr="004843EE">
        <w:t>.</w:t>
      </w:r>
    </w:p>
    <w:p w14:paraId="102DB552" w14:textId="77777777" w:rsidR="004843EE" w:rsidRPr="004843EE" w:rsidRDefault="004843EE" w:rsidP="004843EE">
      <w:pPr>
        <w:spacing w:before="100" w:beforeAutospacing="1" w:after="100" w:afterAutospacing="1"/>
      </w:pPr>
      <w:r w:rsidRPr="004843EE">
        <w:t>For instance:</w:t>
      </w:r>
    </w:p>
    <w:p w14:paraId="4491B6FF" w14:textId="77777777" w:rsidR="004843EE" w:rsidRPr="004843EE" w:rsidRDefault="004843EE" w:rsidP="004843EE">
      <w:pPr>
        <w:numPr>
          <w:ilvl w:val="0"/>
          <w:numId w:val="21"/>
        </w:numPr>
        <w:spacing w:before="100" w:beforeAutospacing="1" w:after="100" w:afterAutospacing="1"/>
      </w:pPr>
      <w:r w:rsidRPr="004843EE">
        <w:rPr>
          <w:b/>
          <w:bCs/>
        </w:rPr>
        <w:t>#FF5733</w:t>
      </w:r>
      <w:r w:rsidRPr="004843EE">
        <w:t xml:space="preserve"> represents a shade of orange.</w:t>
      </w:r>
    </w:p>
    <w:p w14:paraId="252634EC" w14:textId="77777777" w:rsidR="004843EE" w:rsidRPr="004843EE" w:rsidRDefault="004843EE" w:rsidP="004843EE">
      <w:pPr>
        <w:numPr>
          <w:ilvl w:val="1"/>
          <w:numId w:val="21"/>
        </w:numPr>
        <w:spacing w:before="100" w:beforeAutospacing="1" w:after="100" w:afterAutospacing="1"/>
      </w:pPr>
      <w:r w:rsidRPr="004843EE">
        <w:rPr>
          <w:b/>
          <w:bCs/>
        </w:rPr>
        <w:t>FF</w:t>
      </w:r>
      <w:r w:rsidRPr="004843EE">
        <w:t xml:space="preserve"> (hexadecimal for 255) = maximum red intensity.</w:t>
      </w:r>
    </w:p>
    <w:p w14:paraId="45C904DF" w14:textId="77777777" w:rsidR="004843EE" w:rsidRPr="004843EE" w:rsidRDefault="004843EE" w:rsidP="004843EE">
      <w:pPr>
        <w:numPr>
          <w:ilvl w:val="1"/>
          <w:numId w:val="21"/>
        </w:numPr>
        <w:spacing w:before="100" w:beforeAutospacing="1" w:after="100" w:afterAutospacing="1"/>
      </w:pPr>
      <w:r w:rsidRPr="004843EE">
        <w:rPr>
          <w:b/>
          <w:bCs/>
        </w:rPr>
        <w:t>57</w:t>
      </w:r>
      <w:r w:rsidRPr="004843EE">
        <w:t xml:space="preserve"> (hexadecimal for 87) = medium green intensity.</w:t>
      </w:r>
    </w:p>
    <w:p w14:paraId="4BCCAF42" w14:textId="77777777" w:rsidR="004843EE" w:rsidRPr="004843EE" w:rsidRDefault="004843EE" w:rsidP="004843EE">
      <w:pPr>
        <w:numPr>
          <w:ilvl w:val="1"/>
          <w:numId w:val="21"/>
        </w:numPr>
        <w:spacing w:before="100" w:beforeAutospacing="1" w:after="100" w:afterAutospacing="1"/>
      </w:pPr>
      <w:r w:rsidRPr="004843EE">
        <w:rPr>
          <w:b/>
          <w:bCs/>
        </w:rPr>
        <w:t>33</w:t>
      </w:r>
      <w:r w:rsidRPr="004843EE">
        <w:t xml:space="preserve"> (hexadecimal for 51) = low blue intensity.</w:t>
      </w:r>
    </w:p>
    <w:p w14:paraId="066C656D" w14:textId="77777777" w:rsidR="004843EE" w:rsidRPr="004843EE" w:rsidRDefault="004843EE" w:rsidP="004843EE">
      <w:pPr>
        <w:spacing w:before="100" w:beforeAutospacing="1" w:after="100" w:afterAutospacing="1"/>
      </w:pPr>
      <w:r w:rsidRPr="004843EE">
        <w:t>Hexadecimal is ideal here because it’s compact and maps perfectly to the 8-bit binary values that computers use internally. Each pair of hex digits (e.g., "FF") corresponds to 8 bits, making it efficient to represent and manipulate colors in digital systems.</w:t>
      </w:r>
    </w:p>
    <w:p w14:paraId="077BB009" w14:textId="77777777" w:rsidR="004843EE" w:rsidRPr="004843EE" w:rsidRDefault="004843EE" w:rsidP="004843EE">
      <w:pPr>
        <w:spacing w:before="100" w:beforeAutospacing="1" w:after="100" w:afterAutospacing="1"/>
      </w:pPr>
      <w:r w:rsidRPr="004843EE">
        <w:t>This use of hexadecimal is widespread in web design, digital imaging, and video game development, as it provides a precise and human-readable way to define millions of colors.</w:t>
      </w:r>
    </w:p>
    <w:p w14:paraId="15DEEB84" w14:textId="2F1D0DE8" w:rsidR="004843EE" w:rsidRDefault="004843EE"/>
    <w:p w14:paraId="17B60CE7" w14:textId="75C7B2CE" w:rsidR="004843EE" w:rsidRDefault="004843EE" w:rsidP="004843EE">
      <w:pPr>
        <w:pStyle w:val="Heading3"/>
        <w:rPr>
          <w:rStyle w:val="Strong"/>
          <w:b w:val="0"/>
          <w:bCs w:val="0"/>
        </w:rPr>
      </w:pPr>
      <w:r>
        <w:t>When to use a</w:t>
      </w:r>
      <w:r>
        <w:t xml:space="preserve"> </w:t>
      </w:r>
      <w:r>
        <w:rPr>
          <w:rStyle w:val="Strong"/>
          <w:b w:val="0"/>
          <w:bCs w:val="0"/>
        </w:rPr>
        <w:t>b</w:t>
      </w:r>
      <w:r>
        <w:rPr>
          <w:rStyle w:val="Strong"/>
          <w:b w:val="0"/>
          <w:bCs w:val="0"/>
        </w:rPr>
        <w:t xml:space="preserve">inary </w:t>
      </w:r>
      <w:r>
        <w:rPr>
          <w:rStyle w:val="Strong"/>
          <w:b w:val="0"/>
          <w:bCs w:val="0"/>
        </w:rPr>
        <w:t>number system</w:t>
      </w:r>
    </w:p>
    <w:p w14:paraId="389B8AD3" w14:textId="092381A0" w:rsidR="004843EE" w:rsidRDefault="004843EE" w:rsidP="004843EE">
      <w:pPr>
        <w:pStyle w:val="Heading3"/>
      </w:pPr>
      <w:r w:rsidRPr="004843EE">
        <w:rPr>
          <w:rStyle w:val="Strong"/>
        </w:rPr>
        <w:t>Computer Memory and Data Representation</w:t>
      </w:r>
      <w:r w:rsidRPr="004843EE">
        <w:rPr>
          <w:rStyle w:val="Strong"/>
        </w:rPr>
        <w:t xml:space="preserve">: </w:t>
      </w:r>
      <w:r>
        <w:t xml:space="preserve">Computers use binary to store and process all types of data, including text, images, videos, and instructions. This is because binary corresponds directly to how computer hardware operates—using electrical signals to represent </w:t>
      </w:r>
      <w:r>
        <w:rPr>
          <w:rStyle w:val="Strong"/>
        </w:rPr>
        <w:t>on (1)</w:t>
      </w:r>
      <w:r>
        <w:t xml:space="preserve"> and </w:t>
      </w:r>
      <w:r>
        <w:rPr>
          <w:rStyle w:val="Strong"/>
        </w:rPr>
        <w:t>off (0)</w:t>
      </w:r>
      <w:r>
        <w:t xml:space="preserve"> states.</w:t>
      </w:r>
    </w:p>
    <w:p w14:paraId="422989A2" w14:textId="77777777" w:rsidR="004843EE" w:rsidRDefault="004843EE" w:rsidP="004843EE">
      <w:pPr>
        <w:pStyle w:val="NormalWeb"/>
      </w:pPr>
      <w:r>
        <w:t>For example:</w:t>
      </w:r>
    </w:p>
    <w:p w14:paraId="4E91E28B" w14:textId="77777777" w:rsidR="004843EE" w:rsidRDefault="004843EE" w:rsidP="004843EE">
      <w:pPr>
        <w:pStyle w:val="NormalWeb"/>
        <w:numPr>
          <w:ilvl w:val="0"/>
          <w:numId w:val="22"/>
        </w:numPr>
      </w:pPr>
      <w:r>
        <w:rPr>
          <w:rStyle w:val="Strong"/>
          <w:rFonts w:eastAsiaTheme="majorEastAsia"/>
        </w:rPr>
        <w:t>Text Representation</w:t>
      </w:r>
      <w:r>
        <w:t>:</w:t>
      </w:r>
      <w:r>
        <w:br/>
        <w:t xml:space="preserve">Each letter or character you type is converted into binary using a system like </w:t>
      </w:r>
      <w:r>
        <w:rPr>
          <w:rStyle w:val="Strong"/>
          <w:rFonts w:eastAsiaTheme="majorEastAsia"/>
        </w:rPr>
        <w:t>ASCII</w:t>
      </w:r>
      <w:r>
        <w:t>.</w:t>
      </w:r>
    </w:p>
    <w:p w14:paraId="4DACCE67" w14:textId="77777777" w:rsidR="004843EE" w:rsidRDefault="004843EE" w:rsidP="004843EE">
      <w:pPr>
        <w:numPr>
          <w:ilvl w:val="1"/>
          <w:numId w:val="22"/>
        </w:numPr>
        <w:spacing w:before="100" w:beforeAutospacing="1" w:after="100" w:afterAutospacing="1"/>
      </w:pPr>
      <w:r>
        <w:t xml:space="preserve">The letter </w:t>
      </w:r>
      <w:r>
        <w:rPr>
          <w:rStyle w:val="Strong"/>
          <w:rFonts w:eastAsiaTheme="majorEastAsia"/>
        </w:rPr>
        <w:t>A</w:t>
      </w:r>
      <w:r>
        <w:t xml:space="preserve"> is represented as </w:t>
      </w:r>
      <w:r>
        <w:rPr>
          <w:rStyle w:val="Strong"/>
          <w:rFonts w:eastAsiaTheme="majorEastAsia"/>
        </w:rPr>
        <w:t>01000001</w:t>
      </w:r>
      <w:r>
        <w:t xml:space="preserve"> in binary (corresponding to its ASCII code, 65 in decimal).</w:t>
      </w:r>
    </w:p>
    <w:p w14:paraId="7977326F" w14:textId="77777777" w:rsidR="004843EE" w:rsidRDefault="004843EE" w:rsidP="004843EE">
      <w:pPr>
        <w:numPr>
          <w:ilvl w:val="1"/>
          <w:numId w:val="22"/>
        </w:numPr>
        <w:spacing w:before="100" w:beforeAutospacing="1" w:after="100" w:afterAutospacing="1"/>
      </w:pPr>
      <w:r>
        <w:t xml:space="preserve">The letter </w:t>
      </w:r>
      <w:r>
        <w:rPr>
          <w:rStyle w:val="Strong"/>
          <w:rFonts w:eastAsiaTheme="majorEastAsia"/>
        </w:rPr>
        <w:t>B</w:t>
      </w:r>
      <w:r>
        <w:t xml:space="preserve"> is </w:t>
      </w:r>
      <w:r>
        <w:rPr>
          <w:rStyle w:val="Strong"/>
          <w:rFonts w:eastAsiaTheme="majorEastAsia"/>
        </w:rPr>
        <w:t>01000010</w:t>
      </w:r>
      <w:r>
        <w:t xml:space="preserve"> (ASCII code 66).</w:t>
      </w:r>
    </w:p>
    <w:p w14:paraId="6CD6D78A" w14:textId="77777777" w:rsidR="004843EE" w:rsidRDefault="004843EE" w:rsidP="004843EE">
      <w:pPr>
        <w:pStyle w:val="NormalWeb"/>
        <w:numPr>
          <w:ilvl w:val="0"/>
          <w:numId w:val="22"/>
        </w:numPr>
      </w:pPr>
      <w:r>
        <w:rPr>
          <w:rStyle w:val="Strong"/>
          <w:rFonts w:eastAsiaTheme="majorEastAsia"/>
        </w:rPr>
        <w:t>Images</w:t>
      </w:r>
      <w:r>
        <w:t>:</w:t>
      </w:r>
      <w:r>
        <w:br/>
        <w:t xml:space="preserve">Every pixel in an image is represented in binary. For example, a black-and-white image might use </w:t>
      </w:r>
      <w:r>
        <w:rPr>
          <w:rStyle w:val="Strong"/>
          <w:rFonts w:eastAsiaTheme="majorEastAsia"/>
        </w:rPr>
        <w:t>1</w:t>
      </w:r>
      <w:r>
        <w:t xml:space="preserve"> for a white pixel and </w:t>
      </w:r>
      <w:r>
        <w:rPr>
          <w:rStyle w:val="Strong"/>
          <w:rFonts w:eastAsiaTheme="majorEastAsia"/>
        </w:rPr>
        <w:t>0</w:t>
      </w:r>
      <w:r>
        <w:t xml:space="preserve"> for a black pixel. A more complex image uses binary to store RGB values for each pixel.</w:t>
      </w:r>
    </w:p>
    <w:p w14:paraId="4C98498E" w14:textId="77777777" w:rsidR="00AC17F2" w:rsidRDefault="004843EE" w:rsidP="004843EE">
      <w:pPr>
        <w:pStyle w:val="NormalWeb"/>
        <w:numPr>
          <w:ilvl w:val="0"/>
          <w:numId w:val="22"/>
        </w:numPr>
      </w:pPr>
      <w:r>
        <w:rPr>
          <w:rStyle w:val="Strong"/>
          <w:rFonts w:eastAsiaTheme="majorEastAsia"/>
        </w:rPr>
        <w:t>Storage</w:t>
      </w:r>
      <w:r>
        <w:t>:</w:t>
      </w:r>
      <w:r>
        <w:br/>
      </w:r>
    </w:p>
    <w:p w14:paraId="12497978" w14:textId="77777777" w:rsidR="00AC17F2" w:rsidRDefault="00AC17F2" w:rsidP="00AA7E9F">
      <w:pPr>
        <w:pStyle w:val="NormalWeb"/>
        <w:ind w:left="720"/>
      </w:pPr>
    </w:p>
    <w:p w14:paraId="0917B5B5" w14:textId="094AB68A" w:rsidR="004843EE" w:rsidRDefault="004843EE" w:rsidP="004843EE">
      <w:pPr>
        <w:pStyle w:val="NormalWeb"/>
        <w:numPr>
          <w:ilvl w:val="0"/>
          <w:numId w:val="22"/>
        </w:numPr>
      </w:pPr>
      <w:r>
        <w:t>Binary is used to measure storage in devices. For instance:</w:t>
      </w:r>
    </w:p>
    <w:p w14:paraId="6DA29BDF" w14:textId="77777777" w:rsidR="004843EE" w:rsidRDefault="004843EE" w:rsidP="004843EE">
      <w:pPr>
        <w:numPr>
          <w:ilvl w:val="1"/>
          <w:numId w:val="22"/>
        </w:numPr>
        <w:spacing w:before="100" w:beforeAutospacing="1" w:after="100" w:afterAutospacing="1"/>
      </w:pPr>
      <w:r>
        <w:t xml:space="preserve">A kilobyte (KB) = </w:t>
      </w:r>
      <w:r>
        <w:rPr>
          <w:rStyle w:val="Strong"/>
          <w:rFonts w:eastAsiaTheme="majorEastAsia"/>
        </w:rPr>
        <w:t>1024 bytes</w:t>
      </w:r>
      <w:r>
        <w:t xml:space="preserve">, and each byte is made up of </w:t>
      </w:r>
      <w:r>
        <w:rPr>
          <w:rStyle w:val="Strong"/>
          <w:rFonts w:eastAsiaTheme="majorEastAsia"/>
        </w:rPr>
        <w:t>8 bits</w:t>
      </w:r>
      <w:r>
        <w:t>, which are binary digits (0s and 1s).</w:t>
      </w:r>
    </w:p>
    <w:p w14:paraId="12429FEB" w14:textId="77777777" w:rsidR="004843EE" w:rsidRDefault="004843EE" w:rsidP="004843EE">
      <w:pPr>
        <w:numPr>
          <w:ilvl w:val="1"/>
          <w:numId w:val="22"/>
        </w:numPr>
        <w:spacing w:before="100" w:beforeAutospacing="1" w:after="100" w:afterAutospacing="1"/>
      </w:pPr>
      <w:r>
        <w:t xml:space="preserve">So, a 1 KB file uses </w:t>
      </w:r>
      <w:r>
        <w:rPr>
          <w:rStyle w:val="Strong"/>
          <w:rFonts w:eastAsiaTheme="majorEastAsia"/>
        </w:rPr>
        <w:t>8192 binary digits</w:t>
      </w:r>
      <w:r>
        <w:t xml:space="preserve"> to store its information.</w:t>
      </w:r>
    </w:p>
    <w:p w14:paraId="6057B59A" w14:textId="77777777" w:rsidR="004843EE" w:rsidRDefault="004843EE" w:rsidP="00EC4E00"/>
    <w:p w14:paraId="11BD162C" w14:textId="77777777" w:rsidR="00EC4E00" w:rsidRDefault="00EC4E00" w:rsidP="00EC4E00"/>
    <w:p w14:paraId="1E084FC2" w14:textId="77777777" w:rsidR="00EC4E00" w:rsidRDefault="00EC4E00" w:rsidP="00EC4E00">
      <w:pPr>
        <w:jc w:val="center"/>
        <w:rPr>
          <w:b/>
          <w:bCs/>
        </w:rPr>
      </w:pPr>
      <w:r w:rsidRPr="00F807ED">
        <w:rPr>
          <w:b/>
          <w:bCs/>
        </w:rPr>
        <w:t>Turning Hex</w:t>
      </w:r>
      <w:r>
        <w:rPr>
          <w:b/>
          <w:bCs/>
        </w:rPr>
        <w:t>adecimal</w:t>
      </w:r>
      <w:r w:rsidRPr="00F807ED">
        <w:rPr>
          <w:b/>
          <w:bCs/>
        </w:rPr>
        <w:t xml:space="preserve"> to Decimal</w:t>
      </w:r>
    </w:p>
    <w:p w14:paraId="3FE87AAD" w14:textId="77777777" w:rsidR="00EC4E00" w:rsidRPr="00C027F9" w:rsidRDefault="00EC4E00" w:rsidP="00EC4E00">
      <w:pPr>
        <w:spacing w:before="100" w:beforeAutospacing="1" w:after="100" w:afterAutospacing="1"/>
      </w:pPr>
      <w:r w:rsidRPr="00C027F9">
        <w:t>Turning a hexadecimal number into a decimal number involves multiplying each digit of the hexadecimal number by 16 raised to the power of its position (counting from right to left, starting at 0). Here's a step-by-step guide:</w:t>
      </w:r>
    </w:p>
    <w:p w14:paraId="54B71756" w14:textId="77777777" w:rsidR="00EC4E00" w:rsidRPr="00C027F9" w:rsidRDefault="00EC4E00" w:rsidP="00EC4E00">
      <w:pPr>
        <w:numPr>
          <w:ilvl w:val="0"/>
          <w:numId w:val="18"/>
        </w:numPr>
        <w:spacing w:before="100" w:beforeAutospacing="1" w:after="100" w:afterAutospacing="1"/>
      </w:pPr>
      <w:r w:rsidRPr="00C027F9">
        <w:t>Write down the hexadecimal number.</w:t>
      </w:r>
    </w:p>
    <w:p w14:paraId="0F072BF1" w14:textId="77777777" w:rsidR="00EC4E00" w:rsidRPr="00C027F9" w:rsidRDefault="00EC4E00" w:rsidP="00EC4E00">
      <w:pPr>
        <w:numPr>
          <w:ilvl w:val="0"/>
          <w:numId w:val="18"/>
        </w:numPr>
        <w:spacing w:before="100" w:beforeAutospacing="1" w:after="100" w:afterAutospacing="1"/>
      </w:pPr>
      <w:r w:rsidRPr="00C027F9">
        <w:t>Starting from the right, assign positions to each digit, starting at 0.</w:t>
      </w:r>
    </w:p>
    <w:p w14:paraId="212D6D08" w14:textId="77777777" w:rsidR="00EC4E00" w:rsidRPr="00C027F9" w:rsidRDefault="00EC4E00" w:rsidP="00EC4E00">
      <w:pPr>
        <w:numPr>
          <w:ilvl w:val="0"/>
          <w:numId w:val="18"/>
        </w:numPr>
        <w:spacing w:before="100" w:beforeAutospacing="1" w:after="100" w:afterAutospacing="1"/>
      </w:pPr>
      <w:r w:rsidRPr="00C027F9">
        <w:t>Convert each hex digit to its decimal equivalent (0-9 and A-F where A=10, B=11, ..., F=15).</w:t>
      </w:r>
    </w:p>
    <w:p w14:paraId="66BC9363" w14:textId="77777777" w:rsidR="00EC4E00" w:rsidRPr="00C027F9" w:rsidRDefault="00EC4E00" w:rsidP="00EC4E00">
      <w:pPr>
        <w:numPr>
          <w:ilvl w:val="0"/>
          <w:numId w:val="18"/>
        </w:numPr>
        <w:spacing w:before="100" w:beforeAutospacing="1" w:after="100" w:afterAutospacing="1"/>
      </w:pPr>
      <w:r w:rsidRPr="00C027F9">
        <w:t>Multiply each decimal equivalent by 16 raised to the power of its position.</w:t>
      </w:r>
    </w:p>
    <w:p w14:paraId="6B6F21BE" w14:textId="77777777" w:rsidR="00EC4E00" w:rsidRPr="00C027F9" w:rsidRDefault="00EC4E00" w:rsidP="00EC4E00">
      <w:pPr>
        <w:numPr>
          <w:ilvl w:val="0"/>
          <w:numId w:val="18"/>
        </w:numPr>
        <w:spacing w:before="100" w:beforeAutospacing="1" w:after="100" w:afterAutospacing="1"/>
      </w:pPr>
      <w:r w:rsidRPr="00C027F9">
        <w:t>Add all these values together to get the decimal number.</w:t>
      </w:r>
    </w:p>
    <w:p w14:paraId="216E5BA1" w14:textId="77777777" w:rsidR="00EC4E00" w:rsidRPr="00C027F9" w:rsidRDefault="00EC4E00" w:rsidP="00EC4E00">
      <w:pPr>
        <w:spacing w:before="100" w:beforeAutospacing="1" w:after="100" w:afterAutospacing="1"/>
      </w:pPr>
      <w:r w:rsidRPr="00C027F9">
        <w:t>Let's convert the hexadecimal number B</w:t>
      </w:r>
      <w:r>
        <w:t>6</w:t>
      </w:r>
      <w:r w:rsidRPr="00C027F9">
        <w:t xml:space="preserve"> to decimal as an example:</w:t>
      </w:r>
    </w:p>
    <w:p w14:paraId="21BDEEA8" w14:textId="77777777" w:rsidR="00EC4E00" w:rsidRPr="00C027F9" w:rsidRDefault="00EC4E00" w:rsidP="00EC4E00">
      <w:pPr>
        <w:numPr>
          <w:ilvl w:val="0"/>
          <w:numId w:val="19"/>
        </w:numPr>
        <w:spacing w:before="100" w:beforeAutospacing="1" w:after="100" w:afterAutospacing="1"/>
      </w:pPr>
      <w:r w:rsidRPr="00C027F9">
        <w:t>B6</w:t>
      </w:r>
      <w:r>
        <w:t xml:space="preserve"> </w:t>
      </w:r>
      <w:r w:rsidRPr="00C027F9">
        <w:t>in hex is B×16</w:t>
      </w:r>
      <w:r>
        <w:t xml:space="preserve"> </w:t>
      </w:r>
      <w:r w:rsidRPr="00C027F9">
        <w:t xml:space="preserve">+ </w:t>
      </w:r>
      <w:proofErr w:type="gramStart"/>
      <w:r w:rsidRPr="00C027F9">
        <w:t xml:space="preserve">6 </w:t>
      </w:r>
      <w:r>
        <w:t xml:space="preserve"> </w:t>
      </w:r>
      <w:r w:rsidRPr="00C027F9">
        <w:t>times</w:t>
      </w:r>
      <w:proofErr w:type="gramEnd"/>
      <w:r w:rsidRPr="00C027F9">
        <w:t xml:space="preserve"> 16</w:t>
      </w:r>
    </w:p>
    <w:p w14:paraId="0E795B3B" w14:textId="77777777" w:rsidR="00EC4E00" w:rsidRPr="00C027F9" w:rsidRDefault="00EC4E00" w:rsidP="00EC4E00">
      <w:pPr>
        <w:numPr>
          <w:ilvl w:val="0"/>
          <w:numId w:val="19"/>
        </w:numPr>
        <w:spacing w:before="100" w:beforeAutospacing="1" w:after="100" w:afterAutospacing="1"/>
      </w:pPr>
      <w:r w:rsidRPr="00C027F9">
        <w:t>B is 11 in decimal, and 6 is 6 in decimal.</w:t>
      </w:r>
    </w:p>
    <w:p w14:paraId="0049820F" w14:textId="2914A1D7" w:rsidR="00EC4E00" w:rsidRPr="00C027F9" w:rsidRDefault="00EC4E00" w:rsidP="004843EE">
      <w:pPr>
        <w:numPr>
          <w:ilvl w:val="0"/>
          <w:numId w:val="19"/>
        </w:numPr>
        <w:spacing w:before="100" w:beforeAutospacing="1" w:after="100" w:afterAutospacing="1"/>
      </w:pPr>
      <w:r w:rsidRPr="00C027F9">
        <w:t>Calculate each part:</w:t>
      </w:r>
    </w:p>
    <w:p w14:paraId="1F0F38EA" w14:textId="77777777" w:rsidR="00EC4E00" w:rsidRPr="00C027F9" w:rsidRDefault="00EC4E00" w:rsidP="00EC4E00">
      <w:pPr>
        <w:numPr>
          <w:ilvl w:val="1"/>
          <w:numId w:val="19"/>
        </w:numPr>
        <w:spacing w:before="100" w:beforeAutospacing="1" w:after="100" w:afterAutospacing="1"/>
      </w:pPr>
      <w:r w:rsidRPr="00C027F9">
        <w:t>B×16</w:t>
      </w:r>
      <w:r>
        <w:t xml:space="preserve"> </w:t>
      </w:r>
      <w:r w:rsidRPr="00C027F9">
        <w:t>=11×16</w:t>
      </w:r>
      <w:r>
        <w:t xml:space="preserve"> </w:t>
      </w:r>
      <w:r w:rsidRPr="00C027F9">
        <w:t>=176</w:t>
      </w:r>
    </w:p>
    <w:p w14:paraId="26073D15" w14:textId="77777777" w:rsidR="00EC4E00" w:rsidRPr="00C027F9" w:rsidRDefault="00EC4E00" w:rsidP="00EC4E00">
      <w:pPr>
        <w:numPr>
          <w:ilvl w:val="1"/>
          <w:numId w:val="19"/>
        </w:numPr>
        <w:spacing w:before="100" w:beforeAutospacing="1" w:after="100" w:afterAutospacing="1"/>
      </w:pPr>
      <w:r w:rsidRPr="00C027F9">
        <w:t>6×16</w:t>
      </w:r>
      <w:r>
        <w:t xml:space="preserve"> </w:t>
      </w:r>
      <w:r w:rsidRPr="00C027F9">
        <w:t>=</w:t>
      </w:r>
      <w:r>
        <w:t xml:space="preserve"> </w:t>
      </w:r>
      <w:r w:rsidRPr="00C027F9">
        <w:t xml:space="preserve">6×1=6 </w:t>
      </w:r>
    </w:p>
    <w:p w14:paraId="01C34BD8" w14:textId="732707BA" w:rsidR="00EC4E00" w:rsidRPr="00C027F9" w:rsidRDefault="00EC4E00" w:rsidP="00CB54A7">
      <w:pPr>
        <w:numPr>
          <w:ilvl w:val="0"/>
          <w:numId w:val="19"/>
        </w:numPr>
        <w:spacing w:before="100" w:beforeAutospacing="1" w:after="100" w:afterAutospacing="1"/>
      </w:pPr>
      <w:r w:rsidRPr="00C027F9">
        <w:t>Add these values together: 176+6=182</w:t>
      </w:r>
      <w:r w:rsidR="00F5219F">
        <w:t xml:space="preserve">, </w:t>
      </w:r>
      <w:r w:rsidRPr="00C027F9">
        <w:t>So, the hexadecimal number B6 is 182 in decimal.</w:t>
      </w:r>
    </w:p>
    <w:p w14:paraId="3C415D3C" w14:textId="77777777" w:rsidR="00EC4E00" w:rsidRDefault="00EC4E00" w:rsidP="00EC4E00">
      <w:pPr>
        <w:rPr>
          <w:b/>
          <w:bCs/>
        </w:rPr>
      </w:pPr>
    </w:p>
    <w:p w14:paraId="32A29061" w14:textId="77777777" w:rsidR="00EC4E00" w:rsidRDefault="00EC4E00" w:rsidP="00EC4E00">
      <w:pPr>
        <w:rPr>
          <w:b/>
          <w:bCs/>
        </w:rPr>
      </w:pPr>
    </w:p>
    <w:p w14:paraId="2189B1F5" w14:textId="77777777" w:rsidR="00EC4E00" w:rsidRDefault="00EC4E00" w:rsidP="00EC4E00">
      <w:pPr>
        <w:rPr>
          <w:b/>
          <w:bCs/>
        </w:rPr>
      </w:pPr>
      <w:r>
        <w:rPr>
          <w:b/>
          <w:bCs/>
        </w:rPr>
        <w:br w:type="page"/>
      </w:r>
    </w:p>
    <w:p w14:paraId="08EB4045" w14:textId="77777777" w:rsidR="00D32C2E" w:rsidRPr="00D32C2E" w:rsidRDefault="00D32C2E" w:rsidP="00EC4E00">
      <w:pPr>
        <w:pStyle w:val="ListParagraph"/>
        <w:ind w:left="0"/>
        <w:rPr>
          <w:sz w:val="28"/>
          <w:szCs w:val="28"/>
        </w:rPr>
      </w:pPr>
    </w:p>
    <w:p w14:paraId="4F27CEB1" w14:textId="783F4496" w:rsidR="00D32C2E" w:rsidRPr="00D32C2E" w:rsidRDefault="00D32C2E" w:rsidP="00D32C2E">
      <w:pPr>
        <w:pStyle w:val="ListParagraph"/>
        <w:ind w:left="0"/>
        <w:jc w:val="center"/>
        <w:rPr>
          <w:b/>
          <w:bCs/>
          <w:sz w:val="28"/>
          <w:szCs w:val="28"/>
        </w:rPr>
      </w:pPr>
      <w:r w:rsidRPr="00D32C2E">
        <w:rPr>
          <w:b/>
          <w:bCs/>
          <w:sz w:val="28"/>
          <w:szCs w:val="28"/>
        </w:rPr>
        <w:t>What is the Hex Equivalent?</w:t>
      </w:r>
    </w:p>
    <w:tbl>
      <w:tblPr>
        <w:tblStyle w:val="TableGrid"/>
        <w:tblW w:w="0" w:type="auto"/>
        <w:tblLook w:val="04A0" w:firstRow="1" w:lastRow="0" w:firstColumn="1" w:lastColumn="0" w:noHBand="0" w:noVBand="1"/>
      </w:tblPr>
      <w:tblGrid>
        <w:gridCol w:w="4675"/>
        <w:gridCol w:w="4675"/>
      </w:tblGrid>
      <w:tr w:rsidR="00D32C2E" w14:paraId="58FCEF8C" w14:textId="77777777" w:rsidTr="00D32C2E">
        <w:tc>
          <w:tcPr>
            <w:tcW w:w="4675" w:type="dxa"/>
          </w:tcPr>
          <w:p w14:paraId="154AB3A1" w14:textId="6685F8DC" w:rsidR="00D32C2E" w:rsidRPr="00D32C2E" w:rsidRDefault="00D32C2E" w:rsidP="00EC4E00">
            <w:pPr>
              <w:pStyle w:val="ListParagraph"/>
              <w:ind w:left="0"/>
              <w:rPr>
                <w:b/>
                <w:bCs/>
                <w:color w:val="C1E4F5" w:themeColor="accent1" w:themeTint="33"/>
                <w:sz w:val="28"/>
                <w:szCs w:val="28"/>
                <w:highlight w:val="green"/>
              </w:rPr>
            </w:pPr>
            <w:r w:rsidRPr="00D32C2E">
              <w:rPr>
                <w:b/>
                <w:bCs/>
                <w:color w:val="000000" w:themeColor="text1"/>
                <w:sz w:val="28"/>
                <w:szCs w:val="28"/>
                <w:highlight w:val="green"/>
              </w:rPr>
              <w:t>Decimal</w:t>
            </w:r>
          </w:p>
        </w:tc>
        <w:tc>
          <w:tcPr>
            <w:tcW w:w="4675" w:type="dxa"/>
          </w:tcPr>
          <w:p w14:paraId="6DD9D63E" w14:textId="2D1B1170" w:rsidR="00D32C2E" w:rsidRPr="00D32C2E" w:rsidRDefault="00D32C2E" w:rsidP="00EC4E00">
            <w:pPr>
              <w:pStyle w:val="ListParagraph"/>
              <w:ind w:left="0"/>
              <w:rPr>
                <w:b/>
                <w:bCs/>
                <w:sz w:val="28"/>
                <w:szCs w:val="28"/>
                <w:highlight w:val="green"/>
              </w:rPr>
            </w:pPr>
            <w:r w:rsidRPr="00D32C2E">
              <w:rPr>
                <w:b/>
                <w:bCs/>
                <w:sz w:val="28"/>
                <w:szCs w:val="28"/>
                <w:highlight w:val="green"/>
              </w:rPr>
              <w:t>Hex</w:t>
            </w:r>
          </w:p>
        </w:tc>
      </w:tr>
      <w:tr w:rsidR="00D32C2E" w14:paraId="455ADCFE" w14:textId="77777777" w:rsidTr="00D32C2E">
        <w:tc>
          <w:tcPr>
            <w:tcW w:w="4675" w:type="dxa"/>
          </w:tcPr>
          <w:p w14:paraId="7A7EC4C4" w14:textId="6FB87FF9" w:rsidR="00D32C2E" w:rsidRDefault="00D32C2E" w:rsidP="00EC4E00">
            <w:pPr>
              <w:pStyle w:val="ListParagraph"/>
              <w:ind w:left="0"/>
            </w:pPr>
            <w:r>
              <w:t>35</w:t>
            </w:r>
          </w:p>
        </w:tc>
        <w:tc>
          <w:tcPr>
            <w:tcW w:w="4675" w:type="dxa"/>
          </w:tcPr>
          <w:p w14:paraId="6C4F9D85" w14:textId="77777777" w:rsidR="00D32C2E" w:rsidRDefault="00D32C2E" w:rsidP="00EC4E00">
            <w:pPr>
              <w:pStyle w:val="ListParagraph"/>
              <w:ind w:left="0"/>
            </w:pPr>
          </w:p>
        </w:tc>
      </w:tr>
      <w:tr w:rsidR="00D32C2E" w14:paraId="5FB27B4F" w14:textId="77777777" w:rsidTr="00D32C2E">
        <w:tc>
          <w:tcPr>
            <w:tcW w:w="4675" w:type="dxa"/>
          </w:tcPr>
          <w:p w14:paraId="49DCE8D8" w14:textId="1E5737D6" w:rsidR="00D32C2E" w:rsidRDefault="00D32C2E" w:rsidP="00EC4E00">
            <w:pPr>
              <w:pStyle w:val="ListParagraph"/>
              <w:ind w:left="0"/>
            </w:pPr>
            <w:r>
              <w:t>67</w:t>
            </w:r>
          </w:p>
        </w:tc>
        <w:tc>
          <w:tcPr>
            <w:tcW w:w="4675" w:type="dxa"/>
          </w:tcPr>
          <w:p w14:paraId="3ADD87E0" w14:textId="77777777" w:rsidR="00D32C2E" w:rsidRDefault="00D32C2E" w:rsidP="00EC4E00">
            <w:pPr>
              <w:pStyle w:val="ListParagraph"/>
              <w:ind w:left="0"/>
            </w:pPr>
          </w:p>
        </w:tc>
      </w:tr>
      <w:tr w:rsidR="00D32C2E" w14:paraId="049ED077" w14:textId="77777777" w:rsidTr="00D32C2E">
        <w:tc>
          <w:tcPr>
            <w:tcW w:w="4675" w:type="dxa"/>
          </w:tcPr>
          <w:p w14:paraId="5D3164DB" w14:textId="6201AF9B" w:rsidR="00D32C2E" w:rsidRDefault="00D32C2E" w:rsidP="00EC4E00">
            <w:pPr>
              <w:pStyle w:val="ListParagraph"/>
              <w:ind w:left="0"/>
            </w:pPr>
            <w:r>
              <w:t>17</w:t>
            </w:r>
          </w:p>
        </w:tc>
        <w:tc>
          <w:tcPr>
            <w:tcW w:w="4675" w:type="dxa"/>
          </w:tcPr>
          <w:p w14:paraId="4AF7199F" w14:textId="77777777" w:rsidR="00D32C2E" w:rsidRDefault="00D32C2E" w:rsidP="00EC4E00">
            <w:pPr>
              <w:pStyle w:val="ListParagraph"/>
              <w:ind w:left="0"/>
            </w:pPr>
          </w:p>
        </w:tc>
      </w:tr>
      <w:tr w:rsidR="00D32C2E" w14:paraId="74634E1E" w14:textId="77777777" w:rsidTr="00D32C2E">
        <w:tc>
          <w:tcPr>
            <w:tcW w:w="4675" w:type="dxa"/>
          </w:tcPr>
          <w:p w14:paraId="5BB027B1" w14:textId="1526C8EB" w:rsidR="00D32C2E" w:rsidRDefault="00D32C2E" w:rsidP="00EC4E00">
            <w:pPr>
              <w:pStyle w:val="ListParagraph"/>
              <w:ind w:left="0"/>
            </w:pPr>
            <w:r>
              <w:t>90</w:t>
            </w:r>
          </w:p>
        </w:tc>
        <w:tc>
          <w:tcPr>
            <w:tcW w:w="4675" w:type="dxa"/>
          </w:tcPr>
          <w:p w14:paraId="0FEF8F90" w14:textId="77777777" w:rsidR="00D32C2E" w:rsidRDefault="00D32C2E" w:rsidP="00EC4E00">
            <w:pPr>
              <w:pStyle w:val="ListParagraph"/>
              <w:ind w:left="0"/>
            </w:pPr>
          </w:p>
        </w:tc>
      </w:tr>
      <w:tr w:rsidR="00D32C2E" w14:paraId="617205DC" w14:textId="77777777" w:rsidTr="00D32C2E">
        <w:tc>
          <w:tcPr>
            <w:tcW w:w="4675" w:type="dxa"/>
          </w:tcPr>
          <w:p w14:paraId="20B8C7B1" w14:textId="28DCEC20" w:rsidR="00D32C2E" w:rsidRDefault="00D32C2E" w:rsidP="00EC4E00">
            <w:pPr>
              <w:pStyle w:val="ListParagraph"/>
              <w:ind w:left="0"/>
            </w:pPr>
            <w:r>
              <w:t>5</w:t>
            </w:r>
          </w:p>
        </w:tc>
        <w:tc>
          <w:tcPr>
            <w:tcW w:w="4675" w:type="dxa"/>
          </w:tcPr>
          <w:p w14:paraId="6BD18F44" w14:textId="77777777" w:rsidR="00D32C2E" w:rsidRDefault="00D32C2E" w:rsidP="00EC4E00">
            <w:pPr>
              <w:pStyle w:val="ListParagraph"/>
              <w:ind w:left="0"/>
            </w:pPr>
          </w:p>
        </w:tc>
      </w:tr>
      <w:tr w:rsidR="00D32C2E" w14:paraId="37238DD3" w14:textId="77777777" w:rsidTr="00D32C2E">
        <w:tc>
          <w:tcPr>
            <w:tcW w:w="4675" w:type="dxa"/>
          </w:tcPr>
          <w:p w14:paraId="6E57A0CF" w14:textId="4F9D8798" w:rsidR="00D32C2E" w:rsidRDefault="00D32C2E" w:rsidP="00EC4E00">
            <w:pPr>
              <w:pStyle w:val="ListParagraph"/>
              <w:ind w:left="0"/>
            </w:pPr>
            <w:r>
              <w:t>8</w:t>
            </w:r>
          </w:p>
        </w:tc>
        <w:tc>
          <w:tcPr>
            <w:tcW w:w="4675" w:type="dxa"/>
          </w:tcPr>
          <w:p w14:paraId="32C127E0" w14:textId="77777777" w:rsidR="00D32C2E" w:rsidRDefault="00D32C2E" w:rsidP="00EC4E00">
            <w:pPr>
              <w:pStyle w:val="ListParagraph"/>
              <w:ind w:left="0"/>
            </w:pPr>
          </w:p>
        </w:tc>
      </w:tr>
      <w:tr w:rsidR="00D32C2E" w14:paraId="292C0BF7" w14:textId="77777777" w:rsidTr="00D32C2E">
        <w:tc>
          <w:tcPr>
            <w:tcW w:w="4675" w:type="dxa"/>
          </w:tcPr>
          <w:p w14:paraId="6A049C22" w14:textId="4CE9A2F6" w:rsidR="00D32C2E" w:rsidRDefault="00D32C2E" w:rsidP="00EC4E00">
            <w:pPr>
              <w:pStyle w:val="ListParagraph"/>
              <w:ind w:left="0"/>
            </w:pPr>
            <w:r>
              <w:t>118</w:t>
            </w:r>
          </w:p>
        </w:tc>
        <w:tc>
          <w:tcPr>
            <w:tcW w:w="4675" w:type="dxa"/>
          </w:tcPr>
          <w:p w14:paraId="4DE6C54D" w14:textId="77777777" w:rsidR="00D32C2E" w:rsidRDefault="00D32C2E" w:rsidP="00EC4E00">
            <w:pPr>
              <w:pStyle w:val="ListParagraph"/>
              <w:ind w:left="0"/>
            </w:pPr>
          </w:p>
        </w:tc>
      </w:tr>
      <w:tr w:rsidR="00D32C2E" w14:paraId="7DD85250" w14:textId="77777777" w:rsidTr="00D32C2E">
        <w:tc>
          <w:tcPr>
            <w:tcW w:w="4675" w:type="dxa"/>
          </w:tcPr>
          <w:p w14:paraId="19D3D946" w14:textId="4664123D" w:rsidR="00D32C2E" w:rsidRDefault="00D32C2E" w:rsidP="00EC4E00">
            <w:pPr>
              <w:pStyle w:val="ListParagraph"/>
              <w:ind w:left="0"/>
            </w:pPr>
            <w:r>
              <w:t>63</w:t>
            </w:r>
          </w:p>
        </w:tc>
        <w:tc>
          <w:tcPr>
            <w:tcW w:w="4675" w:type="dxa"/>
          </w:tcPr>
          <w:p w14:paraId="6F432466" w14:textId="77777777" w:rsidR="00D32C2E" w:rsidRDefault="00D32C2E" w:rsidP="00EC4E00">
            <w:pPr>
              <w:pStyle w:val="ListParagraph"/>
              <w:ind w:left="0"/>
            </w:pPr>
          </w:p>
        </w:tc>
      </w:tr>
      <w:tr w:rsidR="00D32C2E" w14:paraId="566C2A1F" w14:textId="77777777" w:rsidTr="00D32C2E">
        <w:tc>
          <w:tcPr>
            <w:tcW w:w="4675" w:type="dxa"/>
          </w:tcPr>
          <w:p w14:paraId="6EDAD19A" w14:textId="02002092" w:rsidR="00D32C2E" w:rsidRDefault="00D32C2E" w:rsidP="00EC4E00">
            <w:pPr>
              <w:pStyle w:val="ListParagraph"/>
              <w:ind w:left="0"/>
            </w:pPr>
            <w:r>
              <w:t>240</w:t>
            </w:r>
          </w:p>
        </w:tc>
        <w:tc>
          <w:tcPr>
            <w:tcW w:w="4675" w:type="dxa"/>
          </w:tcPr>
          <w:p w14:paraId="5BA7FB9A" w14:textId="77777777" w:rsidR="00D32C2E" w:rsidRDefault="00D32C2E" w:rsidP="00EC4E00">
            <w:pPr>
              <w:pStyle w:val="ListParagraph"/>
              <w:ind w:left="0"/>
            </w:pPr>
          </w:p>
        </w:tc>
      </w:tr>
      <w:tr w:rsidR="00D32C2E" w14:paraId="6D81979E" w14:textId="77777777" w:rsidTr="00D32C2E">
        <w:tc>
          <w:tcPr>
            <w:tcW w:w="4675" w:type="dxa"/>
          </w:tcPr>
          <w:p w14:paraId="0E98C5AD" w14:textId="4DC688FE" w:rsidR="00D32C2E" w:rsidRDefault="00D32C2E" w:rsidP="00EC4E00">
            <w:pPr>
              <w:pStyle w:val="ListParagraph"/>
              <w:ind w:left="0"/>
            </w:pPr>
            <w:r>
              <w:t>160</w:t>
            </w:r>
          </w:p>
        </w:tc>
        <w:tc>
          <w:tcPr>
            <w:tcW w:w="4675" w:type="dxa"/>
          </w:tcPr>
          <w:p w14:paraId="15E42C3B" w14:textId="77777777" w:rsidR="00D32C2E" w:rsidRDefault="00D32C2E" w:rsidP="00EC4E00">
            <w:pPr>
              <w:pStyle w:val="ListParagraph"/>
              <w:ind w:left="0"/>
            </w:pPr>
          </w:p>
        </w:tc>
      </w:tr>
    </w:tbl>
    <w:p w14:paraId="0AF70043" w14:textId="77777777" w:rsidR="00D32C2E" w:rsidRDefault="00D32C2E" w:rsidP="00EC4E00">
      <w:pPr>
        <w:pStyle w:val="ListParagraph"/>
        <w:ind w:left="0"/>
      </w:pPr>
    </w:p>
    <w:p w14:paraId="4C938842" w14:textId="7555035D" w:rsidR="00D32C2E" w:rsidRDefault="00D32C2E" w:rsidP="00EC4E00">
      <w:pPr>
        <w:pStyle w:val="ListParagraph"/>
        <w:ind w:left="0"/>
      </w:pPr>
    </w:p>
    <w:p w14:paraId="549841A9" w14:textId="77777777" w:rsidR="00D32C2E" w:rsidRDefault="00D32C2E" w:rsidP="00EC4E00">
      <w:pPr>
        <w:pStyle w:val="ListParagraph"/>
        <w:ind w:left="0"/>
      </w:pPr>
    </w:p>
    <w:p w14:paraId="743B9C33" w14:textId="77777777" w:rsidR="00D32C2E" w:rsidRDefault="00D32C2E" w:rsidP="00EC4E00">
      <w:pPr>
        <w:pStyle w:val="ListParagraph"/>
        <w:ind w:left="0"/>
      </w:pPr>
    </w:p>
    <w:p w14:paraId="2A6FEDE4" w14:textId="77777777" w:rsidR="00D32C2E" w:rsidRDefault="00D32C2E" w:rsidP="00EC4E00">
      <w:pPr>
        <w:pStyle w:val="ListParagraph"/>
        <w:ind w:left="0"/>
      </w:pPr>
    </w:p>
    <w:p w14:paraId="37E7780B" w14:textId="09331CF9" w:rsidR="00EC4E00" w:rsidRDefault="00D32C2E" w:rsidP="00EC4E00">
      <w:pPr>
        <w:pStyle w:val="ListParagraph"/>
        <w:ind w:left="0"/>
      </w:pPr>
      <w:r>
        <w:t>Dr</w:t>
      </w:r>
      <w:r w:rsidR="00EC4E00">
        <w:t xml:space="preserve">. </w:t>
      </w:r>
      <w:r>
        <w:t xml:space="preserve">Thomas </w:t>
      </w:r>
      <w:r w:rsidR="00EC4E00">
        <w:t>Russell</w:t>
      </w:r>
    </w:p>
    <w:p w14:paraId="45F51254" w14:textId="2004ED07" w:rsidR="00EC4E00" w:rsidRDefault="00EC4E00" w:rsidP="00EC4E00">
      <w:pPr>
        <w:pStyle w:val="ListParagraph"/>
        <w:ind w:left="0"/>
      </w:pPr>
      <w:r>
        <w:t>719</w:t>
      </w:r>
      <w:r w:rsidR="00D32C2E">
        <w:t>-</w:t>
      </w:r>
      <w:r>
        <w:t>213-4610</w:t>
      </w:r>
    </w:p>
    <w:p w14:paraId="65CCF7F4" w14:textId="5C0FDD87" w:rsidR="00EC4E00" w:rsidRDefault="00EC4E00" w:rsidP="00EC4E00">
      <w:pPr>
        <w:pStyle w:val="ListParagraph"/>
        <w:ind w:left="0"/>
        <w:rPr>
          <w:rFonts w:ascii="Roboto" w:hAnsi="Roboto"/>
          <w:color w:val="5E5E5E"/>
          <w:sz w:val="21"/>
          <w:szCs w:val="21"/>
          <w:shd w:val="clear" w:color="auto" w:fill="FFFFFF"/>
        </w:rPr>
      </w:pPr>
      <w:r>
        <w:t>Email:</w:t>
      </w:r>
      <w:r w:rsidR="00D32C2E">
        <w:t xml:space="preserve"> thruss09@gmail.com</w:t>
      </w:r>
    </w:p>
    <w:p w14:paraId="03514ADF" w14:textId="77777777" w:rsidR="00EC4E00" w:rsidRDefault="00EC4E00" w:rsidP="00EC4E00">
      <w:pPr>
        <w:pStyle w:val="ListParagraph"/>
        <w:ind w:left="0"/>
      </w:pPr>
      <w:r>
        <w:rPr>
          <w:rFonts w:ascii="Roboto" w:hAnsi="Roboto"/>
          <w:color w:val="5E5E5E"/>
          <w:sz w:val="21"/>
          <w:szCs w:val="21"/>
          <w:shd w:val="clear" w:color="auto" w:fill="FFFFFF"/>
        </w:rPr>
        <w:t>Website: semtechedu.org</w:t>
      </w:r>
    </w:p>
    <w:p w14:paraId="4D9A0AE1" w14:textId="2399F5A9" w:rsidR="00EC4E00" w:rsidRDefault="00EC4E00" w:rsidP="00EC4E00"/>
    <w:sectPr w:rsidR="00EC4E0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332F5" w14:textId="77777777" w:rsidR="00031C6C" w:rsidRDefault="00031C6C" w:rsidP="00EC4E00">
      <w:r>
        <w:separator/>
      </w:r>
    </w:p>
  </w:endnote>
  <w:endnote w:type="continuationSeparator" w:id="0">
    <w:p w14:paraId="5E0B341E" w14:textId="77777777" w:rsidR="00031C6C" w:rsidRDefault="00031C6C" w:rsidP="00EC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D3A24" w14:textId="77777777" w:rsidR="00031C6C" w:rsidRDefault="00031C6C" w:rsidP="00EC4E00">
      <w:r>
        <w:separator/>
      </w:r>
    </w:p>
  </w:footnote>
  <w:footnote w:type="continuationSeparator" w:id="0">
    <w:p w14:paraId="5222B350" w14:textId="77777777" w:rsidR="00031C6C" w:rsidRDefault="00031C6C" w:rsidP="00EC4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D5A7" w14:textId="3E26286C" w:rsidR="00EC4E00" w:rsidRDefault="00EC4E00">
    <w:pPr>
      <w:pStyle w:val="Header"/>
    </w:pPr>
    <w:r w:rsidRPr="0022255C">
      <w:rPr>
        <w:rFonts w:ascii="Helvetica" w:hAnsi="Helvetica"/>
        <w:noProof/>
        <w:sz w:val="27"/>
        <w:szCs w:val="27"/>
      </w:rPr>
      <w:drawing>
        <wp:inline distT="0" distB="0" distL="0" distR="0" wp14:anchorId="58E997F7" wp14:editId="1477CBAE">
          <wp:extent cx="1575581" cy="735271"/>
          <wp:effectExtent l="0" t="0" r="0" b="1905"/>
          <wp:docPr id="21420905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16988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0753" cy="8030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935E2"/>
    <w:multiLevelType w:val="multilevel"/>
    <w:tmpl w:val="A44A5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B6515"/>
    <w:multiLevelType w:val="multilevel"/>
    <w:tmpl w:val="54604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A4C2C"/>
    <w:multiLevelType w:val="multilevel"/>
    <w:tmpl w:val="0FA6A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A874C9"/>
    <w:multiLevelType w:val="hybridMultilevel"/>
    <w:tmpl w:val="045C88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0442B"/>
    <w:multiLevelType w:val="multilevel"/>
    <w:tmpl w:val="D7CAEC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FE49DC"/>
    <w:multiLevelType w:val="multilevel"/>
    <w:tmpl w:val="97923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7D13E5"/>
    <w:multiLevelType w:val="hybridMultilevel"/>
    <w:tmpl w:val="F4F04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152D0"/>
    <w:multiLevelType w:val="multilevel"/>
    <w:tmpl w:val="9586C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B15E0A"/>
    <w:multiLevelType w:val="multilevel"/>
    <w:tmpl w:val="C122B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DD1FAB"/>
    <w:multiLevelType w:val="multilevel"/>
    <w:tmpl w:val="273ED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FD3897"/>
    <w:multiLevelType w:val="multilevel"/>
    <w:tmpl w:val="6876E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79441C"/>
    <w:multiLevelType w:val="multilevel"/>
    <w:tmpl w:val="7624B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8D18E6"/>
    <w:multiLevelType w:val="multilevel"/>
    <w:tmpl w:val="AEE61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FF4B90"/>
    <w:multiLevelType w:val="multilevel"/>
    <w:tmpl w:val="2A18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797CB0"/>
    <w:multiLevelType w:val="multilevel"/>
    <w:tmpl w:val="97D40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785D48"/>
    <w:multiLevelType w:val="multilevel"/>
    <w:tmpl w:val="DF7C4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5E5594"/>
    <w:multiLevelType w:val="multilevel"/>
    <w:tmpl w:val="8822E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006FA6"/>
    <w:multiLevelType w:val="multilevel"/>
    <w:tmpl w:val="EF38F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D4572C"/>
    <w:multiLevelType w:val="hybridMultilevel"/>
    <w:tmpl w:val="0FB8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2176C2"/>
    <w:multiLevelType w:val="multilevel"/>
    <w:tmpl w:val="7E44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CF698A"/>
    <w:multiLevelType w:val="multilevel"/>
    <w:tmpl w:val="52A60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F559BD"/>
    <w:multiLevelType w:val="hybridMultilevel"/>
    <w:tmpl w:val="02E2E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3244755">
    <w:abstractNumId w:val="6"/>
  </w:num>
  <w:num w:numId="2" w16cid:durableId="1463041261">
    <w:abstractNumId w:val="21"/>
  </w:num>
  <w:num w:numId="3" w16cid:durableId="1129594890">
    <w:abstractNumId w:val="18"/>
  </w:num>
  <w:num w:numId="4" w16cid:durableId="338000580">
    <w:abstractNumId w:val="13"/>
  </w:num>
  <w:num w:numId="5" w16cid:durableId="403069770">
    <w:abstractNumId w:val="1"/>
  </w:num>
  <w:num w:numId="6" w16cid:durableId="1879852329">
    <w:abstractNumId w:val="8"/>
  </w:num>
  <w:num w:numId="7" w16cid:durableId="987633522">
    <w:abstractNumId w:val="2"/>
  </w:num>
  <w:num w:numId="8" w16cid:durableId="1556044428">
    <w:abstractNumId w:val="17"/>
  </w:num>
  <w:num w:numId="9" w16cid:durableId="760375387">
    <w:abstractNumId w:val="19"/>
  </w:num>
  <w:num w:numId="10" w16cid:durableId="1413893760">
    <w:abstractNumId w:val="15"/>
  </w:num>
  <w:num w:numId="11" w16cid:durableId="1721444274">
    <w:abstractNumId w:val="10"/>
  </w:num>
  <w:num w:numId="12" w16cid:durableId="997078119">
    <w:abstractNumId w:val="14"/>
  </w:num>
  <w:num w:numId="13" w16cid:durableId="883909338">
    <w:abstractNumId w:val="5"/>
  </w:num>
  <w:num w:numId="14" w16cid:durableId="1501969118">
    <w:abstractNumId w:val="9"/>
  </w:num>
  <w:num w:numId="15" w16cid:durableId="497502601">
    <w:abstractNumId w:val="0"/>
  </w:num>
  <w:num w:numId="16" w16cid:durableId="925303440">
    <w:abstractNumId w:val="20"/>
  </w:num>
  <w:num w:numId="17" w16cid:durableId="1717780794">
    <w:abstractNumId w:val="7"/>
  </w:num>
  <w:num w:numId="18" w16cid:durableId="359015783">
    <w:abstractNumId w:val="12"/>
  </w:num>
  <w:num w:numId="19" w16cid:durableId="552428169">
    <w:abstractNumId w:val="4"/>
  </w:num>
  <w:num w:numId="20" w16cid:durableId="659119874">
    <w:abstractNumId w:val="3"/>
  </w:num>
  <w:num w:numId="21" w16cid:durableId="872885655">
    <w:abstractNumId w:val="16"/>
  </w:num>
  <w:num w:numId="22" w16cid:durableId="107505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40"/>
    <w:rsid w:val="00031C6C"/>
    <w:rsid w:val="001F7D87"/>
    <w:rsid w:val="0037651C"/>
    <w:rsid w:val="003B2368"/>
    <w:rsid w:val="004843EE"/>
    <w:rsid w:val="004E1316"/>
    <w:rsid w:val="00521DF1"/>
    <w:rsid w:val="0053343D"/>
    <w:rsid w:val="005C681D"/>
    <w:rsid w:val="005E1CC9"/>
    <w:rsid w:val="006229BB"/>
    <w:rsid w:val="006F010E"/>
    <w:rsid w:val="007C76B4"/>
    <w:rsid w:val="00822684"/>
    <w:rsid w:val="00883E40"/>
    <w:rsid w:val="00AA7E9F"/>
    <w:rsid w:val="00AC17F2"/>
    <w:rsid w:val="00AD7B91"/>
    <w:rsid w:val="00C86FDC"/>
    <w:rsid w:val="00D32C2E"/>
    <w:rsid w:val="00EC4E00"/>
    <w:rsid w:val="00F05232"/>
    <w:rsid w:val="00F5219F"/>
    <w:rsid w:val="00FC3604"/>
    <w:rsid w:val="00FE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C142"/>
  <w15:chartTrackingRefBased/>
  <w15:docId w15:val="{A44FC37E-5CCD-414E-938D-75617B36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3EE"/>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83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83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E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E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E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E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83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E40"/>
    <w:rPr>
      <w:rFonts w:eastAsiaTheme="majorEastAsia" w:cstheme="majorBidi"/>
      <w:color w:val="272727" w:themeColor="text1" w:themeTint="D8"/>
    </w:rPr>
  </w:style>
  <w:style w:type="paragraph" w:styleId="Title">
    <w:name w:val="Title"/>
    <w:basedOn w:val="Normal"/>
    <w:next w:val="Normal"/>
    <w:link w:val="TitleChar"/>
    <w:uiPriority w:val="10"/>
    <w:qFormat/>
    <w:rsid w:val="00883E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E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E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E40"/>
    <w:rPr>
      <w:i/>
      <w:iCs/>
      <w:color w:val="404040" w:themeColor="text1" w:themeTint="BF"/>
    </w:rPr>
  </w:style>
  <w:style w:type="paragraph" w:styleId="ListParagraph">
    <w:name w:val="List Paragraph"/>
    <w:basedOn w:val="Normal"/>
    <w:uiPriority w:val="34"/>
    <w:qFormat/>
    <w:rsid w:val="00883E40"/>
    <w:pPr>
      <w:ind w:left="720"/>
      <w:contextualSpacing/>
    </w:pPr>
  </w:style>
  <w:style w:type="character" w:styleId="IntenseEmphasis">
    <w:name w:val="Intense Emphasis"/>
    <w:basedOn w:val="DefaultParagraphFont"/>
    <w:uiPriority w:val="21"/>
    <w:qFormat/>
    <w:rsid w:val="00883E40"/>
    <w:rPr>
      <w:i/>
      <w:iCs/>
      <w:color w:val="0F4761" w:themeColor="accent1" w:themeShade="BF"/>
    </w:rPr>
  </w:style>
  <w:style w:type="paragraph" w:styleId="IntenseQuote">
    <w:name w:val="Intense Quote"/>
    <w:basedOn w:val="Normal"/>
    <w:next w:val="Normal"/>
    <w:link w:val="IntenseQuoteChar"/>
    <w:uiPriority w:val="30"/>
    <w:qFormat/>
    <w:rsid w:val="00883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E40"/>
    <w:rPr>
      <w:i/>
      <w:iCs/>
      <w:color w:val="0F4761" w:themeColor="accent1" w:themeShade="BF"/>
    </w:rPr>
  </w:style>
  <w:style w:type="character" w:styleId="IntenseReference">
    <w:name w:val="Intense Reference"/>
    <w:basedOn w:val="DefaultParagraphFont"/>
    <w:uiPriority w:val="32"/>
    <w:qFormat/>
    <w:rsid w:val="00883E40"/>
    <w:rPr>
      <w:b/>
      <w:bCs/>
      <w:smallCaps/>
      <w:color w:val="0F4761" w:themeColor="accent1" w:themeShade="BF"/>
      <w:spacing w:val="5"/>
    </w:rPr>
  </w:style>
  <w:style w:type="character" w:styleId="Strong">
    <w:name w:val="Strong"/>
    <w:basedOn w:val="DefaultParagraphFont"/>
    <w:uiPriority w:val="22"/>
    <w:qFormat/>
    <w:rsid w:val="00AD7B91"/>
    <w:rPr>
      <w:b/>
      <w:bCs/>
    </w:rPr>
  </w:style>
  <w:style w:type="character" w:styleId="Hyperlink">
    <w:name w:val="Hyperlink"/>
    <w:basedOn w:val="DefaultParagraphFont"/>
    <w:uiPriority w:val="99"/>
    <w:unhideWhenUsed/>
    <w:rsid w:val="007C76B4"/>
    <w:rPr>
      <w:color w:val="467886" w:themeColor="hyperlink"/>
      <w:u w:val="single"/>
    </w:rPr>
  </w:style>
  <w:style w:type="character" w:styleId="UnresolvedMention">
    <w:name w:val="Unresolved Mention"/>
    <w:basedOn w:val="DefaultParagraphFont"/>
    <w:uiPriority w:val="99"/>
    <w:semiHidden/>
    <w:unhideWhenUsed/>
    <w:rsid w:val="007C76B4"/>
    <w:rPr>
      <w:color w:val="605E5C"/>
      <w:shd w:val="clear" w:color="auto" w:fill="E1DFDD"/>
    </w:rPr>
  </w:style>
  <w:style w:type="character" w:styleId="FollowedHyperlink">
    <w:name w:val="FollowedHyperlink"/>
    <w:basedOn w:val="DefaultParagraphFont"/>
    <w:uiPriority w:val="99"/>
    <w:semiHidden/>
    <w:unhideWhenUsed/>
    <w:rsid w:val="007C76B4"/>
    <w:rPr>
      <w:color w:val="96607D" w:themeColor="followedHyperlink"/>
      <w:u w:val="single"/>
    </w:rPr>
  </w:style>
  <w:style w:type="paragraph" w:styleId="Header">
    <w:name w:val="header"/>
    <w:basedOn w:val="Normal"/>
    <w:link w:val="HeaderChar"/>
    <w:uiPriority w:val="99"/>
    <w:unhideWhenUsed/>
    <w:rsid w:val="00EC4E00"/>
    <w:pPr>
      <w:tabs>
        <w:tab w:val="center" w:pos="4680"/>
        <w:tab w:val="right" w:pos="9360"/>
      </w:tabs>
    </w:pPr>
  </w:style>
  <w:style w:type="character" w:customStyle="1" w:styleId="HeaderChar">
    <w:name w:val="Header Char"/>
    <w:basedOn w:val="DefaultParagraphFont"/>
    <w:link w:val="Header"/>
    <w:uiPriority w:val="99"/>
    <w:rsid w:val="00EC4E00"/>
  </w:style>
  <w:style w:type="paragraph" w:styleId="Footer">
    <w:name w:val="footer"/>
    <w:basedOn w:val="Normal"/>
    <w:link w:val="FooterChar"/>
    <w:uiPriority w:val="99"/>
    <w:unhideWhenUsed/>
    <w:rsid w:val="00EC4E00"/>
    <w:pPr>
      <w:tabs>
        <w:tab w:val="center" w:pos="4680"/>
        <w:tab w:val="right" w:pos="9360"/>
      </w:tabs>
    </w:pPr>
  </w:style>
  <w:style w:type="character" w:customStyle="1" w:styleId="FooterChar">
    <w:name w:val="Footer Char"/>
    <w:basedOn w:val="DefaultParagraphFont"/>
    <w:link w:val="Footer"/>
    <w:uiPriority w:val="99"/>
    <w:rsid w:val="00EC4E00"/>
  </w:style>
  <w:style w:type="paragraph" w:styleId="NormalWeb">
    <w:name w:val="Normal (Web)"/>
    <w:basedOn w:val="Normal"/>
    <w:uiPriority w:val="99"/>
    <w:semiHidden/>
    <w:unhideWhenUsed/>
    <w:rsid w:val="00EC4E00"/>
    <w:pPr>
      <w:spacing w:before="100" w:beforeAutospacing="1" w:after="100" w:afterAutospacing="1"/>
    </w:pPr>
  </w:style>
  <w:style w:type="character" w:customStyle="1" w:styleId="katex-mathml">
    <w:name w:val="katex-mathml"/>
    <w:basedOn w:val="DefaultParagraphFont"/>
    <w:rsid w:val="00EC4E00"/>
  </w:style>
  <w:style w:type="table" w:styleId="TableGrid">
    <w:name w:val="Table Grid"/>
    <w:basedOn w:val="TableNormal"/>
    <w:uiPriority w:val="39"/>
    <w:rsid w:val="00D32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1561">
      <w:bodyDiv w:val="1"/>
      <w:marLeft w:val="0"/>
      <w:marRight w:val="0"/>
      <w:marTop w:val="0"/>
      <w:marBottom w:val="0"/>
      <w:divBdr>
        <w:top w:val="none" w:sz="0" w:space="0" w:color="auto"/>
        <w:left w:val="none" w:sz="0" w:space="0" w:color="auto"/>
        <w:bottom w:val="none" w:sz="0" w:space="0" w:color="auto"/>
        <w:right w:val="none" w:sz="0" w:space="0" w:color="auto"/>
      </w:divBdr>
    </w:div>
    <w:div w:id="203324628">
      <w:bodyDiv w:val="1"/>
      <w:marLeft w:val="0"/>
      <w:marRight w:val="0"/>
      <w:marTop w:val="0"/>
      <w:marBottom w:val="0"/>
      <w:divBdr>
        <w:top w:val="none" w:sz="0" w:space="0" w:color="auto"/>
        <w:left w:val="none" w:sz="0" w:space="0" w:color="auto"/>
        <w:bottom w:val="none" w:sz="0" w:space="0" w:color="auto"/>
        <w:right w:val="none" w:sz="0" w:space="0" w:color="auto"/>
      </w:divBdr>
      <w:divsChild>
        <w:div w:id="1191914183">
          <w:marLeft w:val="0"/>
          <w:marRight w:val="0"/>
          <w:marTop w:val="0"/>
          <w:marBottom w:val="0"/>
          <w:divBdr>
            <w:top w:val="none" w:sz="0" w:space="0" w:color="auto"/>
            <w:left w:val="none" w:sz="0" w:space="0" w:color="auto"/>
            <w:bottom w:val="none" w:sz="0" w:space="0" w:color="auto"/>
            <w:right w:val="none" w:sz="0" w:space="0" w:color="auto"/>
          </w:divBdr>
          <w:divsChild>
            <w:div w:id="262306489">
              <w:marLeft w:val="0"/>
              <w:marRight w:val="0"/>
              <w:marTop w:val="0"/>
              <w:marBottom w:val="0"/>
              <w:divBdr>
                <w:top w:val="none" w:sz="0" w:space="0" w:color="auto"/>
                <w:left w:val="none" w:sz="0" w:space="0" w:color="auto"/>
                <w:bottom w:val="none" w:sz="0" w:space="0" w:color="auto"/>
                <w:right w:val="none" w:sz="0" w:space="0" w:color="auto"/>
              </w:divBdr>
              <w:divsChild>
                <w:div w:id="925262608">
                  <w:marLeft w:val="0"/>
                  <w:marRight w:val="0"/>
                  <w:marTop w:val="0"/>
                  <w:marBottom w:val="0"/>
                  <w:divBdr>
                    <w:top w:val="none" w:sz="0" w:space="0" w:color="auto"/>
                    <w:left w:val="none" w:sz="0" w:space="0" w:color="auto"/>
                    <w:bottom w:val="none" w:sz="0" w:space="0" w:color="auto"/>
                    <w:right w:val="none" w:sz="0" w:space="0" w:color="auto"/>
                  </w:divBdr>
                  <w:divsChild>
                    <w:div w:id="908274859">
                      <w:marLeft w:val="0"/>
                      <w:marRight w:val="0"/>
                      <w:marTop w:val="0"/>
                      <w:marBottom w:val="0"/>
                      <w:divBdr>
                        <w:top w:val="none" w:sz="0" w:space="0" w:color="auto"/>
                        <w:left w:val="none" w:sz="0" w:space="0" w:color="auto"/>
                        <w:bottom w:val="none" w:sz="0" w:space="0" w:color="auto"/>
                        <w:right w:val="none" w:sz="0" w:space="0" w:color="auto"/>
                      </w:divBdr>
                      <w:divsChild>
                        <w:div w:id="372734876">
                          <w:marLeft w:val="0"/>
                          <w:marRight w:val="0"/>
                          <w:marTop w:val="0"/>
                          <w:marBottom w:val="0"/>
                          <w:divBdr>
                            <w:top w:val="none" w:sz="0" w:space="0" w:color="auto"/>
                            <w:left w:val="none" w:sz="0" w:space="0" w:color="auto"/>
                            <w:bottom w:val="none" w:sz="0" w:space="0" w:color="auto"/>
                            <w:right w:val="none" w:sz="0" w:space="0" w:color="auto"/>
                          </w:divBdr>
                          <w:divsChild>
                            <w:div w:id="277417525">
                              <w:marLeft w:val="0"/>
                              <w:marRight w:val="0"/>
                              <w:marTop w:val="60"/>
                              <w:marBottom w:val="0"/>
                              <w:divBdr>
                                <w:top w:val="none" w:sz="0" w:space="0" w:color="auto"/>
                                <w:left w:val="none" w:sz="0" w:space="0" w:color="auto"/>
                                <w:bottom w:val="none" w:sz="0" w:space="0" w:color="auto"/>
                                <w:right w:val="none" w:sz="0" w:space="0" w:color="auto"/>
                              </w:divBdr>
                              <w:divsChild>
                                <w:div w:id="12980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29015">
          <w:marLeft w:val="0"/>
          <w:marRight w:val="0"/>
          <w:marTop w:val="0"/>
          <w:marBottom w:val="0"/>
          <w:divBdr>
            <w:top w:val="none" w:sz="0" w:space="0" w:color="auto"/>
            <w:left w:val="none" w:sz="0" w:space="0" w:color="auto"/>
            <w:bottom w:val="none" w:sz="0" w:space="0" w:color="auto"/>
            <w:right w:val="none" w:sz="0" w:space="0" w:color="auto"/>
          </w:divBdr>
          <w:divsChild>
            <w:div w:id="565379506">
              <w:marLeft w:val="0"/>
              <w:marRight w:val="0"/>
              <w:marTop w:val="0"/>
              <w:marBottom w:val="0"/>
              <w:divBdr>
                <w:top w:val="none" w:sz="0" w:space="0" w:color="auto"/>
                <w:left w:val="none" w:sz="0" w:space="0" w:color="auto"/>
                <w:bottom w:val="none" w:sz="0" w:space="0" w:color="auto"/>
                <w:right w:val="none" w:sz="0" w:space="0" w:color="auto"/>
              </w:divBdr>
              <w:divsChild>
                <w:div w:id="763384749">
                  <w:marLeft w:val="0"/>
                  <w:marRight w:val="0"/>
                  <w:marTop w:val="0"/>
                  <w:marBottom w:val="0"/>
                  <w:divBdr>
                    <w:top w:val="none" w:sz="0" w:space="0" w:color="auto"/>
                    <w:left w:val="none" w:sz="0" w:space="0" w:color="auto"/>
                    <w:bottom w:val="none" w:sz="0" w:space="0" w:color="auto"/>
                    <w:right w:val="none" w:sz="0" w:space="0" w:color="auto"/>
                  </w:divBdr>
                  <w:divsChild>
                    <w:div w:id="363142234">
                      <w:marLeft w:val="0"/>
                      <w:marRight w:val="0"/>
                      <w:marTop w:val="0"/>
                      <w:marBottom w:val="0"/>
                      <w:divBdr>
                        <w:top w:val="none" w:sz="0" w:space="0" w:color="auto"/>
                        <w:left w:val="none" w:sz="0" w:space="0" w:color="auto"/>
                        <w:bottom w:val="none" w:sz="0" w:space="0" w:color="auto"/>
                        <w:right w:val="none" w:sz="0" w:space="0" w:color="auto"/>
                      </w:divBdr>
                      <w:divsChild>
                        <w:div w:id="478620038">
                          <w:marLeft w:val="0"/>
                          <w:marRight w:val="0"/>
                          <w:marTop w:val="0"/>
                          <w:marBottom w:val="0"/>
                          <w:divBdr>
                            <w:top w:val="none" w:sz="0" w:space="0" w:color="auto"/>
                            <w:left w:val="none" w:sz="0" w:space="0" w:color="auto"/>
                            <w:bottom w:val="none" w:sz="0" w:space="0" w:color="auto"/>
                            <w:right w:val="none" w:sz="0" w:space="0" w:color="auto"/>
                          </w:divBdr>
                          <w:divsChild>
                            <w:div w:id="20566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2246">
                      <w:marLeft w:val="0"/>
                      <w:marRight w:val="0"/>
                      <w:marTop w:val="0"/>
                      <w:marBottom w:val="0"/>
                      <w:divBdr>
                        <w:top w:val="none" w:sz="0" w:space="0" w:color="auto"/>
                        <w:left w:val="none" w:sz="0" w:space="0" w:color="auto"/>
                        <w:bottom w:val="none" w:sz="0" w:space="0" w:color="auto"/>
                        <w:right w:val="none" w:sz="0" w:space="0" w:color="auto"/>
                      </w:divBdr>
                      <w:divsChild>
                        <w:div w:id="978343366">
                          <w:marLeft w:val="480"/>
                          <w:marRight w:val="0"/>
                          <w:marTop w:val="0"/>
                          <w:marBottom w:val="0"/>
                          <w:divBdr>
                            <w:top w:val="single" w:sz="6" w:space="0" w:color="C6C6C6"/>
                            <w:left w:val="single" w:sz="6" w:space="12" w:color="C6C6C6"/>
                            <w:bottom w:val="single" w:sz="6" w:space="0" w:color="C6C6C6"/>
                            <w:right w:val="none" w:sz="0" w:space="3" w:color="auto"/>
                          </w:divBdr>
                        </w:div>
                      </w:divsChild>
                    </w:div>
                    <w:div w:id="195124121">
                      <w:marLeft w:val="0"/>
                      <w:marRight w:val="0"/>
                      <w:marTop w:val="0"/>
                      <w:marBottom w:val="0"/>
                      <w:divBdr>
                        <w:top w:val="none" w:sz="0" w:space="0" w:color="auto"/>
                        <w:left w:val="none" w:sz="0" w:space="0" w:color="auto"/>
                        <w:bottom w:val="none" w:sz="0" w:space="0" w:color="auto"/>
                        <w:right w:val="none" w:sz="0" w:space="0" w:color="auto"/>
                      </w:divBdr>
                      <w:divsChild>
                        <w:div w:id="976060101">
                          <w:marLeft w:val="0"/>
                          <w:marRight w:val="0"/>
                          <w:marTop w:val="0"/>
                          <w:marBottom w:val="0"/>
                          <w:divBdr>
                            <w:top w:val="none" w:sz="0" w:space="0" w:color="auto"/>
                            <w:left w:val="none" w:sz="0" w:space="0" w:color="auto"/>
                            <w:bottom w:val="none" w:sz="0" w:space="0" w:color="auto"/>
                            <w:right w:val="none" w:sz="0" w:space="0" w:color="auto"/>
                          </w:divBdr>
                          <w:divsChild>
                            <w:div w:id="17896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84133">
              <w:marLeft w:val="0"/>
              <w:marRight w:val="0"/>
              <w:marTop w:val="0"/>
              <w:marBottom w:val="0"/>
              <w:divBdr>
                <w:top w:val="none" w:sz="0" w:space="0" w:color="auto"/>
                <w:left w:val="none" w:sz="0" w:space="0" w:color="auto"/>
                <w:bottom w:val="none" w:sz="0" w:space="0" w:color="auto"/>
                <w:right w:val="none" w:sz="0" w:space="0" w:color="auto"/>
              </w:divBdr>
              <w:divsChild>
                <w:div w:id="1891191266">
                  <w:marLeft w:val="0"/>
                  <w:marRight w:val="0"/>
                  <w:marTop w:val="0"/>
                  <w:marBottom w:val="0"/>
                  <w:divBdr>
                    <w:top w:val="none" w:sz="0" w:space="0" w:color="auto"/>
                    <w:left w:val="none" w:sz="0" w:space="0" w:color="auto"/>
                    <w:bottom w:val="none" w:sz="0" w:space="0" w:color="auto"/>
                    <w:right w:val="none" w:sz="0" w:space="0" w:color="auto"/>
                  </w:divBdr>
                  <w:divsChild>
                    <w:div w:id="2028676305">
                      <w:marLeft w:val="0"/>
                      <w:marRight w:val="0"/>
                      <w:marTop w:val="0"/>
                      <w:marBottom w:val="0"/>
                      <w:divBdr>
                        <w:top w:val="none" w:sz="0" w:space="0" w:color="auto"/>
                        <w:left w:val="none" w:sz="0" w:space="0" w:color="auto"/>
                        <w:bottom w:val="none" w:sz="0" w:space="0" w:color="auto"/>
                        <w:right w:val="none" w:sz="0" w:space="0" w:color="auto"/>
                      </w:divBdr>
                      <w:divsChild>
                        <w:div w:id="1700549297">
                          <w:marLeft w:val="0"/>
                          <w:marRight w:val="0"/>
                          <w:marTop w:val="0"/>
                          <w:marBottom w:val="0"/>
                          <w:divBdr>
                            <w:top w:val="none" w:sz="0" w:space="0" w:color="auto"/>
                            <w:left w:val="none" w:sz="0" w:space="0" w:color="auto"/>
                            <w:bottom w:val="none" w:sz="0" w:space="0" w:color="auto"/>
                            <w:right w:val="none" w:sz="0" w:space="0" w:color="auto"/>
                          </w:divBdr>
                        </w:div>
                        <w:div w:id="506603139">
                          <w:marLeft w:val="0"/>
                          <w:marRight w:val="0"/>
                          <w:marTop w:val="0"/>
                          <w:marBottom w:val="0"/>
                          <w:divBdr>
                            <w:top w:val="none" w:sz="0" w:space="0" w:color="auto"/>
                            <w:left w:val="none" w:sz="0" w:space="0" w:color="auto"/>
                            <w:bottom w:val="none" w:sz="0" w:space="0" w:color="auto"/>
                            <w:right w:val="none" w:sz="0" w:space="0" w:color="auto"/>
                          </w:divBdr>
                          <w:divsChild>
                            <w:div w:id="1834297004">
                              <w:marLeft w:val="0"/>
                              <w:marRight w:val="0"/>
                              <w:marTop w:val="0"/>
                              <w:marBottom w:val="0"/>
                              <w:divBdr>
                                <w:top w:val="none" w:sz="0" w:space="0" w:color="auto"/>
                                <w:left w:val="none" w:sz="0" w:space="0" w:color="auto"/>
                                <w:bottom w:val="none" w:sz="0" w:space="0" w:color="auto"/>
                                <w:right w:val="none" w:sz="0" w:space="0" w:color="auto"/>
                              </w:divBdr>
                              <w:divsChild>
                                <w:div w:id="1525556524">
                                  <w:marLeft w:val="0"/>
                                  <w:marRight w:val="0"/>
                                  <w:marTop w:val="0"/>
                                  <w:marBottom w:val="0"/>
                                  <w:divBdr>
                                    <w:top w:val="none" w:sz="0" w:space="0" w:color="auto"/>
                                    <w:left w:val="none" w:sz="0" w:space="0" w:color="auto"/>
                                    <w:bottom w:val="none" w:sz="0" w:space="0" w:color="auto"/>
                                    <w:right w:val="none" w:sz="0" w:space="0" w:color="auto"/>
                                  </w:divBdr>
                                </w:div>
                                <w:div w:id="1155606198">
                                  <w:marLeft w:val="0"/>
                                  <w:marRight w:val="0"/>
                                  <w:marTop w:val="0"/>
                                  <w:marBottom w:val="0"/>
                                  <w:divBdr>
                                    <w:top w:val="none" w:sz="0" w:space="0" w:color="auto"/>
                                    <w:left w:val="none" w:sz="0" w:space="0" w:color="auto"/>
                                    <w:bottom w:val="none" w:sz="0" w:space="0" w:color="auto"/>
                                    <w:right w:val="none" w:sz="0" w:space="0" w:color="auto"/>
                                  </w:divBdr>
                                </w:div>
                                <w:div w:id="2044817118">
                                  <w:marLeft w:val="0"/>
                                  <w:marRight w:val="0"/>
                                  <w:marTop w:val="0"/>
                                  <w:marBottom w:val="0"/>
                                  <w:divBdr>
                                    <w:top w:val="none" w:sz="0" w:space="0" w:color="auto"/>
                                    <w:left w:val="none" w:sz="0" w:space="0" w:color="auto"/>
                                    <w:bottom w:val="none" w:sz="0" w:space="0" w:color="auto"/>
                                    <w:right w:val="none" w:sz="0" w:space="0" w:color="auto"/>
                                  </w:divBdr>
                                </w:div>
                                <w:div w:id="1940217139">
                                  <w:marLeft w:val="0"/>
                                  <w:marRight w:val="0"/>
                                  <w:marTop w:val="0"/>
                                  <w:marBottom w:val="0"/>
                                  <w:divBdr>
                                    <w:top w:val="none" w:sz="0" w:space="0" w:color="auto"/>
                                    <w:left w:val="none" w:sz="0" w:space="0" w:color="auto"/>
                                    <w:bottom w:val="none" w:sz="0" w:space="0" w:color="auto"/>
                                    <w:right w:val="none" w:sz="0" w:space="0" w:color="auto"/>
                                  </w:divBdr>
                                </w:div>
                                <w:div w:id="2415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8985">
              <w:marLeft w:val="0"/>
              <w:marRight w:val="0"/>
              <w:marTop w:val="0"/>
              <w:marBottom w:val="0"/>
              <w:divBdr>
                <w:top w:val="none" w:sz="0" w:space="0" w:color="auto"/>
                <w:left w:val="none" w:sz="0" w:space="0" w:color="auto"/>
                <w:bottom w:val="none" w:sz="0" w:space="0" w:color="auto"/>
                <w:right w:val="none" w:sz="0" w:space="0" w:color="auto"/>
              </w:divBdr>
              <w:divsChild>
                <w:div w:id="2003926996">
                  <w:marLeft w:val="0"/>
                  <w:marRight w:val="0"/>
                  <w:marTop w:val="0"/>
                  <w:marBottom w:val="0"/>
                  <w:divBdr>
                    <w:top w:val="none" w:sz="0" w:space="0" w:color="auto"/>
                    <w:left w:val="none" w:sz="0" w:space="0" w:color="auto"/>
                    <w:bottom w:val="none" w:sz="0" w:space="0" w:color="auto"/>
                    <w:right w:val="none" w:sz="0" w:space="0" w:color="auto"/>
                  </w:divBdr>
                  <w:divsChild>
                    <w:div w:id="1982999978">
                      <w:marLeft w:val="0"/>
                      <w:marRight w:val="0"/>
                      <w:marTop w:val="0"/>
                      <w:marBottom w:val="0"/>
                      <w:divBdr>
                        <w:top w:val="none" w:sz="0" w:space="0" w:color="auto"/>
                        <w:left w:val="none" w:sz="0" w:space="0" w:color="auto"/>
                        <w:bottom w:val="none" w:sz="0" w:space="0" w:color="auto"/>
                        <w:right w:val="none" w:sz="0" w:space="0" w:color="auto"/>
                      </w:divBdr>
                      <w:divsChild>
                        <w:div w:id="759332824">
                          <w:marLeft w:val="0"/>
                          <w:marRight w:val="0"/>
                          <w:marTop w:val="0"/>
                          <w:marBottom w:val="0"/>
                          <w:divBdr>
                            <w:top w:val="none" w:sz="0" w:space="0" w:color="auto"/>
                            <w:left w:val="none" w:sz="0" w:space="0" w:color="auto"/>
                            <w:bottom w:val="none" w:sz="0" w:space="0" w:color="auto"/>
                            <w:right w:val="none" w:sz="0" w:space="0" w:color="auto"/>
                          </w:divBdr>
                          <w:divsChild>
                            <w:div w:id="650987189">
                              <w:marLeft w:val="0"/>
                              <w:marRight w:val="0"/>
                              <w:marTop w:val="0"/>
                              <w:marBottom w:val="0"/>
                              <w:divBdr>
                                <w:top w:val="none" w:sz="0" w:space="0" w:color="auto"/>
                                <w:left w:val="none" w:sz="0" w:space="0" w:color="auto"/>
                                <w:bottom w:val="none" w:sz="0" w:space="0" w:color="auto"/>
                                <w:right w:val="none" w:sz="0" w:space="0" w:color="auto"/>
                              </w:divBdr>
                              <w:divsChild>
                                <w:div w:id="155073154">
                                  <w:marLeft w:val="0"/>
                                  <w:marRight w:val="0"/>
                                  <w:marTop w:val="0"/>
                                  <w:marBottom w:val="0"/>
                                  <w:divBdr>
                                    <w:top w:val="none" w:sz="0" w:space="0" w:color="auto"/>
                                    <w:left w:val="none" w:sz="0" w:space="0" w:color="auto"/>
                                    <w:bottom w:val="none" w:sz="0" w:space="0" w:color="auto"/>
                                    <w:right w:val="none" w:sz="0" w:space="0" w:color="auto"/>
                                  </w:divBdr>
                                  <w:divsChild>
                                    <w:div w:id="789855807">
                                      <w:marLeft w:val="0"/>
                                      <w:marRight w:val="0"/>
                                      <w:marTop w:val="0"/>
                                      <w:marBottom w:val="0"/>
                                      <w:divBdr>
                                        <w:top w:val="none" w:sz="0" w:space="0" w:color="auto"/>
                                        <w:left w:val="none" w:sz="0" w:space="0" w:color="auto"/>
                                        <w:bottom w:val="none" w:sz="0" w:space="0" w:color="auto"/>
                                        <w:right w:val="none" w:sz="0" w:space="0" w:color="auto"/>
                                      </w:divBdr>
                                      <w:divsChild>
                                        <w:div w:id="2126271251">
                                          <w:marLeft w:val="0"/>
                                          <w:marRight w:val="0"/>
                                          <w:marTop w:val="0"/>
                                          <w:marBottom w:val="0"/>
                                          <w:divBdr>
                                            <w:top w:val="none" w:sz="0" w:space="0" w:color="auto"/>
                                            <w:left w:val="none" w:sz="0" w:space="0" w:color="auto"/>
                                            <w:bottom w:val="none" w:sz="0" w:space="0" w:color="auto"/>
                                            <w:right w:val="none" w:sz="0" w:space="0" w:color="auto"/>
                                          </w:divBdr>
                                          <w:divsChild>
                                            <w:div w:id="7681083">
                                              <w:marLeft w:val="0"/>
                                              <w:marRight w:val="0"/>
                                              <w:marTop w:val="0"/>
                                              <w:marBottom w:val="0"/>
                                              <w:divBdr>
                                                <w:top w:val="none" w:sz="0" w:space="0" w:color="auto"/>
                                                <w:left w:val="none" w:sz="0" w:space="0" w:color="auto"/>
                                                <w:bottom w:val="none" w:sz="0" w:space="0" w:color="auto"/>
                                                <w:right w:val="none" w:sz="0" w:space="0" w:color="auto"/>
                                              </w:divBdr>
                                              <w:divsChild>
                                                <w:div w:id="833885702">
                                                  <w:marLeft w:val="-2820"/>
                                                  <w:marRight w:val="0"/>
                                                  <w:marTop w:val="0"/>
                                                  <w:marBottom w:val="915"/>
                                                  <w:divBdr>
                                                    <w:top w:val="none" w:sz="0" w:space="0" w:color="auto"/>
                                                    <w:left w:val="none" w:sz="0" w:space="0" w:color="auto"/>
                                                    <w:bottom w:val="none" w:sz="0" w:space="0" w:color="auto"/>
                                                    <w:right w:val="none" w:sz="0" w:space="0" w:color="auto"/>
                                                  </w:divBdr>
                                                </w:div>
                                              </w:divsChild>
                                            </w:div>
                                            <w:div w:id="1467048037">
                                              <w:marLeft w:val="0"/>
                                              <w:marRight w:val="0"/>
                                              <w:marTop w:val="0"/>
                                              <w:marBottom w:val="0"/>
                                              <w:divBdr>
                                                <w:top w:val="none" w:sz="0" w:space="0" w:color="auto"/>
                                                <w:left w:val="none" w:sz="0" w:space="0" w:color="auto"/>
                                                <w:bottom w:val="none" w:sz="0" w:space="0" w:color="auto"/>
                                                <w:right w:val="none" w:sz="0" w:space="0" w:color="auto"/>
                                              </w:divBdr>
                                            </w:div>
                                            <w:div w:id="1498839689">
                                              <w:marLeft w:val="0"/>
                                              <w:marRight w:val="0"/>
                                              <w:marTop w:val="0"/>
                                              <w:marBottom w:val="0"/>
                                              <w:divBdr>
                                                <w:top w:val="none" w:sz="0" w:space="0" w:color="auto"/>
                                                <w:left w:val="none" w:sz="0" w:space="0" w:color="auto"/>
                                                <w:bottom w:val="none" w:sz="0" w:space="0" w:color="auto"/>
                                                <w:right w:val="none" w:sz="0" w:space="0" w:color="auto"/>
                                              </w:divBdr>
                                              <w:divsChild>
                                                <w:div w:id="4965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9778">
                          <w:marLeft w:val="0"/>
                          <w:marRight w:val="0"/>
                          <w:marTop w:val="0"/>
                          <w:marBottom w:val="0"/>
                          <w:divBdr>
                            <w:top w:val="none" w:sz="0" w:space="0" w:color="auto"/>
                            <w:left w:val="none" w:sz="0" w:space="0" w:color="auto"/>
                            <w:bottom w:val="none" w:sz="0" w:space="0" w:color="auto"/>
                            <w:right w:val="none" w:sz="0" w:space="0" w:color="auto"/>
                          </w:divBdr>
                          <w:divsChild>
                            <w:div w:id="1963224492">
                              <w:marLeft w:val="0"/>
                              <w:marRight w:val="0"/>
                              <w:marTop w:val="0"/>
                              <w:marBottom w:val="0"/>
                              <w:divBdr>
                                <w:top w:val="none" w:sz="0" w:space="0" w:color="auto"/>
                                <w:left w:val="none" w:sz="0" w:space="0" w:color="auto"/>
                                <w:bottom w:val="none" w:sz="0" w:space="0" w:color="auto"/>
                                <w:right w:val="none" w:sz="0" w:space="0" w:color="auto"/>
                              </w:divBdr>
                              <w:divsChild>
                                <w:div w:id="9204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638629">
      <w:bodyDiv w:val="1"/>
      <w:marLeft w:val="0"/>
      <w:marRight w:val="0"/>
      <w:marTop w:val="0"/>
      <w:marBottom w:val="0"/>
      <w:divBdr>
        <w:top w:val="none" w:sz="0" w:space="0" w:color="auto"/>
        <w:left w:val="none" w:sz="0" w:space="0" w:color="auto"/>
        <w:bottom w:val="none" w:sz="0" w:space="0" w:color="auto"/>
        <w:right w:val="none" w:sz="0" w:space="0" w:color="auto"/>
      </w:divBdr>
      <w:divsChild>
        <w:div w:id="878932088">
          <w:marLeft w:val="0"/>
          <w:marRight w:val="0"/>
          <w:marTop w:val="0"/>
          <w:marBottom w:val="0"/>
          <w:divBdr>
            <w:top w:val="none" w:sz="0" w:space="0" w:color="auto"/>
            <w:left w:val="none" w:sz="0" w:space="0" w:color="auto"/>
            <w:bottom w:val="none" w:sz="0" w:space="0" w:color="auto"/>
            <w:right w:val="none" w:sz="0" w:space="0" w:color="auto"/>
          </w:divBdr>
          <w:divsChild>
            <w:div w:id="789476945">
              <w:marLeft w:val="0"/>
              <w:marRight w:val="0"/>
              <w:marTop w:val="0"/>
              <w:marBottom w:val="0"/>
              <w:divBdr>
                <w:top w:val="none" w:sz="0" w:space="0" w:color="auto"/>
                <w:left w:val="none" w:sz="0" w:space="0" w:color="auto"/>
                <w:bottom w:val="none" w:sz="0" w:space="0" w:color="auto"/>
                <w:right w:val="none" w:sz="0" w:space="0" w:color="auto"/>
              </w:divBdr>
              <w:divsChild>
                <w:div w:id="1320840968">
                  <w:marLeft w:val="0"/>
                  <w:marRight w:val="0"/>
                  <w:marTop w:val="0"/>
                  <w:marBottom w:val="0"/>
                  <w:divBdr>
                    <w:top w:val="none" w:sz="0" w:space="0" w:color="auto"/>
                    <w:left w:val="none" w:sz="0" w:space="0" w:color="auto"/>
                    <w:bottom w:val="none" w:sz="0" w:space="0" w:color="auto"/>
                    <w:right w:val="none" w:sz="0" w:space="0" w:color="auto"/>
                  </w:divBdr>
                  <w:divsChild>
                    <w:div w:id="797643939">
                      <w:marLeft w:val="0"/>
                      <w:marRight w:val="0"/>
                      <w:marTop w:val="0"/>
                      <w:marBottom w:val="0"/>
                      <w:divBdr>
                        <w:top w:val="none" w:sz="0" w:space="0" w:color="auto"/>
                        <w:left w:val="none" w:sz="0" w:space="0" w:color="auto"/>
                        <w:bottom w:val="none" w:sz="0" w:space="0" w:color="auto"/>
                        <w:right w:val="none" w:sz="0" w:space="0" w:color="auto"/>
                      </w:divBdr>
                      <w:divsChild>
                        <w:div w:id="505679020">
                          <w:marLeft w:val="0"/>
                          <w:marRight w:val="0"/>
                          <w:marTop w:val="0"/>
                          <w:marBottom w:val="0"/>
                          <w:divBdr>
                            <w:top w:val="none" w:sz="0" w:space="0" w:color="auto"/>
                            <w:left w:val="none" w:sz="0" w:space="0" w:color="auto"/>
                            <w:bottom w:val="none" w:sz="0" w:space="0" w:color="auto"/>
                            <w:right w:val="none" w:sz="0" w:space="0" w:color="auto"/>
                          </w:divBdr>
                          <w:divsChild>
                            <w:div w:id="1419131338">
                              <w:marLeft w:val="0"/>
                              <w:marRight w:val="0"/>
                              <w:marTop w:val="60"/>
                              <w:marBottom w:val="0"/>
                              <w:divBdr>
                                <w:top w:val="none" w:sz="0" w:space="0" w:color="auto"/>
                                <w:left w:val="none" w:sz="0" w:space="0" w:color="auto"/>
                                <w:bottom w:val="none" w:sz="0" w:space="0" w:color="auto"/>
                                <w:right w:val="none" w:sz="0" w:space="0" w:color="auto"/>
                              </w:divBdr>
                              <w:divsChild>
                                <w:div w:id="11708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163009">
          <w:marLeft w:val="0"/>
          <w:marRight w:val="0"/>
          <w:marTop w:val="0"/>
          <w:marBottom w:val="0"/>
          <w:divBdr>
            <w:top w:val="none" w:sz="0" w:space="0" w:color="auto"/>
            <w:left w:val="none" w:sz="0" w:space="0" w:color="auto"/>
            <w:bottom w:val="none" w:sz="0" w:space="0" w:color="auto"/>
            <w:right w:val="none" w:sz="0" w:space="0" w:color="auto"/>
          </w:divBdr>
          <w:divsChild>
            <w:div w:id="52125217">
              <w:marLeft w:val="0"/>
              <w:marRight w:val="0"/>
              <w:marTop w:val="0"/>
              <w:marBottom w:val="0"/>
              <w:divBdr>
                <w:top w:val="none" w:sz="0" w:space="0" w:color="auto"/>
                <w:left w:val="none" w:sz="0" w:space="0" w:color="auto"/>
                <w:bottom w:val="none" w:sz="0" w:space="0" w:color="auto"/>
                <w:right w:val="none" w:sz="0" w:space="0" w:color="auto"/>
              </w:divBdr>
              <w:divsChild>
                <w:div w:id="1407025077">
                  <w:marLeft w:val="0"/>
                  <w:marRight w:val="0"/>
                  <w:marTop w:val="0"/>
                  <w:marBottom w:val="0"/>
                  <w:divBdr>
                    <w:top w:val="none" w:sz="0" w:space="0" w:color="auto"/>
                    <w:left w:val="none" w:sz="0" w:space="0" w:color="auto"/>
                    <w:bottom w:val="none" w:sz="0" w:space="0" w:color="auto"/>
                    <w:right w:val="none" w:sz="0" w:space="0" w:color="auto"/>
                  </w:divBdr>
                  <w:divsChild>
                    <w:div w:id="558441569">
                      <w:marLeft w:val="0"/>
                      <w:marRight w:val="0"/>
                      <w:marTop w:val="0"/>
                      <w:marBottom w:val="0"/>
                      <w:divBdr>
                        <w:top w:val="none" w:sz="0" w:space="0" w:color="auto"/>
                        <w:left w:val="none" w:sz="0" w:space="0" w:color="auto"/>
                        <w:bottom w:val="none" w:sz="0" w:space="0" w:color="auto"/>
                        <w:right w:val="none" w:sz="0" w:space="0" w:color="auto"/>
                      </w:divBdr>
                      <w:divsChild>
                        <w:div w:id="2003508921">
                          <w:marLeft w:val="0"/>
                          <w:marRight w:val="0"/>
                          <w:marTop w:val="0"/>
                          <w:marBottom w:val="0"/>
                          <w:divBdr>
                            <w:top w:val="none" w:sz="0" w:space="0" w:color="auto"/>
                            <w:left w:val="none" w:sz="0" w:space="0" w:color="auto"/>
                            <w:bottom w:val="none" w:sz="0" w:space="0" w:color="auto"/>
                            <w:right w:val="none" w:sz="0" w:space="0" w:color="auto"/>
                          </w:divBdr>
                          <w:divsChild>
                            <w:div w:id="10394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6719">
                      <w:marLeft w:val="0"/>
                      <w:marRight w:val="0"/>
                      <w:marTop w:val="0"/>
                      <w:marBottom w:val="0"/>
                      <w:divBdr>
                        <w:top w:val="none" w:sz="0" w:space="0" w:color="auto"/>
                        <w:left w:val="none" w:sz="0" w:space="0" w:color="auto"/>
                        <w:bottom w:val="none" w:sz="0" w:space="0" w:color="auto"/>
                        <w:right w:val="none" w:sz="0" w:space="0" w:color="auto"/>
                      </w:divBdr>
                      <w:divsChild>
                        <w:div w:id="1040744159">
                          <w:marLeft w:val="480"/>
                          <w:marRight w:val="0"/>
                          <w:marTop w:val="0"/>
                          <w:marBottom w:val="0"/>
                          <w:divBdr>
                            <w:top w:val="single" w:sz="6" w:space="0" w:color="C6C6C6"/>
                            <w:left w:val="single" w:sz="6" w:space="12" w:color="C6C6C6"/>
                            <w:bottom w:val="single" w:sz="6" w:space="0" w:color="C6C6C6"/>
                            <w:right w:val="none" w:sz="0" w:space="3" w:color="auto"/>
                          </w:divBdr>
                        </w:div>
                      </w:divsChild>
                    </w:div>
                    <w:div w:id="1369722187">
                      <w:marLeft w:val="0"/>
                      <w:marRight w:val="0"/>
                      <w:marTop w:val="0"/>
                      <w:marBottom w:val="0"/>
                      <w:divBdr>
                        <w:top w:val="none" w:sz="0" w:space="0" w:color="auto"/>
                        <w:left w:val="none" w:sz="0" w:space="0" w:color="auto"/>
                        <w:bottom w:val="none" w:sz="0" w:space="0" w:color="auto"/>
                        <w:right w:val="none" w:sz="0" w:space="0" w:color="auto"/>
                      </w:divBdr>
                      <w:divsChild>
                        <w:div w:id="1872381612">
                          <w:marLeft w:val="0"/>
                          <w:marRight w:val="0"/>
                          <w:marTop w:val="0"/>
                          <w:marBottom w:val="0"/>
                          <w:divBdr>
                            <w:top w:val="none" w:sz="0" w:space="0" w:color="auto"/>
                            <w:left w:val="none" w:sz="0" w:space="0" w:color="auto"/>
                            <w:bottom w:val="none" w:sz="0" w:space="0" w:color="auto"/>
                            <w:right w:val="none" w:sz="0" w:space="0" w:color="auto"/>
                          </w:divBdr>
                          <w:divsChild>
                            <w:div w:id="1715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35759">
              <w:marLeft w:val="0"/>
              <w:marRight w:val="0"/>
              <w:marTop w:val="0"/>
              <w:marBottom w:val="0"/>
              <w:divBdr>
                <w:top w:val="none" w:sz="0" w:space="0" w:color="auto"/>
                <w:left w:val="none" w:sz="0" w:space="0" w:color="auto"/>
                <w:bottom w:val="none" w:sz="0" w:space="0" w:color="auto"/>
                <w:right w:val="none" w:sz="0" w:space="0" w:color="auto"/>
              </w:divBdr>
              <w:divsChild>
                <w:div w:id="1496722798">
                  <w:marLeft w:val="0"/>
                  <w:marRight w:val="0"/>
                  <w:marTop w:val="0"/>
                  <w:marBottom w:val="0"/>
                  <w:divBdr>
                    <w:top w:val="none" w:sz="0" w:space="0" w:color="auto"/>
                    <w:left w:val="none" w:sz="0" w:space="0" w:color="auto"/>
                    <w:bottom w:val="none" w:sz="0" w:space="0" w:color="auto"/>
                    <w:right w:val="none" w:sz="0" w:space="0" w:color="auto"/>
                  </w:divBdr>
                  <w:divsChild>
                    <w:div w:id="596912036">
                      <w:marLeft w:val="0"/>
                      <w:marRight w:val="0"/>
                      <w:marTop w:val="0"/>
                      <w:marBottom w:val="0"/>
                      <w:divBdr>
                        <w:top w:val="none" w:sz="0" w:space="0" w:color="auto"/>
                        <w:left w:val="none" w:sz="0" w:space="0" w:color="auto"/>
                        <w:bottom w:val="none" w:sz="0" w:space="0" w:color="auto"/>
                        <w:right w:val="none" w:sz="0" w:space="0" w:color="auto"/>
                      </w:divBdr>
                      <w:divsChild>
                        <w:div w:id="2088115128">
                          <w:marLeft w:val="0"/>
                          <w:marRight w:val="0"/>
                          <w:marTop w:val="0"/>
                          <w:marBottom w:val="0"/>
                          <w:divBdr>
                            <w:top w:val="none" w:sz="0" w:space="0" w:color="auto"/>
                            <w:left w:val="none" w:sz="0" w:space="0" w:color="auto"/>
                            <w:bottom w:val="none" w:sz="0" w:space="0" w:color="auto"/>
                            <w:right w:val="none" w:sz="0" w:space="0" w:color="auto"/>
                          </w:divBdr>
                        </w:div>
                        <w:div w:id="504368190">
                          <w:marLeft w:val="0"/>
                          <w:marRight w:val="0"/>
                          <w:marTop w:val="0"/>
                          <w:marBottom w:val="0"/>
                          <w:divBdr>
                            <w:top w:val="none" w:sz="0" w:space="0" w:color="auto"/>
                            <w:left w:val="none" w:sz="0" w:space="0" w:color="auto"/>
                            <w:bottom w:val="none" w:sz="0" w:space="0" w:color="auto"/>
                            <w:right w:val="none" w:sz="0" w:space="0" w:color="auto"/>
                          </w:divBdr>
                          <w:divsChild>
                            <w:div w:id="851265412">
                              <w:marLeft w:val="0"/>
                              <w:marRight w:val="0"/>
                              <w:marTop w:val="0"/>
                              <w:marBottom w:val="0"/>
                              <w:divBdr>
                                <w:top w:val="none" w:sz="0" w:space="0" w:color="auto"/>
                                <w:left w:val="none" w:sz="0" w:space="0" w:color="auto"/>
                                <w:bottom w:val="none" w:sz="0" w:space="0" w:color="auto"/>
                                <w:right w:val="none" w:sz="0" w:space="0" w:color="auto"/>
                              </w:divBdr>
                              <w:divsChild>
                                <w:div w:id="74282751">
                                  <w:marLeft w:val="0"/>
                                  <w:marRight w:val="0"/>
                                  <w:marTop w:val="0"/>
                                  <w:marBottom w:val="0"/>
                                  <w:divBdr>
                                    <w:top w:val="none" w:sz="0" w:space="0" w:color="auto"/>
                                    <w:left w:val="none" w:sz="0" w:space="0" w:color="auto"/>
                                    <w:bottom w:val="none" w:sz="0" w:space="0" w:color="auto"/>
                                    <w:right w:val="none" w:sz="0" w:space="0" w:color="auto"/>
                                  </w:divBdr>
                                </w:div>
                                <w:div w:id="1418479343">
                                  <w:marLeft w:val="0"/>
                                  <w:marRight w:val="0"/>
                                  <w:marTop w:val="0"/>
                                  <w:marBottom w:val="0"/>
                                  <w:divBdr>
                                    <w:top w:val="none" w:sz="0" w:space="0" w:color="auto"/>
                                    <w:left w:val="none" w:sz="0" w:space="0" w:color="auto"/>
                                    <w:bottom w:val="none" w:sz="0" w:space="0" w:color="auto"/>
                                    <w:right w:val="none" w:sz="0" w:space="0" w:color="auto"/>
                                  </w:divBdr>
                                </w:div>
                                <w:div w:id="630091538">
                                  <w:marLeft w:val="0"/>
                                  <w:marRight w:val="0"/>
                                  <w:marTop w:val="0"/>
                                  <w:marBottom w:val="0"/>
                                  <w:divBdr>
                                    <w:top w:val="none" w:sz="0" w:space="0" w:color="auto"/>
                                    <w:left w:val="none" w:sz="0" w:space="0" w:color="auto"/>
                                    <w:bottom w:val="none" w:sz="0" w:space="0" w:color="auto"/>
                                    <w:right w:val="none" w:sz="0" w:space="0" w:color="auto"/>
                                  </w:divBdr>
                                </w:div>
                                <w:div w:id="1906260375">
                                  <w:marLeft w:val="0"/>
                                  <w:marRight w:val="0"/>
                                  <w:marTop w:val="0"/>
                                  <w:marBottom w:val="0"/>
                                  <w:divBdr>
                                    <w:top w:val="none" w:sz="0" w:space="0" w:color="auto"/>
                                    <w:left w:val="none" w:sz="0" w:space="0" w:color="auto"/>
                                    <w:bottom w:val="none" w:sz="0" w:space="0" w:color="auto"/>
                                    <w:right w:val="none" w:sz="0" w:space="0" w:color="auto"/>
                                  </w:divBdr>
                                </w:div>
                                <w:div w:id="11208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48044">
              <w:marLeft w:val="0"/>
              <w:marRight w:val="0"/>
              <w:marTop w:val="0"/>
              <w:marBottom w:val="0"/>
              <w:divBdr>
                <w:top w:val="none" w:sz="0" w:space="0" w:color="auto"/>
                <w:left w:val="none" w:sz="0" w:space="0" w:color="auto"/>
                <w:bottom w:val="none" w:sz="0" w:space="0" w:color="auto"/>
                <w:right w:val="none" w:sz="0" w:space="0" w:color="auto"/>
              </w:divBdr>
              <w:divsChild>
                <w:div w:id="382483964">
                  <w:marLeft w:val="0"/>
                  <w:marRight w:val="0"/>
                  <w:marTop w:val="0"/>
                  <w:marBottom w:val="0"/>
                  <w:divBdr>
                    <w:top w:val="none" w:sz="0" w:space="0" w:color="auto"/>
                    <w:left w:val="none" w:sz="0" w:space="0" w:color="auto"/>
                    <w:bottom w:val="none" w:sz="0" w:space="0" w:color="auto"/>
                    <w:right w:val="none" w:sz="0" w:space="0" w:color="auto"/>
                  </w:divBdr>
                  <w:divsChild>
                    <w:div w:id="1695031412">
                      <w:marLeft w:val="0"/>
                      <w:marRight w:val="0"/>
                      <w:marTop w:val="0"/>
                      <w:marBottom w:val="0"/>
                      <w:divBdr>
                        <w:top w:val="none" w:sz="0" w:space="0" w:color="auto"/>
                        <w:left w:val="none" w:sz="0" w:space="0" w:color="auto"/>
                        <w:bottom w:val="none" w:sz="0" w:space="0" w:color="auto"/>
                        <w:right w:val="none" w:sz="0" w:space="0" w:color="auto"/>
                      </w:divBdr>
                      <w:divsChild>
                        <w:div w:id="374619975">
                          <w:marLeft w:val="0"/>
                          <w:marRight w:val="0"/>
                          <w:marTop w:val="0"/>
                          <w:marBottom w:val="0"/>
                          <w:divBdr>
                            <w:top w:val="none" w:sz="0" w:space="0" w:color="auto"/>
                            <w:left w:val="none" w:sz="0" w:space="0" w:color="auto"/>
                            <w:bottom w:val="none" w:sz="0" w:space="0" w:color="auto"/>
                            <w:right w:val="none" w:sz="0" w:space="0" w:color="auto"/>
                          </w:divBdr>
                          <w:divsChild>
                            <w:div w:id="1820725350">
                              <w:marLeft w:val="0"/>
                              <w:marRight w:val="0"/>
                              <w:marTop w:val="0"/>
                              <w:marBottom w:val="0"/>
                              <w:divBdr>
                                <w:top w:val="none" w:sz="0" w:space="0" w:color="auto"/>
                                <w:left w:val="none" w:sz="0" w:space="0" w:color="auto"/>
                                <w:bottom w:val="none" w:sz="0" w:space="0" w:color="auto"/>
                                <w:right w:val="none" w:sz="0" w:space="0" w:color="auto"/>
                              </w:divBdr>
                              <w:divsChild>
                                <w:div w:id="1890340609">
                                  <w:marLeft w:val="0"/>
                                  <w:marRight w:val="0"/>
                                  <w:marTop w:val="0"/>
                                  <w:marBottom w:val="0"/>
                                  <w:divBdr>
                                    <w:top w:val="none" w:sz="0" w:space="0" w:color="auto"/>
                                    <w:left w:val="none" w:sz="0" w:space="0" w:color="auto"/>
                                    <w:bottom w:val="none" w:sz="0" w:space="0" w:color="auto"/>
                                    <w:right w:val="none" w:sz="0" w:space="0" w:color="auto"/>
                                  </w:divBdr>
                                  <w:divsChild>
                                    <w:div w:id="608509917">
                                      <w:marLeft w:val="0"/>
                                      <w:marRight w:val="0"/>
                                      <w:marTop w:val="0"/>
                                      <w:marBottom w:val="0"/>
                                      <w:divBdr>
                                        <w:top w:val="none" w:sz="0" w:space="0" w:color="auto"/>
                                        <w:left w:val="none" w:sz="0" w:space="0" w:color="auto"/>
                                        <w:bottom w:val="none" w:sz="0" w:space="0" w:color="auto"/>
                                        <w:right w:val="none" w:sz="0" w:space="0" w:color="auto"/>
                                      </w:divBdr>
                                      <w:divsChild>
                                        <w:div w:id="603802283">
                                          <w:marLeft w:val="0"/>
                                          <w:marRight w:val="0"/>
                                          <w:marTop w:val="0"/>
                                          <w:marBottom w:val="0"/>
                                          <w:divBdr>
                                            <w:top w:val="none" w:sz="0" w:space="0" w:color="auto"/>
                                            <w:left w:val="none" w:sz="0" w:space="0" w:color="auto"/>
                                            <w:bottom w:val="none" w:sz="0" w:space="0" w:color="auto"/>
                                            <w:right w:val="none" w:sz="0" w:space="0" w:color="auto"/>
                                          </w:divBdr>
                                          <w:divsChild>
                                            <w:div w:id="529802278">
                                              <w:marLeft w:val="0"/>
                                              <w:marRight w:val="0"/>
                                              <w:marTop w:val="0"/>
                                              <w:marBottom w:val="0"/>
                                              <w:divBdr>
                                                <w:top w:val="none" w:sz="0" w:space="0" w:color="auto"/>
                                                <w:left w:val="none" w:sz="0" w:space="0" w:color="auto"/>
                                                <w:bottom w:val="none" w:sz="0" w:space="0" w:color="auto"/>
                                                <w:right w:val="none" w:sz="0" w:space="0" w:color="auto"/>
                                              </w:divBdr>
                                              <w:divsChild>
                                                <w:div w:id="755202221">
                                                  <w:marLeft w:val="-2820"/>
                                                  <w:marRight w:val="0"/>
                                                  <w:marTop w:val="0"/>
                                                  <w:marBottom w:val="915"/>
                                                  <w:divBdr>
                                                    <w:top w:val="none" w:sz="0" w:space="0" w:color="auto"/>
                                                    <w:left w:val="none" w:sz="0" w:space="0" w:color="auto"/>
                                                    <w:bottom w:val="none" w:sz="0" w:space="0" w:color="auto"/>
                                                    <w:right w:val="none" w:sz="0" w:space="0" w:color="auto"/>
                                                  </w:divBdr>
                                                </w:div>
                                              </w:divsChild>
                                            </w:div>
                                            <w:div w:id="1415660318">
                                              <w:marLeft w:val="0"/>
                                              <w:marRight w:val="0"/>
                                              <w:marTop w:val="0"/>
                                              <w:marBottom w:val="0"/>
                                              <w:divBdr>
                                                <w:top w:val="none" w:sz="0" w:space="0" w:color="auto"/>
                                                <w:left w:val="none" w:sz="0" w:space="0" w:color="auto"/>
                                                <w:bottom w:val="none" w:sz="0" w:space="0" w:color="auto"/>
                                                <w:right w:val="none" w:sz="0" w:space="0" w:color="auto"/>
                                              </w:divBdr>
                                            </w:div>
                                            <w:div w:id="1339650677">
                                              <w:marLeft w:val="0"/>
                                              <w:marRight w:val="0"/>
                                              <w:marTop w:val="0"/>
                                              <w:marBottom w:val="0"/>
                                              <w:divBdr>
                                                <w:top w:val="none" w:sz="0" w:space="0" w:color="auto"/>
                                                <w:left w:val="none" w:sz="0" w:space="0" w:color="auto"/>
                                                <w:bottom w:val="none" w:sz="0" w:space="0" w:color="auto"/>
                                                <w:right w:val="none" w:sz="0" w:space="0" w:color="auto"/>
                                              </w:divBdr>
                                              <w:divsChild>
                                                <w:div w:id="16438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21322">
                          <w:marLeft w:val="0"/>
                          <w:marRight w:val="0"/>
                          <w:marTop w:val="0"/>
                          <w:marBottom w:val="0"/>
                          <w:divBdr>
                            <w:top w:val="none" w:sz="0" w:space="0" w:color="auto"/>
                            <w:left w:val="none" w:sz="0" w:space="0" w:color="auto"/>
                            <w:bottom w:val="none" w:sz="0" w:space="0" w:color="auto"/>
                            <w:right w:val="none" w:sz="0" w:space="0" w:color="auto"/>
                          </w:divBdr>
                          <w:divsChild>
                            <w:div w:id="1509557103">
                              <w:marLeft w:val="0"/>
                              <w:marRight w:val="0"/>
                              <w:marTop w:val="0"/>
                              <w:marBottom w:val="0"/>
                              <w:divBdr>
                                <w:top w:val="none" w:sz="0" w:space="0" w:color="auto"/>
                                <w:left w:val="none" w:sz="0" w:space="0" w:color="auto"/>
                                <w:bottom w:val="none" w:sz="0" w:space="0" w:color="auto"/>
                                <w:right w:val="none" w:sz="0" w:space="0" w:color="auto"/>
                              </w:divBdr>
                              <w:divsChild>
                                <w:div w:id="3543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792944">
      <w:bodyDiv w:val="1"/>
      <w:marLeft w:val="0"/>
      <w:marRight w:val="0"/>
      <w:marTop w:val="0"/>
      <w:marBottom w:val="0"/>
      <w:divBdr>
        <w:top w:val="none" w:sz="0" w:space="0" w:color="auto"/>
        <w:left w:val="none" w:sz="0" w:space="0" w:color="auto"/>
        <w:bottom w:val="none" w:sz="0" w:space="0" w:color="auto"/>
        <w:right w:val="none" w:sz="0" w:space="0" w:color="auto"/>
      </w:divBdr>
    </w:div>
    <w:div w:id="783764734">
      <w:bodyDiv w:val="1"/>
      <w:marLeft w:val="0"/>
      <w:marRight w:val="0"/>
      <w:marTop w:val="0"/>
      <w:marBottom w:val="0"/>
      <w:divBdr>
        <w:top w:val="none" w:sz="0" w:space="0" w:color="auto"/>
        <w:left w:val="none" w:sz="0" w:space="0" w:color="auto"/>
        <w:bottom w:val="none" w:sz="0" w:space="0" w:color="auto"/>
        <w:right w:val="none" w:sz="0" w:space="0" w:color="auto"/>
      </w:divBdr>
    </w:div>
    <w:div w:id="1182936147">
      <w:bodyDiv w:val="1"/>
      <w:marLeft w:val="0"/>
      <w:marRight w:val="0"/>
      <w:marTop w:val="0"/>
      <w:marBottom w:val="0"/>
      <w:divBdr>
        <w:top w:val="none" w:sz="0" w:space="0" w:color="auto"/>
        <w:left w:val="none" w:sz="0" w:space="0" w:color="auto"/>
        <w:bottom w:val="none" w:sz="0" w:space="0" w:color="auto"/>
        <w:right w:val="none" w:sz="0" w:space="0" w:color="auto"/>
      </w:divBdr>
    </w:div>
    <w:div w:id="1187644292">
      <w:bodyDiv w:val="1"/>
      <w:marLeft w:val="0"/>
      <w:marRight w:val="0"/>
      <w:marTop w:val="0"/>
      <w:marBottom w:val="0"/>
      <w:divBdr>
        <w:top w:val="none" w:sz="0" w:space="0" w:color="auto"/>
        <w:left w:val="none" w:sz="0" w:space="0" w:color="auto"/>
        <w:bottom w:val="none" w:sz="0" w:space="0" w:color="auto"/>
        <w:right w:val="none" w:sz="0" w:space="0" w:color="auto"/>
      </w:divBdr>
    </w:div>
    <w:div w:id="1929344357">
      <w:bodyDiv w:val="1"/>
      <w:marLeft w:val="0"/>
      <w:marRight w:val="0"/>
      <w:marTop w:val="0"/>
      <w:marBottom w:val="0"/>
      <w:divBdr>
        <w:top w:val="none" w:sz="0" w:space="0" w:color="auto"/>
        <w:left w:val="none" w:sz="0" w:space="0" w:color="auto"/>
        <w:bottom w:val="none" w:sz="0" w:space="0" w:color="auto"/>
        <w:right w:val="none" w:sz="0" w:space="0" w:color="auto"/>
      </w:divBdr>
    </w:div>
    <w:div w:id="21011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puPe81bc2w?si=4Og54PVWiENRA4x8" TargetMode="External"/><Relationship Id="rId13" Type="http://schemas.openxmlformats.org/officeDocument/2006/relationships/hyperlink" Target="https://www.mathsisfun.com/binary-number-syste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fieldguide.org.nz/en/chapters/data-representation/numb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_97OwCkjh3c?si=Ze6adwSiTqtDHsw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sXxwr66Y79Y?si=n0zabgdB-LvA7Zpb" TargetMode="External"/><Relationship Id="rId4" Type="http://schemas.openxmlformats.org/officeDocument/2006/relationships/settings" Target="settings.xml"/><Relationship Id="rId9" Type="http://schemas.openxmlformats.org/officeDocument/2006/relationships/hyperlink" Target="https://youtu.be/ku4KOFQ-bB4?si=5AlXJV5ZGYx8jaZO" TargetMode="External"/><Relationship Id="rId14" Type="http://schemas.openxmlformats.org/officeDocument/2006/relationships/hyperlink" Target="https://www.geeksforgeeks.org/binary-number-sys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C6F22-2C8D-624A-A1CD-89B2591B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Russell</dc:creator>
  <cp:keywords/>
  <dc:description/>
  <cp:lastModifiedBy>Thomas Russell</cp:lastModifiedBy>
  <cp:revision>3</cp:revision>
  <dcterms:created xsi:type="dcterms:W3CDTF">2025-01-19T08:05:00Z</dcterms:created>
  <dcterms:modified xsi:type="dcterms:W3CDTF">2025-01-19T08:08:00Z</dcterms:modified>
</cp:coreProperties>
</file>