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52F4" w14:textId="77777777" w:rsidR="009F42B0" w:rsidRPr="00CC0F23" w:rsidRDefault="009F42B0" w:rsidP="00CC0F23">
      <w:pPr>
        <w:pStyle w:val="Heading1"/>
        <w:jc w:val="center"/>
      </w:pPr>
      <w:r w:rsidRPr="00CC0F23">
        <w:t>CHURCH COVENANT</w:t>
      </w:r>
    </w:p>
    <w:p w14:paraId="243E52F5" w14:textId="77777777" w:rsidR="009F42B0" w:rsidRPr="00340FF8" w:rsidRDefault="009F42B0" w:rsidP="009F42B0">
      <w:pPr>
        <w:spacing w:after="0" w:line="240" w:lineRule="auto"/>
        <w:ind w:firstLine="720"/>
        <w:rPr>
          <w:rFonts w:ascii="Cambria" w:hAnsi="Cambria"/>
          <w:sz w:val="24"/>
          <w:szCs w:val="24"/>
        </w:rPr>
      </w:pPr>
      <w:r w:rsidRPr="00340FF8">
        <w:rPr>
          <w:rFonts w:ascii="Cambria" w:hAnsi="Cambria"/>
          <w:sz w:val="24"/>
          <w:szCs w:val="24"/>
        </w:rPr>
        <w:t>Having been led, as we believe, by the Spirit of God to receive the Lord Jesus Christ as our Savior; and on the profession of our faith, having been baptized in the name of the Father, and of the Son, and of the Holy Spirit, we do now in the presence of God, angels and this assembly, most solemnly and joyfully enter into covenant with one another, as one body in Christ.</w:t>
      </w:r>
    </w:p>
    <w:p w14:paraId="243E52F6" w14:textId="77777777" w:rsidR="009F42B0" w:rsidRPr="00340FF8" w:rsidRDefault="009F42B0" w:rsidP="009F42B0">
      <w:pPr>
        <w:spacing w:after="0" w:line="240" w:lineRule="auto"/>
        <w:ind w:firstLine="720"/>
        <w:rPr>
          <w:rFonts w:ascii="Cambria" w:hAnsi="Cambria"/>
          <w:sz w:val="24"/>
          <w:szCs w:val="24"/>
        </w:rPr>
      </w:pPr>
    </w:p>
    <w:p w14:paraId="243E52F7" w14:textId="77777777" w:rsidR="009F42B0" w:rsidRPr="00340FF8" w:rsidRDefault="009F42B0" w:rsidP="009F42B0">
      <w:pPr>
        <w:spacing w:after="0" w:line="240" w:lineRule="auto"/>
        <w:ind w:firstLine="720"/>
        <w:rPr>
          <w:rFonts w:ascii="Cambria" w:hAnsi="Cambria"/>
          <w:sz w:val="24"/>
          <w:szCs w:val="24"/>
        </w:rPr>
      </w:pPr>
      <w:r w:rsidRPr="00340FF8">
        <w:rPr>
          <w:rFonts w:ascii="Cambria" w:hAnsi="Cambria"/>
          <w:sz w:val="24"/>
          <w:szCs w:val="24"/>
        </w:rPr>
        <w:t>We engage, therefore, by the aid of the Holy Spirit, to walk together in Christian love; to strive for the advancement of this church in knowledge and holiness; to give it a place in our affections, prayers and services above every organization of human origin; to sustain its worship, ordinances, discipline and doctrine; to contribute cheerfully and regularly, as God has prospered us, towards its expenses, for the support of a faithful and evangelical ministry among us, the relief of the poor and the spread of the Gospel throughout the world.  In case of difference of opinion in the church, we will strive to avoid a contentious spirit, and if we cannot unanimously agree, we will cheerfully recognize the right of the majority to govern.</w:t>
      </w:r>
    </w:p>
    <w:p w14:paraId="243E52F8" w14:textId="77777777" w:rsidR="009F42B0" w:rsidRPr="00340FF8" w:rsidRDefault="009F42B0" w:rsidP="009F42B0">
      <w:pPr>
        <w:spacing w:after="0" w:line="240" w:lineRule="auto"/>
        <w:ind w:firstLine="720"/>
        <w:rPr>
          <w:rFonts w:ascii="Cambria" w:hAnsi="Cambria"/>
          <w:sz w:val="24"/>
          <w:szCs w:val="24"/>
        </w:rPr>
      </w:pPr>
    </w:p>
    <w:p w14:paraId="243E52F9" w14:textId="77777777" w:rsidR="009F42B0" w:rsidRPr="00340FF8" w:rsidRDefault="009F42B0" w:rsidP="009F42B0">
      <w:pPr>
        <w:spacing w:after="0" w:line="240" w:lineRule="auto"/>
        <w:ind w:firstLine="720"/>
        <w:rPr>
          <w:rFonts w:ascii="Cambria" w:hAnsi="Cambria"/>
          <w:sz w:val="24"/>
          <w:szCs w:val="24"/>
        </w:rPr>
      </w:pPr>
      <w:r w:rsidRPr="00340FF8">
        <w:rPr>
          <w:rFonts w:ascii="Cambria" w:hAnsi="Cambria"/>
          <w:sz w:val="24"/>
          <w:szCs w:val="24"/>
        </w:rPr>
        <w:t>We also engage to maintain family and secret devotion; to study diligently the word of God; to religiously educate our children; to seek the salvation of our kindred and acquaintance; to walk circumspectly in the world; to be kind and just to those in our employ, and faithful in the service we promise others; endeavoring in the purity of heart and good will towards all men to exemplify and commend our holy faith.</w:t>
      </w:r>
    </w:p>
    <w:p w14:paraId="243E52FA" w14:textId="77777777" w:rsidR="009F42B0" w:rsidRPr="00340FF8" w:rsidRDefault="009F42B0" w:rsidP="009F42B0">
      <w:pPr>
        <w:spacing w:after="0" w:line="240" w:lineRule="auto"/>
        <w:ind w:firstLine="720"/>
        <w:rPr>
          <w:rFonts w:ascii="Cambria" w:hAnsi="Cambria"/>
          <w:sz w:val="24"/>
          <w:szCs w:val="24"/>
        </w:rPr>
      </w:pPr>
    </w:p>
    <w:p w14:paraId="243E52FB" w14:textId="77777777" w:rsidR="009F42B0" w:rsidRPr="00340FF8" w:rsidRDefault="009F42B0" w:rsidP="009F42B0">
      <w:pPr>
        <w:spacing w:after="0" w:line="240" w:lineRule="auto"/>
        <w:ind w:firstLine="720"/>
        <w:rPr>
          <w:rFonts w:ascii="Cambria" w:hAnsi="Cambria"/>
          <w:sz w:val="24"/>
          <w:szCs w:val="24"/>
        </w:rPr>
      </w:pPr>
      <w:r w:rsidRPr="00340FF8">
        <w:rPr>
          <w:rFonts w:ascii="Cambria" w:hAnsi="Cambria"/>
          <w:sz w:val="24"/>
          <w:szCs w:val="24"/>
        </w:rPr>
        <w:t>We further engage to watch over, to pray for, to exhort and stir up each other unto every good word and work; to guard each other's reputation, not  needlessly exposing the infirmities of others;  to participate  in each other's joys, and with tender sympathy bear  one another's burdens and sorrows; to cultivate Christian courtesy;  to be slow to give or take offense; but always ready for reconciliation,  being mindful of the rules of the Savior  in the eighteenth  chapter of Matthew, to secure it without delay; and through life, amid evil report, and good  report, to seek to live to the glory of God, who hath called us out of darkness into His marvelous light.</w:t>
      </w:r>
    </w:p>
    <w:p w14:paraId="243E52FC" w14:textId="77777777" w:rsidR="009F42B0" w:rsidRPr="00340FF8" w:rsidRDefault="009F42B0" w:rsidP="009F42B0">
      <w:pPr>
        <w:spacing w:after="0" w:line="240" w:lineRule="auto"/>
        <w:ind w:firstLine="720"/>
        <w:rPr>
          <w:rFonts w:ascii="Cambria" w:hAnsi="Cambria"/>
          <w:sz w:val="24"/>
          <w:szCs w:val="24"/>
        </w:rPr>
      </w:pPr>
    </w:p>
    <w:p w14:paraId="243E52FD" w14:textId="77777777" w:rsidR="009F42B0" w:rsidRPr="00340FF8" w:rsidRDefault="009F42B0" w:rsidP="00CC0F23">
      <w:pPr>
        <w:pBdr>
          <w:bottom w:val="thinThickSmallGap" w:sz="24" w:space="1" w:color="auto"/>
        </w:pBdr>
        <w:spacing w:after="0" w:line="240" w:lineRule="auto"/>
        <w:ind w:firstLine="720"/>
        <w:rPr>
          <w:rFonts w:ascii="Cambria" w:hAnsi="Cambria"/>
          <w:sz w:val="24"/>
          <w:szCs w:val="24"/>
        </w:rPr>
      </w:pPr>
      <w:r w:rsidRPr="00340FF8">
        <w:rPr>
          <w:rFonts w:ascii="Cambria" w:hAnsi="Cambria"/>
          <w:sz w:val="24"/>
          <w:szCs w:val="24"/>
        </w:rPr>
        <w:t>When we remove from this place, we engage as soon as possible to unite with some other church where we can carry out the spirit of this covenant and the principles of God's word.</w:t>
      </w:r>
    </w:p>
    <w:p w14:paraId="243E52FE" w14:textId="77777777" w:rsidR="00CC0F23" w:rsidRPr="00340FF8" w:rsidRDefault="003A6A64" w:rsidP="00CC0F23">
      <w:r>
        <w:rPr>
          <w:noProof/>
        </w:rPr>
        <w:drawing>
          <wp:anchor distT="0" distB="0" distL="114300" distR="114300" simplePos="0" relativeHeight="251665408" behindDoc="0" locked="0" layoutInCell="1" allowOverlap="1" wp14:anchorId="243E5321" wp14:editId="243E5322">
            <wp:simplePos x="0" y="0"/>
            <wp:positionH relativeFrom="column">
              <wp:posOffset>3510280</wp:posOffset>
            </wp:positionH>
            <wp:positionV relativeFrom="paragraph">
              <wp:posOffset>111759</wp:posOffset>
            </wp:positionV>
            <wp:extent cx="756284" cy="549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4"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E52FF" w14:textId="77777777" w:rsidR="00A51275" w:rsidRPr="00CC0F23" w:rsidRDefault="00A51275" w:rsidP="002874D0">
      <w:pPr>
        <w:pStyle w:val="Heading1"/>
        <w:rPr>
          <w:rFonts w:ascii="Cambria" w:hAnsi="Cambria"/>
          <w:sz w:val="2"/>
          <w:szCs w:val="24"/>
        </w:rPr>
      </w:pPr>
      <w:r w:rsidRPr="00CC0F23">
        <w:t>Matthew 26:26-30(KJV)</w:t>
      </w:r>
    </w:p>
    <w:p w14:paraId="243E5300" w14:textId="77777777" w:rsidR="00A51275" w:rsidRPr="00340FF8" w:rsidRDefault="00A51275" w:rsidP="00CC0F23">
      <w:pPr>
        <w:shd w:val="clear" w:color="auto" w:fill="FFFFFF"/>
        <w:spacing w:after="150" w:line="360" w:lineRule="atLeast"/>
        <w:rPr>
          <w:rFonts w:ascii="Cambria" w:eastAsia="Times New Roman" w:hAnsi="Cambria"/>
          <w:color w:val="000000"/>
          <w:sz w:val="24"/>
          <w:szCs w:val="24"/>
        </w:rPr>
      </w:pPr>
      <w:r w:rsidRPr="00340FF8">
        <w:rPr>
          <w:rFonts w:ascii="Cambria" w:eastAsia="Times New Roman" w:hAnsi="Cambria" w:cs="Arial"/>
          <w:b/>
          <w:bCs/>
          <w:color w:val="000000"/>
          <w:sz w:val="24"/>
          <w:szCs w:val="24"/>
          <w:vertAlign w:val="superscript"/>
        </w:rPr>
        <w:t>26 </w:t>
      </w:r>
      <w:r w:rsidRPr="00340FF8">
        <w:rPr>
          <w:rFonts w:ascii="Cambria" w:eastAsia="Times New Roman" w:hAnsi="Cambria"/>
          <w:color w:val="000000"/>
          <w:sz w:val="24"/>
          <w:szCs w:val="24"/>
        </w:rPr>
        <w:t>And as they were eating, Jesus took bread, and blessed it, and brake it, and gave it to the disciples</w:t>
      </w:r>
      <w:bookmarkStart w:id="0" w:name="_GoBack"/>
      <w:bookmarkEnd w:id="0"/>
      <w:r w:rsidRPr="00340FF8">
        <w:rPr>
          <w:rFonts w:ascii="Cambria" w:eastAsia="Times New Roman" w:hAnsi="Cambria"/>
          <w:color w:val="000000"/>
          <w:sz w:val="24"/>
          <w:szCs w:val="24"/>
        </w:rPr>
        <w:t>, and said, Take, eat; this is my body.</w:t>
      </w:r>
    </w:p>
    <w:p w14:paraId="243E5301" w14:textId="77777777" w:rsidR="00A51275" w:rsidRPr="00340FF8" w:rsidRDefault="00A51275" w:rsidP="00CC0F23">
      <w:pPr>
        <w:shd w:val="clear" w:color="auto" w:fill="FFFFFF"/>
        <w:spacing w:after="150" w:line="360" w:lineRule="atLeast"/>
        <w:rPr>
          <w:rFonts w:ascii="Cambria" w:eastAsia="Times New Roman" w:hAnsi="Cambria"/>
          <w:color w:val="000000"/>
          <w:sz w:val="24"/>
          <w:szCs w:val="24"/>
        </w:rPr>
      </w:pPr>
      <w:r w:rsidRPr="00340FF8">
        <w:rPr>
          <w:rFonts w:ascii="Cambria" w:eastAsia="Times New Roman" w:hAnsi="Cambria" w:cs="Arial"/>
          <w:b/>
          <w:bCs/>
          <w:color w:val="000000"/>
          <w:sz w:val="24"/>
          <w:szCs w:val="24"/>
          <w:vertAlign w:val="superscript"/>
        </w:rPr>
        <w:lastRenderedPageBreak/>
        <w:t>27 </w:t>
      </w:r>
      <w:r w:rsidRPr="00340FF8">
        <w:rPr>
          <w:rFonts w:ascii="Cambria" w:eastAsia="Times New Roman" w:hAnsi="Cambria"/>
          <w:color w:val="000000"/>
          <w:sz w:val="24"/>
          <w:szCs w:val="24"/>
        </w:rPr>
        <w:t>And he took the cup, and gave thanks, and gave it to them, saying, Drink ye all of it;</w:t>
      </w:r>
    </w:p>
    <w:p w14:paraId="243E5302" w14:textId="77777777" w:rsidR="00A51275" w:rsidRPr="00340FF8" w:rsidRDefault="00A51275" w:rsidP="00CC0F23">
      <w:pPr>
        <w:shd w:val="clear" w:color="auto" w:fill="FFFFFF"/>
        <w:spacing w:after="150" w:line="360" w:lineRule="atLeast"/>
        <w:rPr>
          <w:rFonts w:ascii="Cambria" w:eastAsia="Times New Roman" w:hAnsi="Cambria"/>
          <w:color w:val="000000"/>
          <w:sz w:val="24"/>
          <w:szCs w:val="24"/>
        </w:rPr>
      </w:pPr>
      <w:r w:rsidRPr="00340FF8">
        <w:rPr>
          <w:rFonts w:ascii="Cambria" w:eastAsia="Times New Roman" w:hAnsi="Cambria" w:cs="Arial"/>
          <w:b/>
          <w:bCs/>
          <w:color w:val="000000"/>
          <w:sz w:val="24"/>
          <w:szCs w:val="24"/>
          <w:vertAlign w:val="superscript"/>
        </w:rPr>
        <w:t>28 </w:t>
      </w:r>
      <w:r w:rsidRPr="00340FF8">
        <w:rPr>
          <w:rFonts w:ascii="Cambria" w:eastAsia="Times New Roman" w:hAnsi="Cambria"/>
          <w:color w:val="000000"/>
          <w:sz w:val="24"/>
          <w:szCs w:val="24"/>
        </w:rPr>
        <w:t>For this is my blood of the new testament, which is shed for many for the remission of sins.</w:t>
      </w:r>
    </w:p>
    <w:p w14:paraId="243E5303" w14:textId="77777777" w:rsidR="00A51275" w:rsidRPr="00340FF8" w:rsidRDefault="00A51275" w:rsidP="00CC0F23">
      <w:pPr>
        <w:shd w:val="clear" w:color="auto" w:fill="FFFFFF"/>
        <w:spacing w:after="150" w:line="360" w:lineRule="atLeast"/>
        <w:rPr>
          <w:rFonts w:ascii="Cambria" w:eastAsia="Times New Roman" w:hAnsi="Cambria"/>
          <w:color w:val="000000"/>
          <w:sz w:val="24"/>
          <w:szCs w:val="24"/>
        </w:rPr>
      </w:pPr>
      <w:r w:rsidRPr="00340FF8">
        <w:rPr>
          <w:rFonts w:ascii="Cambria" w:eastAsia="Times New Roman" w:hAnsi="Cambria" w:cs="Arial"/>
          <w:b/>
          <w:bCs/>
          <w:color w:val="000000"/>
          <w:sz w:val="24"/>
          <w:szCs w:val="24"/>
          <w:vertAlign w:val="superscript"/>
        </w:rPr>
        <w:t>29 </w:t>
      </w:r>
      <w:r w:rsidRPr="00340FF8">
        <w:rPr>
          <w:rFonts w:ascii="Cambria" w:eastAsia="Times New Roman" w:hAnsi="Cambria"/>
          <w:color w:val="000000"/>
          <w:sz w:val="24"/>
          <w:szCs w:val="24"/>
        </w:rPr>
        <w:t>But I say unto you, I will not drink henceforth of this fruit of the vine, until that day when I drink it new with you in my Father's kingdom.</w:t>
      </w:r>
    </w:p>
    <w:p w14:paraId="243E5304" w14:textId="35EE85FC" w:rsidR="00A51275" w:rsidRDefault="00A51275" w:rsidP="00CC0F23">
      <w:pPr>
        <w:shd w:val="clear" w:color="auto" w:fill="FFFFFF"/>
        <w:spacing w:after="150" w:line="360" w:lineRule="atLeast"/>
        <w:rPr>
          <w:rFonts w:ascii="Cambria" w:eastAsia="Times New Roman" w:hAnsi="Cambria"/>
          <w:color w:val="000000"/>
          <w:sz w:val="24"/>
          <w:szCs w:val="24"/>
        </w:rPr>
      </w:pPr>
      <w:r w:rsidRPr="00340FF8">
        <w:rPr>
          <w:rFonts w:ascii="Cambria" w:eastAsia="Times New Roman" w:hAnsi="Cambria" w:cs="Arial"/>
          <w:b/>
          <w:bCs/>
          <w:color w:val="000000"/>
          <w:sz w:val="24"/>
          <w:szCs w:val="24"/>
          <w:vertAlign w:val="superscript"/>
        </w:rPr>
        <w:t>30 </w:t>
      </w:r>
      <w:r w:rsidRPr="00340FF8">
        <w:rPr>
          <w:rFonts w:ascii="Cambria" w:eastAsia="Times New Roman" w:hAnsi="Cambria"/>
          <w:color w:val="000000"/>
          <w:sz w:val="24"/>
          <w:szCs w:val="24"/>
        </w:rPr>
        <w:t xml:space="preserve">And when they had sung </w:t>
      </w:r>
      <w:proofErr w:type="gramStart"/>
      <w:r w:rsidRPr="00340FF8">
        <w:rPr>
          <w:rFonts w:ascii="Cambria" w:eastAsia="Times New Roman" w:hAnsi="Cambria"/>
          <w:color w:val="000000"/>
          <w:sz w:val="24"/>
          <w:szCs w:val="24"/>
        </w:rPr>
        <w:t>an</w:t>
      </w:r>
      <w:proofErr w:type="gramEnd"/>
      <w:r w:rsidRPr="00340FF8">
        <w:rPr>
          <w:rFonts w:ascii="Cambria" w:eastAsia="Times New Roman" w:hAnsi="Cambria"/>
          <w:color w:val="000000"/>
          <w:sz w:val="24"/>
          <w:szCs w:val="24"/>
        </w:rPr>
        <w:t xml:space="preserve"> hymn, they went out into the mount of Olives.</w:t>
      </w:r>
    </w:p>
    <w:p w14:paraId="1A96D750" w14:textId="028A4DDE" w:rsidR="00440180" w:rsidRPr="00340FF8" w:rsidRDefault="00440180" w:rsidP="00CC0F23">
      <w:pPr>
        <w:shd w:val="clear" w:color="auto" w:fill="FFFFFF"/>
        <w:spacing w:after="150" w:line="360" w:lineRule="atLeast"/>
        <w:rPr>
          <w:rFonts w:ascii="Cambria" w:eastAsia="Times New Roman" w:hAnsi="Cambria"/>
          <w:color w:val="000000"/>
          <w:sz w:val="24"/>
          <w:szCs w:val="24"/>
        </w:rPr>
      </w:pPr>
      <w:r>
        <w:t>==========================================================================================================================================================================</w:t>
      </w:r>
    </w:p>
    <w:p w14:paraId="243E5305" w14:textId="77777777" w:rsidR="00CC0F23" w:rsidRPr="00340FF8" w:rsidRDefault="00CC0F23" w:rsidP="00A51275">
      <w:pPr>
        <w:pStyle w:val="Heading1"/>
        <w:jc w:val="center"/>
      </w:pPr>
      <w:r w:rsidRPr="00CC0F23">
        <w:t>RESPONSIVE READING #581</w:t>
      </w:r>
      <w:r w:rsidR="003A6A64" w:rsidRPr="008B4C99">
        <w:rPr>
          <w:noProof/>
        </w:rPr>
        <w:drawing>
          <wp:inline distT="0" distB="0" distL="0" distR="0" wp14:anchorId="243E5323" wp14:editId="243E5324">
            <wp:extent cx="2225040" cy="937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5040" cy="937260"/>
                    </a:xfrm>
                    <a:prstGeom prst="rect">
                      <a:avLst/>
                    </a:prstGeom>
                    <a:noFill/>
                    <a:ln>
                      <a:noFill/>
                    </a:ln>
                  </pic:spPr>
                </pic:pic>
              </a:graphicData>
            </a:graphic>
          </wp:inline>
        </w:drawing>
      </w:r>
    </w:p>
    <w:p w14:paraId="243E5306" w14:textId="77777777" w:rsidR="00A51275" w:rsidRPr="00340FF8" w:rsidRDefault="00A51275" w:rsidP="00A51275">
      <w:pPr>
        <w:autoSpaceDE w:val="0"/>
        <w:autoSpaceDN w:val="0"/>
        <w:adjustRightInd w:val="0"/>
        <w:spacing w:after="0" w:line="240" w:lineRule="auto"/>
        <w:jc w:val="center"/>
        <w:rPr>
          <w:rFonts w:ascii="Cambria" w:hAnsi="Cambria"/>
          <w:b/>
          <w:bCs/>
          <w:i/>
          <w:sz w:val="24"/>
          <w:szCs w:val="24"/>
        </w:rPr>
      </w:pPr>
      <w:r w:rsidRPr="00340FF8">
        <w:rPr>
          <w:rFonts w:ascii="Cambria" w:hAnsi="Cambria"/>
          <w:b/>
          <w:bCs/>
          <w:i/>
          <w:sz w:val="24"/>
          <w:szCs w:val="24"/>
        </w:rPr>
        <w:t>The Lord’s Supper</w:t>
      </w:r>
    </w:p>
    <w:p w14:paraId="243E5307" w14:textId="77777777" w:rsidR="00A51275" w:rsidRPr="00340FF8" w:rsidRDefault="00A51275" w:rsidP="00A51275">
      <w:pPr>
        <w:autoSpaceDE w:val="0"/>
        <w:autoSpaceDN w:val="0"/>
        <w:adjustRightInd w:val="0"/>
        <w:spacing w:after="0" w:line="240" w:lineRule="auto"/>
        <w:jc w:val="center"/>
        <w:rPr>
          <w:rFonts w:ascii="Cambria" w:hAnsi="Cambria"/>
          <w:b/>
          <w:sz w:val="24"/>
          <w:szCs w:val="24"/>
        </w:rPr>
      </w:pPr>
      <w:r w:rsidRPr="00340FF8">
        <w:rPr>
          <w:rFonts w:ascii="Cambria" w:hAnsi="Cambria"/>
          <w:b/>
          <w:sz w:val="24"/>
          <w:szCs w:val="24"/>
        </w:rPr>
        <w:t>1 Corinthians 11:23-34</w:t>
      </w:r>
    </w:p>
    <w:p w14:paraId="243E5308"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09"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Leader</w:t>
      </w:r>
      <w:r w:rsidRPr="00340FF8">
        <w:rPr>
          <w:rFonts w:ascii="Cambria" w:hAnsi="Cambria"/>
          <w:sz w:val="24"/>
          <w:szCs w:val="24"/>
        </w:rPr>
        <w:t>: For I have received of the Lord that which also I delivered unto you, that the Lord Jesus the same night in which he was betrayed took bread:</w:t>
      </w:r>
    </w:p>
    <w:p w14:paraId="243E530A"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0B"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Congregation</w:t>
      </w:r>
      <w:r w:rsidRPr="00340FF8">
        <w:rPr>
          <w:rFonts w:ascii="Cambria" w:hAnsi="Cambria"/>
          <w:sz w:val="24"/>
          <w:szCs w:val="24"/>
        </w:rPr>
        <w:t>: And when he had given thanks, he brake it, and said; Take, eat: this is my body, which is broken for you: this do in remembrance of me.</w:t>
      </w:r>
    </w:p>
    <w:p w14:paraId="243E530C"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0D"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Leader</w:t>
      </w:r>
      <w:r w:rsidRPr="00340FF8">
        <w:rPr>
          <w:rFonts w:ascii="Cambria" w:hAnsi="Cambria"/>
          <w:sz w:val="24"/>
          <w:szCs w:val="24"/>
        </w:rPr>
        <w:t>: After the same manner also he took the cup, when he had supped, saying, this cup is the new testament in my blood: this do ye, as oft as ye drink it, in remembrance of me.</w:t>
      </w:r>
    </w:p>
    <w:p w14:paraId="243E530E"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0F"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Congregation</w:t>
      </w:r>
      <w:r w:rsidRPr="00340FF8">
        <w:rPr>
          <w:rFonts w:ascii="Cambria" w:hAnsi="Cambria"/>
          <w:sz w:val="24"/>
          <w:szCs w:val="24"/>
        </w:rPr>
        <w:t>: For as often as ye eat this bread, and drink this cup, ye do shew the Lord’s death till he come.</w:t>
      </w:r>
    </w:p>
    <w:p w14:paraId="243E5310"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11"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Leader</w:t>
      </w:r>
      <w:r w:rsidRPr="00340FF8">
        <w:rPr>
          <w:rFonts w:ascii="Cambria" w:hAnsi="Cambria"/>
          <w:i/>
          <w:sz w:val="24"/>
          <w:szCs w:val="24"/>
        </w:rPr>
        <w:t>:</w:t>
      </w:r>
      <w:r w:rsidRPr="00340FF8">
        <w:rPr>
          <w:rFonts w:ascii="Cambria" w:hAnsi="Cambria"/>
          <w:sz w:val="24"/>
          <w:szCs w:val="24"/>
        </w:rPr>
        <w:t xml:space="preserve"> Wherefore whosoever shall eat this bread, and drink this cup of the Lord, unworthily, shall be guilty of the body and blood of the Lord.</w:t>
      </w:r>
    </w:p>
    <w:p w14:paraId="243E5312"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13"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Congregation</w:t>
      </w:r>
      <w:r w:rsidRPr="00340FF8">
        <w:rPr>
          <w:rFonts w:ascii="Cambria" w:hAnsi="Cambria"/>
          <w:i/>
          <w:sz w:val="24"/>
          <w:szCs w:val="24"/>
        </w:rPr>
        <w:t>:</w:t>
      </w:r>
      <w:r w:rsidRPr="00340FF8">
        <w:rPr>
          <w:rFonts w:ascii="Cambria" w:hAnsi="Cambria"/>
          <w:sz w:val="24"/>
          <w:szCs w:val="24"/>
        </w:rPr>
        <w:t xml:space="preserve"> But let a man examine himself, and so let him eat of that bread, and drink of that cup.</w:t>
      </w:r>
    </w:p>
    <w:p w14:paraId="243E5314"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15"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Leader</w:t>
      </w:r>
      <w:r w:rsidRPr="00340FF8">
        <w:rPr>
          <w:rFonts w:ascii="Cambria" w:hAnsi="Cambria"/>
          <w:i/>
          <w:sz w:val="24"/>
          <w:szCs w:val="24"/>
        </w:rPr>
        <w:t>:</w:t>
      </w:r>
      <w:r w:rsidRPr="00340FF8">
        <w:rPr>
          <w:rFonts w:ascii="Cambria" w:hAnsi="Cambria"/>
          <w:sz w:val="24"/>
          <w:szCs w:val="24"/>
        </w:rPr>
        <w:t xml:space="preserve"> For he that </w:t>
      </w:r>
      <w:proofErr w:type="spellStart"/>
      <w:r w:rsidRPr="00340FF8">
        <w:rPr>
          <w:rFonts w:ascii="Cambria" w:hAnsi="Cambria"/>
          <w:sz w:val="24"/>
          <w:szCs w:val="24"/>
        </w:rPr>
        <w:t>eateth</w:t>
      </w:r>
      <w:proofErr w:type="spellEnd"/>
      <w:r w:rsidRPr="00340FF8">
        <w:rPr>
          <w:rFonts w:ascii="Cambria" w:hAnsi="Cambria"/>
          <w:sz w:val="24"/>
          <w:szCs w:val="24"/>
        </w:rPr>
        <w:t xml:space="preserve"> and </w:t>
      </w:r>
      <w:proofErr w:type="spellStart"/>
      <w:r w:rsidRPr="00340FF8">
        <w:rPr>
          <w:rFonts w:ascii="Cambria" w:hAnsi="Cambria"/>
          <w:sz w:val="24"/>
          <w:szCs w:val="24"/>
        </w:rPr>
        <w:t>drinketh</w:t>
      </w:r>
      <w:proofErr w:type="spellEnd"/>
      <w:r w:rsidRPr="00340FF8">
        <w:rPr>
          <w:rFonts w:ascii="Cambria" w:hAnsi="Cambria"/>
          <w:sz w:val="24"/>
          <w:szCs w:val="24"/>
        </w:rPr>
        <w:t xml:space="preserve"> unworthily, </w:t>
      </w:r>
      <w:proofErr w:type="spellStart"/>
      <w:r w:rsidRPr="00340FF8">
        <w:rPr>
          <w:rFonts w:ascii="Cambria" w:hAnsi="Cambria"/>
          <w:sz w:val="24"/>
          <w:szCs w:val="24"/>
        </w:rPr>
        <w:t>eateth</w:t>
      </w:r>
      <w:proofErr w:type="spellEnd"/>
      <w:r w:rsidRPr="00340FF8">
        <w:rPr>
          <w:rFonts w:ascii="Cambria" w:hAnsi="Cambria"/>
          <w:sz w:val="24"/>
          <w:szCs w:val="24"/>
        </w:rPr>
        <w:t xml:space="preserve"> and </w:t>
      </w:r>
      <w:proofErr w:type="spellStart"/>
      <w:r w:rsidRPr="00340FF8">
        <w:rPr>
          <w:rFonts w:ascii="Cambria" w:hAnsi="Cambria"/>
          <w:sz w:val="24"/>
          <w:szCs w:val="24"/>
        </w:rPr>
        <w:t>drinketh</w:t>
      </w:r>
      <w:proofErr w:type="spellEnd"/>
      <w:r w:rsidRPr="00340FF8">
        <w:rPr>
          <w:rFonts w:ascii="Cambria" w:hAnsi="Cambria"/>
          <w:sz w:val="24"/>
          <w:szCs w:val="24"/>
        </w:rPr>
        <w:t xml:space="preserve"> damnation to himself, not discerning the Lord’s body.</w:t>
      </w:r>
    </w:p>
    <w:p w14:paraId="243E5316"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17"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lastRenderedPageBreak/>
        <w:t>Congregation</w:t>
      </w:r>
      <w:r w:rsidRPr="00340FF8">
        <w:rPr>
          <w:rFonts w:ascii="Cambria" w:hAnsi="Cambria"/>
          <w:i/>
          <w:sz w:val="24"/>
          <w:szCs w:val="24"/>
        </w:rPr>
        <w:t>:</w:t>
      </w:r>
      <w:r w:rsidRPr="00340FF8">
        <w:rPr>
          <w:rFonts w:ascii="Cambria" w:hAnsi="Cambria"/>
          <w:sz w:val="24"/>
          <w:szCs w:val="24"/>
        </w:rPr>
        <w:t xml:space="preserve"> For this cause many are weak and sickly among you, and many sleep.</w:t>
      </w:r>
    </w:p>
    <w:p w14:paraId="243E5318"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19"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Leader</w:t>
      </w:r>
      <w:r w:rsidRPr="00340FF8">
        <w:rPr>
          <w:rFonts w:ascii="Cambria" w:hAnsi="Cambria"/>
          <w:i/>
          <w:sz w:val="24"/>
          <w:szCs w:val="24"/>
        </w:rPr>
        <w:t>:</w:t>
      </w:r>
      <w:r w:rsidRPr="00340FF8">
        <w:rPr>
          <w:rFonts w:ascii="Cambria" w:hAnsi="Cambria"/>
          <w:sz w:val="24"/>
          <w:szCs w:val="24"/>
        </w:rPr>
        <w:t xml:space="preserve"> For if we would judge ourselves, we should not be judged.</w:t>
      </w:r>
    </w:p>
    <w:p w14:paraId="243E531A"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1B"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Congregation</w:t>
      </w:r>
      <w:r w:rsidRPr="00340FF8">
        <w:rPr>
          <w:rFonts w:ascii="Cambria" w:hAnsi="Cambria"/>
          <w:sz w:val="24"/>
          <w:szCs w:val="24"/>
        </w:rPr>
        <w:t xml:space="preserve">: But when we are judged, we are chastened of the Lord, that we should </w:t>
      </w:r>
    </w:p>
    <w:p w14:paraId="243E531C" w14:textId="77777777" w:rsidR="005252FE" w:rsidRDefault="00440180">
      <w:pPr>
        <w:spacing w:after="0" w:line="240" w:lineRule="auto"/>
      </w:pPr>
      <w:r>
        <w:rPr>
          <w:rFonts w:ascii="Cambria" w:hAnsi="Cambria"/>
          <w:sz w:val="24"/>
          <w:szCs w:val="24"/>
        </w:rPr>
        <w:t>not be condemned with the world.</w:t>
      </w:r>
    </w:p>
    <w:p w14:paraId="243E531D" w14:textId="77777777" w:rsidR="00A51275" w:rsidRPr="00340FF8" w:rsidRDefault="00A51275" w:rsidP="00A51275">
      <w:pPr>
        <w:autoSpaceDE w:val="0"/>
        <w:autoSpaceDN w:val="0"/>
        <w:adjustRightInd w:val="0"/>
        <w:spacing w:after="0" w:line="240" w:lineRule="auto"/>
        <w:rPr>
          <w:rFonts w:ascii="Cambria" w:hAnsi="Cambria"/>
          <w:b/>
          <w:bCs/>
          <w:sz w:val="24"/>
          <w:szCs w:val="24"/>
        </w:rPr>
      </w:pPr>
    </w:p>
    <w:p w14:paraId="243E531E" w14:textId="77777777" w:rsidR="00A51275" w:rsidRPr="00340FF8" w:rsidRDefault="00A51275" w:rsidP="00A51275">
      <w:pPr>
        <w:autoSpaceDE w:val="0"/>
        <w:autoSpaceDN w:val="0"/>
        <w:adjustRightInd w:val="0"/>
        <w:spacing w:after="0" w:line="240" w:lineRule="auto"/>
        <w:rPr>
          <w:rFonts w:ascii="Cambria" w:hAnsi="Cambria"/>
          <w:sz w:val="24"/>
          <w:szCs w:val="24"/>
        </w:rPr>
      </w:pPr>
      <w:r w:rsidRPr="00340FF8">
        <w:rPr>
          <w:rFonts w:ascii="Cambria" w:hAnsi="Cambria"/>
          <w:b/>
          <w:bCs/>
          <w:i/>
          <w:sz w:val="24"/>
          <w:szCs w:val="24"/>
        </w:rPr>
        <w:t>Leader</w:t>
      </w:r>
      <w:r w:rsidRPr="00340FF8">
        <w:rPr>
          <w:rFonts w:ascii="Cambria" w:hAnsi="Cambria"/>
          <w:i/>
          <w:sz w:val="24"/>
          <w:szCs w:val="24"/>
        </w:rPr>
        <w:t>:</w:t>
      </w:r>
      <w:r w:rsidRPr="00340FF8">
        <w:rPr>
          <w:rFonts w:ascii="Cambria" w:hAnsi="Cambria"/>
          <w:sz w:val="24"/>
          <w:szCs w:val="24"/>
        </w:rPr>
        <w:t xml:space="preserve"> Wherefore, my brethren, when ye come together to eat, tarry one for another.</w:t>
      </w:r>
    </w:p>
    <w:p w14:paraId="243E531F" w14:textId="77777777" w:rsidR="00A51275" w:rsidRPr="00340FF8" w:rsidRDefault="00A51275" w:rsidP="00A51275">
      <w:pPr>
        <w:spacing w:after="0" w:line="240" w:lineRule="auto"/>
        <w:rPr>
          <w:rFonts w:ascii="Cambria" w:hAnsi="Cambria"/>
          <w:b/>
          <w:bCs/>
          <w:sz w:val="24"/>
          <w:szCs w:val="24"/>
        </w:rPr>
      </w:pPr>
    </w:p>
    <w:p w14:paraId="243E5320" w14:textId="77777777" w:rsidR="00484158" w:rsidRPr="00340FF8" w:rsidRDefault="00A51275" w:rsidP="00A51275">
      <w:pPr>
        <w:rPr>
          <w:rFonts w:ascii="Cambria" w:hAnsi="Cambria"/>
          <w:sz w:val="24"/>
          <w:szCs w:val="24"/>
        </w:rPr>
      </w:pPr>
      <w:r w:rsidRPr="00340FF8">
        <w:rPr>
          <w:rFonts w:ascii="Cambria" w:hAnsi="Cambria"/>
          <w:b/>
          <w:bCs/>
          <w:i/>
          <w:sz w:val="24"/>
          <w:szCs w:val="24"/>
        </w:rPr>
        <w:t>Together</w:t>
      </w:r>
      <w:r w:rsidRPr="00340FF8">
        <w:rPr>
          <w:rFonts w:ascii="Cambria" w:hAnsi="Cambria"/>
          <w:i/>
          <w:sz w:val="24"/>
          <w:szCs w:val="24"/>
        </w:rPr>
        <w:t>:</w:t>
      </w:r>
      <w:r w:rsidRPr="00340FF8">
        <w:rPr>
          <w:rFonts w:ascii="Cambria" w:hAnsi="Cambria"/>
          <w:sz w:val="24"/>
          <w:szCs w:val="24"/>
        </w:rPr>
        <w:t xml:space="preserve"> And if any man hunger, let him eat at home; that ye come not together unto condemnation. And the rest will I set in order when I come.</w:t>
      </w:r>
    </w:p>
    <w:sectPr w:rsidR="00484158" w:rsidRPr="00340FF8" w:rsidSect="008B7CF0">
      <w:pgSz w:w="12240" w:h="15840"/>
      <w:pgMar w:top="1440" w:right="1440" w:bottom="1440" w:left="1440" w:header="720" w:footer="462" w:gutter="0"/>
      <w:cols w:sep="1"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E5327" w14:textId="77777777" w:rsidR="005A4B1C" w:rsidRDefault="005A4B1C" w:rsidP="002874D0">
      <w:pPr>
        <w:spacing w:after="0" w:line="240" w:lineRule="auto"/>
      </w:pPr>
      <w:r>
        <w:separator/>
      </w:r>
    </w:p>
  </w:endnote>
  <w:endnote w:type="continuationSeparator" w:id="0">
    <w:p w14:paraId="243E5328" w14:textId="77777777" w:rsidR="005A4B1C" w:rsidRDefault="005A4B1C" w:rsidP="0028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E5325" w14:textId="77777777" w:rsidR="005A4B1C" w:rsidRDefault="005A4B1C" w:rsidP="002874D0">
      <w:pPr>
        <w:spacing w:after="0" w:line="240" w:lineRule="auto"/>
      </w:pPr>
      <w:r>
        <w:separator/>
      </w:r>
    </w:p>
  </w:footnote>
  <w:footnote w:type="continuationSeparator" w:id="0">
    <w:p w14:paraId="243E5326" w14:textId="77777777" w:rsidR="005A4B1C" w:rsidRDefault="005A4B1C" w:rsidP="00287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F7952"/>
    <w:multiLevelType w:val="hybridMultilevel"/>
    <w:tmpl w:val="D1B2273C"/>
    <w:lvl w:ilvl="0" w:tplc="C39259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2228B"/>
    <w:multiLevelType w:val="hybridMultilevel"/>
    <w:tmpl w:val="E1F64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cryptProviderType="rsaAES" w:cryptAlgorithmClass="hash" w:cryptAlgorithmType="typeAny" w:cryptAlgorithmSid="14" w:cryptSpinCount="100000" w:hash="6shqhNzpbsTIijRTjMLEjCwelmdfMTRlsdOs0ySkBCEpNEVi4W5vQ06Xx0+jobeg6pR33zyh2W1cTEgjrBOgYQ==" w:salt="mAgtFbgnoTTwGqzvxeICR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B0"/>
    <w:rsid w:val="00007A08"/>
    <w:rsid w:val="00103F16"/>
    <w:rsid w:val="002874D0"/>
    <w:rsid w:val="00340FF8"/>
    <w:rsid w:val="00353E98"/>
    <w:rsid w:val="003A6A64"/>
    <w:rsid w:val="00407A67"/>
    <w:rsid w:val="00440180"/>
    <w:rsid w:val="004564BB"/>
    <w:rsid w:val="00484158"/>
    <w:rsid w:val="005252FE"/>
    <w:rsid w:val="005A4B1C"/>
    <w:rsid w:val="005B0FFC"/>
    <w:rsid w:val="006602F4"/>
    <w:rsid w:val="008B2FC8"/>
    <w:rsid w:val="008B7CF0"/>
    <w:rsid w:val="009350B0"/>
    <w:rsid w:val="009F42B0"/>
    <w:rsid w:val="00A51275"/>
    <w:rsid w:val="00AE187D"/>
    <w:rsid w:val="00CC0F23"/>
    <w:rsid w:val="00FB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E52F4"/>
  <w15:docId w15:val="{DCB85B18-5778-458C-A92F-5187FD1E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A5127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1275"/>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A51275"/>
  </w:style>
  <w:style w:type="character" w:customStyle="1" w:styleId="passage-display-version">
    <w:name w:val="passage-display-version"/>
    <w:basedOn w:val="DefaultParagraphFont"/>
    <w:rsid w:val="00A51275"/>
  </w:style>
  <w:style w:type="paragraph" w:styleId="NormalWeb">
    <w:name w:val="Normal (Web)"/>
    <w:basedOn w:val="Normal"/>
    <w:uiPriority w:val="99"/>
    <w:semiHidden/>
    <w:unhideWhenUsed/>
    <w:rsid w:val="00A51275"/>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A51275"/>
  </w:style>
  <w:style w:type="paragraph" w:styleId="BalloonText">
    <w:name w:val="Balloon Text"/>
    <w:basedOn w:val="Normal"/>
    <w:link w:val="BalloonTextChar"/>
    <w:uiPriority w:val="99"/>
    <w:semiHidden/>
    <w:unhideWhenUsed/>
    <w:rsid w:val="00CC0F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C0F23"/>
    <w:rPr>
      <w:rFonts w:ascii="Segoe UI" w:hAnsi="Segoe UI" w:cs="Segoe UI"/>
      <w:sz w:val="18"/>
      <w:szCs w:val="18"/>
    </w:rPr>
  </w:style>
  <w:style w:type="paragraph" w:styleId="Header">
    <w:name w:val="header"/>
    <w:basedOn w:val="Normal"/>
    <w:link w:val="HeaderChar"/>
    <w:uiPriority w:val="99"/>
    <w:unhideWhenUsed/>
    <w:rsid w:val="0028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4D0"/>
  </w:style>
  <w:style w:type="paragraph" w:styleId="Footer">
    <w:name w:val="footer"/>
    <w:basedOn w:val="Normal"/>
    <w:link w:val="FooterChar"/>
    <w:uiPriority w:val="99"/>
    <w:unhideWhenUsed/>
    <w:rsid w:val="0028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4D0"/>
  </w:style>
  <w:style w:type="character" w:customStyle="1" w:styleId="hyinfolabel">
    <w:name w:val="hy_infolabel"/>
    <w:basedOn w:val="DefaultParagraphFont"/>
    <w:rsid w:val="002874D0"/>
  </w:style>
  <w:style w:type="character" w:customStyle="1" w:styleId="hyinfoitem">
    <w:name w:val="hy_infoitem"/>
    <w:basedOn w:val="DefaultParagraphFont"/>
    <w:rsid w:val="002874D0"/>
  </w:style>
  <w:style w:type="character" w:styleId="Hyperlink">
    <w:name w:val="Hyperlink"/>
    <w:uiPriority w:val="99"/>
    <w:semiHidden/>
    <w:unhideWhenUsed/>
    <w:rsid w:val="00287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22615">
      <w:bodyDiv w:val="1"/>
      <w:marLeft w:val="0"/>
      <w:marRight w:val="0"/>
      <w:marTop w:val="0"/>
      <w:marBottom w:val="0"/>
      <w:divBdr>
        <w:top w:val="none" w:sz="0" w:space="0" w:color="auto"/>
        <w:left w:val="none" w:sz="0" w:space="0" w:color="auto"/>
        <w:bottom w:val="none" w:sz="0" w:space="0" w:color="auto"/>
        <w:right w:val="none" w:sz="0" w:space="0" w:color="auto"/>
      </w:divBdr>
    </w:div>
    <w:div w:id="6432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1C7E99E-D69F-4DB5-879A-5E0D7ED6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RUSSELL J GS-09 USAF ACC 23 FSS/FSDE</dc:creator>
  <cp:lastModifiedBy>Pastor David A. Adams</cp:lastModifiedBy>
  <cp:revision>3</cp:revision>
  <cp:lastPrinted>2015-09-14T18:20:00Z</cp:lastPrinted>
  <dcterms:created xsi:type="dcterms:W3CDTF">2021-09-25T19:15:00Z</dcterms:created>
  <dcterms:modified xsi:type="dcterms:W3CDTF">2021-09-25T19:16:00Z</dcterms:modified>
</cp:coreProperties>
</file>