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487DEF">
      <w:pPr>
        <w:pStyle w:val="NoSpacing"/>
      </w:pPr>
    </w:p>
    <w:p w:rsidR="00AE4DAE" w:rsidRDefault="00487DEF" w:rsidP="00487DEF">
      <w:pPr>
        <w:pStyle w:val="NoSpacing"/>
        <w:rPr>
          <w:rFonts w:cs="Tahoma"/>
          <w:b/>
          <w:szCs w:val="24"/>
        </w:rPr>
      </w:pPr>
      <w:r w:rsidRPr="00A05BEC">
        <w:rPr>
          <w:rFonts w:cs="Tahoma"/>
          <w:b/>
          <w:szCs w:val="24"/>
        </w:rPr>
        <w:t>7/21/</w:t>
      </w:r>
      <w:proofErr w:type="gramStart"/>
      <w:r w:rsidRPr="00A05BEC">
        <w:rPr>
          <w:rFonts w:cs="Tahoma"/>
          <w:b/>
          <w:szCs w:val="24"/>
        </w:rPr>
        <w:t>24</w:t>
      </w:r>
      <w:r>
        <w:rPr>
          <w:rFonts w:cs="Tahoma"/>
          <w:b/>
          <w:szCs w:val="24"/>
        </w:rPr>
        <w:t xml:space="preserve">  </w:t>
      </w:r>
      <w:r w:rsidRPr="00A05BEC">
        <w:rPr>
          <w:rFonts w:cs="Tahoma"/>
          <w:b/>
          <w:szCs w:val="24"/>
        </w:rPr>
        <w:t>What</w:t>
      </w:r>
      <w:proofErr w:type="gramEnd"/>
      <w:r w:rsidRPr="00A05BEC">
        <w:rPr>
          <w:rFonts w:cs="Tahoma"/>
          <w:b/>
          <w:szCs w:val="24"/>
        </w:rPr>
        <w:t xml:space="preserve"> </w:t>
      </w:r>
      <w:r w:rsidR="00AE4DAE">
        <w:rPr>
          <w:rFonts w:cs="Tahoma"/>
          <w:b/>
          <w:szCs w:val="24"/>
        </w:rPr>
        <w:t>D</w:t>
      </w:r>
      <w:r w:rsidRPr="00A05BEC">
        <w:rPr>
          <w:rFonts w:cs="Tahoma"/>
          <w:b/>
          <w:szCs w:val="24"/>
        </w:rPr>
        <w:t xml:space="preserve">o </w:t>
      </w:r>
      <w:r w:rsidR="00AE4DAE">
        <w:rPr>
          <w:rFonts w:cs="Tahoma"/>
          <w:b/>
          <w:szCs w:val="24"/>
        </w:rPr>
        <w:t>Y</w:t>
      </w:r>
      <w:r w:rsidRPr="00A05BEC">
        <w:rPr>
          <w:rFonts w:cs="Tahoma"/>
          <w:b/>
          <w:szCs w:val="24"/>
        </w:rPr>
        <w:t xml:space="preserve">our </w:t>
      </w:r>
      <w:r w:rsidR="00AE4DAE">
        <w:rPr>
          <w:rFonts w:cs="Tahoma"/>
          <w:b/>
          <w:szCs w:val="24"/>
        </w:rPr>
        <w:t>E</w:t>
      </w:r>
      <w:r w:rsidRPr="00A05BEC">
        <w:rPr>
          <w:rFonts w:cs="Tahoma"/>
          <w:b/>
          <w:szCs w:val="24"/>
        </w:rPr>
        <w:t xml:space="preserve">nemies </w:t>
      </w:r>
      <w:r w:rsidR="00AE4DAE">
        <w:rPr>
          <w:rFonts w:cs="Tahoma"/>
          <w:b/>
          <w:szCs w:val="24"/>
        </w:rPr>
        <w:t>D</w:t>
      </w:r>
      <w:r w:rsidRPr="00A05BEC">
        <w:rPr>
          <w:rFonts w:cs="Tahoma"/>
          <w:b/>
          <w:szCs w:val="24"/>
        </w:rPr>
        <w:t xml:space="preserve">o </w:t>
      </w:r>
      <w:r w:rsidR="00AE4DAE">
        <w:rPr>
          <w:rFonts w:cs="Tahoma"/>
          <w:b/>
          <w:szCs w:val="24"/>
        </w:rPr>
        <w:t>W</w:t>
      </w:r>
      <w:r w:rsidRPr="00A05BEC">
        <w:rPr>
          <w:rFonts w:cs="Tahoma"/>
          <w:b/>
          <w:szCs w:val="24"/>
        </w:rPr>
        <w:t xml:space="preserve">hen </w:t>
      </w:r>
      <w:r w:rsidR="00AE4DAE">
        <w:rPr>
          <w:rFonts w:cs="Tahoma"/>
          <w:b/>
          <w:szCs w:val="24"/>
        </w:rPr>
        <w:t>T</w:t>
      </w:r>
      <w:r w:rsidRPr="00A05BEC">
        <w:rPr>
          <w:rFonts w:cs="Tahoma"/>
          <w:b/>
          <w:szCs w:val="24"/>
        </w:rPr>
        <w:t xml:space="preserve">heir </w:t>
      </w:r>
      <w:r w:rsidR="00AE4DAE">
        <w:rPr>
          <w:rFonts w:cs="Tahoma"/>
          <w:b/>
          <w:szCs w:val="24"/>
        </w:rPr>
        <w:t>S</w:t>
      </w:r>
      <w:r w:rsidRPr="00A05BEC">
        <w:rPr>
          <w:rFonts w:cs="Tahoma"/>
          <w:b/>
          <w:szCs w:val="24"/>
        </w:rPr>
        <w:t xml:space="preserve">urprise </w:t>
      </w:r>
      <w:r w:rsidR="00AE4DAE">
        <w:rPr>
          <w:rFonts w:cs="Tahoma"/>
          <w:b/>
          <w:szCs w:val="24"/>
        </w:rPr>
        <w:t>A</w:t>
      </w:r>
      <w:r w:rsidRPr="00A05BEC">
        <w:rPr>
          <w:rFonts w:cs="Tahoma"/>
          <w:b/>
          <w:szCs w:val="24"/>
        </w:rPr>
        <w:t xml:space="preserve">ttack is no </w:t>
      </w:r>
      <w:r w:rsidR="00AE4DAE">
        <w:rPr>
          <w:rFonts w:cs="Tahoma"/>
          <w:b/>
          <w:szCs w:val="24"/>
        </w:rPr>
        <w:t>L</w:t>
      </w:r>
      <w:r w:rsidRPr="00A05BEC">
        <w:rPr>
          <w:rFonts w:cs="Tahoma"/>
          <w:b/>
          <w:szCs w:val="24"/>
        </w:rPr>
        <w:t xml:space="preserve">onger </w:t>
      </w:r>
      <w:r w:rsidR="00AE4DAE">
        <w:rPr>
          <w:rFonts w:cs="Tahoma"/>
          <w:b/>
          <w:szCs w:val="24"/>
        </w:rPr>
        <w:t xml:space="preserve">   </w:t>
      </w:r>
    </w:p>
    <w:p w:rsidR="00487DEF" w:rsidRPr="00A05BEC" w:rsidRDefault="00AE4DAE" w:rsidP="00487DEF">
      <w:pPr>
        <w:pStyle w:val="NoSpacing"/>
        <w:rPr>
          <w:rFonts w:cs="Tahoma"/>
          <w:b/>
          <w:szCs w:val="24"/>
        </w:rPr>
      </w:pPr>
      <w:r>
        <w:rPr>
          <w:rFonts w:cs="Tahoma"/>
          <w:b/>
          <w:szCs w:val="24"/>
        </w:rPr>
        <w:t xml:space="preserve">                 </w:t>
      </w:r>
      <w:proofErr w:type="gramStart"/>
      <w:r w:rsidR="00487DEF" w:rsidRPr="00A05BEC">
        <w:rPr>
          <w:rFonts w:cs="Tahoma"/>
          <w:b/>
          <w:szCs w:val="24"/>
        </w:rPr>
        <w:t>a</w:t>
      </w:r>
      <w:proofErr w:type="gramEnd"/>
      <w:r w:rsidR="00487DEF" w:rsidRPr="00A05BEC">
        <w:rPr>
          <w:rFonts w:cs="Tahoma"/>
          <w:b/>
          <w:szCs w:val="24"/>
        </w:rPr>
        <w:t xml:space="preserve"> </w:t>
      </w:r>
      <w:r>
        <w:rPr>
          <w:rFonts w:cs="Tahoma"/>
          <w:b/>
          <w:szCs w:val="24"/>
        </w:rPr>
        <w:t>S</w:t>
      </w:r>
      <w:r w:rsidR="00487DEF" w:rsidRPr="00A05BEC">
        <w:rPr>
          <w:rFonts w:cs="Tahoma"/>
          <w:b/>
          <w:szCs w:val="24"/>
        </w:rPr>
        <w:t>urprise?</w:t>
      </w:r>
      <w:r w:rsidR="00487DEF">
        <w:rPr>
          <w:rFonts w:cs="Tahoma"/>
          <w:b/>
          <w:szCs w:val="24"/>
        </w:rPr>
        <w:t xml:space="preserve"> </w:t>
      </w:r>
      <w:r w:rsidR="00487DEF" w:rsidRPr="00A05BEC">
        <w:rPr>
          <w:b/>
        </w:rPr>
        <w:t>Nehemiah 4:1–15; 6:15</w:t>
      </w:r>
    </w:p>
    <w:p w:rsidR="00487DEF" w:rsidRDefault="00487DEF" w:rsidP="00487DEF">
      <w:pPr>
        <w:pStyle w:val="NoSpacing"/>
      </w:pPr>
    </w:p>
    <w:p w:rsidR="00487DEF" w:rsidRDefault="00487DEF" w:rsidP="00487DEF">
      <w:pPr>
        <w:pStyle w:val="NoSpacing"/>
        <w:numPr>
          <w:ilvl w:val="0"/>
          <w:numId w:val="2"/>
        </w:numPr>
      </w:pPr>
      <w:r w:rsidRPr="00487DEF">
        <w:t>Enemies count on the element of surprise against their opponents</w:t>
      </w:r>
      <w:r w:rsidR="00AE4DAE">
        <w:t>.</w:t>
      </w:r>
    </w:p>
    <w:p w:rsidR="00487DEF" w:rsidRDefault="00487DEF" w:rsidP="00487DEF">
      <w:pPr>
        <w:pStyle w:val="NoSpacing"/>
        <w:numPr>
          <w:ilvl w:val="0"/>
          <w:numId w:val="2"/>
        </w:numPr>
      </w:pPr>
      <w:r>
        <w:t>There will always be opposition to God’</w:t>
      </w:r>
      <w:r w:rsidR="00836B2E">
        <w:t xml:space="preserve">s work, but we must stay focused and remember the Great Commission. </w:t>
      </w:r>
    </w:p>
    <w:p w:rsidR="00836B2E" w:rsidRPr="00A05BEC" w:rsidRDefault="00836B2E" w:rsidP="00836B2E">
      <w:pPr>
        <w:pStyle w:val="NoSpacing"/>
        <w:numPr>
          <w:ilvl w:val="0"/>
          <w:numId w:val="2"/>
        </w:numPr>
      </w:pPr>
      <w:r w:rsidRPr="00A05BEC">
        <w:t xml:space="preserve">It is </w:t>
      </w:r>
      <w:r w:rsidRPr="00836B2E">
        <w:rPr>
          <w:rFonts w:cs="Tahoma"/>
          <w:szCs w:val="24"/>
        </w:rPr>
        <w:t xml:space="preserve">very </w:t>
      </w:r>
      <w:r w:rsidRPr="00A05BEC">
        <w:t>important that the church</w:t>
      </w:r>
      <w:r w:rsidRPr="00836B2E">
        <w:t xml:space="preserve"> be led by people</w:t>
      </w:r>
      <w:r w:rsidRPr="00836B2E">
        <w:rPr>
          <w:rFonts w:cs="Tahoma"/>
          <w:szCs w:val="24"/>
        </w:rPr>
        <w:t xml:space="preserve"> </w:t>
      </w:r>
      <w:r w:rsidRPr="00836B2E">
        <w:t>who exemplify the characteristics of Nehemiah.</w:t>
      </w:r>
    </w:p>
    <w:p w:rsidR="00836B2E" w:rsidRPr="005704F4" w:rsidRDefault="00836B2E" w:rsidP="005704F4">
      <w:pPr>
        <w:pStyle w:val="NoSpacing"/>
        <w:ind w:left="720"/>
      </w:pPr>
      <w:r w:rsidRPr="005704F4">
        <w:rPr>
          <w:b/>
        </w:rPr>
        <w:t xml:space="preserve">Matthew 28:19-20; </w:t>
      </w:r>
      <w:r w:rsidRPr="005704F4">
        <w:rPr>
          <w:rFonts w:cs="Tahoma"/>
          <w:b/>
          <w:szCs w:val="24"/>
        </w:rPr>
        <w:t>Ezra 1:1</w:t>
      </w:r>
      <w:proofErr w:type="gramStart"/>
      <w:r w:rsidRPr="005704F4">
        <w:rPr>
          <w:rFonts w:cs="Tahoma"/>
          <w:b/>
          <w:szCs w:val="24"/>
        </w:rPr>
        <w:t>,</w:t>
      </w:r>
      <w:r w:rsidRPr="005704F4">
        <w:rPr>
          <w:b/>
        </w:rPr>
        <w:t>11</w:t>
      </w:r>
      <w:proofErr w:type="gramEnd"/>
      <w:r w:rsidRPr="005704F4">
        <w:rPr>
          <w:rFonts w:cs="Tahoma"/>
          <w:b/>
          <w:szCs w:val="24"/>
        </w:rPr>
        <w:t xml:space="preserve">; 7:1-9; Nehemiah 2:11 </w:t>
      </w:r>
    </w:p>
    <w:p w:rsidR="005704F4" w:rsidRDefault="005704F4" w:rsidP="00487DEF">
      <w:pPr>
        <w:pStyle w:val="NoSpacing"/>
        <w:rPr>
          <w:rFonts w:cs="Tahoma"/>
          <w:b/>
          <w:szCs w:val="24"/>
        </w:rPr>
      </w:pPr>
    </w:p>
    <w:p w:rsidR="005704F4" w:rsidRPr="005704F4" w:rsidRDefault="005704F4" w:rsidP="005704F4">
      <w:pPr>
        <w:pStyle w:val="NoSpacing"/>
        <w:rPr>
          <w:b/>
        </w:rPr>
      </w:pPr>
      <w:r>
        <w:rPr>
          <w:b/>
        </w:rPr>
        <w:t xml:space="preserve">1. </w:t>
      </w:r>
      <w:proofErr w:type="gramStart"/>
      <w:r>
        <w:rPr>
          <w:b/>
        </w:rPr>
        <w:t>Be</w:t>
      </w:r>
      <w:proofErr w:type="gramEnd"/>
      <w:r>
        <w:rPr>
          <w:b/>
        </w:rPr>
        <w:t xml:space="preserve"> cautious w</w:t>
      </w:r>
      <w:r w:rsidRPr="005704F4">
        <w:rPr>
          <w:b/>
        </w:rPr>
        <w:t xml:space="preserve">hen things </w:t>
      </w:r>
      <w:r>
        <w:rPr>
          <w:b/>
        </w:rPr>
        <w:t>seem to be</w:t>
      </w:r>
      <w:r w:rsidRPr="005704F4">
        <w:rPr>
          <w:b/>
        </w:rPr>
        <w:t xml:space="preserve"> going too well.</w:t>
      </w:r>
    </w:p>
    <w:p w:rsidR="005704F4" w:rsidRDefault="00014F43" w:rsidP="005704F4">
      <w:pPr>
        <w:pStyle w:val="NoSpacing"/>
        <w:numPr>
          <w:ilvl w:val="0"/>
          <w:numId w:val="3"/>
        </w:numPr>
      </w:pPr>
      <w:proofErr w:type="spellStart"/>
      <w:r>
        <w:t>Sanballat</w:t>
      </w:r>
      <w:proofErr w:type="spellEnd"/>
      <w:r w:rsidR="00AE4DAE">
        <w:t xml:space="preserve">, </w:t>
      </w:r>
      <w:r>
        <w:t xml:space="preserve">the </w:t>
      </w:r>
      <w:r w:rsidR="005704F4">
        <w:t>governor of Samaria</w:t>
      </w:r>
      <w:r w:rsidR="00AE4DAE">
        <w:t>,</w:t>
      </w:r>
      <w:r w:rsidR="005704F4">
        <w:t xml:space="preserve"> flew into a rage and mocked the Jews when </w:t>
      </w:r>
      <w:proofErr w:type="gramStart"/>
      <w:r w:rsidR="005704F4">
        <w:t>he</w:t>
      </w:r>
      <w:proofErr w:type="gramEnd"/>
      <w:r w:rsidR="005704F4">
        <w:t xml:space="preserve"> found out that they were rebuilding the wall.</w:t>
      </w:r>
    </w:p>
    <w:p w:rsidR="005704F4" w:rsidRDefault="00014F43" w:rsidP="005704F4">
      <w:pPr>
        <w:pStyle w:val="NoSpacing"/>
        <w:numPr>
          <w:ilvl w:val="0"/>
          <w:numId w:val="3"/>
        </w:numPr>
      </w:pPr>
      <w:r>
        <w:t>Those that seek to live godly</w:t>
      </w:r>
      <w:r w:rsidR="005704F4">
        <w:t xml:space="preserve"> are warned that we will suffer persecution.</w:t>
      </w:r>
    </w:p>
    <w:p w:rsidR="00014F43" w:rsidRPr="00014F43" w:rsidRDefault="00014F43" w:rsidP="00014F43">
      <w:pPr>
        <w:pStyle w:val="NoSpacing"/>
        <w:numPr>
          <w:ilvl w:val="0"/>
          <w:numId w:val="3"/>
        </w:numPr>
      </w:pPr>
      <w:r w:rsidRPr="00A05BEC">
        <w:t>The one thing that</w:t>
      </w:r>
      <w:r>
        <w:t xml:space="preserve"> </w:t>
      </w:r>
      <w:proofErr w:type="spellStart"/>
      <w:r>
        <w:t>Sanballat</w:t>
      </w:r>
      <w:proofErr w:type="spellEnd"/>
      <w:r>
        <w:t xml:space="preserve"> is unable to see is</w:t>
      </w:r>
      <w:r w:rsidRPr="00A05BEC">
        <w:t xml:space="preserve"> </w:t>
      </w:r>
      <w:r w:rsidRPr="00014F43">
        <w:t>that God is with the Jews</w:t>
      </w:r>
      <w:r>
        <w:t xml:space="preserve"> and </w:t>
      </w:r>
      <w:r w:rsidRPr="00014F43">
        <w:t>that He is their supply and support.</w:t>
      </w:r>
    </w:p>
    <w:p w:rsidR="004719BF" w:rsidRPr="004719BF" w:rsidRDefault="005704F4" w:rsidP="00912107">
      <w:pPr>
        <w:pStyle w:val="ListParagraph"/>
        <w:autoSpaceDE w:val="0"/>
        <w:autoSpaceDN w:val="0"/>
        <w:adjustRightInd w:val="0"/>
        <w:rPr>
          <w:rFonts w:cs="Tahoma"/>
          <w:b/>
          <w:bCs/>
        </w:rPr>
      </w:pPr>
      <w:r w:rsidRPr="004719BF">
        <w:rPr>
          <w:b/>
        </w:rPr>
        <w:t xml:space="preserve">Nehemiah </w:t>
      </w:r>
      <w:r w:rsidR="00014F43" w:rsidRPr="004719BF">
        <w:rPr>
          <w:b/>
        </w:rPr>
        <w:t>2:10</w:t>
      </w:r>
      <w:proofErr w:type="gramStart"/>
      <w:r w:rsidR="00014F43" w:rsidRPr="004719BF">
        <w:rPr>
          <w:b/>
        </w:rPr>
        <w:t>,19</w:t>
      </w:r>
      <w:proofErr w:type="gramEnd"/>
      <w:r w:rsidR="00014F43" w:rsidRPr="004719BF">
        <w:rPr>
          <w:b/>
        </w:rPr>
        <w:t xml:space="preserve">, </w:t>
      </w:r>
      <w:r w:rsidRPr="004719BF">
        <w:rPr>
          <w:b/>
        </w:rPr>
        <w:t xml:space="preserve">4:1-3; </w:t>
      </w:r>
      <w:r w:rsidRPr="004719BF">
        <w:rPr>
          <w:b/>
          <w:bCs/>
        </w:rPr>
        <w:t xml:space="preserve">John 15:20; </w:t>
      </w:r>
      <w:r w:rsidRPr="004719BF">
        <w:rPr>
          <w:b/>
        </w:rPr>
        <w:t xml:space="preserve">2 Timothy 3:11-12; </w:t>
      </w:r>
      <w:r w:rsidR="001A5919">
        <w:rPr>
          <w:b/>
          <w:bCs/>
        </w:rPr>
        <w:t>Philippians</w:t>
      </w:r>
      <w:r w:rsidR="00014F43" w:rsidRPr="004719BF">
        <w:rPr>
          <w:b/>
          <w:bCs/>
        </w:rPr>
        <w:t xml:space="preserve"> 4:19</w:t>
      </w:r>
      <w:r w:rsidR="004719BF" w:rsidRPr="004719BF">
        <w:rPr>
          <w:b/>
          <w:bCs/>
        </w:rPr>
        <w:t xml:space="preserve">; </w:t>
      </w:r>
      <w:r w:rsidR="004719BF" w:rsidRPr="004719BF">
        <w:rPr>
          <w:rFonts w:cs="Tahoma"/>
          <w:b/>
          <w:bCs/>
        </w:rPr>
        <w:t>Jeremiah 20:7</w:t>
      </w:r>
    </w:p>
    <w:p w:rsidR="00912107" w:rsidRPr="00912107" w:rsidRDefault="00912107" w:rsidP="00912107">
      <w:pPr>
        <w:pStyle w:val="NoSpacing"/>
        <w:rPr>
          <w:b/>
        </w:rPr>
      </w:pPr>
      <w:r w:rsidRPr="00912107">
        <w:rPr>
          <w:b/>
        </w:rPr>
        <w:t>2. Sometimes we pray prayers for God to take direct action.</w:t>
      </w:r>
    </w:p>
    <w:p w:rsidR="005704F4" w:rsidRPr="00912107" w:rsidRDefault="00912107" w:rsidP="00912107">
      <w:pPr>
        <w:pStyle w:val="NoSpacing"/>
        <w:numPr>
          <w:ilvl w:val="0"/>
          <w:numId w:val="4"/>
        </w:numPr>
        <w:rPr>
          <w:b/>
        </w:rPr>
      </w:pPr>
      <w:r w:rsidRPr="00912107">
        <w:t>Nehemiah</w:t>
      </w:r>
      <w:r>
        <w:t xml:space="preserve"> prays that God will take action against his enemies.</w:t>
      </w:r>
    </w:p>
    <w:p w:rsidR="00912107" w:rsidRPr="00912107" w:rsidRDefault="00912107" w:rsidP="00912107">
      <w:pPr>
        <w:pStyle w:val="NoSpacing"/>
        <w:numPr>
          <w:ilvl w:val="0"/>
          <w:numId w:val="4"/>
        </w:numPr>
        <w:rPr>
          <w:b/>
        </w:rPr>
      </w:pPr>
      <w:r w:rsidRPr="00912107">
        <w:t>Nehemiah</w:t>
      </w:r>
      <w:r>
        <w:t xml:space="preserve"> wants God to do to his enemies what they are doing to him.</w:t>
      </w:r>
    </w:p>
    <w:p w:rsidR="00912107" w:rsidRDefault="00912107" w:rsidP="00487DEF">
      <w:pPr>
        <w:pStyle w:val="NoSpacing"/>
        <w:numPr>
          <w:ilvl w:val="0"/>
          <w:numId w:val="4"/>
        </w:numPr>
      </w:pPr>
      <w:r w:rsidRPr="00912107">
        <w:t>Nehemiah</w:t>
      </w:r>
      <w:r>
        <w:t>’s pray</w:t>
      </w:r>
      <w:r w:rsidR="00236FB5">
        <w:t>er</w:t>
      </w:r>
      <w:r>
        <w:t xml:space="preserve"> is similar to the</w:t>
      </w:r>
      <w:r w:rsidR="00236FB5">
        <w:t xml:space="preserve"> one that the Prophet Jeremiah prayed.</w:t>
      </w:r>
      <w:r>
        <w:t xml:space="preserve"> </w:t>
      </w:r>
    </w:p>
    <w:p w:rsidR="00014F43" w:rsidRDefault="00912107" w:rsidP="00912107">
      <w:pPr>
        <w:pStyle w:val="NoSpacing"/>
        <w:ind w:left="720"/>
      </w:pPr>
      <w:r w:rsidRPr="00912107">
        <w:rPr>
          <w:b/>
        </w:rPr>
        <w:t xml:space="preserve">Nehemiah 4:4-5; </w:t>
      </w:r>
      <w:r w:rsidRPr="00912107">
        <w:rPr>
          <w:rFonts w:cs="Tahoma"/>
          <w:b/>
          <w:bCs/>
        </w:rPr>
        <w:t>Jeremiah 18:23</w:t>
      </w:r>
    </w:p>
    <w:p w:rsidR="00014F43" w:rsidRDefault="00014F43" w:rsidP="00487DEF">
      <w:pPr>
        <w:pStyle w:val="NoSpacing"/>
      </w:pPr>
    </w:p>
    <w:p w:rsidR="00912107" w:rsidRPr="00912107" w:rsidRDefault="00912107" w:rsidP="00912107">
      <w:pPr>
        <w:pStyle w:val="NoSpacing"/>
        <w:rPr>
          <w:b/>
        </w:rPr>
      </w:pPr>
      <w:r w:rsidRPr="00912107">
        <w:rPr>
          <w:b/>
        </w:rPr>
        <w:t>3. Time to refocus and take action!</w:t>
      </w:r>
    </w:p>
    <w:p w:rsidR="00912107" w:rsidRPr="00D62471" w:rsidRDefault="00612717" w:rsidP="00D62471">
      <w:pPr>
        <w:pStyle w:val="NoSpacing"/>
        <w:numPr>
          <w:ilvl w:val="0"/>
          <w:numId w:val="6"/>
        </w:numPr>
      </w:pPr>
      <w:r w:rsidRPr="00D62471">
        <w:t>The people do not allow the attempted distractions from those around them to stop them from achieving their mission.</w:t>
      </w:r>
    </w:p>
    <w:p w:rsidR="00612717" w:rsidRPr="00D62471" w:rsidRDefault="00612717" w:rsidP="00D62471">
      <w:pPr>
        <w:pStyle w:val="NoSpacing"/>
        <w:numPr>
          <w:ilvl w:val="0"/>
          <w:numId w:val="6"/>
        </w:numPr>
      </w:pPr>
      <w:r w:rsidRPr="00D62471">
        <w:t xml:space="preserve">While the enemy conspires, Nehemiah prepares to face the opposition by combining faith in God with action. </w:t>
      </w:r>
    </w:p>
    <w:p w:rsidR="00D62471" w:rsidRPr="00D62471" w:rsidRDefault="00D62471" w:rsidP="00D62471">
      <w:pPr>
        <w:pStyle w:val="NoSpacing"/>
        <w:numPr>
          <w:ilvl w:val="0"/>
          <w:numId w:val="6"/>
        </w:numPr>
      </w:pPr>
      <w:r w:rsidRPr="00D62471">
        <w:t>Nehemiah knows that the cure for fatigue, fear, and discouragement is to remember the Lord, who is great and mighty!</w:t>
      </w:r>
    </w:p>
    <w:p w:rsidR="00612717" w:rsidRPr="00D62471" w:rsidRDefault="00D62471" w:rsidP="00D62471">
      <w:pPr>
        <w:pStyle w:val="NoSpacing"/>
        <w:numPr>
          <w:ilvl w:val="0"/>
          <w:numId w:val="6"/>
        </w:numPr>
      </w:pPr>
      <w:r w:rsidRPr="00D62471">
        <w:t xml:space="preserve">The Jews had confidence in God’s protection and provisions and finished the wall in 52 days! </w:t>
      </w:r>
    </w:p>
    <w:p w:rsidR="00612717" w:rsidRPr="00D62471" w:rsidRDefault="00612717" w:rsidP="00D62471">
      <w:pPr>
        <w:pStyle w:val="ListParagraph"/>
        <w:autoSpaceDE w:val="0"/>
        <w:autoSpaceDN w:val="0"/>
        <w:adjustRightInd w:val="0"/>
        <w:rPr>
          <w:rFonts w:cs="Tahoma"/>
        </w:rPr>
      </w:pPr>
      <w:r w:rsidRPr="00D62471">
        <w:rPr>
          <w:b/>
        </w:rPr>
        <w:t xml:space="preserve">Nehemiah 4:6-15, 6:15; </w:t>
      </w:r>
      <w:r w:rsidRPr="00D62471">
        <w:rPr>
          <w:rFonts w:cs="Tahoma"/>
          <w:b/>
          <w:bCs/>
        </w:rPr>
        <w:t xml:space="preserve">Matthew 26:41; </w:t>
      </w:r>
      <w:r w:rsidR="00D62471" w:rsidRPr="00D62471">
        <w:rPr>
          <w:rFonts w:cs="Tahoma"/>
          <w:b/>
          <w:bCs/>
        </w:rPr>
        <w:t>Psalms 24:7-10</w:t>
      </w:r>
    </w:p>
    <w:p w:rsidR="00612717" w:rsidRDefault="00612717" w:rsidP="00487DEF">
      <w:pPr>
        <w:pStyle w:val="NoSpacing"/>
      </w:pPr>
    </w:p>
    <w:sectPr w:rsidR="00612717"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598" w:rsidRDefault="00D17598" w:rsidP="008F5345">
      <w:pPr>
        <w:spacing w:after="0" w:line="240" w:lineRule="auto"/>
      </w:pPr>
      <w:r>
        <w:separator/>
      </w:r>
    </w:p>
  </w:endnote>
  <w:endnote w:type="continuationSeparator" w:id="0">
    <w:p w:rsidR="00D17598" w:rsidRDefault="00D17598"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598" w:rsidRDefault="00D17598" w:rsidP="008F5345">
      <w:pPr>
        <w:spacing w:after="0" w:line="240" w:lineRule="auto"/>
      </w:pPr>
      <w:r>
        <w:separator/>
      </w:r>
    </w:p>
  </w:footnote>
  <w:footnote w:type="continuationSeparator" w:id="0">
    <w:p w:rsidR="00D17598" w:rsidRDefault="00D17598"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628"/>
    <w:multiLevelType w:val="hybridMultilevel"/>
    <w:tmpl w:val="EEBA1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4036B"/>
    <w:multiLevelType w:val="hybridMultilevel"/>
    <w:tmpl w:val="8E8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A4066"/>
    <w:multiLevelType w:val="hybridMultilevel"/>
    <w:tmpl w:val="5492C6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66360"/>
    <w:multiLevelType w:val="hybridMultilevel"/>
    <w:tmpl w:val="2C58B8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207C7"/>
    <w:multiLevelType w:val="hybridMultilevel"/>
    <w:tmpl w:val="F78A07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819BF"/>
    <w:multiLevelType w:val="hybridMultilevel"/>
    <w:tmpl w:val="D6201D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14F43"/>
    <w:rsid w:val="00076D9E"/>
    <w:rsid w:val="000A1405"/>
    <w:rsid w:val="000D404D"/>
    <w:rsid w:val="00102771"/>
    <w:rsid w:val="001A2498"/>
    <w:rsid w:val="001A5919"/>
    <w:rsid w:val="001E7F12"/>
    <w:rsid w:val="00236FB5"/>
    <w:rsid w:val="003207AA"/>
    <w:rsid w:val="003B632D"/>
    <w:rsid w:val="00434B5D"/>
    <w:rsid w:val="004719BF"/>
    <w:rsid w:val="00471A92"/>
    <w:rsid w:val="00487DEF"/>
    <w:rsid w:val="004F29AF"/>
    <w:rsid w:val="00547290"/>
    <w:rsid w:val="00547A3A"/>
    <w:rsid w:val="0055652E"/>
    <w:rsid w:val="005704F4"/>
    <w:rsid w:val="00612717"/>
    <w:rsid w:val="00633CF9"/>
    <w:rsid w:val="006F1617"/>
    <w:rsid w:val="00760565"/>
    <w:rsid w:val="00762D72"/>
    <w:rsid w:val="007D3824"/>
    <w:rsid w:val="00836B2E"/>
    <w:rsid w:val="00853F83"/>
    <w:rsid w:val="00881FC6"/>
    <w:rsid w:val="008C54B2"/>
    <w:rsid w:val="008E18B5"/>
    <w:rsid w:val="008F5345"/>
    <w:rsid w:val="00912107"/>
    <w:rsid w:val="009A75C7"/>
    <w:rsid w:val="00AE4DAE"/>
    <w:rsid w:val="00C51C9D"/>
    <w:rsid w:val="00C617DF"/>
    <w:rsid w:val="00CD27AD"/>
    <w:rsid w:val="00CD4585"/>
    <w:rsid w:val="00D17598"/>
    <w:rsid w:val="00D62471"/>
    <w:rsid w:val="00DB269F"/>
    <w:rsid w:val="00DD246C"/>
    <w:rsid w:val="00EA2A92"/>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4719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1738</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2024-07-21T12:43:00Z</dcterms:created>
  <dcterms:modified xsi:type="dcterms:W3CDTF">2024-07-21T12:43:00Z</dcterms:modified>
</cp:coreProperties>
</file>