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EB" w:rsidRPr="00A449EB" w:rsidRDefault="00A449EB" w:rsidP="00A449EB">
      <w:pPr>
        <w:jc w:val="center"/>
        <w:rPr>
          <w:sz w:val="36"/>
          <w:szCs w:val="36"/>
        </w:rPr>
      </w:pPr>
      <w:bookmarkStart w:id="0" w:name="_GoBack"/>
      <w:r w:rsidRPr="00A449EB">
        <w:rPr>
          <w:sz w:val="36"/>
          <w:szCs w:val="36"/>
        </w:rPr>
        <w:t>Marble Game</w:t>
      </w:r>
    </w:p>
    <w:bookmarkEnd w:id="0"/>
    <w:p w:rsidR="00A449EB" w:rsidRDefault="00A449EB"/>
    <w:p w:rsidR="00E838B9" w:rsidRDefault="00A449EB">
      <w:r>
        <w:t xml:space="preserve">Many people grew up playing the Marble Game with their grandparents.  It is known by many names but still the same game and concept.  </w:t>
      </w:r>
    </w:p>
    <w:p w:rsidR="00A449EB" w:rsidRDefault="00A449EB">
      <w:r>
        <w:t xml:space="preserve">All players begin in their “start line” marked with the same color as their marble.  To get out you must roll a 1 or a 6.  You get a bonus roll if you roll a six at any time.  Continue around the board clockwise.  You may jump your opponent’s marbles or roll the exact number where your opponent is and send them home.  </w:t>
      </w:r>
    </w:p>
    <w:p w:rsidR="00A449EB" w:rsidRDefault="00A449EB">
      <w:r>
        <w:t>To use the short cut hole in the middle of the board, you must roll the exact number to enter, however, you may only get out with a 1 or a 6!</w:t>
      </w:r>
    </w:p>
    <w:p w:rsidR="00A449EB" w:rsidRDefault="00A449EB">
      <w:r>
        <w:t xml:space="preserve">The first person to get all their marbles in their designated “home” WINS! </w:t>
      </w:r>
    </w:p>
    <w:sectPr w:rsidR="00A4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EB"/>
    <w:rsid w:val="00A449EB"/>
    <w:rsid w:val="00E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314C"/>
  <w15:chartTrackingRefBased/>
  <w15:docId w15:val="{72B75E37-F72D-4DD8-A8FE-3CFAB44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>Kansas City Public Schools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Korth</dc:creator>
  <cp:keywords/>
  <dc:description/>
  <cp:lastModifiedBy>Susan Korth</cp:lastModifiedBy>
  <cp:revision>1</cp:revision>
  <dcterms:created xsi:type="dcterms:W3CDTF">2022-03-08T15:49:00Z</dcterms:created>
  <dcterms:modified xsi:type="dcterms:W3CDTF">2022-03-08T15:56:00Z</dcterms:modified>
</cp:coreProperties>
</file>