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2A8F" w14:textId="59752875" w:rsidR="00682EE7" w:rsidRDefault="00682EE7"/>
    <w:p w14:paraId="7381E2F1" w14:textId="77777777" w:rsidR="003F48A9" w:rsidRDefault="003F48A9"/>
    <w:p w14:paraId="74355E35" w14:textId="77777777" w:rsidR="00143A67" w:rsidRDefault="00143A67"/>
    <w:p w14:paraId="32690173" w14:textId="77777777" w:rsidR="00143A67" w:rsidRDefault="00143A67" w:rsidP="00143A67">
      <w:pPr>
        <w:spacing w:after="80" w:line="276" w:lineRule="auto"/>
        <w:rPr>
          <w:rFonts w:ascii="Times New Roman" w:hAnsi="Times New Roman" w:cs="Times New Roman"/>
          <w:sz w:val="24"/>
          <w:szCs w:val="24"/>
        </w:rPr>
      </w:pPr>
      <w:r w:rsidRPr="005D2866">
        <w:rPr>
          <w:rFonts w:ascii="Times New Roman" w:hAnsi="Times New Roman" w:cs="Times New Roman"/>
          <w:sz w:val="24"/>
          <w:szCs w:val="24"/>
        </w:rPr>
        <w:t>Dear Parent/s or Guardian,</w:t>
      </w:r>
    </w:p>
    <w:p w14:paraId="01696296" w14:textId="77777777" w:rsidR="00143A67" w:rsidRPr="00B8566A" w:rsidRDefault="00143A67" w:rsidP="00143A67">
      <w:pPr>
        <w:spacing w:after="80" w:line="276" w:lineRule="auto"/>
        <w:rPr>
          <w:rFonts w:ascii="Times New Roman" w:hAnsi="Times New Roman" w:cs="Times New Roman"/>
          <w:sz w:val="6"/>
          <w:szCs w:val="6"/>
        </w:rPr>
      </w:pPr>
    </w:p>
    <w:p w14:paraId="42F7C4BF" w14:textId="11DFADD7" w:rsidR="00143A67" w:rsidRDefault="00143A67" w:rsidP="00143A67">
      <w:pPr>
        <w:spacing w:after="80" w:line="276" w:lineRule="auto"/>
        <w:rPr>
          <w:rFonts w:ascii="Times New Roman" w:hAnsi="Times New Roman" w:cs="Times New Roman"/>
          <w:sz w:val="24"/>
          <w:szCs w:val="24"/>
        </w:rPr>
      </w:pPr>
      <w:r w:rsidRPr="005D2866">
        <w:rPr>
          <w:rFonts w:ascii="Times New Roman" w:hAnsi="Times New Roman" w:cs="Times New Roman"/>
          <w:sz w:val="24"/>
          <w:szCs w:val="24"/>
        </w:rPr>
        <w:t xml:space="preserve">Your teen will be involved in an exciting program called </w:t>
      </w:r>
      <w:r w:rsidRPr="007019DB">
        <w:rPr>
          <w:rFonts w:ascii="Times New Roman" w:hAnsi="Times New Roman" w:cs="Times New Roman"/>
          <w:i/>
          <w:iCs/>
          <w:sz w:val="24"/>
          <w:szCs w:val="24"/>
        </w:rPr>
        <w:t>Safe Dates</w:t>
      </w:r>
      <w:r w:rsidRPr="005D2866">
        <w:rPr>
          <w:rFonts w:ascii="Times New Roman" w:hAnsi="Times New Roman" w:cs="Times New Roman"/>
          <w:sz w:val="24"/>
          <w:szCs w:val="24"/>
        </w:rPr>
        <w:t xml:space="preserve"> </w:t>
      </w:r>
      <w:r w:rsidR="00345224">
        <w:rPr>
          <w:rFonts w:ascii="Times New Roman" w:hAnsi="Times New Roman" w:cs="Times New Roman"/>
          <w:sz w:val="24"/>
          <w:szCs w:val="24"/>
        </w:rPr>
        <w:t xml:space="preserve">on </w:t>
      </w:r>
      <w:r w:rsidR="00B50607">
        <w:rPr>
          <w:rFonts w:ascii="Times New Roman" w:hAnsi="Times New Roman" w:cs="Times New Roman"/>
          <w:i/>
          <w:iCs/>
          <w:sz w:val="24"/>
          <w:szCs w:val="24"/>
        </w:rPr>
        <w:t>(Insert Date Here.)</w:t>
      </w:r>
      <w:r w:rsidR="007715C0">
        <w:rPr>
          <w:rFonts w:ascii="Times New Roman" w:hAnsi="Times New Roman" w:cs="Times New Roman"/>
          <w:i/>
          <w:iCs/>
          <w:sz w:val="24"/>
          <w:szCs w:val="24"/>
        </w:rPr>
        <w:t xml:space="preserve"> </w:t>
      </w:r>
      <w:r w:rsidR="00345224">
        <w:rPr>
          <w:rFonts w:ascii="Times New Roman" w:hAnsi="Times New Roman" w:cs="Times New Roman"/>
          <w:sz w:val="24"/>
          <w:szCs w:val="24"/>
        </w:rPr>
        <w:t xml:space="preserve"> </w:t>
      </w:r>
      <w:r w:rsidRPr="005D2866">
        <w:rPr>
          <w:rFonts w:ascii="Times New Roman" w:hAnsi="Times New Roman" w:cs="Times New Roman"/>
          <w:sz w:val="24"/>
          <w:szCs w:val="24"/>
        </w:rPr>
        <w:t>This effective, research-based program targets the attitudes and behaviors associated with dating abuse and violence.</w:t>
      </w:r>
    </w:p>
    <w:p w14:paraId="3643AC54" w14:textId="77777777" w:rsidR="00143A67" w:rsidRPr="00B8566A" w:rsidRDefault="00143A67" w:rsidP="00143A67">
      <w:pPr>
        <w:spacing w:after="80" w:line="276" w:lineRule="auto"/>
        <w:rPr>
          <w:rFonts w:ascii="Times New Roman" w:hAnsi="Times New Roman" w:cs="Times New Roman"/>
          <w:sz w:val="8"/>
          <w:szCs w:val="8"/>
        </w:rPr>
      </w:pPr>
    </w:p>
    <w:p w14:paraId="5D36E8C2" w14:textId="77777777" w:rsidR="00143A67" w:rsidRDefault="00143A67" w:rsidP="00143A67">
      <w:pPr>
        <w:spacing w:after="80" w:line="276" w:lineRule="auto"/>
        <w:rPr>
          <w:rFonts w:ascii="Times New Roman" w:hAnsi="Times New Roman" w:cs="Times New Roman"/>
          <w:sz w:val="24"/>
          <w:szCs w:val="24"/>
        </w:rPr>
      </w:pPr>
      <w:r w:rsidRPr="005D2866">
        <w:rPr>
          <w:rFonts w:ascii="Times New Roman" w:hAnsi="Times New Roman" w:cs="Times New Roman"/>
          <w:sz w:val="24"/>
          <w:szCs w:val="24"/>
        </w:rPr>
        <w:t xml:space="preserve">As indicated in the enclosed newsletter, dating abuse can be a significant problem for teens, as young as middle school. </w:t>
      </w:r>
      <w:r w:rsidRPr="007019DB">
        <w:rPr>
          <w:rFonts w:ascii="Times New Roman" w:hAnsi="Times New Roman" w:cs="Times New Roman"/>
          <w:i/>
          <w:iCs/>
          <w:sz w:val="24"/>
          <w:szCs w:val="24"/>
        </w:rPr>
        <w:t>Safe Dates</w:t>
      </w:r>
      <w:r w:rsidRPr="005D2866">
        <w:rPr>
          <w:rFonts w:ascii="Times New Roman" w:hAnsi="Times New Roman" w:cs="Times New Roman"/>
          <w:sz w:val="24"/>
          <w:szCs w:val="24"/>
        </w:rPr>
        <w:t xml:space="preserve"> helps teens more clearly define what a healthy dating relationship is and what dating abuse is. It also helps teens understand the causes and consequences of dating abuse, as well as the key ways to prevent dating abuse from happening in the first place. Along with safe dating, we will also discuss internet safety, consent and the consequences of underage sexting.</w:t>
      </w:r>
    </w:p>
    <w:p w14:paraId="1E8C36F1" w14:textId="77777777" w:rsidR="00143A67" w:rsidRPr="00B8566A" w:rsidRDefault="00143A67" w:rsidP="00143A67">
      <w:pPr>
        <w:spacing w:after="80" w:line="276" w:lineRule="auto"/>
        <w:rPr>
          <w:rFonts w:ascii="Times New Roman" w:hAnsi="Times New Roman" w:cs="Times New Roman"/>
          <w:sz w:val="8"/>
          <w:szCs w:val="8"/>
        </w:rPr>
      </w:pPr>
    </w:p>
    <w:p w14:paraId="04247493" w14:textId="77777777" w:rsidR="00143A67" w:rsidRDefault="00143A67" w:rsidP="00143A67">
      <w:pPr>
        <w:spacing w:after="80" w:line="276" w:lineRule="auto"/>
        <w:rPr>
          <w:rFonts w:ascii="Times New Roman" w:hAnsi="Times New Roman" w:cs="Times New Roman"/>
          <w:sz w:val="24"/>
          <w:szCs w:val="24"/>
        </w:rPr>
      </w:pPr>
      <w:r w:rsidRPr="005D2866">
        <w:rPr>
          <w:rFonts w:ascii="Times New Roman" w:hAnsi="Times New Roman" w:cs="Times New Roman"/>
          <w:sz w:val="24"/>
          <w:szCs w:val="24"/>
        </w:rPr>
        <w:t xml:space="preserve">We understand that some parents don’t want their teen dating until they are older. </w:t>
      </w:r>
      <w:r w:rsidRPr="007019DB">
        <w:rPr>
          <w:rFonts w:ascii="Times New Roman" w:hAnsi="Times New Roman" w:cs="Times New Roman"/>
          <w:i/>
          <w:iCs/>
          <w:sz w:val="24"/>
          <w:szCs w:val="24"/>
        </w:rPr>
        <w:t>Safe Dates</w:t>
      </w:r>
      <w:r w:rsidRPr="005D2866">
        <w:rPr>
          <w:rFonts w:ascii="Times New Roman" w:hAnsi="Times New Roman" w:cs="Times New Roman"/>
          <w:sz w:val="24"/>
          <w:szCs w:val="24"/>
        </w:rPr>
        <w:t xml:space="preserve"> does not push or promote dating, but it will prepare your child for the future when they may begin to date. </w:t>
      </w:r>
      <w:r w:rsidRPr="007019DB">
        <w:rPr>
          <w:rFonts w:ascii="Times New Roman" w:hAnsi="Times New Roman" w:cs="Times New Roman"/>
          <w:i/>
          <w:iCs/>
          <w:sz w:val="24"/>
          <w:szCs w:val="24"/>
        </w:rPr>
        <w:t>Safe Dates</w:t>
      </w:r>
      <w:r w:rsidRPr="005D2866">
        <w:rPr>
          <w:rFonts w:ascii="Times New Roman" w:hAnsi="Times New Roman" w:cs="Times New Roman"/>
          <w:sz w:val="24"/>
          <w:szCs w:val="24"/>
        </w:rPr>
        <w:t xml:space="preserve"> also does not discuss any sexually explicit content. We will be talking about sexual assault, but in more general terms.</w:t>
      </w:r>
    </w:p>
    <w:p w14:paraId="0598E7A6" w14:textId="77777777" w:rsidR="00143A67" w:rsidRPr="00B8566A" w:rsidRDefault="00143A67" w:rsidP="00143A67">
      <w:pPr>
        <w:spacing w:after="80" w:line="276" w:lineRule="auto"/>
        <w:rPr>
          <w:rFonts w:ascii="Times New Roman" w:hAnsi="Times New Roman" w:cs="Times New Roman"/>
          <w:sz w:val="8"/>
          <w:szCs w:val="8"/>
        </w:rPr>
      </w:pPr>
    </w:p>
    <w:p w14:paraId="55FB8047" w14:textId="125321AC" w:rsidR="00143A67" w:rsidRDefault="00143A67" w:rsidP="00143A67">
      <w:pPr>
        <w:spacing w:after="80" w:line="276" w:lineRule="auto"/>
        <w:rPr>
          <w:rFonts w:ascii="Times New Roman" w:hAnsi="Times New Roman" w:cs="Times New Roman"/>
          <w:sz w:val="24"/>
          <w:szCs w:val="24"/>
        </w:rPr>
      </w:pPr>
      <w:r w:rsidRPr="005D2866">
        <w:rPr>
          <w:rFonts w:ascii="Times New Roman" w:hAnsi="Times New Roman" w:cs="Times New Roman"/>
          <w:sz w:val="24"/>
          <w:szCs w:val="24"/>
        </w:rPr>
        <w:t>The goal of this program is to help teens be and stay safe as the</w:t>
      </w:r>
      <w:r w:rsidR="008868C2">
        <w:rPr>
          <w:rFonts w:ascii="Times New Roman" w:hAnsi="Times New Roman" w:cs="Times New Roman"/>
          <w:sz w:val="24"/>
          <w:szCs w:val="24"/>
        </w:rPr>
        <w:t>y</w:t>
      </w:r>
      <w:r w:rsidRPr="005D2866">
        <w:rPr>
          <w:rFonts w:ascii="Times New Roman" w:hAnsi="Times New Roman" w:cs="Times New Roman"/>
          <w:sz w:val="24"/>
          <w:szCs w:val="24"/>
        </w:rPr>
        <w:t xml:space="preserve"> develop healthy relationships.</w:t>
      </w:r>
    </w:p>
    <w:p w14:paraId="2C750DBE" w14:textId="77777777" w:rsidR="00143A67" w:rsidRPr="00B8566A" w:rsidRDefault="00143A67" w:rsidP="00143A67">
      <w:pPr>
        <w:spacing w:after="80" w:line="276" w:lineRule="auto"/>
        <w:rPr>
          <w:rFonts w:ascii="Times New Roman" w:hAnsi="Times New Roman" w:cs="Times New Roman"/>
          <w:sz w:val="8"/>
          <w:szCs w:val="8"/>
        </w:rPr>
      </w:pPr>
    </w:p>
    <w:p w14:paraId="219D05B8" w14:textId="77777777" w:rsidR="00143A67" w:rsidRDefault="00143A67" w:rsidP="00143A67">
      <w:pPr>
        <w:spacing w:after="80" w:line="276" w:lineRule="auto"/>
        <w:rPr>
          <w:rFonts w:ascii="Times New Roman" w:hAnsi="Times New Roman" w:cs="Times New Roman"/>
          <w:sz w:val="24"/>
          <w:szCs w:val="24"/>
        </w:rPr>
      </w:pPr>
      <w:r w:rsidRPr="005D2866">
        <w:rPr>
          <w:rFonts w:ascii="Times New Roman" w:hAnsi="Times New Roman" w:cs="Times New Roman"/>
          <w:sz w:val="24"/>
          <w:szCs w:val="24"/>
        </w:rPr>
        <w:t>Please feel free to read through the attached newsletter. As the parent/guardian of your teen, you play the most important role in keeping your teen safe. This newsletter provides some helpful tips on how to do so.</w:t>
      </w:r>
    </w:p>
    <w:p w14:paraId="1FF13990" w14:textId="77777777" w:rsidR="00143A67" w:rsidRPr="00B8566A" w:rsidRDefault="00143A67" w:rsidP="00143A67">
      <w:pPr>
        <w:spacing w:after="80" w:line="276" w:lineRule="auto"/>
        <w:rPr>
          <w:rFonts w:ascii="Times New Roman" w:hAnsi="Times New Roman" w:cs="Times New Roman"/>
          <w:sz w:val="8"/>
          <w:szCs w:val="8"/>
        </w:rPr>
      </w:pPr>
    </w:p>
    <w:p w14:paraId="043A1B5D" w14:textId="77777777" w:rsidR="00143A67" w:rsidRDefault="00143A67" w:rsidP="00143A67">
      <w:pPr>
        <w:spacing w:after="80" w:line="276" w:lineRule="auto"/>
        <w:rPr>
          <w:rFonts w:ascii="Times New Roman" w:hAnsi="Times New Roman" w:cs="Times New Roman"/>
          <w:sz w:val="24"/>
          <w:szCs w:val="24"/>
        </w:rPr>
      </w:pPr>
      <w:r w:rsidRPr="005D2866">
        <w:rPr>
          <w:rFonts w:ascii="Times New Roman" w:hAnsi="Times New Roman" w:cs="Times New Roman"/>
          <w:sz w:val="24"/>
          <w:szCs w:val="24"/>
        </w:rPr>
        <w:t xml:space="preserve">If you should have any questions about the </w:t>
      </w:r>
      <w:r w:rsidRPr="007019DB">
        <w:rPr>
          <w:rFonts w:ascii="Times New Roman" w:hAnsi="Times New Roman" w:cs="Times New Roman"/>
          <w:i/>
          <w:iCs/>
          <w:sz w:val="24"/>
          <w:szCs w:val="24"/>
        </w:rPr>
        <w:t>Safe Dates</w:t>
      </w:r>
      <w:r w:rsidRPr="005D2866">
        <w:rPr>
          <w:rFonts w:ascii="Times New Roman" w:hAnsi="Times New Roman" w:cs="Times New Roman"/>
          <w:sz w:val="24"/>
          <w:szCs w:val="24"/>
        </w:rPr>
        <w:t xml:space="preserve"> program or dating abuse/healthy relationships in general, please do not hesitate to reach out.</w:t>
      </w:r>
    </w:p>
    <w:p w14:paraId="44386E4A" w14:textId="77777777" w:rsidR="00143A67" w:rsidRPr="00B8566A" w:rsidRDefault="00143A67" w:rsidP="00143A67">
      <w:pPr>
        <w:spacing w:after="80" w:line="276" w:lineRule="auto"/>
        <w:rPr>
          <w:rFonts w:ascii="Times New Roman" w:hAnsi="Times New Roman" w:cs="Times New Roman"/>
          <w:sz w:val="8"/>
          <w:szCs w:val="8"/>
        </w:rPr>
      </w:pPr>
    </w:p>
    <w:p w14:paraId="43EBECDE" w14:textId="77777777" w:rsidR="00143A67" w:rsidRDefault="00143A67" w:rsidP="00143A67">
      <w:pPr>
        <w:spacing w:line="276" w:lineRule="auto"/>
        <w:rPr>
          <w:rFonts w:ascii="Times New Roman" w:hAnsi="Times New Roman" w:cs="Times New Roman"/>
          <w:sz w:val="24"/>
          <w:szCs w:val="24"/>
        </w:rPr>
      </w:pPr>
      <w:r w:rsidRPr="005D2866">
        <w:rPr>
          <w:rFonts w:ascii="Times New Roman" w:hAnsi="Times New Roman" w:cs="Times New Roman"/>
          <w:noProof/>
          <w:sz w:val="24"/>
          <w:szCs w:val="24"/>
        </w:rPr>
        <w:drawing>
          <wp:anchor distT="0" distB="0" distL="114300" distR="114300" simplePos="0" relativeHeight="251659264" behindDoc="0" locked="0" layoutInCell="1" allowOverlap="1" wp14:anchorId="30156CFB" wp14:editId="4102955A">
            <wp:simplePos x="0" y="0"/>
            <wp:positionH relativeFrom="margin">
              <wp:posOffset>-85725</wp:posOffset>
            </wp:positionH>
            <wp:positionV relativeFrom="paragraph">
              <wp:posOffset>215265</wp:posOffset>
            </wp:positionV>
            <wp:extent cx="1124292" cy="447675"/>
            <wp:effectExtent l="0" t="0" r="0" b="0"/>
            <wp:wrapNone/>
            <wp:docPr id="37670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04103" name="Picture 37670410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4292" cy="447675"/>
                    </a:xfrm>
                    <a:prstGeom prst="rect">
                      <a:avLst/>
                    </a:prstGeom>
                  </pic:spPr>
                </pic:pic>
              </a:graphicData>
            </a:graphic>
            <wp14:sizeRelH relativeFrom="page">
              <wp14:pctWidth>0</wp14:pctWidth>
            </wp14:sizeRelH>
            <wp14:sizeRelV relativeFrom="page">
              <wp14:pctHeight>0</wp14:pctHeight>
            </wp14:sizeRelV>
          </wp:anchor>
        </w:drawing>
      </w:r>
      <w:r w:rsidRPr="005D2866">
        <w:rPr>
          <w:rFonts w:ascii="Times New Roman" w:hAnsi="Times New Roman" w:cs="Times New Roman"/>
          <w:sz w:val="24"/>
          <w:szCs w:val="24"/>
        </w:rPr>
        <w:t>Sincerely,</w:t>
      </w:r>
    </w:p>
    <w:p w14:paraId="4CEACE46" w14:textId="77777777" w:rsidR="00143A67" w:rsidRPr="00B8566A" w:rsidRDefault="00143A67" w:rsidP="00143A67">
      <w:pPr>
        <w:spacing w:line="276" w:lineRule="auto"/>
        <w:rPr>
          <w:rFonts w:ascii="Times New Roman" w:hAnsi="Times New Roman" w:cs="Times New Roman"/>
          <w:sz w:val="2"/>
          <w:szCs w:val="2"/>
        </w:rPr>
      </w:pPr>
    </w:p>
    <w:p w14:paraId="66F83429" w14:textId="77777777" w:rsidR="00143A67" w:rsidRPr="005D2866" w:rsidRDefault="00143A67" w:rsidP="00143A67">
      <w:pPr>
        <w:rPr>
          <w:rFonts w:ascii="Times New Roman" w:hAnsi="Times New Roman" w:cs="Times New Roman"/>
          <w:sz w:val="24"/>
          <w:szCs w:val="24"/>
        </w:rPr>
      </w:pPr>
    </w:p>
    <w:p w14:paraId="5AF5F5D7" w14:textId="77777777" w:rsidR="00143A67" w:rsidRPr="005D2866" w:rsidRDefault="00143A67" w:rsidP="00143A67">
      <w:pPr>
        <w:spacing w:after="0" w:line="240" w:lineRule="auto"/>
        <w:rPr>
          <w:rFonts w:ascii="Times New Roman" w:hAnsi="Times New Roman" w:cs="Times New Roman"/>
          <w:sz w:val="24"/>
          <w:szCs w:val="24"/>
        </w:rPr>
      </w:pPr>
      <w:r w:rsidRPr="005D2866">
        <w:rPr>
          <w:rFonts w:ascii="Times New Roman" w:hAnsi="Times New Roman" w:cs="Times New Roman"/>
          <w:sz w:val="24"/>
          <w:szCs w:val="24"/>
        </w:rPr>
        <w:t>Tara Rex</w:t>
      </w:r>
    </w:p>
    <w:p w14:paraId="28E516FE" w14:textId="77777777" w:rsidR="00143A67" w:rsidRDefault="00143A67" w:rsidP="00143A67">
      <w:pPr>
        <w:spacing w:after="0" w:line="240" w:lineRule="auto"/>
        <w:rPr>
          <w:rFonts w:ascii="Times New Roman" w:hAnsi="Times New Roman" w:cs="Times New Roman"/>
          <w:sz w:val="24"/>
          <w:szCs w:val="24"/>
        </w:rPr>
      </w:pPr>
      <w:r w:rsidRPr="005D2866">
        <w:rPr>
          <w:rFonts w:ascii="Times New Roman" w:hAnsi="Times New Roman" w:cs="Times New Roman"/>
          <w:sz w:val="24"/>
          <w:szCs w:val="24"/>
        </w:rPr>
        <w:t>Community Prevention Coordinator</w:t>
      </w:r>
    </w:p>
    <w:p w14:paraId="79ACBDE1" w14:textId="7E1755F3" w:rsidR="00143A67" w:rsidRPr="005D2866" w:rsidRDefault="00143A67" w:rsidP="00143A67">
      <w:pPr>
        <w:spacing w:after="0" w:line="240" w:lineRule="auto"/>
        <w:rPr>
          <w:rFonts w:ascii="Times New Roman" w:hAnsi="Times New Roman" w:cs="Times New Roman"/>
          <w:sz w:val="24"/>
          <w:szCs w:val="24"/>
        </w:rPr>
      </w:pPr>
      <w:r>
        <w:rPr>
          <w:rFonts w:ascii="Times New Roman" w:hAnsi="Times New Roman" w:cs="Times New Roman"/>
          <w:sz w:val="24"/>
          <w:szCs w:val="24"/>
        </w:rPr>
        <w:t>Safe Dates and Play It Safe Facilitator</w:t>
      </w:r>
    </w:p>
    <w:p w14:paraId="77AFD899" w14:textId="77777777" w:rsidR="00143A67" w:rsidRPr="005D2866" w:rsidRDefault="00143A67" w:rsidP="00143A67">
      <w:pPr>
        <w:spacing w:after="0" w:line="240" w:lineRule="auto"/>
        <w:rPr>
          <w:rFonts w:ascii="Times New Roman" w:hAnsi="Times New Roman" w:cs="Times New Roman"/>
          <w:sz w:val="24"/>
          <w:szCs w:val="24"/>
        </w:rPr>
      </w:pPr>
      <w:r w:rsidRPr="005D2866">
        <w:rPr>
          <w:rFonts w:ascii="Times New Roman" w:hAnsi="Times New Roman" w:cs="Times New Roman"/>
          <w:sz w:val="24"/>
          <w:szCs w:val="24"/>
        </w:rPr>
        <w:t>The Center for Child and Family Advocacy</w:t>
      </w:r>
    </w:p>
    <w:p w14:paraId="27403E8C" w14:textId="1BB59468" w:rsidR="003F48A9" w:rsidRDefault="003F48A9"/>
    <w:sectPr w:rsidR="003F48A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76D80" w14:textId="77777777" w:rsidR="003F48A9" w:rsidRDefault="003F48A9" w:rsidP="003F48A9">
      <w:pPr>
        <w:spacing w:after="0" w:line="240" w:lineRule="auto"/>
      </w:pPr>
      <w:r>
        <w:separator/>
      </w:r>
    </w:p>
  </w:endnote>
  <w:endnote w:type="continuationSeparator" w:id="0">
    <w:p w14:paraId="7BD00E9D" w14:textId="77777777" w:rsidR="003F48A9" w:rsidRDefault="003F48A9" w:rsidP="003F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C30B2" w14:textId="323CD7CC" w:rsidR="003F48A9" w:rsidRDefault="003F48A9">
    <w:pPr>
      <w:pStyle w:val="Footer"/>
    </w:pPr>
    <w:r>
      <w:rPr>
        <w:noProof/>
      </w:rPr>
      <w:drawing>
        <wp:anchor distT="0" distB="0" distL="114300" distR="114300" simplePos="0" relativeHeight="251660288" behindDoc="0" locked="0" layoutInCell="1" allowOverlap="1" wp14:anchorId="632F72A5" wp14:editId="1DDD1574">
          <wp:simplePos x="0" y="0"/>
          <wp:positionH relativeFrom="margin">
            <wp:align>center</wp:align>
          </wp:positionH>
          <wp:positionV relativeFrom="paragraph">
            <wp:posOffset>-104775</wp:posOffset>
          </wp:positionV>
          <wp:extent cx="8210418" cy="480695"/>
          <wp:effectExtent l="0" t="0" r="635" b="0"/>
          <wp:wrapNone/>
          <wp:docPr id="10067583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58311" name="Picture 1006758311"/>
                  <pic:cNvPicPr/>
                </pic:nvPicPr>
                <pic:blipFill>
                  <a:blip r:embed="rId1">
                    <a:extLst>
                      <a:ext uri="{28A0092B-C50C-407E-A947-70E740481C1C}">
                        <a14:useLocalDpi xmlns:a14="http://schemas.microsoft.com/office/drawing/2010/main" val="0"/>
                      </a:ext>
                    </a:extLst>
                  </a:blip>
                  <a:stretch>
                    <a:fillRect/>
                  </a:stretch>
                </pic:blipFill>
                <pic:spPr>
                  <a:xfrm>
                    <a:off x="0" y="0"/>
                    <a:ext cx="8210418" cy="4806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99768" w14:textId="77777777" w:rsidR="003F48A9" w:rsidRDefault="003F48A9" w:rsidP="003F48A9">
      <w:pPr>
        <w:spacing w:after="0" w:line="240" w:lineRule="auto"/>
      </w:pPr>
      <w:r>
        <w:separator/>
      </w:r>
    </w:p>
  </w:footnote>
  <w:footnote w:type="continuationSeparator" w:id="0">
    <w:p w14:paraId="799B9CA6" w14:textId="77777777" w:rsidR="003F48A9" w:rsidRDefault="003F48A9" w:rsidP="003F4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F870B" w14:textId="087050CF" w:rsidR="003F48A9" w:rsidRPr="003F48A9" w:rsidRDefault="00A71A88" w:rsidP="003F48A9">
    <w:pPr>
      <w:pStyle w:val="Header"/>
    </w:pPr>
    <w:r>
      <w:rPr>
        <w:noProof/>
      </w:rPr>
      <w:drawing>
        <wp:anchor distT="0" distB="0" distL="114300" distR="114300" simplePos="0" relativeHeight="251662336" behindDoc="0" locked="0" layoutInCell="1" allowOverlap="1" wp14:anchorId="34CB84E5" wp14:editId="1E035C6A">
          <wp:simplePos x="0" y="0"/>
          <wp:positionH relativeFrom="page">
            <wp:align>left</wp:align>
          </wp:positionH>
          <wp:positionV relativeFrom="paragraph">
            <wp:posOffset>-609600</wp:posOffset>
          </wp:positionV>
          <wp:extent cx="7505700" cy="1876425"/>
          <wp:effectExtent l="0" t="0" r="0" b="9525"/>
          <wp:wrapNone/>
          <wp:docPr id="71423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37182" name="Picture 714237182"/>
                  <pic:cNvPicPr/>
                </pic:nvPicPr>
                <pic:blipFill>
                  <a:blip r:embed="rId1">
                    <a:extLst>
                      <a:ext uri="{28A0092B-C50C-407E-A947-70E740481C1C}">
                        <a14:useLocalDpi xmlns:a14="http://schemas.microsoft.com/office/drawing/2010/main" val="0"/>
                      </a:ext>
                    </a:extLst>
                  </a:blip>
                  <a:stretch>
                    <a:fillRect/>
                  </a:stretch>
                </pic:blipFill>
                <pic:spPr>
                  <a:xfrm>
                    <a:off x="0" y="0"/>
                    <a:ext cx="7505700" cy="18764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A9"/>
    <w:rsid w:val="00072DD2"/>
    <w:rsid w:val="000C1D42"/>
    <w:rsid w:val="00143A67"/>
    <w:rsid w:val="00184506"/>
    <w:rsid w:val="002260C6"/>
    <w:rsid w:val="00233AFE"/>
    <w:rsid w:val="00255F95"/>
    <w:rsid w:val="00261CC0"/>
    <w:rsid w:val="00266F82"/>
    <w:rsid w:val="002F7113"/>
    <w:rsid w:val="003033CC"/>
    <w:rsid w:val="00304307"/>
    <w:rsid w:val="00345224"/>
    <w:rsid w:val="003647F2"/>
    <w:rsid w:val="003F48A9"/>
    <w:rsid w:val="00445C01"/>
    <w:rsid w:val="004E393C"/>
    <w:rsid w:val="004E4368"/>
    <w:rsid w:val="005D50B9"/>
    <w:rsid w:val="00682EE7"/>
    <w:rsid w:val="006B3EDA"/>
    <w:rsid w:val="006F5CF9"/>
    <w:rsid w:val="007715C0"/>
    <w:rsid w:val="00776B75"/>
    <w:rsid w:val="00787B2E"/>
    <w:rsid w:val="007B7670"/>
    <w:rsid w:val="008710F0"/>
    <w:rsid w:val="00877F37"/>
    <w:rsid w:val="008849EB"/>
    <w:rsid w:val="00884E1D"/>
    <w:rsid w:val="008868C2"/>
    <w:rsid w:val="00916C48"/>
    <w:rsid w:val="009355F5"/>
    <w:rsid w:val="00943693"/>
    <w:rsid w:val="0095400A"/>
    <w:rsid w:val="00974B07"/>
    <w:rsid w:val="009B134D"/>
    <w:rsid w:val="009B368C"/>
    <w:rsid w:val="009F4F7C"/>
    <w:rsid w:val="009F693A"/>
    <w:rsid w:val="00A322D7"/>
    <w:rsid w:val="00A5353E"/>
    <w:rsid w:val="00A71A88"/>
    <w:rsid w:val="00AB5E6F"/>
    <w:rsid w:val="00AE7FD4"/>
    <w:rsid w:val="00B11D2F"/>
    <w:rsid w:val="00B21A4B"/>
    <w:rsid w:val="00B433F0"/>
    <w:rsid w:val="00B50607"/>
    <w:rsid w:val="00B8228F"/>
    <w:rsid w:val="00B910AE"/>
    <w:rsid w:val="00BD7F7B"/>
    <w:rsid w:val="00C35D4F"/>
    <w:rsid w:val="00C44BEC"/>
    <w:rsid w:val="00C504A3"/>
    <w:rsid w:val="00C8324E"/>
    <w:rsid w:val="00CA0F8A"/>
    <w:rsid w:val="00D00026"/>
    <w:rsid w:val="00DB6DEB"/>
    <w:rsid w:val="00DD6A19"/>
    <w:rsid w:val="00DE161F"/>
    <w:rsid w:val="00E40742"/>
    <w:rsid w:val="00E71569"/>
    <w:rsid w:val="00E7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C45D0"/>
  <w15:chartTrackingRefBased/>
  <w15:docId w15:val="{AE486AEA-1F45-46B9-BF87-9E0DEC43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8A9"/>
  </w:style>
  <w:style w:type="paragraph" w:styleId="Footer">
    <w:name w:val="footer"/>
    <w:basedOn w:val="Normal"/>
    <w:link w:val="FooterChar"/>
    <w:uiPriority w:val="99"/>
    <w:unhideWhenUsed/>
    <w:rsid w:val="003F4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Rex</dc:creator>
  <cp:keywords/>
  <dc:description/>
  <cp:lastModifiedBy>Tara Rex</cp:lastModifiedBy>
  <cp:revision>38</cp:revision>
  <cp:lastPrinted>2023-08-30T20:31:00Z</cp:lastPrinted>
  <dcterms:created xsi:type="dcterms:W3CDTF">2023-08-31T18:30:00Z</dcterms:created>
  <dcterms:modified xsi:type="dcterms:W3CDTF">2024-11-07T21:12:00Z</dcterms:modified>
</cp:coreProperties>
</file>