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20" w:type="dxa"/>
        <w:tblInd w:w="-270" w:type="dxa"/>
        <w:tblLayout w:type="fixed"/>
        <w:tblCellMar>
          <w:left w:w="0" w:type="dxa"/>
          <w:right w:w="0" w:type="dxa"/>
        </w:tblCellMar>
        <w:tblLook w:val="04A0" w:firstRow="1" w:lastRow="0" w:firstColumn="1" w:lastColumn="0" w:noHBand="0" w:noVBand="1"/>
        <w:tblDescription w:val="Brochure Layout - Outside"/>
      </w:tblPr>
      <w:tblGrid>
        <w:gridCol w:w="4500"/>
        <w:gridCol w:w="576"/>
        <w:gridCol w:w="324"/>
        <w:gridCol w:w="4176"/>
        <w:gridCol w:w="576"/>
        <w:gridCol w:w="576"/>
        <w:gridCol w:w="4392"/>
      </w:tblGrid>
      <w:tr w:rsidR="002C1D46" w:rsidRPr="002C1D46" w14:paraId="531434E6" w14:textId="77777777" w:rsidTr="000E0282">
        <w:trPr>
          <w:trHeight w:hRule="exact" w:val="10800"/>
        </w:trPr>
        <w:tc>
          <w:tcPr>
            <w:tcW w:w="4500" w:type="dxa"/>
            <w:shd w:val="clear" w:color="auto" w:fill="FFFFFF" w:themeFill="background1"/>
            <w:vAlign w:val="bottom"/>
          </w:tcPr>
          <w:tbl>
            <w:tblPr>
              <w:tblStyle w:val="TableLayout"/>
              <w:tblW w:w="4803" w:type="dxa"/>
              <w:tblLayout w:type="fixed"/>
              <w:tblLook w:val="04A0" w:firstRow="1" w:lastRow="0" w:firstColumn="1" w:lastColumn="0" w:noHBand="0" w:noVBand="1"/>
            </w:tblPr>
            <w:tblGrid>
              <w:gridCol w:w="4803"/>
            </w:tblGrid>
            <w:tr w:rsidR="007A051A" w14:paraId="609BC794" w14:textId="77777777" w:rsidTr="00DD7A57">
              <w:trPr>
                <w:trHeight w:hRule="exact" w:val="1170"/>
              </w:trPr>
              <w:tc>
                <w:tcPr>
                  <w:tcW w:w="4803" w:type="dxa"/>
                  <w:vAlign w:val="bottom"/>
                </w:tcPr>
                <w:p w14:paraId="4107BAF3" w14:textId="087F488C" w:rsidR="007A051A" w:rsidRPr="006A15DC" w:rsidRDefault="00CA6D47" w:rsidP="00CA6D47">
                  <w:pPr>
                    <w:pStyle w:val="Heading1"/>
                    <w:rPr>
                      <w:sz w:val="34"/>
                      <w:szCs w:val="34"/>
                    </w:rPr>
                  </w:pPr>
                  <w:r>
                    <w:rPr>
                      <w:sz w:val="40"/>
                      <w:szCs w:val="40"/>
                    </w:rPr>
                    <w:t xml:space="preserve"> </w:t>
                  </w:r>
                  <w:r w:rsidR="006A15DC" w:rsidRPr="006A15DC">
                    <w:rPr>
                      <w:sz w:val="34"/>
                      <w:szCs w:val="34"/>
                    </w:rPr>
                    <w:t xml:space="preserve">CCFA </w:t>
                  </w:r>
                  <w:r w:rsidR="00D2052A" w:rsidRPr="006A15DC">
                    <w:rPr>
                      <w:sz w:val="32"/>
                      <w:szCs w:val="32"/>
                    </w:rPr>
                    <w:t>Programs</w:t>
                  </w:r>
                  <w:r w:rsidR="00D2052A" w:rsidRPr="006A15DC">
                    <w:rPr>
                      <w:sz w:val="34"/>
                      <w:szCs w:val="34"/>
                    </w:rPr>
                    <w:t xml:space="preserve"> &amp; Services</w:t>
                  </w:r>
                </w:p>
              </w:tc>
            </w:tr>
            <w:tr w:rsidR="007A051A" w14:paraId="1F730361" w14:textId="77777777" w:rsidTr="00DD7A57">
              <w:trPr>
                <w:trHeight w:hRule="exact" w:val="9630"/>
              </w:trPr>
              <w:tc>
                <w:tcPr>
                  <w:tcW w:w="4803" w:type="dxa"/>
                  <w:shd w:val="clear" w:color="auto" w:fill="028EAB" w:themeFill="accent1" w:themeFillShade="BF"/>
                </w:tcPr>
                <w:p w14:paraId="2FD875C6" w14:textId="6D5A4575" w:rsidR="00C2414C" w:rsidRPr="00B34764" w:rsidRDefault="004D53D8" w:rsidP="00DD7A57">
                  <w:pPr>
                    <w:pStyle w:val="BlockText"/>
                    <w:spacing w:before="120" w:after="120" w:line="240" w:lineRule="auto"/>
                    <w:rPr>
                      <w:rFonts w:ascii="Times New Roman" w:hAnsi="Times New Roman" w:cs="Times New Roman"/>
                      <w:b/>
                      <w:bCs/>
                      <w:sz w:val="24"/>
                      <w:szCs w:val="24"/>
                    </w:rPr>
                  </w:pPr>
                  <w:r w:rsidRPr="00B34764">
                    <w:rPr>
                      <w:rFonts w:ascii="Times New Roman" w:hAnsi="Times New Roman" w:cs="Times New Roman"/>
                      <w:b/>
                      <w:bCs/>
                      <w:sz w:val="24"/>
                      <w:szCs w:val="24"/>
                    </w:rPr>
                    <w:t>Victim Advocacy</w:t>
                  </w:r>
                </w:p>
                <w:p w14:paraId="5DA8D414" w14:textId="0BAE6807" w:rsidR="004D53D8" w:rsidRPr="00B34764" w:rsidRDefault="004D53D8" w:rsidP="004D53D8">
                  <w:pPr>
                    <w:pStyle w:val="BlockText"/>
                    <w:spacing w:before="120" w:after="120" w:line="240" w:lineRule="auto"/>
                    <w:rPr>
                      <w:rFonts w:ascii="Times New Roman" w:hAnsi="Times New Roman" w:cs="Times New Roman"/>
                      <w:b/>
                      <w:bCs/>
                      <w:sz w:val="24"/>
                      <w:szCs w:val="24"/>
                    </w:rPr>
                  </w:pPr>
                  <w:r w:rsidRPr="00B34764">
                    <w:rPr>
                      <w:rFonts w:ascii="Times New Roman" w:hAnsi="Times New Roman" w:cs="Times New Roman"/>
                      <w:b/>
                      <w:bCs/>
                      <w:sz w:val="24"/>
                      <w:szCs w:val="24"/>
                    </w:rPr>
                    <w:t>General Counseling Services</w:t>
                  </w:r>
                </w:p>
                <w:p w14:paraId="3CD9913C" w14:textId="096BDE36"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Individual Therapy</w:t>
                  </w:r>
                </w:p>
                <w:p w14:paraId="3D230868" w14:textId="323811B3"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Play/Sand Therapy</w:t>
                  </w:r>
                </w:p>
                <w:p w14:paraId="2C0BD632" w14:textId="3D4F2F79"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Group Therapy</w:t>
                  </w:r>
                </w:p>
                <w:p w14:paraId="4A1F16AB" w14:textId="2335AF36"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Marriage Counseling</w:t>
                  </w:r>
                </w:p>
                <w:p w14:paraId="5D8F8128" w14:textId="2EC41A76"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Child Sexual Abuse Treatment</w:t>
                  </w:r>
                </w:p>
                <w:p w14:paraId="3437FA42" w14:textId="1998F2FB" w:rsidR="004D53D8" w:rsidRPr="00B34764" w:rsidRDefault="004D53D8"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Domestic Violence Treatment</w:t>
                  </w:r>
                </w:p>
                <w:p w14:paraId="1BAE47ED" w14:textId="16831672" w:rsidR="00B34764" w:rsidRPr="00B34764" w:rsidRDefault="00B34764"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Adult Sex Offender Treatment</w:t>
                  </w:r>
                </w:p>
                <w:p w14:paraId="3E00C6BE" w14:textId="5ABAE800" w:rsidR="00B34764" w:rsidRPr="00B34764" w:rsidRDefault="00B34764" w:rsidP="004D53D8">
                  <w:pPr>
                    <w:pStyle w:val="BlockText"/>
                    <w:numPr>
                      <w:ilvl w:val="0"/>
                      <w:numId w:val="6"/>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 xml:space="preserve">Youth with Sexual Behavior </w:t>
                  </w:r>
                  <w:r w:rsidR="006A15DC">
                    <w:rPr>
                      <w:rFonts w:ascii="Times New Roman" w:hAnsi="Times New Roman" w:cs="Times New Roman"/>
                      <w:sz w:val="24"/>
                      <w:szCs w:val="24"/>
                    </w:rPr>
                    <w:t xml:space="preserve">     </w:t>
                  </w:r>
                  <w:r w:rsidRPr="00B34764">
                    <w:rPr>
                      <w:rFonts w:ascii="Times New Roman" w:hAnsi="Times New Roman" w:cs="Times New Roman"/>
                      <w:sz w:val="24"/>
                      <w:szCs w:val="24"/>
                    </w:rPr>
                    <w:t>Problems and Treatment</w:t>
                  </w:r>
                </w:p>
                <w:p w14:paraId="02F80990" w14:textId="34643A0F" w:rsidR="00B34764" w:rsidRPr="00B34764" w:rsidRDefault="00B34764" w:rsidP="00B34764">
                  <w:pPr>
                    <w:pStyle w:val="BlockText"/>
                    <w:spacing w:before="120" w:after="120" w:line="240" w:lineRule="auto"/>
                    <w:rPr>
                      <w:rFonts w:ascii="Times New Roman" w:hAnsi="Times New Roman" w:cs="Times New Roman"/>
                      <w:b/>
                      <w:bCs/>
                      <w:sz w:val="24"/>
                      <w:szCs w:val="24"/>
                    </w:rPr>
                  </w:pPr>
                  <w:r w:rsidRPr="00B34764">
                    <w:rPr>
                      <w:rFonts w:ascii="Times New Roman" w:hAnsi="Times New Roman" w:cs="Times New Roman"/>
                      <w:b/>
                      <w:bCs/>
                      <w:sz w:val="24"/>
                      <w:szCs w:val="24"/>
                    </w:rPr>
                    <w:t>Prevention Programming</w:t>
                  </w:r>
                </w:p>
                <w:p w14:paraId="04140E98" w14:textId="77384316" w:rsidR="00B34764" w:rsidRPr="00B34764" w:rsidRDefault="00B34764" w:rsidP="00B34764">
                  <w:pPr>
                    <w:pStyle w:val="BlockText"/>
                    <w:numPr>
                      <w:ilvl w:val="0"/>
                      <w:numId w:val="7"/>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Domestic Violence Prevention</w:t>
                  </w:r>
                </w:p>
                <w:p w14:paraId="4472A25F" w14:textId="4A180CFE" w:rsidR="00B34764" w:rsidRPr="00B34764" w:rsidRDefault="00B34764" w:rsidP="00B34764">
                  <w:pPr>
                    <w:pStyle w:val="BlockText"/>
                    <w:numPr>
                      <w:ilvl w:val="0"/>
                      <w:numId w:val="7"/>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Safe Dates</w:t>
                  </w:r>
                </w:p>
                <w:p w14:paraId="17B742E5" w14:textId="3218BEFD" w:rsidR="00B34764" w:rsidRPr="00B34764" w:rsidRDefault="00B34764" w:rsidP="00B34764">
                  <w:pPr>
                    <w:pStyle w:val="BlockText"/>
                    <w:numPr>
                      <w:ilvl w:val="0"/>
                      <w:numId w:val="7"/>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Who Do You Tell?</w:t>
                  </w:r>
                </w:p>
                <w:p w14:paraId="7A63C4A7" w14:textId="303F6E8A" w:rsidR="00B34764" w:rsidRPr="00B34764" w:rsidRDefault="00B34764" w:rsidP="00B34764">
                  <w:pPr>
                    <w:pStyle w:val="BlockText"/>
                    <w:numPr>
                      <w:ilvl w:val="0"/>
                      <w:numId w:val="7"/>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Bounce Back Program</w:t>
                  </w:r>
                </w:p>
                <w:p w14:paraId="0C805F08" w14:textId="6954AB42" w:rsidR="00B34764" w:rsidRPr="00B34764" w:rsidRDefault="00B34764" w:rsidP="00B34764">
                  <w:pPr>
                    <w:pStyle w:val="BlockText"/>
                    <w:numPr>
                      <w:ilvl w:val="0"/>
                      <w:numId w:val="7"/>
                    </w:numPr>
                    <w:spacing w:before="120" w:after="120" w:line="240" w:lineRule="auto"/>
                    <w:ind w:left="639"/>
                    <w:rPr>
                      <w:rFonts w:ascii="Times New Roman" w:hAnsi="Times New Roman" w:cs="Times New Roman"/>
                      <w:b/>
                      <w:bCs/>
                      <w:sz w:val="24"/>
                      <w:szCs w:val="24"/>
                    </w:rPr>
                  </w:pPr>
                  <w:r w:rsidRPr="00B34764">
                    <w:rPr>
                      <w:rFonts w:ascii="Times New Roman" w:hAnsi="Times New Roman" w:cs="Times New Roman"/>
                      <w:sz w:val="24"/>
                      <w:szCs w:val="24"/>
                    </w:rPr>
                    <w:t>Safe and Healthy Relationships</w:t>
                  </w:r>
                </w:p>
                <w:p w14:paraId="703AF3F7" w14:textId="0D1B484F" w:rsidR="00B34764" w:rsidRPr="00B34764" w:rsidRDefault="00B34764" w:rsidP="00B34764">
                  <w:pPr>
                    <w:pStyle w:val="BlockText"/>
                    <w:spacing w:before="120" w:after="120" w:line="240" w:lineRule="auto"/>
                    <w:ind w:left="279"/>
                    <w:rPr>
                      <w:rFonts w:ascii="Times New Roman" w:hAnsi="Times New Roman" w:cs="Times New Roman"/>
                      <w:b/>
                      <w:bCs/>
                      <w:sz w:val="24"/>
                      <w:szCs w:val="24"/>
                    </w:rPr>
                  </w:pPr>
                  <w:r w:rsidRPr="00B34764">
                    <w:rPr>
                      <w:rFonts w:ascii="Times New Roman" w:hAnsi="Times New Roman" w:cs="Times New Roman"/>
                      <w:b/>
                      <w:bCs/>
                      <w:sz w:val="24"/>
                      <w:szCs w:val="24"/>
                    </w:rPr>
                    <w:t>SART Clinic</w:t>
                  </w:r>
                </w:p>
                <w:p w14:paraId="6AB1BE29" w14:textId="3A894668" w:rsidR="00B34764" w:rsidRPr="006A15DC" w:rsidRDefault="00B34764" w:rsidP="006A15DC">
                  <w:pPr>
                    <w:pStyle w:val="BlockText"/>
                    <w:numPr>
                      <w:ilvl w:val="0"/>
                      <w:numId w:val="8"/>
                    </w:numPr>
                    <w:spacing w:before="120" w:after="120" w:line="240" w:lineRule="auto"/>
                    <w:ind w:left="639"/>
                    <w:rPr>
                      <w:rFonts w:ascii="Times New Roman" w:hAnsi="Times New Roman" w:cs="Times New Roman"/>
                      <w:sz w:val="24"/>
                      <w:szCs w:val="24"/>
                    </w:rPr>
                  </w:pPr>
                  <w:r w:rsidRPr="00B34764">
                    <w:rPr>
                      <w:rFonts w:ascii="Times New Roman" w:hAnsi="Times New Roman" w:cs="Times New Roman"/>
                      <w:sz w:val="24"/>
                      <w:szCs w:val="24"/>
                    </w:rPr>
                    <w:t>Sexual assault examination in a</w:t>
                  </w:r>
                  <w:r w:rsidR="006A15DC">
                    <w:rPr>
                      <w:rFonts w:ascii="Times New Roman" w:hAnsi="Times New Roman" w:cs="Times New Roman"/>
                      <w:sz w:val="24"/>
                      <w:szCs w:val="24"/>
                    </w:rPr>
                    <w:t xml:space="preserve">     </w:t>
                  </w:r>
                  <w:r w:rsidRPr="006A15DC">
                    <w:rPr>
                      <w:rFonts w:ascii="Times New Roman" w:hAnsi="Times New Roman" w:cs="Times New Roman"/>
                      <w:sz w:val="24"/>
                      <w:szCs w:val="24"/>
                    </w:rPr>
                    <w:t xml:space="preserve"> private medical environment</w:t>
                  </w:r>
                </w:p>
                <w:p w14:paraId="529EEC37" w14:textId="351EF3F8" w:rsidR="00B34764" w:rsidRPr="00B34764" w:rsidRDefault="00B34764" w:rsidP="00B34764">
                  <w:pPr>
                    <w:pStyle w:val="BlockText"/>
                    <w:spacing w:before="120" w:after="120" w:line="240" w:lineRule="auto"/>
                    <w:ind w:left="279"/>
                    <w:rPr>
                      <w:rFonts w:ascii="Times New Roman" w:hAnsi="Times New Roman" w:cs="Times New Roman"/>
                      <w:b/>
                      <w:bCs/>
                      <w:sz w:val="24"/>
                      <w:szCs w:val="24"/>
                    </w:rPr>
                  </w:pPr>
                  <w:r w:rsidRPr="00B34764">
                    <w:rPr>
                      <w:rFonts w:ascii="Times New Roman" w:hAnsi="Times New Roman" w:cs="Times New Roman"/>
                      <w:b/>
                      <w:bCs/>
                      <w:sz w:val="24"/>
                      <w:szCs w:val="24"/>
                    </w:rPr>
                    <w:t>Supervised Visitation</w:t>
                  </w:r>
                </w:p>
                <w:p w14:paraId="7F8242B0" w14:textId="50587EE3" w:rsidR="00B34764" w:rsidRPr="00B34764" w:rsidRDefault="00B34764" w:rsidP="00B34764">
                  <w:pPr>
                    <w:pStyle w:val="BlockText"/>
                    <w:spacing w:before="120" w:after="120" w:line="240" w:lineRule="auto"/>
                    <w:ind w:left="279"/>
                    <w:rPr>
                      <w:rFonts w:ascii="Times New Roman" w:hAnsi="Times New Roman" w:cs="Times New Roman"/>
                      <w:b/>
                      <w:bCs/>
                      <w:sz w:val="24"/>
                      <w:szCs w:val="24"/>
                    </w:rPr>
                  </w:pPr>
                  <w:r w:rsidRPr="00B34764">
                    <w:rPr>
                      <w:rFonts w:ascii="Times New Roman" w:hAnsi="Times New Roman" w:cs="Times New Roman"/>
                      <w:b/>
                      <w:bCs/>
                      <w:sz w:val="24"/>
                      <w:szCs w:val="24"/>
                    </w:rPr>
                    <w:t>Domestic Violence Shelter</w:t>
                  </w:r>
                </w:p>
                <w:p w14:paraId="6E08B3E3" w14:textId="3CC48423" w:rsidR="00B34764" w:rsidRDefault="00B34764" w:rsidP="00B34764">
                  <w:pPr>
                    <w:pStyle w:val="BlockText"/>
                    <w:spacing w:before="120" w:after="120" w:line="240" w:lineRule="auto"/>
                    <w:ind w:left="279"/>
                    <w:rPr>
                      <w:rFonts w:ascii="Times New Roman" w:hAnsi="Times New Roman" w:cs="Times New Roman"/>
                      <w:b/>
                      <w:bCs/>
                      <w:sz w:val="24"/>
                      <w:szCs w:val="24"/>
                    </w:rPr>
                  </w:pPr>
                  <w:r w:rsidRPr="00B34764">
                    <w:rPr>
                      <w:rFonts w:ascii="Times New Roman" w:hAnsi="Times New Roman" w:cs="Times New Roman"/>
                      <w:b/>
                      <w:bCs/>
                      <w:sz w:val="24"/>
                      <w:szCs w:val="24"/>
                    </w:rPr>
                    <w:t>Domestic Violence Support Group</w:t>
                  </w:r>
                </w:p>
                <w:p w14:paraId="5A0E1638" w14:textId="7D9E34CC" w:rsidR="006A15DC" w:rsidRPr="00B34764" w:rsidRDefault="006A15DC" w:rsidP="00B34764">
                  <w:pPr>
                    <w:pStyle w:val="BlockText"/>
                    <w:spacing w:before="120" w:after="120" w:line="240" w:lineRule="auto"/>
                    <w:ind w:left="279"/>
                    <w:rPr>
                      <w:rFonts w:ascii="Times New Roman" w:hAnsi="Times New Roman" w:cs="Times New Roman"/>
                      <w:b/>
                      <w:bCs/>
                      <w:sz w:val="24"/>
                      <w:szCs w:val="24"/>
                    </w:rPr>
                  </w:pPr>
                  <w:r>
                    <w:rPr>
                      <w:rFonts w:ascii="Times New Roman" w:hAnsi="Times New Roman" w:cs="Times New Roman"/>
                      <w:b/>
                      <w:bCs/>
                      <w:sz w:val="24"/>
                      <w:szCs w:val="24"/>
                    </w:rPr>
                    <w:t>Case Management</w:t>
                  </w:r>
                </w:p>
                <w:p w14:paraId="39C5A810" w14:textId="77777777" w:rsidR="004D53D8" w:rsidRPr="00B34764" w:rsidRDefault="004D53D8" w:rsidP="004D53D8">
                  <w:pPr>
                    <w:pStyle w:val="BlockText"/>
                    <w:spacing w:before="120" w:after="120" w:line="240" w:lineRule="auto"/>
                    <w:ind w:hanging="360"/>
                    <w:rPr>
                      <w:rFonts w:ascii="Times New Roman" w:hAnsi="Times New Roman" w:cs="Times New Roman"/>
                      <w:b/>
                      <w:bCs/>
                      <w:sz w:val="24"/>
                      <w:szCs w:val="24"/>
                    </w:rPr>
                  </w:pPr>
                </w:p>
                <w:p w14:paraId="3D41C6C3" w14:textId="2F975AFE" w:rsidR="00DD7A57" w:rsidRPr="00B2364F" w:rsidRDefault="00DD7A57" w:rsidP="00DD7A57">
                  <w:pPr>
                    <w:pStyle w:val="BlockText"/>
                    <w:spacing w:before="120" w:after="120" w:line="240" w:lineRule="auto"/>
                    <w:ind w:left="0"/>
                    <w:rPr>
                      <w:sz w:val="32"/>
                      <w:szCs w:val="32"/>
                    </w:rPr>
                  </w:pPr>
                </w:p>
              </w:tc>
            </w:tr>
            <w:tr w:rsidR="004F40CC" w14:paraId="3FA8C871" w14:textId="77777777" w:rsidTr="004F40CC">
              <w:trPr>
                <w:trHeight w:hRule="exact" w:val="8279"/>
              </w:trPr>
              <w:tc>
                <w:tcPr>
                  <w:tcW w:w="4803" w:type="dxa"/>
                  <w:shd w:val="clear" w:color="auto" w:fill="028EAB" w:themeFill="accent1" w:themeFillShade="BF"/>
                </w:tcPr>
                <w:p w14:paraId="0468B307" w14:textId="77777777" w:rsidR="004F40CC" w:rsidRPr="004F40CC" w:rsidRDefault="004F40CC" w:rsidP="004F40CC">
                  <w:pPr>
                    <w:pStyle w:val="BlockText"/>
                    <w:numPr>
                      <w:ilvl w:val="0"/>
                      <w:numId w:val="2"/>
                    </w:numPr>
                    <w:spacing w:after="280" w:line="240" w:lineRule="auto"/>
                    <w:ind w:left="720" w:hanging="540"/>
                    <w:rPr>
                      <w:rFonts w:asciiTheme="majorHAnsi" w:hAnsiTheme="majorHAnsi"/>
                      <w:szCs w:val="28"/>
                    </w:rPr>
                  </w:pPr>
                </w:p>
              </w:tc>
            </w:tr>
          </w:tbl>
          <w:p w14:paraId="1A55603B" w14:textId="77777777" w:rsidR="007A051A" w:rsidRDefault="007A051A">
            <w:pPr>
              <w:spacing w:after="160" w:line="259" w:lineRule="auto"/>
            </w:pPr>
          </w:p>
        </w:tc>
        <w:tc>
          <w:tcPr>
            <w:tcW w:w="576" w:type="dxa"/>
            <w:shd w:val="clear" w:color="auto" w:fill="FFFFFF" w:themeFill="background1"/>
            <w:vAlign w:val="bottom"/>
          </w:tcPr>
          <w:p w14:paraId="58596F8E" w14:textId="77777777" w:rsidR="007A051A" w:rsidRDefault="007A051A">
            <w:pPr>
              <w:spacing w:after="160" w:line="259" w:lineRule="auto"/>
            </w:pPr>
          </w:p>
        </w:tc>
        <w:tc>
          <w:tcPr>
            <w:tcW w:w="324" w:type="dxa"/>
          </w:tcPr>
          <w:p w14:paraId="7A19764C" w14:textId="73B22414" w:rsidR="007A051A" w:rsidRDefault="007A051A">
            <w:pPr>
              <w:spacing w:after="160" w:line="259" w:lineRule="auto"/>
            </w:pPr>
          </w:p>
        </w:tc>
        <w:tc>
          <w:tcPr>
            <w:tcW w:w="4176" w:type="dxa"/>
          </w:tcPr>
          <w:tbl>
            <w:tblPr>
              <w:tblStyle w:val="TableLayout"/>
              <w:tblW w:w="4309" w:type="dxa"/>
              <w:tblLayout w:type="fixed"/>
              <w:tblLook w:val="04A0" w:firstRow="1" w:lastRow="0" w:firstColumn="1" w:lastColumn="0" w:noHBand="0" w:noVBand="1"/>
            </w:tblPr>
            <w:tblGrid>
              <w:gridCol w:w="4309"/>
            </w:tblGrid>
            <w:tr w:rsidR="007A051A" w14:paraId="41F8C6CC" w14:textId="77777777" w:rsidTr="001A6EED">
              <w:trPr>
                <w:trHeight w:hRule="exact" w:val="735"/>
              </w:trPr>
              <w:tc>
                <w:tcPr>
                  <w:tcW w:w="5000" w:type="pct"/>
                </w:tcPr>
                <w:p w14:paraId="3DDC2809" w14:textId="077C2494" w:rsidR="007A051A" w:rsidRDefault="001E7A97">
                  <w:r>
                    <w:rPr>
                      <w:noProof/>
                    </w:rPr>
                    <mc:AlternateContent>
                      <mc:Choice Requires="wps">
                        <w:drawing>
                          <wp:anchor distT="91440" distB="91440" distL="114300" distR="114300" simplePos="0" relativeHeight="251692032" behindDoc="0" locked="0" layoutInCell="1" allowOverlap="1" wp14:anchorId="71E52527" wp14:editId="12650F5A">
                            <wp:simplePos x="0" y="0"/>
                            <wp:positionH relativeFrom="page">
                              <wp:posOffset>-26992</wp:posOffset>
                            </wp:positionH>
                            <wp:positionV relativeFrom="paragraph">
                              <wp:posOffset>544745</wp:posOffset>
                            </wp:positionV>
                            <wp:extent cx="2920621" cy="6469038"/>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621" cy="6469038"/>
                                    </a:xfrm>
                                    <a:prstGeom prst="rect">
                                      <a:avLst/>
                                    </a:prstGeom>
                                    <a:noFill/>
                                    <a:ln w="9525">
                                      <a:noFill/>
                                      <a:miter lim="800000"/>
                                      <a:headEnd/>
                                      <a:tailEnd/>
                                    </a:ln>
                                  </wps:spPr>
                                  <wps:txbx>
                                    <w:txbxContent>
                                      <w:p w14:paraId="7F60FFA5" w14:textId="692D3E92" w:rsidR="002508DB" w:rsidRPr="00F930DA" w:rsidRDefault="00EC4CAE" w:rsidP="001E7A97">
                                        <w:pPr>
                                          <w:pStyle w:val="Heading2"/>
                                          <w:rPr>
                                            <w:szCs w:val="36"/>
                                          </w:rPr>
                                        </w:pPr>
                                        <w:r>
                                          <w:rPr>
                                            <w:szCs w:val="36"/>
                                          </w:rPr>
                                          <w:t>Contact</w:t>
                                        </w:r>
                                        <w:r w:rsidR="000412D1">
                                          <w:rPr>
                                            <w:szCs w:val="36"/>
                                          </w:rPr>
                                          <w:t>s and Resources</w:t>
                                        </w:r>
                                      </w:p>
                                      <w:p w14:paraId="6B0080A9" w14:textId="2BB2233B" w:rsidR="00EC4CAE" w:rsidRPr="00194846" w:rsidRDefault="00EC4CAE" w:rsidP="000E0282">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 xml:space="preserve">The Center for Child and </w:t>
                                        </w:r>
                                        <w:r w:rsidR="000E0282">
                                          <w:rPr>
                                            <w:rFonts w:ascii="Times New Roman" w:hAnsi="Times New Roman" w:cs="Times New Roman"/>
                                            <w:b/>
                                            <w:bCs/>
                                            <w:sz w:val="24"/>
                                            <w:szCs w:val="24"/>
                                          </w:rPr>
                                          <w:t xml:space="preserve">                </w:t>
                                        </w:r>
                                        <w:r w:rsidRPr="00194846">
                                          <w:rPr>
                                            <w:rFonts w:ascii="Times New Roman" w:hAnsi="Times New Roman" w:cs="Times New Roman"/>
                                            <w:b/>
                                            <w:bCs/>
                                            <w:sz w:val="24"/>
                                            <w:szCs w:val="24"/>
                                          </w:rPr>
                                          <w:t>Family Advocacy</w:t>
                                        </w:r>
                                        <w:r w:rsidR="00194846">
                                          <w:rPr>
                                            <w:rFonts w:ascii="Times New Roman" w:hAnsi="Times New Roman" w:cs="Times New Roman"/>
                                            <w:b/>
                                            <w:bCs/>
                                            <w:sz w:val="24"/>
                                            <w:szCs w:val="24"/>
                                          </w:rPr>
                                          <w:t>, Inc.</w:t>
                                        </w:r>
                                      </w:p>
                                      <w:p w14:paraId="33C46E83" w14:textId="518C0185" w:rsidR="00EC4CAE" w:rsidRDefault="00EC4CAE"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Main Office</w:t>
                                        </w:r>
                                        <w:r w:rsidR="000412D1">
                                          <w:rPr>
                                            <w:rFonts w:ascii="Times New Roman" w:hAnsi="Times New Roman" w:cs="Times New Roman"/>
                                            <w:sz w:val="24"/>
                                            <w:szCs w:val="24"/>
                                          </w:rPr>
                                          <w:t xml:space="preserve"> Phone</w:t>
                                        </w:r>
                                        <w:r>
                                          <w:rPr>
                                            <w:rFonts w:ascii="Times New Roman" w:hAnsi="Times New Roman" w:cs="Times New Roman"/>
                                            <w:sz w:val="24"/>
                                            <w:szCs w:val="24"/>
                                          </w:rPr>
                                          <w:t>: 419-592-</w:t>
                                        </w:r>
                                        <w:r w:rsidR="000412D1">
                                          <w:rPr>
                                            <w:rFonts w:ascii="Times New Roman" w:hAnsi="Times New Roman" w:cs="Times New Roman"/>
                                            <w:sz w:val="24"/>
                                            <w:szCs w:val="24"/>
                                          </w:rPr>
                                          <w:t>0540</w:t>
                                        </w:r>
                                      </w:p>
                                      <w:p w14:paraId="2FBC9995" w14:textId="715CB04F" w:rsidR="000412D1" w:rsidRDefault="000412D1" w:rsidP="00194846">
                                        <w:pPr>
                                          <w:spacing w:after="60" w:line="240" w:lineRule="auto"/>
                                          <w:jc w:val="center"/>
                                          <w:rPr>
                                            <w:rFonts w:ascii="Times New Roman" w:hAnsi="Times New Roman" w:cs="Times New Roman"/>
                                            <w:sz w:val="24"/>
                                            <w:szCs w:val="24"/>
                                          </w:rPr>
                                        </w:pPr>
                                      </w:p>
                                      <w:p w14:paraId="0BE4B5F9" w14:textId="15014ECD"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The House of Ruth</w:t>
                                        </w:r>
                                      </w:p>
                                      <w:p w14:paraId="127D3476" w14:textId="4153E272"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Women’s Domestic Violence Shelter</w:t>
                                        </w:r>
                                      </w:p>
                                      <w:p w14:paraId="503DEC24" w14:textId="03232157"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1-800-782-8555</w:t>
                                        </w:r>
                                      </w:p>
                                      <w:p w14:paraId="003403F8" w14:textId="13FEF6C6" w:rsidR="000412D1" w:rsidRDefault="000412D1" w:rsidP="00194846">
                                        <w:pPr>
                                          <w:spacing w:after="60" w:line="240" w:lineRule="auto"/>
                                          <w:jc w:val="center"/>
                                          <w:rPr>
                                            <w:rFonts w:ascii="Times New Roman" w:hAnsi="Times New Roman" w:cs="Times New Roman"/>
                                            <w:sz w:val="24"/>
                                            <w:szCs w:val="24"/>
                                          </w:rPr>
                                        </w:pPr>
                                      </w:p>
                                      <w:p w14:paraId="32A8521F" w14:textId="67C88E10"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24-Hour Crisis Hotline</w:t>
                                        </w:r>
                                      </w:p>
                                      <w:p w14:paraId="661396FE" w14:textId="07C6679F"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1-800-782-8555</w:t>
                                        </w:r>
                                      </w:p>
                                      <w:p w14:paraId="6181E68C" w14:textId="4F767402" w:rsidR="000412D1" w:rsidRDefault="000412D1" w:rsidP="00194846">
                                        <w:pPr>
                                          <w:spacing w:after="60" w:line="240" w:lineRule="auto"/>
                                          <w:jc w:val="center"/>
                                          <w:rPr>
                                            <w:rFonts w:ascii="Times New Roman" w:hAnsi="Times New Roman" w:cs="Times New Roman"/>
                                            <w:sz w:val="24"/>
                                            <w:szCs w:val="24"/>
                                          </w:rPr>
                                        </w:pPr>
                                      </w:p>
                                      <w:p w14:paraId="0E4D40D4" w14:textId="30A25F23"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Sheriff’s Department</w:t>
                                        </w:r>
                                      </w:p>
                                      <w:p w14:paraId="60288DFD" w14:textId="206BAB93"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419-335-4010</w:t>
                                        </w:r>
                                      </w:p>
                                      <w:p w14:paraId="5DA1E591" w14:textId="26F0CA3D" w:rsidR="000412D1" w:rsidRDefault="000412D1" w:rsidP="00194846">
                                        <w:pPr>
                                          <w:spacing w:after="60" w:line="240" w:lineRule="auto"/>
                                          <w:jc w:val="center"/>
                                          <w:rPr>
                                            <w:rFonts w:ascii="Times New Roman" w:hAnsi="Times New Roman" w:cs="Times New Roman"/>
                                            <w:sz w:val="24"/>
                                            <w:szCs w:val="24"/>
                                          </w:rPr>
                                        </w:pPr>
                                      </w:p>
                                      <w:p w14:paraId="7E8B4279" w14:textId="3F3A94C8"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Prosecuting Attorney</w:t>
                                        </w:r>
                                      </w:p>
                                      <w:p w14:paraId="456AA2B5" w14:textId="589FDC1A"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419-337-9240</w:t>
                                        </w:r>
                                      </w:p>
                                      <w:p w14:paraId="07CBB1A8" w14:textId="2C6B3633" w:rsidR="000412D1" w:rsidRDefault="000412D1" w:rsidP="00194846">
                                        <w:pPr>
                                          <w:spacing w:after="60" w:line="240" w:lineRule="auto"/>
                                          <w:jc w:val="center"/>
                                          <w:rPr>
                                            <w:rFonts w:ascii="Times New Roman" w:hAnsi="Times New Roman" w:cs="Times New Roman"/>
                                            <w:sz w:val="24"/>
                                            <w:szCs w:val="24"/>
                                          </w:rPr>
                                        </w:pPr>
                                      </w:p>
                                      <w:p w14:paraId="280B16E6" w14:textId="5CEFE08C"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Court of Common Pleas</w:t>
                                        </w:r>
                                      </w:p>
                                      <w:p w14:paraId="3DD50C17" w14:textId="1C550096"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419-337-9260</w:t>
                                        </w:r>
                                      </w:p>
                                      <w:p w14:paraId="04043205" w14:textId="2FFF8DC9" w:rsidR="000412D1" w:rsidRDefault="000412D1" w:rsidP="00194846">
                                        <w:pPr>
                                          <w:spacing w:after="60" w:line="240" w:lineRule="auto"/>
                                          <w:jc w:val="center"/>
                                          <w:rPr>
                                            <w:rFonts w:ascii="Times New Roman" w:hAnsi="Times New Roman" w:cs="Times New Roman"/>
                                            <w:sz w:val="24"/>
                                            <w:szCs w:val="24"/>
                                          </w:rPr>
                                        </w:pPr>
                                      </w:p>
                                      <w:p w14:paraId="79EF12AF" w14:textId="2983FA81"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Eastern District Municipal Court</w:t>
                                        </w:r>
                                      </w:p>
                                      <w:p w14:paraId="472DE5A7" w14:textId="6ADD0AFF"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w:t>
                                        </w:r>
                                        <w:r w:rsidR="00F6701B">
                                          <w:rPr>
                                            <w:rFonts w:ascii="Times New Roman" w:hAnsi="Times New Roman" w:cs="Times New Roman"/>
                                            <w:sz w:val="24"/>
                                            <w:szCs w:val="24"/>
                                          </w:rPr>
                                          <w:t>-</w:t>
                                        </w:r>
                                        <w:r>
                                          <w:rPr>
                                            <w:rFonts w:ascii="Times New Roman" w:hAnsi="Times New Roman" w:cs="Times New Roman"/>
                                            <w:sz w:val="24"/>
                                            <w:szCs w:val="24"/>
                                          </w:rPr>
                                          <w:t>826-5636</w:t>
                                        </w:r>
                                      </w:p>
                                      <w:p w14:paraId="7ADC6222" w14:textId="73ADAD02" w:rsidR="000412D1" w:rsidRDefault="000412D1" w:rsidP="00194846">
                                        <w:pPr>
                                          <w:spacing w:after="60" w:line="240" w:lineRule="auto"/>
                                          <w:jc w:val="center"/>
                                          <w:rPr>
                                            <w:rFonts w:ascii="Times New Roman" w:hAnsi="Times New Roman" w:cs="Times New Roman"/>
                                            <w:sz w:val="24"/>
                                            <w:szCs w:val="24"/>
                                          </w:rPr>
                                        </w:pPr>
                                      </w:p>
                                      <w:p w14:paraId="68D30CE7" w14:textId="26F77465"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Wester</w:t>
                                        </w:r>
                                        <w:r w:rsidR="00194846" w:rsidRPr="00194846">
                                          <w:rPr>
                                            <w:rFonts w:ascii="Times New Roman" w:hAnsi="Times New Roman" w:cs="Times New Roman"/>
                                            <w:b/>
                                            <w:bCs/>
                                            <w:sz w:val="24"/>
                                            <w:szCs w:val="24"/>
                                          </w:rPr>
                                          <w:t>n District Municipal Court</w:t>
                                        </w:r>
                                      </w:p>
                                      <w:p w14:paraId="7E390C72" w14:textId="2E3C5E06" w:rsidR="00194846" w:rsidRDefault="00194846"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419-337-9212</w:t>
                                        </w:r>
                                      </w:p>
                                      <w:p w14:paraId="5187394B" w14:textId="4BADD8D3" w:rsidR="000412D1" w:rsidRDefault="000412D1" w:rsidP="00EC4CAE">
                                        <w:pPr>
                                          <w:spacing w:after="60" w:line="240" w:lineRule="auto"/>
                                          <w:rPr>
                                            <w:rFonts w:ascii="Times New Roman" w:hAnsi="Times New Roman" w:cs="Times New Roman"/>
                                            <w:sz w:val="24"/>
                                            <w:szCs w:val="24"/>
                                          </w:rPr>
                                        </w:pPr>
                                      </w:p>
                                      <w:p w14:paraId="6763E3AD" w14:textId="77777777" w:rsidR="000412D1" w:rsidRPr="00EC4CAE" w:rsidRDefault="000412D1" w:rsidP="00EC4CAE">
                                        <w:pPr>
                                          <w:spacing w:after="60" w:line="240" w:lineRule="auto"/>
                                          <w:rPr>
                                            <w:rFonts w:ascii="Times New Roman" w:hAnsi="Times New Roman" w:cs="Times New Roman"/>
                                            <w:sz w:val="24"/>
                                            <w:szCs w:val="24"/>
                                          </w:rPr>
                                        </w:pPr>
                                      </w:p>
                                      <w:p w14:paraId="51C5C340" w14:textId="77777777" w:rsidR="00F50931" w:rsidRPr="00F50931" w:rsidRDefault="00F50931" w:rsidP="00F930DA">
                                        <w:pPr>
                                          <w:rPr>
                                            <w:rFonts w:asciiTheme="majorHAnsi" w:hAnsiTheme="maj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52527" id="_x0000_t202" coordsize="21600,21600" o:spt="202" path="m,l,21600r21600,l21600,xe">
                            <v:stroke joinstyle="miter"/>
                            <v:path gradientshapeok="t" o:connecttype="rect"/>
                          </v:shapetype>
                          <v:shape id="Text Box 2" o:spid="_x0000_s1026" type="#_x0000_t202" style="position:absolute;margin-left:-2.15pt;margin-top:42.9pt;width:229.95pt;height:509.35pt;z-index:25169203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" filled="f" stroked="f">
                            <v:textbox>
                              <w:txbxContent>
                                <w:p w14:paraId="7F60FFA5" w14:textId="692D3E92" w:rsidR="002508DB" w:rsidRPr="00F930DA" w:rsidRDefault="00EC4CAE" w:rsidP="001E7A97">
                                  <w:pPr>
                                    <w:pStyle w:val="Heading2"/>
                                    <w:rPr>
                                      <w:szCs w:val="36"/>
                                    </w:rPr>
                                  </w:pPr>
                                  <w:r>
                                    <w:rPr>
                                      <w:szCs w:val="36"/>
                                    </w:rPr>
                                    <w:t>Contact</w:t>
                                  </w:r>
                                  <w:r w:rsidR="000412D1">
                                    <w:rPr>
                                      <w:szCs w:val="36"/>
                                    </w:rPr>
                                    <w:t>s and Resources</w:t>
                                  </w:r>
                                </w:p>
                                <w:p w14:paraId="6B0080A9" w14:textId="2BB2233B" w:rsidR="00EC4CAE" w:rsidRPr="00194846" w:rsidRDefault="00EC4CAE" w:rsidP="000E0282">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 xml:space="preserve">The Center for Child and </w:t>
                                  </w:r>
                                  <w:r w:rsidR="000E0282">
                                    <w:rPr>
                                      <w:rFonts w:ascii="Times New Roman" w:hAnsi="Times New Roman" w:cs="Times New Roman"/>
                                      <w:b/>
                                      <w:bCs/>
                                      <w:sz w:val="24"/>
                                      <w:szCs w:val="24"/>
                                    </w:rPr>
                                    <w:t xml:space="preserve">                </w:t>
                                  </w:r>
                                  <w:r w:rsidRPr="00194846">
                                    <w:rPr>
                                      <w:rFonts w:ascii="Times New Roman" w:hAnsi="Times New Roman" w:cs="Times New Roman"/>
                                      <w:b/>
                                      <w:bCs/>
                                      <w:sz w:val="24"/>
                                      <w:szCs w:val="24"/>
                                    </w:rPr>
                                    <w:t>Family Advocacy</w:t>
                                  </w:r>
                                  <w:r w:rsidR="00194846">
                                    <w:rPr>
                                      <w:rFonts w:ascii="Times New Roman" w:hAnsi="Times New Roman" w:cs="Times New Roman"/>
                                      <w:b/>
                                      <w:bCs/>
                                      <w:sz w:val="24"/>
                                      <w:szCs w:val="24"/>
                                    </w:rPr>
                                    <w:t>, Inc.</w:t>
                                  </w:r>
                                </w:p>
                                <w:p w14:paraId="33C46E83" w14:textId="518C0185" w:rsidR="00EC4CAE" w:rsidRDefault="00EC4CAE"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Main Office</w:t>
                                  </w:r>
                                  <w:r w:rsidR="000412D1">
                                    <w:rPr>
                                      <w:rFonts w:ascii="Times New Roman" w:hAnsi="Times New Roman" w:cs="Times New Roman"/>
                                      <w:sz w:val="24"/>
                                      <w:szCs w:val="24"/>
                                    </w:rPr>
                                    <w:t xml:space="preserve"> Phone</w:t>
                                  </w:r>
                                  <w:r>
                                    <w:rPr>
                                      <w:rFonts w:ascii="Times New Roman" w:hAnsi="Times New Roman" w:cs="Times New Roman"/>
                                      <w:sz w:val="24"/>
                                      <w:szCs w:val="24"/>
                                    </w:rPr>
                                    <w:t>: 419-592-</w:t>
                                  </w:r>
                                  <w:r w:rsidR="000412D1">
                                    <w:rPr>
                                      <w:rFonts w:ascii="Times New Roman" w:hAnsi="Times New Roman" w:cs="Times New Roman"/>
                                      <w:sz w:val="24"/>
                                      <w:szCs w:val="24"/>
                                    </w:rPr>
                                    <w:t>0540</w:t>
                                  </w:r>
                                </w:p>
                                <w:p w14:paraId="2FBC9995" w14:textId="715CB04F" w:rsidR="000412D1" w:rsidRDefault="000412D1" w:rsidP="00194846">
                                  <w:pPr>
                                    <w:spacing w:after="60" w:line="240" w:lineRule="auto"/>
                                    <w:jc w:val="center"/>
                                    <w:rPr>
                                      <w:rFonts w:ascii="Times New Roman" w:hAnsi="Times New Roman" w:cs="Times New Roman"/>
                                      <w:sz w:val="24"/>
                                      <w:szCs w:val="24"/>
                                    </w:rPr>
                                  </w:pPr>
                                </w:p>
                                <w:p w14:paraId="0BE4B5F9" w14:textId="15014ECD"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The House of Ruth</w:t>
                                  </w:r>
                                </w:p>
                                <w:p w14:paraId="127D3476" w14:textId="4153E272"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Women’s Domestic Violence Shelter</w:t>
                                  </w:r>
                                </w:p>
                                <w:p w14:paraId="503DEC24" w14:textId="03232157"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1-800-782-8555</w:t>
                                  </w:r>
                                </w:p>
                                <w:p w14:paraId="003403F8" w14:textId="13FEF6C6" w:rsidR="000412D1" w:rsidRDefault="000412D1" w:rsidP="00194846">
                                  <w:pPr>
                                    <w:spacing w:after="60" w:line="240" w:lineRule="auto"/>
                                    <w:jc w:val="center"/>
                                    <w:rPr>
                                      <w:rFonts w:ascii="Times New Roman" w:hAnsi="Times New Roman" w:cs="Times New Roman"/>
                                      <w:sz w:val="24"/>
                                      <w:szCs w:val="24"/>
                                    </w:rPr>
                                  </w:pPr>
                                </w:p>
                                <w:p w14:paraId="32A8521F" w14:textId="67C88E10"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24-Hour Crisis Hotline</w:t>
                                  </w:r>
                                </w:p>
                                <w:p w14:paraId="661396FE" w14:textId="07C6679F"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1-800-782-8555</w:t>
                                  </w:r>
                                </w:p>
                                <w:p w14:paraId="6181E68C" w14:textId="4F767402" w:rsidR="000412D1" w:rsidRDefault="000412D1" w:rsidP="00194846">
                                  <w:pPr>
                                    <w:spacing w:after="60" w:line="240" w:lineRule="auto"/>
                                    <w:jc w:val="center"/>
                                    <w:rPr>
                                      <w:rFonts w:ascii="Times New Roman" w:hAnsi="Times New Roman" w:cs="Times New Roman"/>
                                      <w:sz w:val="24"/>
                                      <w:szCs w:val="24"/>
                                    </w:rPr>
                                  </w:pPr>
                                </w:p>
                                <w:p w14:paraId="0E4D40D4" w14:textId="30A25F23"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Sheriff’s Department</w:t>
                                  </w:r>
                                </w:p>
                                <w:p w14:paraId="60288DFD" w14:textId="206BAB93"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419-335-4010</w:t>
                                  </w:r>
                                </w:p>
                                <w:p w14:paraId="5DA1E591" w14:textId="26F0CA3D" w:rsidR="000412D1" w:rsidRDefault="000412D1" w:rsidP="00194846">
                                  <w:pPr>
                                    <w:spacing w:after="60" w:line="240" w:lineRule="auto"/>
                                    <w:jc w:val="center"/>
                                    <w:rPr>
                                      <w:rFonts w:ascii="Times New Roman" w:hAnsi="Times New Roman" w:cs="Times New Roman"/>
                                      <w:sz w:val="24"/>
                                      <w:szCs w:val="24"/>
                                    </w:rPr>
                                  </w:pPr>
                                </w:p>
                                <w:p w14:paraId="7E8B4279" w14:textId="3F3A94C8"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Prosecuting Attorney</w:t>
                                  </w:r>
                                </w:p>
                                <w:p w14:paraId="456AA2B5" w14:textId="589FDC1A"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419-337-9240</w:t>
                                  </w:r>
                                </w:p>
                                <w:p w14:paraId="07CBB1A8" w14:textId="2C6B3633" w:rsidR="000412D1" w:rsidRDefault="000412D1" w:rsidP="00194846">
                                  <w:pPr>
                                    <w:spacing w:after="60" w:line="240" w:lineRule="auto"/>
                                    <w:jc w:val="center"/>
                                    <w:rPr>
                                      <w:rFonts w:ascii="Times New Roman" w:hAnsi="Times New Roman" w:cs="Times New Roman"/>
                                      <w:sz w:val="24"/>
                                      <w:szCs w:val="24"/>
                                    </w:rPr>
                                  </w:pPr>
                                </w:p>
                                <w:p w14:paraId="280B16E6" w14:textId="5CEFE08C"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Fulton County Court of Common Pleas</w:t>
                                  </w:r>
                                </w:p>
                                <w:p w14:paraId="3DD50C17" w14:textId="1C550096"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419-337-9260</w:t>
                                  </w:r>
                                </w:p>
                                <w:p w14:paraId="04043205" w14:textId="2FFF8DC9" w:rsidR="000412D1" w:rsidRDefault="000412D1" w:rsidP="00194846">
                                  <w:pPr>
                                    <w:spacing w:after="60" w:line="240" w:lineRule="auto"/>
                                    <w:jc w:val="center"/>
                                    <w:rPr>
                                      <w:rFonts w:ascii="Times New Roman" w:hAnsi="Times New Roman" w:cs="Times New Roman"/>
                                      <w:sz w:val="24"/>
                                      <w:szCs w:val="24"/>
                                    </w:rPr>
                                  </w:pPr>
                                </w:p>
                                <w:p w14:paraId="79EF12AF" w14:textId="2983FA81"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Eastern District Municipal Court</w:t>
                                  </w:r>
                                </w:p>
                                <w:p w14:paraId="472DE5A7" w14:textId="6ADD0AFF" w:rsidR="000412D1" w:rsidRDefault="000412D1"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w:t>
                                  </w:r>
                                  <w:r w:rsidR="00F6701B">
                                    <w:rPr>
                                      <w:rFonts w:ascii="Times New Roman" w:hAnsi="Times New Roman" w:cs="Times New Roman"/>
                                      <w:sz w:val="24"/>
                                      <w:szCs w:val="24"/>
                                    </w:rPr>
                                    <w:t>-</w:t>
                                  </w:r>
                                  <w:r>
                                    <w:rPr>
                                      <w:rFonts w:ascii="Times New Roman" w:hAnsi="Times New Roman" w:cs="Times New Roman"/>
                                      <w:sz w:val="24"/>
                                      <w:szCs w:val="24"/>
                                    </w:rPr>
                                    <w:t>826-5636</w:t>
                                  </w:r>
                                </w:p>
                                <w:p w14:paraId="7ADC6222" w14:textId="73ADAD02" w:rsidR="000412D1" w:rsidRDefault="000412D1" w:rsidP="00194846">
                                  <w:pPr>
                                    <w:spacing w:after="60" w:line="240" w:lineRule="auto"/>
                                    <w:jc w:val="center"/>
                                    <w:rPr>
                                      <w:rFonts w:ascii="Times New Roman" w:hAnsi="Times New Roman" w:cs="Times New Roman"/>
                                      <w:sz w:val="24"/>
                                      <w:szCs w:val="24"/>
                                    </w:rPr>
                                  </w:pPr>
                                </w:p>
                                <w:p w14:paraId="68D30CE7" w14:textId="26F77465" w:rsidR="000412D1" w:rsidRPr="00194846" w:rsidRDefault="000412D1" w:rsidP="00194846">
                                  <w:pPr>
                                    <w:spacing w:after="60" w:line="240" w:lineRule="auto"/>
                                    <w:jc w:val="center"/>
                                    <w:rPr>
                                      <w:rFonts w:ascii="Times New Roman" w:hAnsi="Times New Roman" w:cs="Times New Roman"/>
                                      <w:b/>
                                      <w:bCs/>
                                      <w:sz w:val="24"/>
                                      <w:szCs w:val="24"/>
                                    </w:rPr>
                                  </w:pPr>
                                  <w:r w:rsidRPr="00194846">
                                    <w:rPr>
                                      <w:rFonts w:ascii="Times New Roman" w:hAnsi="Times New Roman" w:cs="Times New Roman"/>
                                      <w:b/>
                                      <w:bCs/>
                                      <w:sz w:val="24"/>
                                      <w:szCs w:val="24"/>
                                    </w:rPr>
                                    <w:t>Wester</w:t>
                                  </w:r>
                                  <w:r w:rsidR="00194846" w:rsidRPr="00194846">
                                    <w:rPr>
                                      <w:rFonts w:ascii="Times New Roman" w:hAnsi="Times New Roman" w:cs="Times New Roman"/>
                                      <w:b/>
                                      <w:bCs/>
                                      <w:sz w:val="24"/>
                                      <w:szCs w:val="24"/>
                                    </w:rPr>
                                    <w:t>n District Municipal Court</w:t>
                                  </w:r>
                                </w:p>
                                <w:p w14:paraId="7E390C72" w14:textId="2E3C5E06" w:rsidR="00194846" w:rsidRDefault="00194846" w:rsidP="00194846">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Phone: 419-337-9212</w:t>
                                  </w:r>
                                </w:p>
                                <w:p w14:paraId="5187394B" w14:textId="4BADD8D3" w:rsidR="000412D1" w:rsidRDefault="000412D1" w:rsidP="00EC4CAE">
                                  <w:pPr>
                                    <w:spacing w:after="60" w:line="240" w:lineRule="auto"/>
                                    <w:rPr>
                                      <w:rFonts w:ascii="Times New Roman" w:hAnsi="Times New Roman" w:cs="Times New Roman"/>
                                      <w:sz w:val="24"/>
                                      <w:szCs w:val="24"/>
                                    </w:rPr>
                                  </w:pPr>
                                </w:p>
                                <w:p w14:paraId="6763E3AD" w14:textId="77777777" w:rsidR="000412D1" w:rsidRPr="00EC4CAE" w:rsidRDefault="000412D1" w:rsidP="00EC4CAE">
                                  <w:pPr>
                                    <w:spacing w:after="60" w:line="240" w:lineRule="auto"/>
                                    <w:rPr>
                                      <w:rFonts w:ascii="Times New Roman" w:hAnsi="Times New Roman" w:cs="Times New Roman"/>
                                      <w:sz w:val="24"/>
                                      <w:szCs w:val="24"/>
                                    </w:rPr>
                                  </w:pPr>
                                </w:p>
                                <w:p w14:paraId="51C5C340" w14:textId="77777777" w:rsidR="00F50931" w:rsidRPr="00F50931" w:rsidRDefault="00F50931" w:rsidP="00F930DA">
                                  <w:pPr>
                                    <w:rPr>
                                      <w:rFonts w:asciiTheme="majorHAnsi" w:hAnsiTheme="majorHAnsi"/>
                                      <w:sz w:val="22"/>
                                      <w:szCs w:val="22"/>
                                    </w:rPr>
                                  </w:pPr>
                                </w:p>
                              </w:txbxContent>
                            </v:textbox>
                            <w10:wrap anchorx="page"/>
                          </v:shape>
                        </w:pict>
                      </mc:Fallback>
                    </mc:AlternateContent>
                  </w:r>
                </w:p>
              </w:tc>
            </w:tr>
            <w:tr w:rsidR="007A051A" w14:paraId="1D0FA8CE" w14:textId="77777777" w:rsidTr="001A6EED">
              <w:trPr>
                <w:cantSplit/>
                <w:trHeight w:hRule="exact" w:val="2947"/>
              </w:trPr>
              <w:tc>
                <w:tcPr>
                  <w:tcW w:w="5000" w:type="pct"/>
                  <w:vAlign w:val="center"/>
                </w:tcPr>
                <w:p w14:paraId="7FEF5EAA" w14:textId="205BFE6F" w:rsidR="007A051A" w:rsidRDefault="007A051A" w:rsidP="002508DB">
                  <w:pPr>
                    <w:pStyle w:val="Recipient"/>
                    <w:jc w:val="center"/>
                  </w:pPr>
                </w:p>
              </w:tc>
            </w:tr>
            <w:tr w:rsidR="007A051A" w14:paraId="6FA8ED38" w14:textId="77777777" w:rsidTr="001A6EED">
              <w:trPr>
                <w:cantSplit/>
                <w:trHeight w:hRule="exact" w:val="1841"/>
              </w:trPr>
              <w:tc>
                <w:tcPr>
                  <w:tcW w:w="5000" w:type="pct"/>
                </w:tcPr>
                <w:p w14:paraId="2B3371FE" w14:textId="549394E9" w:rsidR="007A051A" w:rsidRDefault="007A051A" w:rsidP="00DB63F6">
                  <w:pPr>
                    <w:pStyle w:val="NoSpacing"/>
                  </w:pPr>
                </w:p>
              </w:tc>
            </w:tr>
          </w:tbl>
          <w:p w14:paraId="3EA17647" w14:textId="2D545C75" w:rsidR="007A051A" w:rsidRDefault="007A051A">
            <w:pPr>
              <w:spacing w:after="160" w:line="259" w:lineRule="auto"/>
            </w:pPr>
          </w:p>
        </w:tc>
        <w:tc>
          <w:tcPr>
            <w:tcW w:w="576" w:type="dxa"/>
          </w:tcPr>
          <w:p w14:paraId="5343623A" w14:textId="322A607E" w:rsidR="007A051A" w:rsidRDefault="007A051A">
            <w:pPr>
              <w:spacing w:after="160" w:line="259" w:lineRule="auto"/>
            </w:pPr>
          </w:p>
        </w:tc>
        <w:tc>
          <w:tcPr>
            <w:tcW w:w="576" w:type="dxa"/>
          </w:tcPr>
          <w:p w14:paraId="5B1C1C24" w14:textId="614F735B" w:rsidR="007A051A" w:rsidRDefault="007A051A">
            <w:pPr>
              <w:spacing w:after="160" w:line="259" w:lineRule="auto"/>
            </w:pPr>
          </w:p>
        </w:tc>
        <w:tc>
          <w:tcPr>
            <w:tcW w:w="4392" w:type="dxa"/>
          </w:tcPr>
          <w:tbl>
            <w:tblPr>
              <w:tblStyle w:val="TableLayout"/>
              <w:tblW w:w="4422" w:type="dxa"/>
              <w:tblInd w:w="77" w:type="dxa"/>
              <w:tblLayout w:type="fixed"/>
              <w:tblLook w:val="04A0" w:firstRow="1" w:lastRow="0" w:firstColumn="1" w:lastColumn="0" w:noHBand="0" w:noVBand="1"/>
            </w:tblPr>
            <w:tblGrid>
              <w:gridCol w:w="4422"/>
            </w:tblGrid>
            <w:tr w:rsidR="007A051A" w14:paraId="56D6279B" w14:textId="77777777" w:rsidTr="005B32DF">
              <w:trPr>
                <w:trHeight w:hRule="exact" w:val="2093"/>
              </w:trPr>
              <w:tc>
                <w:tcPr>
                  <w:tcW w:w="5000" w:type="pct"/>
                  <w:tcBorders>
                    <w:bottom w:val="single" w:sz="12" w:space="0" w:color="03BFE5" w:themeColor="accent1"/>
                  </w:tcBorders>
                  <w:vAlign w:val="bottom"/>
                </w:tcPr>
                <w:p w14:paraId="60707F72" w14:textId="780BECBA" w:rsidR="007A051A" w:rsidRPr="002D3689" w:rsidRDefault="007A051A" w:rsidP="000E0282">
                  <w:pPr>
                    <w:pStyle w:val="Title"/>
                    <w:tabs>
                      <w:tab w:val="left" w:pos="2147"/>
                    </w:tabs>
                    <w:spacing w:line="276" w:lineRule="auto"/>
                    <w:jc w:val="center"/>
                    <w:rPr>
                      <w:sz w:val="56"/>
                      <w:szCs w:val="56"/>
                    </w:rPr>
                  </w:pPr>
                </w:p>
              </w:tc>
            </w:tr>
            <w:tr w:rsidR="007A051A" w14:paraId="3745C1C0" w14:textId="77777777" w:rsidTr="005B32DF">
              <w:trPr>
                <w:trHeight w:hRule="exact" w:val="4383"/>
              </w:trPr>
              <w:tc>
                <w:tcPr>
                  <w:tcW w:w="5000" w:type="pct"/>
                  <w:tcBorders>
                    <w:top w:val="single" w:sz="12" w:space="0" w:color="03BFE5" w:themeColor="accent1"/>
                  </w:tcBorders>
                </w:tcPr>
                <w:p w14:paraId="4FA3401C" w14:textId="004AEE16" w:rsidR="007A051A" w:rsidRPr="006A15DC" w:rsidRDefault="00361D1E" w:rsidP="000E0282">
                  <w:pPr>
                    <w:pStyle w:val="Subtitle"/>
                    <w:jc w:val="center"/>
                    <w:rPr>
                      <w:rFonts w:asciiTheme="majorHAnsi" w:hAnsiTheme="majorHAnsi"/>
                      <w:sz w:val="24"/>
                      <w:szCs w:val="18"/>
                    </w:rPr>
                  </w:pPr>
                  <w:r>
                    <w:rPr>
                      <w:noProof/>
                    </w:rPr>
                    <mc:AlternateContent>
                      <mc:Choice Requires="wps">
                        <w:drawing>
                          <wp:anchor distT="45720" distB="45720" distL="114300" distR="114300" simplePos="0" relativeHeight="251724800" behindDoc="0" locked="0" layoutInCell="1" allowOverlap="1" wp14:anchorId="43278CFB" wp14:editId="21295222">
                            <wp:simplePos x="0" y="0"/>
                            <wp:positionH relativeFrom="column">
                              <wp:posOffset>-38637</wp:posOffset>
                            </wp:positionH>
                            <wp:positionV relativeFrom="paragraph">
                              <wp:posOffset>266212</wp:posOffset>
                            </wp:positionV>
                            <wp:extent cx="2857500" cy="625670"/>
                            <wp:effectExtent l="0" t="0" r="0" b="31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25670"/>
                                    </a:xfrm>
                                    <a:prstGeom prst="rect">
                                      <a:avLst/>
                                    </a:prstGeom>
                                    <a:noFill/>
                                    <a:ln w="9525">
                                      <a:noFill/>
                                      <a:miter lim="800000"/>
                                      <a:headEnd/>
                                      <a:tailEnd/>
                                    </a:ln>
                                  </wps:spPr>
                                  <wps:txbx>
                                    <w:txbxContent>
                                      <w:p w14:paraId="2FE75610" w14:textId="6026644D" w:rsidR="00845A1F" w:rsidRPr="00BD51EF" w:rsidRDefault="00845A1F" w:rsidP="00361D1E">
                                        <w:pPr>
                                          <w:pStyle w:val="Quote"/>
                                        </w:pPr>
                                        <w:r>
                                          <w:t>The Center for Child and Family</w:t>
                                        </w:r>
                                        <w:r w:rsidR="00361D1E">
                                          <w:t xml:space="preserve"> </w:t>
                                        </w:r>
                                        <w:r>
                                          <w:t>Advocac</w:t>
                                        </w:r>
                                        <w:r w:rsidR="00361D1E">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78CFB" id="_x0000_s1027" type="#_x0000_t202" style="position:absolute;left:0;text-align:left;margin-left:-3.05pt;margin-top:20.95pt;width:225pt;height:49.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" filled="f" stroked="f">
                            <v:textbox>
                              <w:txbxContent>
                                <w:p w14:paraId="2FE75610" w14:textId="6026644D" w:rsidR="00845A1F" w:rsidRPr="00BD51EF" w:rsidRDefault="00845A1F" w:rsidP="00361D1E">
                                  <w:pPr>
                                    <w:pStyle w:val="Quote"/>
                                  </w:pPr>
                                  <w:r>
                                    <w:t>The Center for Child and Family</w:t>
                                  </w:r>
                                  <w:r w:rsidR="00361D1E">
                                    <w:t xml:space="preserve"> </w:t>
                                  </w:r>
                                  <w:r>
                                    <w:t>Advocac</w:t>
                                  </w:r>
                                  <w:r w:rsidR="00361D1E">
                                    <w:t>y</w:t>
                                  </w:r>
                                </w:p>
                              </w:txbxContent>
                            </v:textbox>
                          </v:shape>
                        </w:pict>
                      </mc:Fallback>
                    </mc:AlternateContent>
                  </w:r>
                  <w:r w:rsidR="0000637B">
                    <w:rPr>
                      <w:noProof/>
                    </w:rPr>
                    <mc:AlternateContent>
                      <mc:Choice Requires="wps">
                        <w:drawing>
                          <wp:anchor distT="0" distB="0" distL="114300" distR="114300" simplePos="0" relativeHeight="251689984" behindDoc="1" locked="0" layoutInCell="1" allowOverlap="1" wp14:anchorId="4B623263" wp14:editId="0E80952E">
                            <wp:simplePos x="0" y="0"/>
                            <wp:positionH relativeFrom="column">
                              <wp:posOffset>-358140</wp:posOffset>
                            </wp:positionH>
                            <wp:positionV relativeFrom="paragraph">
                              <wp:posOffset>-696595</wp:posOffset>
                            </wp:positionV>
                            <wp:extent cx="3308985"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08985" cy="714375"/>
                                    </a:xfrm>
                                    <a:prstGeom prst="rect">
                                      <a:avLst/>
                                    </a:prstGeom>
                                    <a:noFill/>
                                    <a:ln>
                                      <a:noFill/>
                                    </a:ln>
                                  </wps:spPr>
                                  <wps:txbx>
                                    <w:txbxContent>
                                      <w:p w14:paraId="2294F110" w14:textId="77777777" w:rsidR="006570EA" w:rsidRDefault="006570EA" w:rsidP="006570EA">
                                        <w:pPr>
                                          <w:pStyle w:val="Heading3"/>
                                          <w:spacing w:before="0" w:after="0"/>
                                          <w:jc w:val="center"/>
                                          <w:rPr>
                                            <w:rFonts w:asciiTheme="majorHAnsi" w:hAnsiTheme="majorHAnsi"/>
                                            <w:b w:val="0"/>
                                            <w:bCs w:val="0"/>
                                            <w:sz w:val="36"/>
                                            <w:szCs w:val="28"/>
                                          </w:rPr>
                                        </w:pPr>
                                        <w:r>
                                          <w:rPr>
                                            <w:rFonts w:asciiTheme="majorHAnsi" w:hAnsiTheme="majorHAnsi"/>
                                            <w:b w:val="0"/>
                                            <w:bCs w:val="0"/>
                                            <w:sz w:val="36"/>
                                            <w:szCs w:val="28"/>
                                          </w:rPr>
                                          <w:t xml:space="preserve">Fulton County </w:t>
                                        </w:r>
                                      </w:p>
                                      <w:p w14:paraId="6A5EB693" w14:textId="3FE07FD5" w:rsidR="00637E6E" w:rsidRPr="00D2052A" w:rsidRDefault="006570EA" w:rsidP="006570EA">
                                        <w:pPr>
                                          <w:pStyle w:val="Heading3"/>
                                          <w:spacing w:before="0" w:after="0"/>
                                          <w:jc w:val="center"/>
                                          <w:rPr>
                                            <w:rFonts w:asciiTheme="majorHAnsi" w:hAnsiTheme="majorHAnsi"/>
                                            <w:b w:val="0"/>
                                            <w:bCs w:val="0"/>
                                            <w:kern w:val="28"/>
                                            <w:sz w:val="36"/>
                                            <w:szCs w:val="28"/>
                                          </w:rPr>
                                        </w:pPr>
                                        <w:r>
                                          <w:rPr>
                                            <w:rFonts w:asciiTheme="majorHAnsi" w:hAnsiTheme="majorHAnsi"/>
                                            <w:b w:val="0"/>
                                            <w:bCs w:val="0"/>
                                            <w:sz w:val="36"/>
                                            <w:szCs w:val="28"/>
                                          </w:rPr>
                                          <w:t>Family Justice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3263" id="Text Box 5" o:spid="_x0000_s1028" type="#_x0000_t202" style="position:absolute;left:0;text-align:left;margin-left:-28.2pt;margin-top:-54.85pt;width:260.55pt;height:56.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" filled="f" stroked="f">
                            <v:textbox>
                              <w:txbxContent>
                                <w:p w14:paraId="2294F110" w14:textId="77777777" w:rsidR="006570EA" w:rsidRDefault="006570EA" w:rsidP="006570EA">
                                  <w:pPr>
                                    <w:pStyle w:val="Heading3"/>
                                    <w:spacing w:before="0" w:after="0"/>
                                    <w:jc w:val="center"/>
                                    <w:rPr>
                                      <w:rFonts w:asciiTheme="majorHAnsi" w:hAnsiTheme="majorHAnsi"/>
                                      <w:b w:val="0"/>
                                      <w:bCs w:val="0"/>
                                      <w:sz w:val="36"/>
                                      <w:szCs w:val="28"/>
                                    </w:rPr>
                                  </w:pPr>
                                  <w:r>
                                    <w:rPr>
                                      <w:rFonts w:asciiTheme="majorHAnsi" w:hAnsiTheme="majorHAnsi"/>
                                      <w:b w:val="0"/>
                                      <w:bCs w:val="0"/>
                                      <w:sz w:val="36"/>
                                      <w:szCs w:val="28"/>
                                    </w:rPr>
                                    <w:t xml:space="preserve">Fulton County </w:t>
                                  </w:r>
                                </w:p>
                                <w:p w14:paraId="6A5EB693" w14:textId="3FE07FD5" w:rsidR="00637E6E" w:rsidRPr="00D2052A" w:rsidRDefault="006570EA" w:rsidP="006570EA">
                                  <w:pPr>
                                    <w:pStyle w:val="Heading3"/>
                                    <w:spacing w:before="0" w:after="0"/>
                                    <w:jc w:val="center"/>
                                    <w:rPr>
                                      <w:rFonts w:asciiTheme="majorHAnsi" w:hAnsiTheme="majorHAnsi"/>
                                      <w:b w:val="0"/>
                                      <w:bCs w:val="0"/>
                                      <w:kern w:val="28"/>
                                      <w:sz w:val="36"/>
                                      <w:szCs w:val="28"/>
                                    </w:rPr>
                                  </w:pPr>
                                  <w:r>
                                    <w:rPr>
                                      <w:rFonts w:asciiTheme="majorHAnsi" w:hAnsiTheme="majorHAnsi"/>
                                      <w:b w:val="0"/>
                                      <w:bCs w:val="0"/>
                                      <w:sz w:val="36"/>
                                      <w:szCs w:val="28"/>
                                    </w:rPr>
                                    <w:t>Family Justice Center</w:t>
                                  </w:r>
                                </w:p>
                              </w:txbxContent>
                            </v:textbox>
                          </v:shape>
                        </w:pict>
                      </mc:Fallback>
                    </mc:AlternateContent>
                  </w:r>
                  <w:r w:rsidR="0000637B" w:rsidRPr="0000637B">
                    <w:rPr>
                      <w:rFonts w:asciiTheme="majorHAnsi" w:hAnsiTheme="majorHAnsi"/>
                      <w:sz w:val="32"/>
                      <w:szCs w:val="22"/>
                    </w:rPr>
                    <w:t>Victim Advocate Program</w:t>
                  </w:r>
                  <w:r w:rsidR="006A15DC">
                    <w:rPr>
                      <w:rFonts w:asciiTheme="majorHAnsi" w:hAnsiTheme="majorHAnsi"/>
                      <w:sz w:val="32"/>
                      <w:szCs w:val="22"/>
                    </w:rPr>
                    <w:t xml:space="preserve"> </w:t>
                  </w:r>
                </w:p>
                <w:p w14:paraId="595B6807" w14:textId="51FD9CEA" w:rsidR="0000637B" w:rsidRPr="002C1D46" w:rsidRDefault="0000637B" w:rsidP="0000637B">
                  <w:pPr>
                    <w:rPr>
                      <w:color w:val="00B0F0"/>
                    </w:rPr>
                  </w:pPr>
                </w:p>
                <w:p w14:paraId="70BA546D" w14:textId="71376EE8" w:rsidR="0000637B" w:rsidRPr="0000637B" w:rsidRDefault="002E12A3" w:rsidP="000E0282">
                  <w:pPr>
                    <w:tabs>
                      <w:tab w:val="left" w:pos="2119"/>
                    </w:tabs>
                  </w:pPr>
                  <w:r>
                    <w:rPr>
                      <w:noProof/>
                    </w:rPr>
                    <w:drawing>
                      <wp:anchor distT="0" distB="0" distL="114300" distR="114300" simplePos="0" relativeHeight="251726848" behindDoc="0" locked="0" layoutInCell="1" allowOverlap="1" wp14:anchorId="76A6BD8D" wp14:editId="648A4B66">
                        <wp:simplePos x="0" y="0"/>
                        <wp:positionH relativeFrom="column">
                          <wp:posOffset>473075</wp:posOffset>
                        </wp:positionH>
                        <wp:positionV relativeFrom="paragraph">
                          <wp:posOffset>518160</wp:posOffset>
                        </wp:positionV>
                        <wp:extent cx="1714500" cy="1714500"/>
                        <wp:effectExtent l="0" t="0" r="0" b="0"/>
                        <wp:wrapNone/>
                        <wp:docPr id="1980153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53684" name="Picture 1980153684"/>
                                <pic:cNvPicPr/>
                              </pic:nvPicPr>
                              <pic:blipFill>
                                <a:blip r:embed="rId9"/>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tc>
            </w:tr>
            <w:tr w:rsidR="007A051A" w14:paraId="11E47180" w14:textId="77777777" w:rsidTr="005B32DF">
              <w:trPr>
                <w:trHeight w:hRule="exact" w:val="4442"/>
              </w:trPr>
              <w:tc>
                <w:tcPr>
                  <w:tcW w:w="5000" w:type="pct"/>
                  <w:vAlign w:val="bottom"/>
                </w:tcPr>
                <w:p w14:paraId="5C94937D" w14:textId="4160A21E" w:rsidR="00FC2612" w:rsidRDefault="00361D1E" w:rsidP="000E0282">
                  <w:pPr>
                    <w:tabs>
                      <w:tab w:val="left" w:pos="2154"/>
                    </w:tabs>
                    <w:spacing w:after="160" w:line="264" w:lineRule="auto"/>
                    <w:rPr>
                      <w:rFonts w:ascii="Century Gothic" w:hAnsi="Century Gothic"/>
                      <w:sz w:val="32"/>
                      <w:szCs w:val="32"/>
                    </w:rPr>
                  </w:pPr>
                  <w:r w:rsidRPr="00E82BB0">
                    <w:rPr>
                      <w:rFonts w:ascii="Century Gothic" w:hAnsi="Century Gothic"/>
                      <w:noProof/>
                      <w:sz w:val="32"/>
                      <w:szCs w:val="32"/>
                    </w:rPr>
                    <mc:AlternateContent>
                      <mc:Choice Requires="wps">
                        <w:drawing>
                          <wp:anchor distT="45720" distB="45720" distL="114300" distR="114300" simplePos="0" relativeHeight="251713536" behindDoc="0" locked="0" layoutInCell="1" allowOverlap="1" wp14:anchorId="31C98B38" wp14:editId="3887A8DB">
                            <wp:simplePos x="0" y="0"/>
                            <wp:positionH relativeFrom="column">
                              <wp:posOffset>1392555</wp:posOffset>
                            </wp:positionH>
                            <wp:positionV relativeFrom="paragraph">
                              <wp:posOffset>55245</wp:posOffset>
                            </wp:positionV>
                            <wp:extent cx="1230630" cy="25717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257175"/>
                                    </a:xfrm>
                                    <a:prstGeom prst="rect">
                                      <a:avLst/>
                                    </a:prstGeom>
                                    <a:noFill/>
                                    <a:ln w="9525">
                                      <a:noFill/>
                                      <a:miter lim="800000"/>
                                      <a:headEnd/>
                                      <a:tailEnd/>
                                    </a:ln>
                                  </wps:spPr>
                                  <wps:txbx>
                                    <w:txbxContent>
                                      <w:p w14:paraId="7A1B88E9" w14:textId="483636C6" w:rsidR="00E82BB0" w:rsidRPr="00506906" w:rsidRDefault="00E82BB0">
                                        <w:pPr>
                                          <w:rPr>
                                            <w:rFonts w:asciiTheme="majorHAnsi" w:hAnsiTheme="majorHAnsi"/>
                                          </w:rPr>
                                        </w:pPr>
                                        <w:r w:rsidRPr="00506906">
                                          <w:rPr>
                                            <w:rFonts w:asciiTheme="majorHAnsi" w:hAnsiTheme="majorHAnsi"/>
                                          </w:rPr>
                                          <w:t>@</w:t>
                                        </w:r>
                                        <w:r w:rsidR="00506906" w:rsidRPr="00506906">
                                          <w:rPr>
                                            <w:rFonts w:asciiTheme="majorHAnsi" w:hAnsiTheme="majorHAnsi"/>
                                          </w:rPr>
                                          <w:t>ccfa_connect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98B38" id="_x0000_s1029" type="#_x0000_t202" style="position:absolute;margin-left:109.65pt;margin-top:4.35pt;width:96.9pt;height:20.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" filled="f" stroked="f">
                            <v:textbox>
                              <w:txbxContent>
                                <w:p w14:paraId="7A1B88E9" w14:textId="483636C6" w:rsidR="00E82BB0" w:rsidRPr="00506906" w:rsidRDefault="00E82BB0">
                                  <w:pPr>
                                    <w:rPr>
                                      <w:rFonts w:asciiTheme="majorHAnsi" w:hAnsiTheme="majorHAnsi"/>
                                    </w:rPr>
                                  </w:pPr>
                                  <w:r w:rsidRPr="00506906">
                                    <w:rPr>
                                      <w:rFonts w:asciiTheme="majorHAnsi" w:hAnsiTheme="majorHAnsi"/>
                                    </w:rPr>
                                    <w:t>@</w:t>
                                  </w:r>
                                  <w:proofErr w:type="gramStart"/>
                                  <w:r w:rsidR="00506906" w:rsidRPr="00506906">
                                    <w:rPr>
                                      <w:rFonts w:asciiTheme="majorHAnsi" w:hAnsiTheme="majorHAnsi"/>
                                    </w:rPr>
                                    <w:t>ccfa</w:t>
                                  </w:r>
                                  <w:proofErr w:type="gramEnd"/>
                                  <w:r w:rsidR="00506906" w:rsidRPr="00506906">
                                    <w:rPr>
                                      <w:rFonts w:asciiTheme="majorHAnsi" w:hAnsiTheme="majorHAnsi"/>
                                    </w:rPr>
                                    <w:t>_connect</w:t>
                                  </w:r>
                                </w:p>
                              </w:txbxContent>
                            </v:textbox>
                          </v:shape>
                        </w:pict>
                      </mc:Fallback>
                    </mc:AlternateContent>
                  </w:r>
                  <w:r w:rsidR="00FC2612">
                    <w:rPr>
                      <w:noProof/>
                    </w:rPr>
                    <w:drawing>
                      <wp:anchor distT="0" distB="0" distL="114300" distR="114300" simplePos="0" relativeHeight="251719680" behindDoc="0" locked="0" layoutInCell="1" allowOverlap="1" wp14:anchorId="59F57A7D" wp14:editId="69BD99D1">
                        <wp:simplePos x="0" y="0"/>
                        <wp:positionH relativeFrom="column">
                          <wp:posOffset>997585</wp:posOffset>
                        </wp:positionH>
                        <wp:positionV relativeFrom="paragraph">
                          <wp:posOffset>371475</wp:posOffset>
                        </wp:positionV>
                        <wp:extent cx="684530" cy="285750"/>
                        <wp:effectExtent l="0" t="0" r="1270" b="0"/>
                        <wp:wrapNone/>
                        <wp:docPr id="43" name="Picture 43" descr="United Way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Way logo and symbol, meaning, history, 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655" b="13066"/>
                                <a:stretch/>
                              </pic:blipFill>
                              <pic:spPr bwMode="auto">
                                <a:xfrm>
                                  <a:off x="0" y="0"/>
                                  <a:ext cx="684530"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56ED90" w14:textId="46F85EFB" w:rsidR="001E7A97" w:rsidRPr="001E7A97" w:rsidRDefault="00FC2612" w:rsidP="002C1D46">
                  <w:pPr>
                    <w:spacing w:after="160" w:line="264" w:lineRule="auto"/>
                    <w:rPr>
                      <w:rFonts w:ascii="Century Gothic" w:hAnsi="Century Gothic"/>
                      <w:sz w:val="32"/>
                      <w:szCs w:val="32"/>
                    </w:rPr>
                  </w:pPr>
                  <w:r w:rsidRPr="00E82BB0">
                    <w:rPr>
                      <w:noProof/>
                      <w:sz w:val="32"/>
                      <w:szCs w:val="32"/>
                    </w:rPr>
                    <mc:AlternateContent>
                      <mc:Choice Requires="wps">
                        <w:drawing>
                          <wp:anchor distT="45720" distB="45720" distL="114300" distR="114300" simplePos="0" relativeHeight="251709440" behindDoc="0" locked="0" layoutInCell="1" allowOverlap="1" wp14:anchorId="78B2FADA" wp14:editId="60F68125">
                            <wp:simplePos x="0" y="0"/>
                            <wp:positionH relativeFrom="column">
                              <wp:posOffset>448945</wp:posOffset>
                            </wp:positionH>
                            <wp:positionV relativeFrom="paragraph">
                              <wp:posOffset>-2049145</wp:posOffset>
                            </wp:positionV>
                            <wp:extent cx="1819275" cy="82867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28675"/>
                                    </a:xfrm>
                                    <a:prstGeom prst="rect">
                                      <a:avLst/>
                                    </a:prstGeom>
                                    <a:noFill/>
                                    <a:ln w="9525">
                                      <a:noFill/>
                                      <a:miter lim="800000"/>
                                      <a:headEnd/>
                                      <a:tailEnd/>
                                    </a:ln>
                                  </wps:spPr>
                                  <wps:txbx>
                                    <w:txbxContent>
                                      <w:p w14:paraId="6A19B36D" w14:textId="6F7B02A9" w:rsidR="00E82BB0" w:rsidRPr="00600796" w:rsidRDefault="00600796" w:rsidP="00600796">
                                        <w:pPr>
                                          <w:spacing w:after="120" w:line="240" w:lineRule="auto"/>
                                          <w:jc w:val="center"/>
                                          <w:rPr>
                                            <w:rFonts w:ascii="Times New Roman" w:hAnsi="Times New Roman" w:cs="Times New Roman"/>
                                            <w:sz w:val="24"/>
                                            <w:szCs w:val="24"/>
                                          </w:rPr>
                                        </w:pPr>
                                        <w:r w:rsidRPr="00600796">
                                          <w:rPr>
                                            <w:rFonts w:ascii="Times New Roman" w:hAnsi="Times New Roman" w:cs="Times New Roman"/>
                                            <w:sz w:val="24"/>
                                            <w:szCs w:val="24"/>
                                          </w:rPr>
                                          <w:t>120 E. Chestnut St.</w:t>
                                        </w:r>
                                      </w:p>
                                      <w:p w14:paraId="5D21F4CB" w14:textId="0A1FF7B4" w:rsidR="00600796" w:rsidRDefault="00600796" w:rsidP="00600796">
                                        <w:pPr>
                                          <w:spacing w:after="120" w:line="240" w:lineRule="auto"/>
                                          <w:jc w:val="center"/>
                                          <w:rPr>
                                            <w:rFonts w:ascii="Times New Roman" w:hAnsi="Times New Roman" w:cs="Times New Roman"/>
                                            <w:sz w:val="24"/>
                                            <w:szCs w:val="24"/>
                                          </w:rPr>
                                        </w:pPr>
                                        <w:r w:rsidRPr="00600796">
                                          <w:rPr>
                                            <w:rFonts w:ascii="Times New Roman" w:hAnsi="Times New Roman" w:cs="Times New Roman"/>
                                            <w:sz w:val="24"/>
                                            <w:szCs w:val="24"/>
                                          </w:rPr>
                                          <w:t>Wauseon, OH 43567</w:t>
                                        </w:r>
                                      </w:p>
                                      <w:p w14:paraId="076E7A87" w14:textId="6AE791B7" w:rsidR="00600796" w:rsidRPr="00600796" w:rsidRDefault="00600796" w:rsidP="00600796">
                                        <w:pPr>
                                          <w:spacing w:after="120" w:line="240" w:lineRule="auto"/>
                                          <w:jc w:val="center"/>
                                          <w:rPr>
                                            <w:rFonts w:ascii="Times New Roman" w:hAnsi="Times New Roman" w:cs="Times New Roman"/>
                                            <w:sz w:val="22"/>
                                            <w:szCs w:val="22"/>
                                          </w:rPr>
                                        </w:pPr>
                                        <w:r>
                                          <w:rPr>
                                            <w:rFonts w:ascii="Times New Roman" w:hAnsi="Times New Roman" w:cs="Times New Roman"/>
                                            <w:sz w:val="24"/>
                                            <w:szCs w:val="24"/>
                                          </w:rPr>
                                          <w:t>Phone: 419-</w:t>
                                        </w:r>
                                        <w:r w:rsidR="0000637B">
                                          <w:rPr>
                                            <w:rFonts w:ascii="Times New Roman" w:hAnsi="Times New Roman" w:cs="Times New Roman"/>
                                            <w:sz w:val="24"/>
                                            <w:szCs w:val="24"/>
                                          </w:rPr>
                                          <w:t>335-4255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2FADA" id="_x0000_s1030" type="#_x0000_t202" style="position:absolute;margin-left:35.35pt;margin-top:-161.35pt;width:143.25pt;height:65.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" filled="f" stroked="f">
                            <v:textbox>
                              <w:txbxContent>
                                <w:p w14:paraId="6A19B36D" w14:textId="6F7B02A9" w:rsidR="00E82BB0" w:rsidRPr="00600796" w:rsidRDefault="00600796" w:rsidP="00600796">
                                  <w:pPr>
                                    <w:spacing w:after="120" w:line="240" w:lineRule="auto"/>
                                    <w:jc w:val="center"/>
                                    <w:rPr>
                                      <w:rFonts w:ascii="Times New Roman" w:hAnsi="Times New Roman" w:cs="Times New Roman"/>
                                      <w:sz w:val="24"/>
                                      <w:szCs w:val="24"/>
                                    </w:rPr>
                                  </w:pPr>
                                  <w:r w:rsidRPr="00600796">
                                    <w:rPr>
                                      <w:rFonts w:ascii="Times New Roman" w:hAnsi="Times New Roman" w:cs="Times New Roman"/>
                                      <w:sz w:val="24"/>
                                      <w:szCs w:val="24"/>
                                    </w:rPr>
                                    <w:t>120 E. Chestnut St.</w:t>
                                  </w:r>
                                </w:p>
                                <w:p w14:paraId="5D21F4CB" w14:textId="0A1FF7B4" w:rsidR="00600796" w:rsidRDefault="00600796" w:rsidP="00600796">
                                  <w:pPr>
                                    <w:spacing w:after="120" w:line="240" w:lineRule="auto"/>
                                    <w:jc w:val="center"/>
                                    <w:rPr>
                                      <w:rFonts w:ascii="Times New Roman" w:hAnsi="Times New Roman" w:cs="Times New Roman"/>
                                      <w:sz w:val="24"/>
                                      <w:szCs w:val="24"/>
                                    </w:rPr>
                                  </w:pPr>
                                  <w:r w:rsidRPr="00600796">
                                    <w:rPr>
                                      <w:rFonts w:ascii="Times New Roman" w:hAnsi="Times New Roman" w:cs="Times New Roman"/>
                                      <w:sz w:val="24"/>
                                      <w:szCs w:val="24"/>
                                    </w:rPr>
                                    <w:t>Wauseon, OH 43567</w:t>
                                  </w:r>
                                </w:p>
                                <w:p w14:paraId="076E7A87" w14:textId="6AE791B7" w:rsidR="00600796" w:rsidRPr="00600796" w:rsidRDefault="00600796" w:rsidP="00600796">
                                  <w:pPr>
                                    <w:spacing w:after="120" w:line="240" w:lineRule="auto"/>
                                    <w:jc w:val="center"/>
                                    <w:rPr>
                                      <w:rFonts w:ascii="Times New Roman" w:hAnsi="Times New Roman" w:cs="Times New Roman"/>
                                      <w:sz w:val="22"/>
                                      <w:szCs w:val="22"/>
                                    </w:rPr>
                                  </w:pPr>
                                  <w:r>
                                    <w:rPr>
                                      <w:rFonts w:ascii="Times New Roman" w:hAnsi="Times New Roman" w:cs="Times New Roman"/>
                                      <w:sz w:val="24"/>
                                      <w:szCs w:val="24"/>
                                    </w:rPr>
                                    <w:t>Phone: 419-</w:t>
                                  </w:r>
                                  <w:r w:rsidR="0000637B">
                                    <w:rPr>
                                      <w:rFonts w:ascii="Times New Roman" w:hAnsi="Times New Roman" w:cs="Times New Roman"/>
                                      <w:sz w:val="24"/>
                                      <w:szCs w:val="24"/>
                                    </w:rPr>
                                    <w:t>335-4255</w:t>
                                  </w:r>
                                </w:p>
                              </w:txbxContent>
                            </v:textbox>
                          </v:shape>
                        </w:pict>
                      </mc:Fallback>
                    </mc:AlternateContent>
                  </w:r>
                  <w:r w:rsidR="00841C6F">
                    <w:rPr>
                      <w:noProof/>
                    </w:rPr>
                    <mc:AlternateContent>
                      <mc:Choice Requires="wps">
                        <w:drawing>
                          <wp:anchor distT="0" distB="0" distL="114300" distR="114300" simplePos="0" relativeHeight="251716608" behindDoc="0" locked="0" layoutInCell="1" allowOverlap="1" wp14:anchorId="6F4B2E79" wp14:editId="73394717">
                            <wp:simplePos x="0" y="0"/>
                            <wp:positionH relativeFrom="column">
                              <wp:posOffset>255905</wp:posOffset>
                            </wp:positionH>
                            <wp:positionV relativeFrom="paragraph">
                              <wp:posOffset>-1002030</wp:posOffset>
                            </wp:positionV>
                            <wp:extent cx="212407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52DC7" id="Straight Connector 4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78.9pt" to="187.4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" strokecolor="#03bfe5 [3204]" strokeweight="1.5pt">
                            <v:stroke joinstyle="miter"/>
                          </v:line>
                        </w:pict>
                      </mc:Fallback>
                    </mc:AlternateContent>
                  </w:r>
                  <w:r w:rsidR="00C90447">
                    <w:rPr>
                      <w:noProof/>
                    </w:rPr>
                    <w:drawing>
                      <wp:anchor distT="0" distB="0" distL="114300" distR="114300" simplePos="0" relativeHeight="251706368" behindDoc="0" locked="0" layoutInCell="1" allowOverlap="1" wp14:anchorId="0E86FFA6" wp14:editId="480232EA">
                        <wp:simplePos x="0" y="0"/>
                        <wp:positionH relativeFrom="margin">
                          <wp:posOffset>215265</wp:posOffset>
                        </wp:positionH>
                        <wp:positionV relativeFrom="paragraph">
                          <wp:posOffset>-314960</wp:posOffset>
                        </wp:positionV>
                        <wp:extent cx="208915" cy="212725"/>
                        <wp:effectExtent l="0" t="0" r="635" b="0"/>
                        <wp:wrapNone/>
                        <wp:docPr id="1" name="Picture 1" descr="Facebook Icon Logo Vector (.EPS) Free Download | Facebook icon vector,  Facebook icons, Facebook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Logo Vector (.EPS) Free Download | Facebook icon vector,  Facebook icons, Facebook logo 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7383" t="16992" r="17383" b="16406"/>
                                <a:stretch/>
                              </pic:blipFill>
                              <pic:spPr bwMode="auto">
                                <a:xfrm>
                                  <a:off x="0" y="0"/>
                                  <a:ext cx="208915" cy="21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13B2" w:rsidRPr="00E82BB0">
                    <w:rPr>
                      <w:rFonts w:ascii="Century Gothic" w:hAnsi="Century Gothic"/>
                      <w:noProof/>
                      <w:sz w:val="32"/>
                      <w:szCs w:val="32"/>
                    </w:rPr>
                    <mc:AlternateContent>
                      <mc:Choice Requires="wps">
                        <w:drawing>
                          <wp:anchor distT="45720" distB="45720" distL="114300" distR="114300" simplePos="0" relativeHeight="251711488" behindDoc="0" locked="0" layoutInCell="1" allowOverlap="1" wp14:anchorId="4DF2C38B" wp14:editId="2E075991">
                            <wp:simplePos x="0" y="0"/>
                            <wp:positionH relativeFrom="column">
                              <wp:posOffset>353695</wp:posOffset>
                            </wp:positionH>
                            <wp:positionV relativeFrom="paragraph">
                              <wp:posOffset>-323850</wp:posOffset>
                            </wp:positionV>
                            <wp:extent cx="904875" cy="285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85750"/>
                                    </a:xfrm>
                                    <a:prstGeom prst="rect">
                                      <a:avLst/>
                                    </a:prstGeom>
                                    <a:noFill/>
                                    <a:ln w="9525">
                                      <a:noFill/>
                                      <a:miter lim="800000"/>
                                      <a:headEnd/>
                                      <a:tailEnd/>
                                    </a:ln>
                                  </wps:spPr>
                                  <wps:txbx>
                                    <w:txbxContent>
                                      <w:p w14:paraId="70487B1C" w14:textId="4253DF59" w:rsidR="00E82BB0" w:rsidRPr="00E82BB0" w:rsidRDefault="00E82BB0">
                                        <w:pPr>
                                          <w:rPr>
                                            <w:rFonts w:asciiTheme="majorHAnsi" w:hAnsiTheme="majorHAnsi"/>
                                          </w:rPr>
                                        </w:pPr>
                                        <w:r w:rsidRPr="00E82BB0">
                                          <w:rPr>
                                            <w:rFonts w:asciiTheme="majorHAnsi" w:hAnsiTheme="majorHAnsi"/>
                                          </w:rPr>
                                          <w:t>@TheCCFA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2C38B" id="_x0000_s1031" type="#_x0000_t202" style="position:absolute;margin-left:27.85pt;margin-top:-25.5pt;width:71.25pt;height:2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" filled="f" stroked="f">
                            <v:textbox>
                              <w:txbxContent>
                                <w:p w14:paraId="70487B1C" w14:textId="4253DF59" w:rsidR="00E82BB0" w:rsidRPr="00E82BB0" w:rsidRDefault="00E82BB0">
                                  <w:pPr>
                                    <w:rPr>
                                      <w:rFonts w:asciiTheme="majorHAnsi" w:hAnsiTheme="majorHAnsi"/>
                                    </w:rPr>
                                  </w:pPr>
                                  <w:r w:rsidRPr="00E82BB0">
                                    <w:rPr>
                                      <w:rFonts w:asciiTheme="majorHAnsi" w:hAnsiTheme="majorHAnsi"/>
                                    </w:rPr>
                                    <w:t>@TheCCFA</w:t>
                                  </w:r>
                                </w:p>
                              </w:txbxContent>
                            </v:textbox>
                          </v:shape>
                        </w:pict>
                      </mc:Fallback>
                    </mc:AlternateContent>
                  </w:r>
                  <w:r w:rsidR="004613B2" w:rsidRPr="00721110">
                    <w:rPr>
                      <w:rFonts w:ascii="Century Gothic" w:hAnsi="Century Gothic"/>
                      <w:noProof/>
                      <w:sz w:val="32"/>
                      <w:szCs w:val="32"/>
                    </w:rPr>
                    <mc:AlternateContent>
                      <mc:Choice Requires="wps">
                        <w:drawing>
                          <wp:anchor distT="91440" distB="91440" distL="114300" distR="114300" simplePos="0" relativeHeight="251715584" behindDoc="0" locked="0" layoutInCell="1" allowOverlap="1" wp14:anchorId="58B32CB0" wp14:editId="11C70ACE">
                            <wp:simplePos x="0" y="0"/>
                            <wp:positionH relativeFrom="page">
                              <wp:posOffset>245110</wp:posOffset>
                            </wp:positionH>
                            <wp:positionV relativeFrom="paragraph">
                              <wp:posOffset>-821055</wp:posOffset>
                            </wp:positionV>
                            <wp:extent cx="2122170" cy="39052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390525"/>
                                    </a:xfrm>
                                    <a:prstGeom prst="rect">
                                      <a:avLst/>
                                    </a:prstGeom>
                                    <a:noFill/>
                                    <a:ln w="9525">
                                      <a:noFill/>
                                      <a:miter lim="800000"/>
                                      <a:headEnd/>
                                      <a:tailEnd/>
                                    </a:ln>
                                  </wps:spPr>
                                  <wps:txbx>
                                    <w:txbxContent>
                                      <w:p w14:paraId="3BED59ED" w14:textId="38FC641D" w:rsidR="00721110" w:rsidRPr="00721110" w:rsidRDefault="00721110" w:rsidP="00721110">
                                        <w:pPr>
                                          <w:spacing w:after="120" w:line="240" w:lineRule="auto"/>
                                          <w:jc w:val="center"/>
                                          <w:rPr>
                                            <w:rFonts w:asciiTheme="majorHAnsi" w:hAnsiTheme="majorHAnsi"/>
                                          </w:rPr>
                                        </w:pPr>
                                        <w:r w:rsidRPr="00721110">
                                          <w:rPr>
                                            <w:rFonts w:asciiTheme="majorHAnsi" w:hAnsiTheme="majorHAnsi"/>
                                          </w:rPr>
                                          <w:t xml:space="preserve">Visit us at </w:t>
                                        </w:r>
                                        <w:r w:rsidRPr="00FB38FA">
                                          <w:rPr>
                                            <w:rFonts w:asciiTheme="majorHAnsi" w:hAnsiTheme="majorHAnsi"/>
                                            <w:color w:val="028EAB" w:themeColor="accent1" w:themeShade="BF"/>
                                          </w:rPr>
                                          <w:t xml:space="preserve">theccfa.org </w:t>
                                        </w:r>
                                        <w:r w:rsidRPr="00721110">
                                          <w:rPr>
                                            <w:rFonts w:asciiTheme="majorHAnsi" w:hAnsiTheme="majorHAnsi"/>
                                          </w:rPr>
                                          <w:t xml:space="preserve">or on our social media </w:t>
                                        </w:r>
                                        <w:r>
                                          <w:rPr>
                                            <w:rFonts w:asciiTheme="majorHAnsi" w:hAnsiTheme="majorHAnsi"/>
                                          </w:rPr>
                                          <w:t>sites</w:t>
                                        </w:r>
                                        <w:r w:rsidR="003A7895">
                                          <w:rPr>
                                            <w:rFonts w:asciiTheme="majorHAnsi" w:hAnsiTheme="majorHAnsi"/>
                                          </w:rPr>
                                          <w:t>.</w:t>
                                        </w:r>
                                      </w:p>
                                      <w:p w14:paraId="12481392" w14:textId="1AF1739F" w:rsidR="00721110" w:rsidRPr="00721110" w:rsidRDefault="00721110">
                                        <w:pPr>
                                          <w:pBdr>
                                            <w:top w:val="single" w:sz="24" w:space="8" w:color="03BFE5" w:themeColor="accent1"/>
                                            <w:bottom w:val="single" w:sz="24" w:space="8" w:color="03BFE5" w:themeColor="accent1"/>
                                          </w:pBdr>
                                          <w:spacing w:after="0"/>
                                          <w:rPr>
                                            <w:color w:val="03BFE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2CB0" id="_x0000_s1032" type="#_x0000_t202" style="position:absolute;margin-left:19.3pt;margin-top:-64.65pt;width:167.1pt;height:30.75pt;z-index:2517155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" filled="f" stroked="f">
                            <v:textbox>
                              <w:txbxContent>
                                <w:p w14:paraId="3BED59ED" w14:textId="38FC641D" w:rsidR="00721110" w:rsidRPr="00721110" w:rsidRDefault="00721110" w:rsidP="00721110">
                                  <w:pPr>
                                    <w:spacing w:after="120" w:line="240" w:lineRule="auto"/>
                                    <w:jc w:val="center"/>
                                    <w:rPr>
                                      <w:rFonts w:asciiTheme="majorHAnsi" w:hAnsiTheme="majorHAnsi"/>
                                    </w:rPr>
                                  </w:pPr>
                                  <w:r w:rsidRPr="00721110">
                                    <w:rPr>
                                      <w:rFonts w:asciiTheme="majorHAnsi" w:hAnsiTheme="majorHAnsi"/>
                                    </w:rPr>
                                    <w:t xml:space="preserve">Visit us at </w:t>
                                  </w:r>
                                  <w:r w:rsidRPr="00FB38FA">
                                    <w:rPr>
                                      <w:rFonts w:asciiTheme="majorHAnsi" w:hAnsiTheme="majorHAnsi"/>
                                      <w:color w:val="028EAB" w:themeColor="accent1" w:themeShade="BF"/>
                                    </w:rPr>
                                    <w:t xml:space="preserve">theccfa.org </w:t>
                                  </w:r>
                                  <w:r w:rsidRPr="00721110">
                                    <w:rPr>
                                      <w:rFonts w:asciiTheme="majorHAnsi" w:hAnsiTheme="majorHAnsi"/>
                                    </w:rPr>
                                    <w:t xml:space="preserve">or on our social media </w:t>
                                  </w:r>
                                  <w:r>
                                    <w:rPr>
                                      <w:rFonts w:asciiTheme="majorHAnsi" w:hAnsiTheme="majorHAnsi"/>
                                    </w:rPr>
                                    <w:t>sites</w:t>
                                  </w:r>
                                  <w:r w:rsidR="003A7895">
                                    <w:rPr>
                                      <w:rFonts w:asciiTheme="majorHAnsi" w:hAnsiTheme="majorHAnsi"/>
                                    </w:rPr>
                                    <w:t>.</w:t>
                                  </w:r>
                                </w:p>
                                <w:p w14:paraId="12481392" w14:textId="1AF1739F" w:rsidR="00721110" w:rsidRPr="00721110" w:rsidRDefault="00721110">
                                  <w:pPr>
                                    <w:pBdr>
                                      <w:top w:val="single" w:sz="24" w:space="8" w:color="03BFE5" w:themeColor="accent1"/>
                                      <w:bottom w:val="single" w:sz="24" w:space="8" w:color="03BFE5" w:themeColor="accent1"/>
                                    </w:pBdr>
                                    <w:spacing w:after="0"/>
                                    <w:rPr>
                                      <w:color w:val="03BFE5" w:themeColor="accent1"/>
                                      <w:sz w:val="24"/>
                                    </w:rPr>
                                  </w:pPr>
                                </w:p>
                              </w:txbxContent>
                            </v:textbox>
                            <w10:wrap anchorx="page"/>
                          </v:shape>
                        </w:pict>
                      </mc:Fallback>
                    </mc:AlternateContent>
                  </w:r>
                  <w:r w:rsidR="004613B2">
                    <w:rPr>
                      <w:noProof/>
                    </w:rPr>
                    <w:drawing>
                      <wp:anchor distT="0" distB="0" distL="114300" distR="114300" simplePos="0" relativeHeight="251707392" behindDoc="0" locked="0" layoutInCell="1" allowOverlap="1" wp14:anchorId="3F28C2FF" wp14:editId="0D843F15">
                        <wp:simplePos x="0" y="0"/>
                        <wp:positionH relativeFrom="column">
                          <wp:posOffset>1259205</wp:posOffset>
                        </wp:positionH>
                        <wp:positionV relativeFrom="paragraph">
                          <wp:posOffset>-309245</wp:posOffset>
                        </wp:positionV>
                        <wp:extent cx="212725" cy="219075"/>
                        <wp:effectExtent l="0" t="0" r="0" b="9525"/>
                        <wp:wrapNone/>
                        <wp:docPr id="35" name="Picture 35" descr="Instagram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and symbol, meaning, history, 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436" r="22917"/>
                                <a:stretch/>
                              </pic:blipFill>
                              <pic:spPr bwMode="auto">
                                <a:xfrm flipH="1">
                                  <a:off x="0" y="0"/>
                                  <a:ext cx="212725" cy="21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A051A" w14:paraId="35A5EB18" w14:textId="77777777" w:rsidTr="005B32DF">
              <w:trPr>
                <w:trHeight w:hRule="exact" w:val="185"/>
              </w:trPr>
              <w:tc>
                <w:tcPr>
                  <w:tcW w:w="5000" w:type="pct"/>
                  <w:shd w:val="clear" w:color="auto" w:fill="03BFE5" w:themeFill="accent1"/>
                </w:tcPr>
                <w:p w14:paraId="03E2FA38" w14:textId="53E1039E" w:rsidR="007A051A" w:rsidRDefault="007A051A">
                  <w:pPr>
                    <w:spacing w:after="200" w:line="264" w:lineRule="auto"/>
                  </w:pPr>
                </w:p>
              </w:tc>
            </w:tr>
          </w:tbl>
          <w:p w14:paraId="3938CCC3" w14:textId="30E785AD" w:rsidR="007A051A" w:rsidRDefault="007A051A">
            <w:pPr>
              <w:spacing w:after="160" w:line="259" w:lineRule="auto"/>
            </w:pPr>
          </w:p>
        </w:tc>
      </w:tr>
    </w:tbl>
    <w:p w14:paraId="493E3026" w14:textId="12D6D65B" w:rsidR="007A051A" w:rsidRDefault="007A051A">
      <w:pPr>
        <w:pStyle w:val="NoSpacing"/>
      </w:pPr>
    </w:p>
    <w:tbl>
      <w:tblPr>
        <w:tblW w:w="14490" w:type="dxa"/>
        <w:tblLayout w:type="fixed"/>
        <w:tblCellMar>
          <w:left w:w="0" w:type="dxa"/>
          <w:right w:w="0" w:type="dxa"/>
        </w:tblCellMar>
        <w:tblLook w:val="04A0" w:firstRow="1" w:lastRow="0" w:firstColumn="1" w:lastColumn="0" w:noHBand="0" w:noVBand="1"/>
        <w:tblDescription w:val="Brochure Layout - Inside"/>
      </w:tblPr>
      <w:tblGrid>
        <w:gridCol w:w="4266"/>
        <w:gridCol w:w="414"/>
        <w:gridCol w:w="586"/>
        <w:gridCol w:w="4266"/>
        <w:gridCol w:w="586"/>
        <w:gridCol w:w="412"/>
        <w:gridCol w:w="3960"/>
      </w:tblGrid>
      <w:tr w:rsidR="00EA2696" w14:paraId="5609E83B" w14:textId="77777777" w:rsidTr="000E0282">
        <w:trPr>
          <w:trHeight w:hRule="exact" w:val="12009"/>
        </w:trPr>
        <w:tc>
          <w:tcPr>
            <w:tcW w:w="4266" w:type="dxa"/>
          </w:tcPr>
          <w:tbl>
            <w:tblPr>
              <w:tblStyle w:val="TableLayout"/>
              <w:tblW w:w="4195" w:type="dxa"/>
              <w:tblLayout w:type="fixed"/>
              <w:tblLook w:val="04A0" w:firstRow="1" w:lastRow="0" w:firstColumn="1" w:lastColumn="0" w:noHBand="0" w:noVBand="1"/>
            </w:tblPr>
            <w:tblGrid>
              <w:gridCol w:w="4195"/>
            </w:tblGrid>
            <w:tr w:rsidR="007A051A" w14:paraId="6D3215D3" w14:textId="77777777" w:rsidTr="0071534F">
              <w:trPr>
                <w:trHeight w:hRule="exact" w:val="673"/>
              </w:trPr>
              <w:tc>
                <w:tcPr>
                  <w:tcW w:w="4195" w:type="dxa"/>
                </w:tcPr>
                <w:p w14:paraId="71C9FE6A" w14:textId="3BF66E0C" w:rsidR="007A051A" w:rsidRDefault="007A051A">
                  <w:pPr>
                    <w:spacing w:after="200" w:line="264" w:lineRule="auto"/>
                  </w:pPr>
                </w:p>
              </w:tc>
            </w:tr>
            <w:tr w:rsidR="007A051A" w14:paraId="25315C54" w14:textId="77777777" w:rsidTr="0071534F">
              <w:trPr>
                <w:trHeight w:hRule="exact" w:val="10989"/>
              </w:trPr>
              <w:tc>
                <w:tcPr>
                  <w:tcW w:w="4195" w:type="dxa"/>
                </w:tcPr>
                <w:p w14:paraId="6D228DD1" w14:textId="70FF8D93" w:rsidR="007A051A" w:rsidRDefault="00EB66C8" w:rsidP="005F62CF">
                  <w:pPr>
                    <w:pStyle w:val="Heading2"/>
                  </w:pPr>
                  <w:r>
                    <w:t>Victim Advocacy</w:t>
                  </w:r>
                </w:p>
                <w:p w14:paraId="416F963C" w14:textId="2D790639" w:rsidR="00AA669C" w:rsidRPr="00FC2612" w:rsidRDefault="005F62CF" w:rsidP="0071534F">
                  <w:pPr>
                    <w:rPr>
                      <w:rFonts w:ascii="Times New Roman" w:hAnsi="Times New Roman" w:cs="Times New Roman"/>
                      <w:bCs/>
                      <w:sz w:val="24"/>
                      <w:szCs w:val="24"/>
                    </w:rPr>
                  </w:pPr>
                  <w:r w:rsidRPr="00FC2612">
                    <w:rPr>
                      <w:rFonts w:ascii="Times New Roman" w:hAnsi="Times New Roman" w:cs="Times New Roman"/>
                      <w:bCs/>
                      <w:sz w:val="24"/>
                      <w:szCs w:val="24"/>
                    </w:rPr>
                    <w:t xml:space="preserve">The </w:t>
                  </w:r>
                  <w:r w:rsidR="00EB66C8" w:rsidRPr="00FC2612">
                    <w:rPr>
                      <w:rFonts w:ascii="Times New Roman" w:hAnsi="Times New Roman" w:cs="Times New Roman"/>
                      <w:bCs/>
                      <w:sz w:val="24"/>
                      <w:szCs w:val="24"/>
                    </w:rPr>
                    <w:t>Victim Advocate Program of The Center for Child and Family Advocacy, Inc. was established to respond to the needs of adults and children who are residents of Fulton County.</w:t>
                  </w:r>
                </w:p>
                <w:p w14:paraId="16F08C08" w14:textId="2538C1C9" w:rsidR="00EB66C8" w:rsidRPr="00FC2612" w:rsidRDefault="00EB66C8" w:rsidP="0071534F">
                  <w:pPr>
                    <w:rPr>
                      <w:rFonts w:ascii="Times New Roman" w:hAnsi="Times New Roman" w:cs="Times New Roman"/>
                      <w:bCs/>
                      <w:sz w:val="24"/>
                      <w:szCs w:val="24"/>
                    </w:rPr>
                  </w:pPr>
                </w:p>
                <w:p w14:paraId="0D6EFC50" w14:textId="40D90024" w:rsidR="00EB66C8" w:rsidRPr="00FC2612" w:rsidRDefault="00EB66C8" w:rsidP="0071534F">
                  <w:pPr>
                    <w:rPr>
                      <w:rFonts w:ascii="Times New Roman" w:hAnsi="Times New Roman" w:cs="Times New Roman"/>
                      <w:bCs/>
                      <w:sz w:val="24"/>
                      <w:szCs w:val="24"/>
                    </w:rPr>
                  </w:pPr>
                  <w:r w:rsidRPr="00FC2612">
                    <w:rPr>
                      <w:rFonts w:ascii="Times New Roman" w:hAnsi="Times New Roman" w:cs="Times New Roman"/>
                      <w:bCs/>
                      <w:sz w:val="24"/>
                      <w:szCs w:val="24"/>
                    </w:rPr>
                    <w:t>The program services victims of sexual abuse, assault, domestic violence, menacing by stalking, aggravated trespassing, violation of a protection order, felonious assault, aggravated assault, and other violent and non-violent crimes.</w:t>
                  </w:r>
                </w:p>
                <w:p w14:paraId="5FE74057" w14:textId="459C2C96" w:rsidR="00EB66C8" w:rsidRPr="00FC2612" w:rsidRDefault="00EB66C8" w:rsidP="0071534F">
                  <w:pPr>
                    <w:rPr>
                      <w:rFonts w:ascii="Times New Roman" w:hAnsi="Times New Roman" w:cs="Times New Roman"/>
                      <w:bCs/>
                      <w:sz w:val="24"/>
                      <w:szCs w:val="24"/>
                    </w:rPr>
                  </w:pPr>
                </w:p>
                <w:p w14:paraId="2CEE6FD3" w14:textId="05052D04" w:rsidR="00EB66C8" w:rsidRPr="004155D4" w:rsidRDefault="00EB66C8" w:rsidP="0071534F">
                  <w:pPr>
                    <w:rPr>
                      <w:rFonts w:ascii="Times New Roman" w:hAnsi="Times New Roman" w:cs="Times New Roman"/>
                      <w:bCs/>
                      <w:sz w:val="24"/>
                      <w:szCs w:val="24"/>
                    </w:rPr>
                  </w:pPr>
                  <w:r w:rsidRPr="00FC2612">
                    <w:rPr>
                      <w:rFonts w:ascii="Times New Roman" w:hAnsi="Times New Roman" w:cs="Times New Roman"/>
                      <w:bCs/>
                      <w:sz w:val="24"/>
                      <w:szCs w:val="24"/>
                    </w:rPr>
                    <w:t>The Victim Advocates are trained professionals who are available to offer emotional support and practical assistance to victims of crime and their families.</w:t>
                  </w:r>
                </w:p>
                <w:p w14:paraId="2719BE99" w14:textId="7B07F6C6" w:rsidR="00AA669C" w:rsidRPr="004155D4" w:rsidRDefault="0071534F" w:rsidP="004155D4">
                  <w:pPr>
                    <w:keepNext/>
                    <w:keepLines/>
                    <w:pBdr>
                      <w:bottom w:val="single" w:sz="4" w:space="4" w:color="03BFE5" w:themeColor="accent1"/>
                    </w:pBdr>
                    <w:spacing w:before="480" w:after="160" w:line="216" w:lineRule="auto"/>
                    <w:outlineLvl w:val="1"/>
                    <w:rPr>
                      <w:rFonts w:asciiTheme="majorHAnsi" w:eastAsiaTheme="majorEastAsia" w:hAnsiTheme="majorHAnsi" w:cstheme="majorBidi"/>
                      <w:color w:val="03BFE5" w:themeColor="accent1"/>
                      <w:sz w:val="36"/>
                    </w:rPr>
                  </w:pPr>
                  <w:r>
                    <w:rPr>
                      <w:noProof/>
                    </w:rPr>
                    <w:drawing>
                      <wp:anchor distT="0" distB="0" distL="114300" distR="114300" simplePos="0" relativeHeight="251688959" behindDoc="1" locked="0" layoutInCell="1" allowOverlap="1" wp14:anchorId="13B28159" wp14:editId="46054BB3">
                        <wp:simplePos x="0" y="0"/>
                        <wp:positionH relativeFrom="column">
                          <wp:posOffset>1770544</wp:posOffset>
                        </wp:positionH>
                        <wp:positionV relativeFrom="paragraph">
                          <wp:posOffset>115472</wp:posOffset>
                        </wp:positionV>
                        <wp:extent cx="511629" cy="410357"/>
                        <wp:effectExtent l="0" t="0" r="317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515056" cy="413106"/>
                                </a:xfrm>
                                <a:prstGeom prst="rect">
                                  <a:avLst/>
                                </a:prstGeom>
                                <a:noFill/>
                              </pic:spPr>
                            </pic:pic>
                          </a:graphicData>
                        </a:graphic>
                        <wp14:sizeRelH relativeFrom="page">
                          <wp14:pctWidth>0</wp14:pctWidth>
                        </wp14:sizeRelH>
                        <wp14:sizeRelV relativeFrom="page">
                          <wp14:pctHeight>0</wp14:pctHeight>
                        </wp14:sizeRelV>
                      </wp:anchor>
                    </w:drawing>
                  </w:r>
                  <w:r w:rsidR="004155D4">
                    <w:rPr>
                      <w:rFonts w:asciiTheme="majorHAnsi" w:eastAsiaTheme="majorEastAsia" w:hAnsiTheme="majorHAnsi" w:cstheme="majorBidi"/>
                      <w:color w:val="03BFE5" w:themeColor="accent1"/>
                      <w:sz w:val="36"/>
                    </w:rPr>
                    <w:t>Trust Your Wings</w:t>
                  </w:r>
                </w:p>
                <w:p w14:paraId="04E1FFED" w14:textId="0CC71387" w:rsidR="00AA669C" w:rsidRPr="004155D4" w:rsidRDefault="004155D4" w:rsidP="0071534F">
                  <w:pPr>
                    <w:rPr>
                      <w:rFonts w:ascii="Times New Roman" w:hAnsi="Times New Roman" w:cs="Times New Roman"/>
                      <w:bCs/>
                      <w:sz w:val="24"/>
                      <w:szCs w:val="24"/>
                    </w:rPr>
                  </w:pPr>
                  <w:r w:rsidRPr="00213391">
                    <w:rPr>
                      <w:rFonts w:ascii="Times New Roman" w:hAnsi="Times New Roman" w:cs="Times New Roman"/>
                      <w:bCs/>
                      <w:i/>
                      <w:iCs/>
                      <w:sz w:val="24"/>
                      <w:szCs w:val="24"/>
                    </w:rPr>
                    <w:t>Trust your Wings</w:t>
                  </w:r>
                  <w:r w:rsidRPr="004155D4">
                    <w:rPr>
                      <w:rFonts w:ascii="Times New Roman" w:hAnsi="Times New Roman" w:cs="Times New Roman"/>
                      <w:bCs/>
                      <w:sz w:val="24"/>
                      <w:szCs w:val="24"/>
                    </w:rPr>
                    <w:t xml:space="preserve"> is a support group that is made up of survivors of domestic violence and/or sexual assault/abuse.</w:t>
                  </w:r>
                </w:p>
                <w:p w14:paraId="4C44E3C1" w14:textId="09E2486C" w:rsidR="004155D4" w:rsidRPr="004155D4" w:rsidRDefault="004155D4" w:rsidP="0071534F">
                  <w:pPr>
                    <w:rPr>
                      <w:rFonts w:ascii="Times New Roman" w:hAnsi="Times New Roman" w:cs="Times New Roman"/>
                      <w:bCs/>
                      <w:sz w:val="24"/>
                      <w:szCs w:val="24"/>
                    </w:rPr>
                  </w:pPr>
                </w:p>
                <w:p w14:paraId="20A1A1B1" w14:textId="48D61FBF" w:rsidR="0071534F" w:rsidRDefault="004155D4" w:rsidP="0071534F">
                  <w:pPr>
                    <w:rPr>
                      <w:rFonts w:ascii="Times New Roman" w:hAnsi="Times New Roman" w:cs="Times New Roman"/>
                      <w:bCs/>
                      <w:sz w:val="24"/>
                      <w:szCs w:val="24"/>
                    </w:rPr>
                  </w:pPr>
                  <w:r w:rsidRPr="004155D4">
                    <w:rPr>
                      <w:rFonts w:ascii="Times New Roman" w:hAnsi="Times New Roman" w:cs="Times New Roman"/>
                      <w:bCs/>
                      <w:sz w:val="24"/>
                      <w:szCs w:val="24"/>
                    </w:rPr>
                    <w:t xml:space="preserve">This is a judgement free safe-zone that is peer led and confidential. </w:t>
                  </w:r>
                  <w:r w:rsidR="0071534F">
                    <w:rPr>
                      <w:rFonts w:ascii="Times New Roman" w:hAnsi="Times New Roman" w:cs="Times New Roman"/>
                      <w:bCs/>
                      <w:sz w:val="24"/>
                      <w:szCs w:val="24"/>
                    </w:rPr>
                    <w:t>We are here to find support for ourselves and provide support to others.</w:t>
                  </w:r>
                </w:p>
                <w:p w14:paraId="2880DDBB" w14:textId="77777777" w:rsidR="0071534F" w:rsidRDefault="0071534F" w:rsidP="0071534F">
                  <w:pPr>
                    <w:rPr>
                      <w:rFonts w:ascii="Times New Roman" w:hAnsi="Times New Roman" w:cs="Times New Roman"/>
                      <w:bCs/>
                      <w:sz w:val="24"/>
                      <w:szCs w:val="24"/>
                    </w:rPr>
                  </w:pPr>
                </w:p>
                <w:p w14:paraId="1776F875" w14:textId="710EA0CC" w:rsidR="0071534F" w:rsidRDefault="0071534F" w:rsidP="0071534F">
                  <w:pPr>
                    <w:rPr>
                      <w:rFonts w:ascii="Times New Roman" w:hAnsi="Times New Roman" w:cs="Times New Roman"/>
                      <w:bCs/>
                      <w:sz w:val="24"/>
                      <w:szCs w:val="24"/>
                    </w:rPr>
                  </w:pPr>
                  <w:r>
                    <w:rPr>
                      <w:rFonts w:ascii="Times New Roman" w:hAnsi="Times New Roman" w:cs="Times New Roman"/>
                      <w:bCs/>
                      <w:sz w:val="24"/>
                      <w:szCs w:val="24"/>
                    </w:rPr>
                    <w:t>For more information, call 419-335-</w:t>
                  </w:r>
                  <w:r w:rsidR="004D5646">
                    <w:rPr>
                      <w:rFonts w:ascii="Times New Roman" w:hAnsi="Times New Roman" w:cs="Times New Roman"/>
                      <w:bCs/>
                      <w:sz w:val="24"/>
                      <w:szCs w:val="24"/>
                    </w:rPr>
                    <w:t>4</w:t>
                  </w:r>
                  <w:r>
                    <w:rPr>
                      <w:rFonts w:ascii="Times New Roman" w:hAnsi="Times New Roman" w:cs="Times New Roman"/>
                      <w:bCs/>
                      <w:sz w:val="24"/>
                      <w:szCs w:val="24"/>
                    </w:rPr>
                    <w:t>255.</w:t>
                  </w:r>
                </w:p>
                <w:p w14:paraId="2E396CE4" w14:textId="3231A2EF" w:rsidR="0071534F" w:rsidRPr="004155D4" w:rsidRDefault="0071534F" w:rsidP="004155D4">
                  <w:pPr>
                    <w:rPr>
                      <w:rFonts w:ascii="Times New Roman" w:hAnsi="Times New Roman" w:cs="Times New Roman"/>
                      <w:bCs/>
                      <w:sz w:val="24"/>
                      <w:szCs w:val="24"/>
                    </w:rPr>
                  </w:pPr>
                </w:p>
                <w:p w14:paraId="532A9AD6" w14:textId="4192CA05" w:rsidR="004155D4" w:rsidRDefault="004155D4" w:rsidP="004155D4">
                  <w:pPr>
                    <w:rPr>
                      <w:bCs/>
                      <w:sz w:val="32"/>
                      <w:szCs w:val="32"/>
                    </w:rPr>
                  </w:pPr>
                </w:p>
                <w:p w14:paraId="1345CDEC" w14:textId="77777777" w:rsidR="00AA669C" w:rsidRPr="005F62CF" w:rsidRDefault="00AA669C" w:rsidP="005F62CF">
                  <w:pPr>
                    <w:jc w:val="center"/>
                    <w:rPr>
                      <w:bCs/>
                      <w:sz w:val="32"/>
                      <w:szCs w:val="32"/>
                    </w:rPr>
                  </w:pPr>
                </w:p>
                <w:p w14:paraId="5F985E37" w14:textId="77777777" w:rsidR="005F62CF" w:rsidRDefault="005F62CF" w:rsidP="005F62CF">
                  <w:pPr>
                    <w:jc w:val="center"/>
                    <w:rPr>
                      <w:b/>
                      <w:sz w:val="32"/>
                      <w:szCs w:val="32"/>
                    </w:rPr>
                  </w:pPr>
                </w:p>
                <w:p w14:paraId="1017AE32" w14:textId="77777777" w:rsidR="005F62CF" w:rsidRDefault="005F62CF" w:rsidP="005F62CF">
                  <w:pPr>
                    <w:jc w:val="center"/>
                    <w:rPr>
                      <w:b/>
                      <w:sz w:val="32"/>
                      <w:szCs w:val="32"/>
                    </w:rPr>
                  </w:pPr>
                </w:p>
                <w:p w14:paraId="1F898339" w14:textId="77777777" w:rsidR="00C75960" w:rsidRDefault="00C75960" w:rsidP="00C75960">
                  <w:pPr>
                    <w:rPr>
                      <w:b/>
                      <w:sz w:val="32"/>
                      <w:szCs w:val="32"/>
                    </w:rPr>
                  </w:pPr>
                </w:p>
                <w:p w14:paraId="797BE597" w14:textId="77777777" w:rsidR="00C75960" w:rsidRDefault="00C75960" w:rsidP="00C75960">
                  <w:pPr>
                    <w:rPr>
                      <w:b/>
                      <w:sz w:val="32"/>
                      <w:szCs w:val="32"/>
                    </w:rPr>
                  </w:pPr>
                </w:p>
                <w:p w14:paraId="2123C16D" w14:textId="77777777" w:rsidR="00C75960" w:rsidRDefault="00C75960" w:rsidP="00C75960">
                  <w:pPr>
                    <w:rPr>
                      <w:b/>
                      <w:sz w:val="32"/>
                      <w:szCs w:val="32"/>
                    </w:rPr>
                  </w:pPr>
                </w:p>
                <w:p w14:paraId="73C037E7" w14:textId="77777777" w:rsidR="00C75960" w:rsidRPr="00C75960" w:rsidRDefault="00C75960" w:rsidP="00C75960">
                  <w:pPr>
                    <w:rPr>
                      <w:b/>
                      <w:sz w:val="32"/>
                      <w:szCs w:val="32"/>
                    </w:rPr>
                  </w:pPr>
                </w:p>
                <w:p w14:paraId="302D99CC" w14:textId="77777777" w:rsidR="00C75960" w:rsidRDefault="00C75960" w:rsidP="00C75960">
                  <w:pPr>
                    <w:rPr>
                      <w:sz w:val="28"/>
                      <w:szCs w:val="28"/>
                    </w:rPr>
                  </w:pPr>
                </w:p>
                <w:p w14:paraId="6071EAC5" w14:textId="77777777" w:rsidR="00C75960" w:rsidRPr="00C75960" w:rsidRDefault="00C75960" w:rsidP="00C75960">
                  <w:pPr>
                    <w:rPr>
                      <w:sz w:val="28"/>
                      <w:szCs w:val="28"/>
                    </w:rPr>
                  </w:pPr>
                </w:p>
                <w:p w14:paraId="0D48623C" w14:textId="77777777" w:rsidR="00C75960" w:rsidRDefault="00C75960" w:rsidP="00C75960"/>
                <w:p w14:paraId="2CED4308" w14:textId="77777777" w:rsidR="007A051A" w:rsidRDefault="007A051A">
                  <w:pPr>
                    <w:spacing w:after="200" w:line="264" w:lineRule="auto"/>
                  </w:pPr>
                </w:p>
              </w:tc>
            </w:tr>
          </w:tbl>
          <w:p w14:paraId="71AFD4DC" w14:textId="2F845042" w:rsidR="007A051A" w:rsidRDefault="007A051A">
            <w:pPr>
              <w:spacing w:after="160" w:line="259" w:lineRule="auto"/>
            </w:pPr>
          </w:p>
        </w:tc>
        <w:tc>
          <w:tcPr>
            <w:tcW w:w="414" w:type="dxa"/>
          </w:tcPr>
          <w:p w14:paraId="0185EDAB" w14:textId="5E7A10B7" w:rsidR="007A051A" w:rsidRDefault="007A051A">
            <w:pPr>
              <w:spacing w:after="160" w:line="259" w:lineRule="auto"/>
            </w:pPr>
          </w:p>
        </w:tc>
        <w:tc>
          <w:tcPr>
            <w:tcW w:w="586" w:type="dxa"/>
          </w:tcPr>
          <w:p w14:paraId="09FB6269" w14:textId="24AC0D6F" w:rsidR="007A051A" w:rsidRDefault="007A051A">
            <w:pPr>
              <w:spacing w:after="160" w:line="259" w:lineRule="auto"/>
            </w:pPr>
          </w:p>
        </w:tc>
        <w:tc>
          <w:tcPr>
            <w:tcW w:w="4266" w:type="dxa"/>
          </w:tcPr>
          <w:p w14:paraId="0BFB0CD9" w14:textId="77777777" w:rsidR="00F30414" w:rsidRDefault="00F30414"/>
          <w:p w14:paraId="64378329" w14:textId="77777777" w:rsidR="00F30414" w:rsidRDefault="00F30414"/>
          <w:tbl>
            <w:tblPr>
              <w:tblStyle w:val="TableLayout"/>
              <w:tblW w:w="4804" w:type="pct"/>
              <w:tblLayout w:type="fixed"/>
              <w:tblLook w:val="04A0" w:firstRow="1" w:lastRow="0" w:firstColumn="1" w:lastColumn="0" w:noHBand="0" w:noVBand="1"/>
            </w:tblPr>
            <w:tblGrid>
              <w:gridCol w:w="4099"/>
            </w:tblGrid>
            <w:tr w:rsidR="007A051A" w14:paraId="33075269" w14:textId="77777777" w:rsidTr="00361D1E">
              <w:trPr>
                <w:trHeight w:hRule="exact" w:val="11009"/>
              </w:trPr>
              <w:tc>
                <w:tcPr>
                  <w:tcW w:w="5000" w:type="pct"/>
                </w:tcPr>
                <w:p w14:paraId="7F15A4EF" w14:textId="3B54308C" w:rsidR="00852F38" w:rsidRDefault="00CA6D47" w:rsidP="00C53A92">
                  <w:pPr>
                    <w:pStyle w:val="Heading2"/>
                    <w:tabs>
                      <w:tab w:val="left" w:pos="4260"/>
                    </w:tabs>
                    <w:spacing w:before="180"/>
                  </w:pPr>
                  <w:r>
                    <w:t xml:space="preserve">Victim </w:t>
                  </w:r>
                  <w:r w:rsidR="004D53D8">
                    <w:t>Services</w:t>
                  </w:r>
                </w:p>
                <w:p w14:paraId="56E7A60D" w14:textId="00A0DF98" w:rsidR="00852F38" w:rsidRPr="004C0985" w:rsidRDefault="002B4D35" w:rsidP="00852F38">
                  <w:pPr>
                    <w:rPr>
                      <w:rFonts w:ascii="Times New Roman" w:hAnsi="Times New Roman" w:cs="Times New Roman"/>
                      <w:b/>
                      <w:bCs/>
                      <w:sz w:val="22"/>
                      <w:szCs w:val="22"/>
                    </w:rPr>
                  </w:pPr>
                  <w:r w:rsidRPr="004C0985">
                    <w:rPr>
                      <w:rFonts w:ascii="Times New Roman" w:hAnsi="Times New Roman" w:cs="Times New Roman"/>
                      <w:b/>
                      <w:bCs/>
                      <w:sz w:val="22"/>
                      <w:szCs w:val="22"/>
                    </w:rPr>
                    <w:t xml:space="preserve">Criminal Justice Information </w:t>
                  </w:r>
                  <w:r w:rsidR="004C0985">
                    <w:rPr>
                      <w:rFonts w:ascii="Times New Roman" w:hAnsi="Times New Roman" w:cs="Times New Roman"/>
                      <w:b/>
                      <w:bCs/>
                      <w:sz w:val="22"/>
                      <w:szCs w:val="22"/>
                    </w:rPr>
                    <w:t xml:space="preserve">                 </w:t>
                  </w:r>
                  <w:r w:rsidR="00361D1E" w:rsidRPr="004C0985">
                    <w:rPr>
                      <w:rFonts w:ascii="Times New Roman" w:hAnsi="Times New Roman" w:cs="Times New Roman"/>
                      <w:b/>
                      <w:bCs/>
                      <w:sz w:val="22"/>
                      <w:szCs w:val="22"/>
                    </w:rPr>
                    <w:t>and</w:t>
                  </w:r>
                  <w:r w:rsidRPr="004C0985">
                    <w:rPr>
                      <w:rFonts w:ascii="Times New Roman" w:hAnsi="Times New Roman" w:cs="Times New Roman"/>
                      <w:b/>
                      <w:bCs/>
                      <w:sz w:val="22"/>
                      <w:szCs w:val="22"/>
                    </w:rPr>
                    <w:t xml:space="preserve"> Advocacy</w:t>
                  </w:r>
                </w:p>
                <w:p w14:paraId="67171FBA" w14:textId="7F238366" w:rsidR="002B4D35" w:rsidRPr="004C0985" w:rsidRDefault="002B4D35" w:rsidP="00852F38">
                  <w:pPr>
                    <w:rPr>
                      <w:rFonts w:ascii="Times New Roman" w:hAnsi="Times New Roman" w:cs="Times New Roman"/>
                      <w:sz w:val="22"/>
                      <w:szCs w:val="22"/>
                    </w:rPr>
                  </w:pPr>
                  <w:r w:rsidRPr="004C0985">
                    <w:rPr>
                      <w:rFonts w:ascii="Times New Roman" w:hAnsi="Times New Roman" w:cs="Times New Roman"/>
                      <w:sz w:val="22"/>
                      <w:szCs w:val="22"/>
                    </w:rPr>
                    <w:t>Perhaps the greatest difficulty for many crime victims in the midst of a traumatic experience is trying to understand and prepare for involvement in the criminal justice system. Through the Victim Advocacy Program, victims receive information on the processes and procedures of the criminal justice system. Victims receive ongoing information on the status of their case. Crime victims can also request that a victim advocate accompany them in the courtroom or attend</w:t>
                  </w:r>
                  <w:r w:rsidR="00361D1E" w:rsidRPr="004C0985">
                    <w:rPr>
                      <w:rFonts w:ascii="Times New Roman" w:hAnsi="Times New Roman" w:cs="Times New Roman"/>
                      <w:sz w:val="22"/>
                      <w:szCs w:val="22"/>
                    </w:rPr>
                    <w:t xml:space="preserve"> </w:t>
                  </w:r>
                  <w:r w:rsidRPr="004C0985">
                    <w:rPr>
                      <w:rFonts w:ascii="Times New Roman" w:hAnsi="Times New Roman" w:cs="Times New Roman"/>
                      <w:sz w:val="22"/>
                      <w:szCs w:val="22"/>
                    </w:rPr>
                    <w:t>in their place.</w:t>
                  </w:r>
                </w:p>
                <w:p w14:paraId="2B2572D6" w14:textId="56B33AE8" w:rsidR="002B4D35" w:rsidRPr="00361D1E" w:rsidRDefault="002B4D35" w:rsidP="00852F38">
                  <w:pPr>
                    <w:rPr>
                      <w:sz w:val="16"/>
                      <w:szCs w:val="16"/>
                    </w:rPr>
                  </w:pPr>
                </w:p>
                <w:p w14:paraId="34E7B4D7" w14:textId="2B0AE0E0" w:rsidR="002B4D35" w:rsidRPr="004C0985" w:rsidRDefault="002B4D35" w:rsidP="00852F38">
                  <w:pPr>
                    <w:rPr>
                      <w:rFonts w:ascii="Times New Roman" w:hAnsi="Times New Roman" w:cs="Times New Roman"/>
                      <w:b/>
                      <w:bCs/>
                      <w:sz w:val="22"/>
                      <w:szCs w:val="22"/>
                    </w:rPr>
                  </w:pPr>
                  <w:r w:rsidRPr="004C0985">
                    <w:rPr>
                      <w:rFonts w:ascii="Times New Roman" w:hAnsi="Times New Roman" w:cs="Times New Roman"/>
                      <w:b/>
                      <w:bCs/>
                      <w:sz w:val="22"/>
                      <w:szCs w:val="22"/>
                    </w:rPr>
                    <w:t>Protection Orders</w:t>
                  </w:r>
                </w:p>
                <w:p w14:paraId="5B61BC01" w14:textId="49FF782D" w:rsidR="002B4D35" w:rsidRPr="004C0985" w:rsidRDefault="002B4D35" w:rsidP="00852F38">
                  <w:pPr>
                    <w:rPr>
                      <w:rFonts w:ascii="Times New Roman" w:hAnsi="Times New Roman" w:cs="Times New Roman"/>
                      <w:sz w:val="22"/>
                      <w:szCs w:val="22"/>
                    </w:rPr>
                  </w:pPr>
                  <w:r w:rsidRPr="004C0985">
                    <w:rPr>
                      <w:rFonts w:ascii="Times New Roman" w:hAnsi="Times New Roman" w:cs="Times New Roman"/>
                      <w:sz w:val="22"/>
                      <w:szCs w:val="22"/>
                    </w:rPr>
                    <w:t>Advocates can help victims navigate through the process of obtaining a Civil Protection Order, as well as informing them of the different types of protection orders available.</w:t>
                  </w:r>
                </w:p>
                <w:p w14:paraId="68B229BE" w14:textId="15F83E3C" w:rsidR="002B4D35" w:rsidRPr="004C0985" w:rsidRDefault="002B4D35" w:rsidP="00852F38">
                  <w:pPr>
                    <w:rPr>
                      <w:rFonts w:ascii="Times New Roman" w:hAnsi="Times New Roman" w:cs="Times New Roman"/>
                      <w:sz w:val="14"/>
                      <w:szCs w:val="14"/>
                    </w:rPr>
                  </w:pPr>
                </w:p>
                <w:p w14:paraId="6F783FF6" w14:textId="79D125E6" w:rsidR="002B4D35" w:rsidRPr="004C0985" w:rsidRDefault="002B4D35" w:rsidP="00852F38">
                  <w:pPr>
                    <w:rPr>
                      <w:rFonts w:ascii="Times New Roman" w:hAnsi="Times New Roman" w:cs="Times New Roman"/>
                      <w:b/>
                      <w:bCs/>
                      <w:sz w:val="22"/>
                      <w:szCs w:val="22"/>
                    </w:rPr>
                  </w:pPr>
                  <w:r w:rsidRPr="004C0985">
                    <w:rPr>
                      <w:rFonts w:ascii="Times New Roman" w:hAnsi="Times New Roman" w:cs="Times New Roman"/>
                      <w:b/>
                      <w:bCs/>
                      <w:sz w:val="22"/>
                      <w:szCs w:val="22"/>
                    </w:rPr>
                    <w:t>Crime Victims Compensation</w:t>
                  </w:r>
                </w:p>
                <w:p w14:paraId="67A7EBD4" w14:textId="7D80227C" w:rsidR="002B4D35" w:rsidRPr="004C0985" w:rsidRDefault="00C53A92" w:rsidP="00852F38">
                  <w:pPr>
                    <w:rPr>
                      <w:rFonts w:ascii="Times New Roman" w:hAnsi="Times New Roman" w:cs="Times New Roman"/>
                      <w:sz w:val="22"/>
                      <w:szCs w:val="22"/>
                    </w:rPr>
                  </w:pPr>
                  <w:r w:rsidRPr="004C0985">
                    <w:rPr>
                      <w:rFonts w:ascii="Times New Roman" w:hAnsi="Times New Roman" w:cs="Times New Roman"/>
                      <w:sz w:val="22"/>
                      <w:szCs w:val="22"/>
                    </w:rPr>
                    <w:t>The advocate is available to assist the victim in completing the application for the Crime Victim Compensation Program provided by the Ohio Attorney General’s Office.</w:t>
                  </w:r>
                </w:p>
                <w:p w14:paraId="37B7F7A4" w14:textId="27A42D84" w:rsidR="00C53A92" w:rsidRPr="004C0985" w:rsidRDefault="00C53A92" w:rsidP="00852F38">
                  <w:pPr>
                    <w:rPr>
                      <w:rFonts w:ascii="Times New Roman" w:hAnsi="Times New Roman" w:cs="Times New Roman"/>
                      <w:sz w:val="14"/>
                      <w:szCs w:val="14"/>
                    </w:rPr>
                  </w:pPr>
                </w:p>
                <w:p w14:paraId="6072D9BF" w14:textId="689563A7" w:rsidR="00C53A92" w:rsidRPr="004C0985" w:rsidRDefault="00C53A92" w:rsidP="00852F38">
                  <w:pPr>
                    <w:rPr>
                      <w:rFonts w:ascii="Times New Roman" w:hAnsi="Times New Roman" w:cs="Times New Roman"/>
                      <w:b/>
                      <w:bCs/>
                      <w:sz w:val="22"/>
                      <w:szCs w:val="22"/>
                    </w:rPr>
                  </w:pPr>
                  <w:r w:rsidRPr="004C0985">
                    <w:rPr>
                      <w:rFonts w:ascii="Times New Roman" w:hAnsi="Times New Roman" w:cs="Times New Roman"/>
                      <w:b/>
                      <w:bCs/>
                      <w:sz w:val="22"/>
                      <w:szCs w:val="22"/>
                    </w:rPr>
                    <w:t>Emotional Support</w:t>
                  </w:r>
                </w:p>
                <w:p w14:paraId="461CDCD4" w14:textId="5454E241" w:rsidR="00C53A92" w:rsidRPr="004C0985" w:rsidRDefault="00C53A92" w:rsidP="00852F38">
                  <w:pPr>
                    <w:rPr>
                      <w:rFonts w:ascii="Times New Roman" w:hAnsi="Times New Roman" w:cs="Times New Roman"/>
                      <w:sz w:val="22"/>
                      <w:szCs w:val="22"/>
                    </w:rPr>
                  </w:pPr>
                  <w:r w:rsidRPr="004C0985">
                    <w:rPr>
                      <w:rFonts w:ascii="Times New Roman" w:hAnsi="Times New Roman" w:cs="Times New Roman"/>
                      <w:sz w:val="22"/>
                      <w:szCs w:val="22"/>
                    </w:rPr>
                    <w:t>The victim advocate offers emotional support to victims.</w:t>
                  </w:r>
                </w:p>
                <w:p w14:paraId="402F68FD" w14:textId="2D764DF9" w:rsidR="00C53A92" w:rsidRPr="004C0985" w:rsidRDefault="00C53A92" w:rsidP="00852F38">
                  <w:pPr>
                    <w:rPr>
                      <w:rFonts w:ascii="Times New Roman" w:hAnsi="Times New Roman" w:cs="Times New Roman"/>
                      <w:sz w:val="14"/>
                      <w:szCs w:val="14"/>
                    </w:rPr>
                  </w:pPr>
                </w:p>
                <w:p w14:paraId="7FC1569F" w14:textId="0BD8A001" w:rsidR="00C53A92" w:rsidRPr="004C0985" w:rsidRDefault="00C53A92" w:rsidP="00852F38">
                  <w:pPr>
                    <w:rPr>
                      <w:rFonts w:ascii="Times New Roman" w:hAnsi="Times New Roman" w:cs="Times New Roman"/>
                      <w:b/>
                      <w:bCs/>
                      <w:sz w:val="22"/>
                      <w:szCs w:val="22"/>
                    </w:rPr>
                  </w:pPr>
                  <w:r w:rsidRPr="004C0985">
                    <w:rPr>
                      <w:rFonts w:ascii="Times New Roman" w:hAnsi="Times New Roman" w:cs="Times New Roman"/>
                      <w:b/>
                      <w:bCs/>
                      <w:sz w:val="22"/>
                      <w:szCs w:val="22"/>
                    </w:rPr>
                    <w:t>Referrals</w:t>
                  </w:r>
                </w:p>
                <w:p w14:paraId="19AD6AC3" w14:textId="05C4498F" w:rsidR="00C53A92" w:rsidRPr="004C0985" w:rsidRDefault="00C53A92" w:rsidP="00852F38">
                  <w:pPr>
                    <w:rPr>
                      <w:rFonts w:ascii="Times New Roman" w:hAnsi="Times New Roman" w:cs="Times New Roman"/>
                      <w:sz w:val="22"/>
                      <w:szCs w:val="22"/>
                    </w:rPr>
                  </w:pPr>
                  <w:r w:rsidRPr="004C0985">
                    <w:rPr>
                      <w:rFonts w:ascii="Times New Roman" w:hAnsi="Times New Roman" w:cs="Times New Roman"/>
                      <w:sz w:val="22"/>
                      <w:szCs w:val="22"/>
                    </w:rPr>
                    <w:t>The advocates are familiar with community resources and can assist victims in linking with needed services.</w:t>
                  </w:r>
                </w:p>
                <w:p w14:paraId="22D0396F" w14:textId="2546CD04" w:rsidR="002B4D35" w:rsidRDefault="002B4D35" w:rsidP="00852F38"/>
                <w:p w14:paraId="3DACD2D0" w14:textId="46812FD0" w:rsidR="00852F38" w:rsidRDefault="00852F38" w:rsidP="00852F38"/>
                <w:p w14:paraId="32CCC886" w14:textId="6E3DDA7C" w:rsidR="00852F38" w:rsidRDefault="00852F38" w:rsidP="00852F38"/>
                <w:p w14:paraId="23A2C094" w14:textId="754B39DE" w:rsidR="00852F38" w:rsidRPr="00852F38" w:rsidRDefault="00852F38" w:rsidP="00852F38"/>
                <w:p w14:paraId="70B4775C" w14:textId="1ACAACD2" w:rsidR="0038581B" w:rsidRPr="0038581B" w:rsidRDefault="0038581B" w:rsidP="0038581B"/>
                <w:p w14:paraId="7558E3B9" w14:textId="363DC5B8" w:rsidR="00FC2612" w:rsidRDefault="00FC2612" w:rsidP="00FC2612"/>
                <w:p w14:paraId="1FF6498D" w14:textId="77777777" w:rsidR="00FC2612" w:rsidRPr="00FC2612" w:rsidRDefault="00FC2612" w:rsidP="00FC2612"/>
                <w:p w14:paraId="1B09BDDC" w14:textId="6EDDA3D1" w:rsidR="009E3983" w:rsidRPr="00CA6D47" w:rsidRDefault="009E3983" w:rsidP="00CA6D47">
                  <w:pPr>
                    <w:jc w:val="center"/>
                    <w:rPr>
                      <w:sz w:val="28"/>
                      <w:szCs w:val="28"/>
                    </w:rPr>
                  </w:pPr>
                </w:p>
                <w:p w14:paraId="2461CC61" w14:textId="11DD103F" w:rsidR="00D64D23" w:rsidRPr="00D64D23" w:rsidRDefault="00D64D23" w:rsidP="00D64D23"/>
                <w:p w14:paraId="7942E02A" w14:textId="716831D8" w:rsidR="00CE5BD1" w:rsidRDefault="00CE5BD1" w:rsidP="00CE5BD1"/>
                <w:p w14:paraId="159EA0F9" w14:textId="77777777" w:rsidR="00CE5BD1" w:rsidRPr="00CE5BD1" w:rsidRDefault="00CE5BD1" w:rsidP="00CE5BD1"/>
                <w:p w14:paraId="019231B9" w14:textId="17C9F100" w:rsidR="007A051A" w:rsidRDefault="007A051A">
                  <w:pPr>
                    <w:pStyle w:val="Quote"/>
                  </w:pPr>
                </w:p>
                <w:p w14:paraId="608A41B3" w14:textId="4E7396F7" w:rsidR="007A051A" w:rsidRDefault="002B4D35">
                  <w:pPr>
                    <w:spacing w:after="200" w:line="264" w:lineRule="auto"/>
                  </w:pPr>
                  <w:r>
                    <w:rPr>
                      <w:noProof/>
                    </w:rPr>
                    <w:drawing>
                      <wp:anchor distT="0" distB="0" distL="114300" distR="114300" simplePos="0" relativeHeight="251704320" behindDoc="0" locked="0" layoutInCell="1" allowOverlap="1" wp14:anchorId="76986B98" wp14:editId="3A51BD97">
                        <wp:simplePos x="0" y="0"/>
                        <wp:positionH relativeFrom="column">
                          <wp:posOffset>908656</wp:posOffset>
                        </wp:positionH>
                        <wp:positionV relativeFrom="paragraph">
                          <wp:posOffset>1988697</wp:posOffset>
                        </wp:positionV>
                        <wp:extent cx="992448" cy="9747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4"/>
                                <a:srcRect l="20746" t="24855" r="20183" b="34134"/>
                                <a:stretch/>
                              </pic:blipFill>
                              <pic:spPr bwMode="auto">
                                <a:xfrm>
                                  <a:off x="0" y="0"/>
                                  <a:ext cx="992448" cy="974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A051A" w14:paraId="57CB65ED" w14:textId="77777777" w:rsidTr="00361D1E">
              <w:trPr>
                <w:trHeight w:hRule="exact" w:val="74"/>
              </w:trPr>
              <w:tc>
                <w:tcPr>
                  <w:tcW w:w="5000" w:type="pct"/>
                </w:tcPr>
                <w:p w14:paraId="3AF1580B" w14:textId="77777777" w:rsidR="007A051A" w:rsidRDefault="007A051A"/>
              </w:tc>
            </w:tr>
            <w:tr w:rsidR="007A051A" w14:paraId="1EFBC608" w14:textId="77777777" w:rsidTr="00361D1E">
              <w:trPr>
                <w:trHeight w:hRule="exact" w:val="3519"/>
              </w:trPr>
              <w:tc>
                <w:tcPr>
                  <w:tcW w:w="5000" w:type="pct"/>
                </w:tcPr>
                <w:p w14:paraId="31121D53" w14:textId="77777777" w:rsidR="007A051A" w:rsidRDefault="007A051A">
                  <w:pPr>
                    <w:spacing w:after="200" w:line="264" w:lineRule="auto"/>
                  </w:pPr>
                </w:p>
              </w:tc>
            </w:tr>
          </w:tbl>
          <w:p w14:paraId="3BE8E252" w14:textId="77777777" w:rsidR="007A051A" w:rsidRDefault="007A051A">
            <w:pPr>
              <w:spacing w:after="160" w:line="259" w:lineRule="auto"/>
            </w:pPr>
          </w:p>
        </w:tc>
        <w:tc>
          <w:tcPr>
            <w:tcW w:w="586" w:type="dxa"/>
          </w:tcPr>
          <w:p w14:paraId="703F2D37" w14:textId="391F77E0" w:rsidR="007A051A" w:rsidRDefault="007A051A">
            <w:pPr>
              <w:spacing w:after="160" w:line="259" w:lineRule="auto"/>
            </w:pPr>
          </w:p>
        </w:tc>
        <w:tc>
          <w:tcPr>
            <w:tcW w:w="412" w:type="dxa"/>
          </w:tcPr>
          <w:p w14:paraId="42B6977C" w14:textId="4624E53A" w:rsidR="007A051A" w:rsidRDefault="007A051A">
            <w:pPr>
              <w:spacing w:after="160" w:line="259" w:lineRule="auto"/>
            </w:pPr>
          </w:p>
        </w:tc>
        <w:tc>
          <w:tcPr>
            <w:tcW w:w="3960" w:type="dxa"/>
          </w:tcPr>
          <w:tbl>
            <w:tblPr>
              <w:tblStyle w:val="TableLayout"/>
              <w:tblpPr w:leftFromText="180" w:rightFromText="180" w:vertAnchor="text" w:horzAnchor="margin" w:tblpX="-450" w:tblpY="-246"/>
              <w:tblOverlap w:val="never"/>
              <w:tblW w:w="4050" w:type="dxa"/>
              <w:tblLayout w:type="fixed"/>
              <w:tblLook w:val="04A0" w:firstRow="1" w:lastRow="0" w:firstColumn="1" w:lastColumn="0" w:noHBand="0" w:noVBand="1"/>
            </w:tblPr>
            <w:tblGrid>
              <w:gridCol w:w="4050"/>
            </w:tblGrid>
            <w:tr w:rsidR="00EA2696" w14:paraId="1197A2EC" w14:textId="77777777" w:rsidTr="008620B1">
              <w:trPr>
                <w:trHeight w:hRule="exact" w:val="11109"/>
              </w:trPr>
              <w:tc>
                <w:tcPr>
                  <w:tcW w:w="5000" w:type="pct"/>
                </w:tcPr>
                <w:p w14:paraId="781CADAB" w14:textId="77777777" w:rsidR="00EA2696" w:rsidRDefault="00EA2696" w:rsidP="00EA2696">
                  <w:pPr>
                    <w:pStyle w:val="Heading2"/>
                    <w:spacing w:before="180"/>
                  </w:pPr>
                </w:p>
                <w:p w14:paraId="59688E8E" w14:textId="2EA8775E" w:rsidR="00C53A92" w:rsidRDefault="00C53A92" w:rsidP="00EC4CAE">
                  <w:pPr>
                    <w:pStyle w:val="Heading2"/>
                    <w:spacing w:before="180"/>
                  </w:pPr>
                </w:p>
                <w:p w14:paraId="6DAFF003" w14:textId="2DBC8BA2" w:rsidR="00EA2696" w:rsidRPr="00EC4CAE" w:rsidRDefault="00F26F5D" w:rsidP="00EC4CAE">
                  <w:pPr>
                    <w:pStyle w:val="Heading2"/>
                    <w:spacing w:before="180"/>
                  </w:pPr>
                  <w:r>
                    <w:rPr>
                      <w:noProof/>
                    </w:rPr>
                    <mc:AlternateContent>
                      <mc:Choice Requires="wps">
                        <w:drawing>
                          <wp:anchor distT="45720" distB="45720" distL="114300" distR="114300" simplePos="0" relativeHeight="251721728" behindDoc="0" locked="0" layoutInCell="1" allowOverlap="1" wp14:anchorId="79219C63" wp14:editId="5D0F0797">
                            <wp:simplePos x="0" y="0"/>
                            <wp:positionH relativeFrom="column">
                              <wp:posOffset>0</wp:posOffset>
                            </wp:positionH>
                            <wp:positionV relativeFrom="paragraph">
                              <wp:posOffset>387350</wp:posOffset>
                            </wp:positionV>
                            <wp:extent cx="2522855" cy="5468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5468620"/>
                                    </a:xfrm>
                                    <a:prstGeom prst="rect">
                                      <a:avLst/>
                                    </a:prstGeom>
                                    <a:solidFill>
                                      <a:srgbClr val="FFFFFF"/>
                                    </a:solidFill>
                                    <a:ln w="9525">
                                      <a:noFill/>
                                      <a:miter lim="800000"/>
                                      <a:headEnd/>
                                      <a:tailEnd/>
                                    </a:ln>
                                  </wps:spPr>
                                  <wps:txbx>
                                    <w:txbxContent>
                                      <w:p w14:paraId="43CCF90D" w14:textId="70AAD91D" w:rsidR="00FC2612" w:rsidRPr="004155D4" w:rsidRDefault="00FC2612">
                                        <w:pPr>
                                          <w:rPr>
                                            <w:rFonts w:ascii="Times New Roman" w:hAnsi="Times New Roman" w:cs="Times New Roman"/>
                                            <w:b/>
                                            <w:bCs/>
                                            <w:sz w:val="24"/>
                                            <w:szCs w:val="24"/>
                                          </w:rPr>
                                        </w:pPr>
                                        <w:r w:rsidRPr="004155D4">
                                          <w:rPr>
                                            <w:rFonts w:ascii="Times New Roman" w:hAnsi="Times New Roman" w:cs="Times New Roman"/>
                                            <w:b/>
                                            <w:bCs/>
                                            <w:sz w:val="24"/>
                                            <w:szCs w:val="24"/>
                                          </w:rPr>
                                          <w:t>Victims have a right:</w:t>
                                        </w:r>
                                      </w:p>
                                      <w:p w14:paraId="6558171B" w14:textId="50339560"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be treated with dignity</w:t>
                                        </w:r>
                                        <w:r w:rsidR="00B00E86">
                                          <w:rPr>
                                            <w:rFonts w:ascii="Times New Roman" w:hAnsi="Times New Roman" w:cs="Times New Roman"/>
                                            <w:sz w:val="24"/>
                                            <w:szCs w:val="24"/>
                                          </w:rPr>
                                          <w:t>, fairness</w:t>
                                        </w:r>
                                        <w:r w:rsidR="002B4D35">
                                          <w:rPr>
                                            <w:rFonts w:ascii="Times New Roman" w:hAnsi="Times New Roman" w:cs="Times New Roman"/>
                                            <w:sz w:val="24"/>
                                            <w:szCs w:val="24"/>
                                          </w:rPr>
                                          <w:t xml:space="preserve"> </w:t>
                                        </w:r>
                                        <w:r w:rsidRPr="004155D4">
                                          <w:rPr>
                                            <w:rFonts w:ascii="Times New Roman" w:hAnsi="Times New Roman" w:cs="Times New Roman"/>
                                            <w:sz w:val="24"/>
                                            <w:szCs w:val="24"/>
                                          </w:rPr>
                                          <w:t>and compassion.</w:t>
                                        </w:r>
                                      </w:p>
                                      <w:p w14:paraId="737246A5" w14:textId="4DAF5FBC"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w:t>
                                        </w:r>
                                        <w:r w:rsidR="004155D4" w:rsidRPr="004155D4">
                                          <w:rPr>
                                            <w:rFonts w:ascii="Times New Roman" w:hAnsi="Times New Roman" w:cs="Times New Roman"/>
                                            <w:sz w:val="24"/>
                                            <w:szCs w:val="24"/>
                                          </w:rPr>
                                          <w:t>protection</w:t>
                                        </w:r>
                                        <w:r w:rsidRPr="004155D4">
                                          <w:rPr>
                                            <w:rFonts w:ascii="Times New Roman" w:hAnsi="Times New Roman" w:cs="Times New Roman"/>
                                            <w:sz w:val="24"/>
                                            <w:szCs w:val="24"/>
                                          </w:rPr>
                                          <w:t xml:space="preserve"> from intimidation and harm.</w:t>
                                        </w:r>
                                      </w:p>
                                      <w:p w14:paraId="08ED01F4" w14:textId="66285979"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be informed concerning the criminal justice system.</w:t>
                                        </w:r>
                                      </w:p>
                                      <w:p w14:paraId="34FD54B1" w14:textId="4BED15AC"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provide input into the criminal justice process, especially at key points like plea bargaining, </w:t>
                                        </w:r>
                                        <w:r w:rsidR="004155D4" w:rsidRPr="004155D4">
                                          <w:rPr>
                                            <w:rFonts w:ascii="Times New Roman" w:hAnsi="Times New Roman" w:cs="Times New Roman"/>
                                            <w:sz w:val="24"/>
                                            <w:szCs w:val="24"/>
                                          </w:rPr>
                                          <w:t>sentencing</w:t>
                                        </w:r>
                                        <w:r w:rsidRPr="004155D4">
                                          <w:rPr>
                                            <w:rFonts w:ascii="Times New Roman" w:hAnsi="Times New Roman" w:cs="Times New Roman"/>
                                            <w:sz w:val="24"/>
                                            <w:szCs w:val="24"/>
                                          </w:rPr>
                                          <w:t>, and parole release hearings.</w:t>
                                        </w:r>
                                      </w:p>
                                      <w:p w14:paraId="62F81DF8" w14:textId="4BF9EA58"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restitution.</w:t>
                                        </w:r>
                                      </w:p>
                                      <w:p w14:paraId="4DA008F6" w14:textId="035838E3" w:rsidR="00FC2612" w:rsidRDefault="00FC2612" w:rsidP="00F26F5D">
                                        <w:pPr>
                                          <w:pStyle w:val="ListParagraph"/>
                                          <w:numPr>
                                            <w:ilvl w:val="0"/>
                                            <w:numId w:val="9"/>
                                          </w:numPr>
                                          <w:tabs>
                                            <w:tab w:val="left" w:pos="2160"/>
                                          </w:tabs>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due process in criminal court </w:t>
                                        </w:r>
                                        <w:r w:rsidR="004155D4" w:rsidRPr="004155D4">
                                          <w:rPr>
                                            <w:rFonts w:ascii="Times New Roman" w:hAnsi="Times New Roman" w:cs="Times New Roman"/>
                                            <w:sz w:val="24"/>
                                            <w:szCs w:val="24"/>
                                          </w:rPr>
                                          <w:t>proceedings</w:t>
                                        </w:r>
                                        <w:r w:rsidRPr="004155D4">
                                          <w:rPr>
                                            <w:rFonts w:ascii="Times New Roman" w:hAnsi="Times New Roman" w:cs="Times New Roman"/>
                                            <w:sz w:val="24"/>
                                            <w:szCs w:val="24"/>
                                          </w:rPr>
                                          <w:t>.</w:t>
                                        </w:r>
                                      </w:p>
                                      <w:p w14:paraId="6A8B18EE" w14:textId="34C4D008" w:rsidR="00F26F5D" w:rsidRPr="004155D4" w:rsidRDefault="00F26F5D" w:rsidP="004155D4">
                                        <w:pPr>
                                          <w:pStyle w:val="ListParagraph"/>
                                          <w:numPr>
                                            <w:ilvl w:val="0"/>
                                            <w:numId w:val="9"/>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To reasonable protection from the accused or any person acting on behalf of the accused.</w:t>
                                        </w:r>
                                      </w:p>
                                      <w:p w14:paraId="184DCE89" w14:textId="34EAC558"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timely notice of judicial </w:t>
                                        </w:r>
                                        <w:r w:rsidR="00F26F5D" w:rsidRPr="004155D4">
                                          <w:rPr>
                                            <w:rFonts w:ascii="Times New Roman" w:hAnsi="Times New Roman" w:cs="Times New Roman"/>
                                            <w:sz w:val="24"/>
                                            <w:szCs w:val="24"/>
                                          </w:rPr>
                                          <w:t>proceedings</w:t>
                                        </w:r>
                                        <w:r w:rsidR="00F26F5D">
                                          <w:rPr>
                                            <w:rFonts w:ascii="Times New Roman" w:hAnsi="Times New Roman" w:cs="Times New Roman"/>
                                            <w:sz w:val="24"/>
                                            <w:szCs w:val="24"/>
                                          </w:rPr>
                                          <w:t xml:space="preserve"> that</w:t>
                                        </w:r>
                                        <w:r w:rsidRPr="004155D4">
                                          <w:rPr>
                                            <w:rFonts w:ascii="Times New Roman" w:hAnsi="Times New Roman" w:cs="Times New Roman"/>
                                            <w:sz w:val="24"/>
                                            <w:szCs w:val="24"/>
                                          </w:rPr>
                                          <w:t xml:space="preserve"> they are to attend, and timely notice of cancellation of any proceedings</w:t>
                                        </w:r>
                                        <w:r w:rsidR="004155D4" w:rsidRPr="004155D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19C63" id="_x0000_s1033" type="#_x0000_t202" style="position:absolute;margin-left:0;margin-top:30.5pt;width:198.65pt;height:43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" stroked="f">
                            <v:textbox>
                              <w:txbxContent>
                                <w:p w14:paraId="43CCF90D" w14:textId="70AAD91D" w:rsidR="00FC2612" w:rsidRPr="004155D4" w:rsidRDefault="00FC2612">
                                  <w:pPr>
                                    <w:rPr>
                                      <w:rFonts w:ascii="Times New Roman" w:hAnsi="Times New Roman" w:cs="Times New Roman"/>
                                      <w:b/>
                                      <w:bCs/>
                                      <w:sz w:val="24"/>
                                      <w:szCs w:val="24"/>
                                    </w:rPr>
                                  </w:pPr>
                                  <w:r w:rsidRPr="004155D4">
                                    <w:rPr>
                                      <w:rFonts w:ascii="Times New Roman" w:hAnsi="Times New Roman" w:cs="Times New Roman"/>
                                      <w:b/>
                                      <w:bCs/>
                                      <w:sz w:val="24"/>
                                      <w:szCs w:val="24"/>
                                    </w:rPr>
                                    <w:t>Victims have a right:</w:t>
                                  </w:r>
                                </w:p>
                                <w:p w14:paraId="6558171B" w14:textId="50339560"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be treated with dignity</w:t>
                                  </w:r>
                                  <w:r w:rsidR="00B00E86">
                                    <w:rPr>
                                      <w:rFonts w:ascii="Times New Roman" w:hAnsi="Times New Roman" w:cs="Times New Roman"/>
                                      <w:sz w:val="24"/>
                                      <w:szCs w:val="24"/>
                                    </w:rPr>
                                    <w:t>, fairness</w:t>
                                  </w:r>
                                  <w:r w:rsidR="002B4D35">
                                    <w:rPr>
                                      <w:rFonts w:ascii="Times New Roman" w:hAnsi="Times New Roman" w:cs="Times New Roman"/>
                                      <w:sz w:val="24"/>
                                      <w:szCs w:val="24"/>
                                    </w:rPr>
                                    <w:t xml:space="preserve"> </w:t>
                                  </w:r>
                                  <w:r w:rsidRPr="004155D4">
                                    <w:rPr>
                                      <w:rFonts w:ascii="Times New Roman" w:hAnsi="Times New Roman" w:cs="Times New Roman"/>
                                      <w:sz w:val="24"/>
                                      <w:szCs w:val="24"/>
                                    </w:rPr>
                                    <w:t>and compassion.</w:t>
                                  </w:r>
                                </w:p>
                                <w:p w14:paraId="737246A5" w14:textId="4DAF5FBC"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w:t>
                                  </w:r>
                                  <w:r w:rsidR="004155D4" w:rsidRPr="004155D4">
                                    <w:rPr>
                                      <w:rFonts w:ascii="Times New Roman" w:hAnsi="Times New Roman" w:cs="Times New Roman"/>
                                      <w:sz w:val="24"/>
                                      <w:szCs w:val="24"/>
                                    </w:rPr>
                                    <w:t>protection</w:t>
                                  </w:r>
                                  <w:r w:rsidRPr="004155D4">
                                    <w:rPr>
                                      <w:rFonts w:ascii="Times New Roman" w:hAnsi="Times New Roman" w:cs="Times New Roman"/>
                                      <w:sz w:val="24"/>
                                      <w:szCs w:val="24"/>
                                    </w:rPr>
                                    <w:t xml:space="preserve"> from intimidation and harm.</w:t>
                                  </w:r>
                                </w:p>
                                <w:p w14:paraId="08ED01F4" w14:textId="66285979"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be informed concerning the criminal justice system.</w:t>
                                  </w:r>
                                </w:p>
                                <w:p w14:paraId="34FD54B1" w14:textId="4BED15AC"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provide input into the criminal justice process, especially at key points like plea bargaining, </w:t>
                                  </w:r>
                                  <w:r w:rsidR="004155D4" w:rsidRPr="004155D4">
                                    <w:rPr>
                                      <w:rFonts w:ascii="Times New Roman" w:hAnsi="Times New Roman" w:cs="Times New Roman"/>
                                      <w:sz w:val="24"/>
                                      <w:szCs w:val="24"/>
                                    </w:rPr>
                                    <w:t>sentencing</w:t>
                                  </w:r>
                                  <w:r w:rsidRPr="004155D4">
                                    <w:rPr>
                                      <w:rFonts w:ascii="Times New Roman" w:hAnsi="Times New Roman" w:cs="Times New Roman"/>
                                      <w:sz w:val="24"/>
                                      <w:szCs w:val="24"/>
                                    </w:rPr>
                                    <w:t>, and parole release hearings.</w:t>
                                  </w:r>
                                </w:p>
                                <w:p w14:paraId="62F81DF8" w14:textId="4BF9EA58"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To restitution.</w:t>
                                  </w:r>
                                </w:p>
                                <w:p w14:paraId="4DA008F6" w14:textId="035838E3" w:rsidR="00FC2612" w:rsidRDefault="00FC2612" w:rsidP="00F26F5D">
                                  <w:pPr>
                                    <w:pStyle w:val="ListParagraph"/>
                                    <w:numPr>
                                      <w:ilvl w:val="0"/>
                                      <w:numId w:val="9"/>
                                    </w:numPr>
                                    <w:tabs>
                                      <w:tab w:val="left" w:pos="2160"/>
                                    </w:tabs>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due process in criminal court </w:t>
                                  </w:r>
                                  <w:r w:rsidR="004155D4" w:rsidRPr="004155D4">
                                    <w:rPr>
                                      <w:rFonts w:ascii="Times New Roman" w:hAnsi="Times New Roman" w:cs="Times New Roman"/>
                                      <w:sz w:val="24"/>
                                      <w:szCs w:val="24"/>
                                    </w:rPr>
                                    <w:t>proceedings</w:t>
                                  </w:r>
                                  <w:r w:rsidRPr="004155D4">
                                    <w:rPr>
                                      <w:rFonts w:ascii="Times New Roman" w:hAnsi="Times New Roman" w:cs="Times New Roman"/>
                                      <w:sz w:val="24"/>
                                      <w:szCs w:val="24"/>
                                    </w:rPr>
                                    <w:t>.</w:t>
                                  </w:r>
                                </w:p>
                                <w:p w14:paraId="6A8B18EE" w14:textId="34C4D008" w:rsidR="00F26F5D" w:rsidRPr="004155D4" w:rsidRDefault="00F26F5D" w:rsidP="004155D4">
                                  <w:pPr>
                                    <w:pStyle w:val="ListParagraph"/>
                                    <w:numPr>
                                      <w:ilvl w:val="0"/>
                                      <w:numId w:val="9"/>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To reasonable protection from the accused or any person acting on behalf of the accused.</w:t>
                                  </w:r>
                                </w:p>
                                <w:p w14:paraId="184DCE89" w14:textId="34EAC558" w:rsidR="00FC2612" w:rsidRPr="004155D4" w:rsidRDefault="00FC2612" w:rsidP="004155D4">
                                  <w:pPr>
                                    <w:pStyle w:val="ListParagraph"/>
                                    <w:numPr>
                                      <w:ilvl w:val="0"/>
                                      <w:numId w:val="9"/>
                                    </w:numPr>
                                    <w:spacing w:before="120" w:after="120"/>
                                    <w:contextualSpacing w:val="0"/>
                                    <w:rPr>
                                      <w:rFonts w:ascii="Times New Roman" w:hAnsi="Times New Roman" w:cs="Times New Roman"/>
                                      <w:sz w:val="24"/>
                                      <w:szCs w:val="24"/>
                                    </w:rPr>
                                  </w:pPr>
                                  <w:r w:rsidRPr="004155D4">
                                    <w:rPr>
                                      <w:rFonts w:ascii="Times New Roman" w:hAnsi="Times New Roman" w:cs="Times New Roman"/>
                                      <w:sz w:val="24"/>
                                      <w:szCs w:val="24"/>
                                    </w:rPr>
                                    <w:t xml:space="preserve">To timely notice of judicial </w:t>
                                  </w:r>
                                  <w:r w:rsidR="00F26F5D" w:rsidRPr="004155D4">
                                    <w:rPr>
                                      <w:rFonts w:ascii="Times New Roman" w:hAnsi="Times New Roman" w:cs="Times New Roman"/>
                                      <w:sz w:val="24"/>
                                      <w:szCs w:val="24"/>
                                    </w:rPr>
                                    <w:t>proceedings</w:t>
                                  </w:r>
                                  <w:r w:rsidR="00F26F5D">
                                    <w:rPr>
                                      <w:rFonts w:ascii="Times New Roman" w:hAnsi="Times New Roman" w:cs="Times New Roman"/>
                                      <w:sz w:val="24"/>
                                      <w:szCs w:val="24"/>
                                    </w:rPr>
                                    <w:t xml:space="preserve"> that</w:t>
                                  </w:r>
                                  <w:r w:rsidRPr="004155D4">
                                    <w:rPr>
                                      <w:rFonts w:ascii="Times New Roman" w:hAnsi="Times New Roman" w:cs="Times New Roman"/>
                                      <w:sz w:val="24"/>
                                      <w:szCs w:val="24"/>
                                    </w:rPr>
                                    <w:t xml:space="preserve"> they are to attend, and timely notice of cancellation of any proceedings</w:t>
                                  </w:r>
                                  <w:r w:rsidR="004155D4" w:rsidRPr="004155D4">
                                    <w:rPr>
                                      <w:rFonts w:ascii="Times New Roman" w:hAnsi="Times New Roman" w:cs="Times New Roman"/>
                                      <w:sz w:val="24"/>
                                      <w:szCs w:val="24"/>
                                    </w:rPr>
                                    <w:t>.</w:t>
                                  </w:r>
                                </w:p>
                              </w:txbxContent>
                            </v:textbox>
                            <w10:wrap type="square"/>
                          </v:shape>
                        </w:pict>
                      </mc:Fallback>
                    </mc:AlternateContent>
                  </w:r>
                  <w:r w:rsidR="004D53D8">
                    <w:t>Victims</w:t>
                  </w:r>
                  <w:r w:rsidR="004155D4">
                    <w:t>’</w:t>
                  </w:r>
                  <w:r w:rsidR="004D53D8">
                    <w:t xml:space="preserve"> Bill of Rights</w:t>
                  </w:r>
                </w:p>
              </w:tc>
            </w:tr>
            <w:tr w:rsidR="00EA2696" w14:paraId="3E0CD00D" w14:textId="77777777" w:rsidTr="008620B1">
              <w:trPr>
                <w:trHeight w:hRule="exact" w:val="4020"/>
              </w:trPr>
              <w:tc>
                <w:tcPr>
                  <w:tcW w:w="5000" w:type="pct"/>
                </w:tcPr>
                <w:p w14:paraId="0151E6B8" w14:textId="354585D7" w:rsidR="00EA2696" w:rsidRDefault="008B7454" w:rsidP="00EA2696">
                  <w:r>
                    <w:rPr>
                      <w:noProof/>
                    </w:rPr>
                    <w:drawing>
                      <wp:anchor distT="0" distB="0" distL="114300" distR="114300" simplePos="0" relativeHeight="251722752" behindDoc="0" locked="0" layoutInCell="1" allowOverlap="1" wp14:anchorId="752AA04E" wp14:editId="5099C17A">
                        <wp:simplePos x="0" y="0"/>
                        <wp:positionH relativeFrom="column">
                          <wp:posOffset>1123901</wp:posOffset>
                        </wp:positionH>
                        <wp:positionV relativeFrom="paragraph">
                          <wp:posOffset>-275883</wp:posOffset>
                        </wp:positionV>
                        <wp:extent cx="651950" cy="620458"/>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a:srcRect l="17926" t="24287" r="20061" b="34001"/>
                                <a:stretch/>
                              </pic:blipFill>
                              <pic:spPr bwMode="auto">
                                <a:xfrm>
                                  <a:off x="0" y="0"/>
                                  <a:ext cx="651950" cy="6204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A2696" w14:paraId="7C2842F3" w14:textId="77777777" w:rsidTr="008620B1">
              <w:trPr>
                <w:trHeight w:hRule="exact" w:val="4221"/>
              </w:trPr>
              <w:tc>
                <w:tcPr>
                  <w:tcW w:w="5000" w:type="pct"/>
                  <w:shd w:val="clear" w:color="auto" w:fill="028EAB" w:themeFill="accent1" w:themeFillShade="BF"/>
                </w:tcPr>
                <w:p w14:paraId="0C9646D6" w14:textId="77777777" w:rsidR="00EA2696" w:rsidRPr="00D64D23" w:rsidRDefault="00EA2696" w:rsidP="00EA2696">
                  <w:pPr>
                    <w:pStyle w:val="BlockHeading"/>
                    <w:spacing w:after="240"/>
                    <w:rPr>
                      <w:sz w:val="24"/>
                      <w:szCs w:val="24"/>
                    </w:rPr>
                  </w:pPr>
                </w:p>
              </w:tc>
            </w:tr>
            <w:tr w:rsidR="00EA2696" w14:paraId="43BFF8E2" w14:textId="77777777" w:rsidTr="008620B1">
              <w:trPr>
                <w:trHeight w:hRule="exact" w:val="3519"/>
              </w:trPr>
              <w:tc>
                <w:tcPr>
                  <w:tcW w:w="5000" w:type="pct"/>
                  <w:shd w:val="clear" w:color="auto" w:fill="028EAB" w:themeFill="accent1" w:themeFillShade="BF"/>
                </w:tcPr>
                <w:p w14:paraId="2F9D61DC" w14:textId="77777777" w:rsidR="00EA2696" w:rsidRDefault="00EA2696" w:rsidP="00EA2696">
                  <w:pPr>
                    <w:pStyle w:val="BlockHeading"/>
                    <w:spacing w:after="0"/>
                  </w:pPr>
                </w:p>
              </w:tc>
            </w:tr>
          </w:tbl>
          <w:p w14:paraId="71DE374D" w14:textId="4747410A" w:rsidR="00CE5BD1" w:rsidRDefault="00CE5BD1"/>
          <w:p w14:paraId="7C940828" w14:textId="77777777" w:rsidR="007A051A" w:rsidRDefault="007A051A">
            <w:pPr>
              <w:spacing w:after="160" w:line="259" w:lineRule="auto"/>
            </w:pPr>
          </w:p>
        </w:tc>
      </w:tr>
    </w:tbl>
    <w:p w14:paraId="5BCE1639" w14:textId="7961AAA0" w:rsidR="00E86CCF" w:rsidRPr="00E86CCF" w:rsidRDefault="00E86CCF" w:rsidP="00E86CCF">
      <w:pPr>
        <w:tabs>
          <w:tab w:val="left" w:pos="2310"/>
        </w:tabs>
      </w:pPr>
    </w:p>
    <w:sectPr w:rsidR="00E86CCF" w:rsidRPr="00E86CCF" w:rsidSect="00EA2696">
      <w:pgSz w:w="15840" w:h="12240" w:orient="landscape"/>
      <w:pgMar w:top="0" w:right="576" w:bottom="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5469B"/>
    <w:multiLevelType w:val="hybridMultilevel"/>
    <w:tmpl w:val="CCF2FC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A035139"/>
    <w:multiLevelType w:val="hybridMultilevel"/>
    <w:tmpl w:val="DD50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0307D"/>
    <w:multiLevelType w:val="hybridMultilevel"/>
    <w:tmpl w:val="C66A4B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5215F42"/>
    <w:multiLevelType w:val="hybridMultilevel"/>
    <w:tmpl w:val="083C2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41EE1"/>
    <w:multiLevelType w:val="hybridMultilevel"/>
    <w:tmpl w:val="ACA4B1C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FD80879"/>
    <w:multiLevelType w:val="hybridMultilevel"/>
    <w:tmpl w:val="8B42E578"/>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7" w15:restartNumberingAfterBreak="0">
    <w:nsid w:val="6CA251FB"/>
    <w:multiLevelType w:val="hybridMultilevel"/>
    <w:tmpl w:val="C54C77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7F7A3BC9"/>
    <w:multiLevelType w:val="hybridMultilevel"/>
    <w:tmpl w:val="9B4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993279">
    <w:abstractNumId w:val="0"/>
  </w:num>
  <w:num w:numId="2" w16cid:durableId="828013650">
    <w:abstractNumId w:val="5"/>
  </w:num>
  <w:num w:numId="3" w16cid:durableId="186334201">
    <w:abstractNumId w:val="7"/>
  </w:num>
  <w:num w:numId="4" w16cid:durableId="1646469004">
    <w:abstractNumId w:val="4"/>
  </w:num>
  <w:num w:numId="5" w16cid:durableId="960575614">
    <w:abstractNumId w:val="2"/>
  </w:num>
  <w:num w:numId="6" w16cid:durableId="1132483296">
    <w:abstractNumId w:val="1"/>
  </w:num>
  <w:num w:numId="7" w16cid:durableId="993407883">
    <w:abstractNumId w:val="3"/>
  </w:num>
  <w:num w:numId="8" w16cid:durableId="685444891">
    <w:abstractNumId w:val="6"/>
  </w:num>
  <w:num w:numId="9" w16cid:durableId="897519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89"/>
    <w:rsid w:val="0000637B"/>
    <w:rsid w:val="00024C02"/>
    <w:rsid w:val="000412D1"/>
    <w:rsid w:val="000673B2"/>
    <w:rsid w:val="000D2FB6"/>
    <w:rsid w:val="000E0282"/>
    <w:rsid w:val="001251B2"/>
    <w:rsid w:val="001523F7"/>
    <w:rsid w:val="001574EF"/>
    <w:rsid w:val="00194846"/>
    <w:rsid w:val="001A06F4"/>
    <w:rsid w:val="001A6EED"/>
    <w:rsid w:val="001E7A97"/>
    <w:rsid w:val="002034F9"/>
    <w:rsid w:val="00213391"/>
    <w:rsid w:val="002508DB"/>
    <w:rsid w:val="002B4D35"/>
    <w:rsid w:val="002C1D46"/>
    <w:rsid w:val="002D3689"/>
    <w:rsid w:val="002E12A3"/>
    <w:rsid w:val="00300FE5"/>
    <w:rsid w:val="00303D69"/>
    <w:rsid w:val="0033367A"/>
    <w:rsid w:val="00361D1E"/>
    <w:rsid w:val="0038581B"/>
    <w:rsid w:val="003A7895"/>
    <w:rsid w:val="004155D4"/>
    <w:rsid w:val="00421DB6"/>
    <w:rsid w:val="004613B2"/>
    <w:rsid w:val="00461BBC"/>
    <w:rsid w:val="004B5136"/>
    <w:rsid w:val="004C0985"/>
    <w:rsid w:val="004D25E0"/>
    <w:rsid w:val="004D53D8"/>
    <w:rsid w:val="004D5646"/>
    <w:rsid w:val="004F40CC"/>
    <w:rsid w:val="00506906"/>
    <w:rsid w:val="0058470E"/>
    <w:rsid w:val="005B32DF"/>
    <w:rsid w:val="005F62CF"/>
    <w:rsid w:val="00600796"/>
    <w:rsid w:val="00626CEF"/>
    <w:rsid w:val="00637E6E"/>
    <w:rsid w:val="006570EA"/>
    <w:rsid w:val="006A15DC"/>
    <w:rsid w:val="0071534F"/>
    <w:rsid w:val="00720EF9"/>
    <w:rsid w:val="00721110"/>
    <w:rsid w:val="007654FD"/>
    <w:rsid w:val="00771F70"/>
    <w:rsid w:val="00785E23"/>
    <w:rsid w:val="007A051A"/>
    <w:rsid w:val="007F319D"/>
    <w:rsid w:val="007F4383"/>
    <w:rsid w:val="00830F07"/>
    <w:rsid w:val="00841C6F"/>
    <w:rsid w:val="00845A1F"/>
    <w:rsid w:val="00852F38"/>
    <w:rsid w:val="008620B1"/>
    <w:rsid w:val="008B7454"/>
    <w:rsid w:val="008B7FC1"/>
    <w:rsid w:val="008C64D4"/>
    <w:rsid w:val="008E608B"/>
    <w:rsid w:val="00955AEC"/>
    <w:rsid w:val="00971179"/>
    <w:rsid w:val="009E3983"/>
    <w:rsid w:val="009F048F"/>
    <w:rsid w:val="00AA669C"/>
    <w:rsid w:val="00AB3F5C"/>
    <w:rsid w:val="00AC456F"/>
    <w:rsid w:val="00B00E86"/>
    <w:rsid w:val="00B068E4"/>
    <w:rsid w:val="00B2364F"/>
    <w:rsid w:val="00B3332A"/>
    <w:rsid w:val="00B34764"/>
    <w:rsid w:val="00B90692"/>
    <w:rsid w:val="00B967EC"/>
    <w:rsid w:val="00BA4B9E"/>
    <w:rsid w:val="00BD51EF"/>
    <w:rsid w:val="00C06269"/>
    <w:rsid w:val="00C2414C"/>
    <w:rsid w:val="00C53A92"/>
    <w:rsid w:val="00C53C8D"/>
    <w:rsid w:val="00C75960"/>
    <w:rsid w:val="00C800A8"/>
    <w:rsid w:val="00C90447"/>
    <w:rsid w:val="00CA6D47"/>
    <w:rsid w:val="00CE5BD1"/>
    <w:rsid w:val="00CF334D"/>
    <w:rsid w:val="00CF65E4"/>
    <w:rsid w:val="00D2052A"/>
    <w:rsid w:val="00D64D23"/>
    <w:rsid w:val="00D84BEB"/>
    <w:rsid w:val="00D91B28"/>
    <w:rsid w:val="00D94AB0"/>
    <w:rsid w:val="00DA0087"/>
    <w:rsid w:val="00DB63F6"/>
    <w:rsid w:val="00DC3FA9"/>
    <w:rsid w:val="00DD7A57"/>
    <w:rsid w:val="00E82BB0"/>
    <w:rsid w:val="00E86CCF"/>
    <w:rsid w:val="00EA2696"/>
    <w:rsid w:val="00EB66C8"/>
    <w:rsid w:val="00EC4CAE"/>
    <w:rsid w:val="00ED2F0A"/>
    <w:rsid w:val="00EE3BDD"/>
    <w:rsid w:val="00F26F5D"/>
    <w:rsid w:val="00F271FE"/>
    <w:rsid w:val="00F30414"/>
    <w:rsid w:val="00F50931"/>
    <w:rsid w:val="00F65268"/>
    <w:rsid w:val="00F6701B"/>
    <w:rsid w:val="00F930DA"/>
    <w:rsid w:val="00FB38FA"/>
    <w:rsid w:val="00FC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56149"/>
  <w15:chartTrackingRefBased/>
  <w15:docId w15:val="{71CDC0A2-CF0C-4642-969F-CB4AEB7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C8"/>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03BFE5" w:themeColor="accent1"/>
      <w:sz w:val="56"/>
    </w:rPr>
  </w:style>
  <w:style w:type="paragraph" w:styleId="Heading2">
    <w:name w:val="heading 2"/>
    <w:basedOn w:val="Normal"/>
    <w:next w:val="Normal"/>
    <w:link w:val="Heading2Char"/>
    <w:uiPriority w:val="2"/>
    <w:unhideWhenUsed/>
    <w:qFormat/>
    <w:pPr>
      <w:keepNext/>
      <w:keepLines/>
      <w:pBdr>
        <w:bottom w:val="single" w:sz="4" w:space="4" w:color="03BFE5" w:themeColor="accent1"/>
      </w:pBdr>
      <w:spacing w:before="480" w:after="160" w:line="216" w:lineRule="auto"/>
      <w:outlineLvl w:val="1"/>
    </w:pPr>
    <w:rPr>
      <w:rFonts w:asciiTheme="majorHAnsi" w:eastAsiaTheme="majorEastAsia" w:hAnsiTheme="majorHAnsi" w:cstheme="majorBidi"/>
      <w:color w:val="03BFE5"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link w:val="NoSpacingChar"/>
    <w:uiPriority w:val="1"/>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03BFE5"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03BFE5"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rsid w:val="00F271FE"/>
    <w:pPr>
      <w:pBdr>
        <w:bottom w:val="single" w:sz="4" w:space="3" w:color="03BFE5" w:themeColor="accent1"/>
      </w:pBdr>
      <w:spacing w:after="60"/>
    </w:pPr>
    <w:rPr>
      <w:rFonts w:asciiTheme="majorHAnsi" w:eastAsiaTheme="majorEastAsia" w:hAnsiTheme="majorHAnsi" w:cstheme="majorBidi"/>
      <w:color w:val="028EAB" w:themeColor="accent1" w:themeShade="BF"/>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03BFE5"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03BFE5"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rsid w:val="00F271FE"/>
    <w:pPr>
      <w:spacing w:before="200" w:after="160" w:line="288" w:lineRule="auto"/>
    </w:pPr>
    <w:rPr>
      <w:rFonts w:asciiTheme="majorHAnsi" w:eastAsiaTheme="majorEastAsia" w:hAnsiTheme="majorHAnsi" w:cstheme="majorBidi"/>
      <w:i/>
      <w:iCs/>
      <w:color w:val="028EAB" w:themeColor="accent1" w:themeShade="BF"/>
    </w:rPr>
  </w:style>
  <w:style w:type="character" w:customStyle="1" w:styleId="QuoteChar">
    <w:name w:val="Quote Char"/>
    <w:basedOn w:val="DefaultParagraphFont"/>
    <w:link w:val="Quote"/>
    <w:uiPriority w:val="2"/>
    <w:rsid w:val="00F271FE"/>
    <w:rPr>
      <w:rFonts w:asciiTheme="majorHAnsi" w:eastAsiaTheme="majorEastAsia" w:hAnsiTheme="majorHAnsi" w:cstheme="majorBidi"/>
      <w:i/>
      <w:iCs/>
      <w:color w:val="028EAB" w:themeColor="accent1" w:themeShade="BF"/>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BalloonText">
    <w:name w:val="Balloon Text"/>
    <w:basedOn w:val="Normal"/>
    <w:link w:val="BalloonTextChar"/>
    <w:uiPriority w:val="99"/>
    <w:semiHidden/>
    <w:unhideWhenUsed/>
    <w:rsid w:val="0062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EF"/>
    <w:rPr>
      <w:rFonts w:ascii="Segoe UI" w:hAnsi="Segoe UI" w:cs="Segoe UI"/>
      <w:sz w:val="18"/>
      <w:szCs w:val="18"/>
    </w:rPr>
  </w:style>
  <w:style w:type="paragraph" w:styleId="ListParagraph">
    <w:name w:val="List Paragraph"/>
    <w:basedOn w:val="Normal"/>
    <w:uiPriority w:val="34"/>
    <w:unhideWhenUsed/>
    <w:qFormat/>
    <w:rsid w:val="00F50931"/>
    <w:pPr>
      <w:ind w:left="720"/>
      <w:contextualSpacing/>
    </w:pPr>
  </w:style>
  <w:style w:type="character" w:customStyle="1" w:styleId="NoSpacingChar">
    <w:name w:val="No Spacing Char"/>
    <w:basedOn w:val="DefaultParagraphFont"/>
    <w:link w:val="NoSpacing"/>
    <w:uiPriority w:val="1"/>
    <w:rsid w:val="001A6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l\AppData\Roaming\Microsoft\Templates\Company%20Brochure.dotx" TargetMode="External"/></Relationships>
</file>

<file path=word/theme/theme1.xml><?xml version="1.0" encoding="utf-8"?>
<a:theme xmlns:a="http://schemas.openxmlformats.org/drawingml/2006/main" name="Red Business Set">
  <a:themeElements>
    <a:clrScheme name="Custom 4">
      <a:dk1>
        <a:sysClr val="windowText" lastClr="000000"/>
      </a:dk1>
      <a:lt1>
        <a:sysClr val="window" lastClr="FFFFFF"/>
      </a:lt1>
      <a:dk2>
        <a:srgbClr val="4C483D"/>
      </a:dk2>
      <a:lt2>
        <a:srgbClr val="E4E3E2"/>
      </a:lt2>
      <a:accent1>
        <a:srgbClr val="03BFE5"/>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9d646a-0fce-464c-8860-b4abddecdb2e" xsi:nil="true"/>
    <lcf76f155ced4ddcb4097134ff3c332f xmlns="6fb1c609-171f-45f3-b135-f6af18ba5c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096E484B819408C3F7E1F739711B0" ma:contentTypeVersion="13" ma:contentTypeDescription="Create a new document." ma:contentTypeScope="" ma:versionID="e8e5fc5706a1c96fab5111d5ae86d7ba">
  <xsd:schema xmlns:xsd="http://www.w3.org/2001/XMLSchema" xmlns:xs="http://www.w3.org/2001/XMLSchema" xmlns:p="http://schemas.microsoft.com/office/2006/metadata/properties" xmlns:ns2="6fb1c609-171f-45f3-b135-f6af18ba5cc5" xmlns:ns3="b09d646a-0fce-464c-8860-b4abddecdb2e" targetNamespace="http://schemas.microsoft.com/office/2006/metadata/properties" ma:root="true" ma:fieldsID="5ad4d3201f763bc78c952328fef11927" ns2:_="" ns3:_="">
    <xsd:import namespace="6fb1c609-171f-45f3-b135-f6af18ba5cc5"/>
    <xsd:import namespace="b09d646a-0fce-464c-8860-b4abddecd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c609-171f-45f3-b135-f6af18ba5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9c5ec0-4557-4b5f-8ffc-c01ffaafc5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d646a-0fce-464c-8860-b4abddecdb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1b94a5-5b37-4123-9883-8adcab07e729}" ma:internalName="TaxCatchAll" ma:showField="CatchAllData" ma:web="b09d646a-0fce-464c-8860-b4abddecd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579E6-1417-4B77-9575-936510E87B64}">
  <ds:schemaRefs>
    <ds:schemaRef ds:uri="http://schemas.microsoft.com/office/2006/documentManagement/types"/>
    <ds:schemaRef ds:uri="http://purl.org/dc/terms/"/>
    <ds:schemaRef ds:uri="4873beb7-5857-4685-be1f-d57550cc96cc"/>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7F8A4C8-9ACF-4767-8288-D330E6CC3109}"/>
</file>

<file path=customXml/itemProps3.xml><?xml version="1.0" encoding="utf-8"?>
<ds:datastoreItem xmlns:ds="http://schemas.openxmlformats.org/officeDocument/2006/customXml" ds:itemID="{B086755A-C3F6-4A25-BD47-43ABEBA209F5}">
  <ds:schemaRefs>
    <ds:schemaRef ds:uri="http://schemas.openxmlformats.org/officeDocument/2006/bibliography"/>
  </ds:schemaRefs>
</ds:datastoreItem>
</file>

<file path=customXml/itemProps4.xml><?xml version="1.0" encoding="utf-8"?>
<ds:datastoreItem xmlns:ds="http://schemas.openxmlformats.org/officeDocument/2006/customXml" ds:itemID="{3E93DD01-4F41-4A4B-A12E-B357A3188CDD}"/>
</file>

<file path=docProps/app.xml><?xml version="1.0" encoding="utf-8"?>
<Properties xmlns="http://schemas.openxmlformats.org/officeDocument/2006/extended-properties" xmlns:vt="http://schemas.openxmlformats.org/officeDocument/2006/docPropsVTypes">
  <Template>Company Brochure</Template>
  <TotalTime>1289</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Center for Child and Family Advocacy, Inc.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LeVan</dc:creator>
  <cp:lastModifiedBy>Tara LeVan</cp:lastModifiedBy>
  <cp:revision>32</cp:revision>
  <cp:lastPrinted>2022-03-21T19:37:00Z</cp:lastPrinted>
  <dcterms:created xsi:type="dcterms:W3CDTF">2021-11-29T21:20:00Z</dcterms:created>
  <dcterms:modified xsi:type="dcterms:W3CDTF">2023-09-15T15:10:00Z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0x010100E6C096E484B819408C3F7E1F739711B0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123800</vt:r8>
  </property>
  <property fmtid="{D5CDD505-2E9C-101B-9397-08002B2CF9AE}" pid="9" name="MediaServiceImageTags">
    <vt:lpwstr/>
  </property>
</Properties>
</file>