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8ED8"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6EE6AF23" w14:textId="77777777" w:rsidR="00261015" w:rsidRPr="00261015" w:rsidRDefault="0017608C" w:rsidP="0017608C">
      <w:pPr>
        <w:jc w:val="center"/>
      </w:pPr>
      <w:r>
        <w:rPr>
          <w:rFonts w:ascii="Jokerman" w:hAnsi="Jokerman"/>
          <w:b/>
          <w:i/>
          <w:sz w:val="28"/>
          <w:szCs w:val="28"/>
        </w:rPr>
        <w:t>Andrew Carnegie</w:t>
      </w:r>
    </w:p>
    <w:p w14:paraId="22D9B42C" w14:textId="77777777" w:rsidR="00FA52A5" w:rsidRDefault="00FA52A5" w:rsidP="00556A65">
      <w:pPr>
        <w:rPr>
          <w:b/>
          <w:bCs/>
        </w:rPr>
      </w:pPr>
    </w:p>
    <w:p w14:paraId="14E1C98A" w14:textId="77777777" w:rsidR="00556A65" w:rsidRPr="00556A65" w:rsidRDefault="00556A65" w:rsidP="00556A65">
      <w:pPr>
        <w:rPr>
          <w:b/>
          <w:bCs/>
        </w:rPr>
      </w:pPr>
      <w:r w:rsidRPr="00556A65">
        <w:rPr>
          <w:b/>
          <w:bCs/>
        </w:rPr>
        <w:t>Andrew Carnegie</w:t>
      </w:r>
    </w:p>
    <w:p w14:paraId="34FD6689" w14:textId="77777777" w:rsidR="00556A65" w:rsidRDefault="00556A65" w:rsidP="00556A65">
      <w:r>
        <w:t>The soft spoken Carnegie is the father of American philanthropy and the patron of 3,000 free public libraries.  He is also a central feature in American culture.  Mr. Carnegie offers wisdom from his classic rags to riches story; arriving from Scotland destitute at age 10, by age 21 he was already fairly wealthy, and by age 50 he was one of the richest men in the world.  He will explain why at the height of his wealth and power he sold everything in order to give back to his new home by funding dozens of universities and endowments for teachers, as well as building schools, churches, and of course libraries.  He will detail his ideal of the “Gospel of Wealth” and the duty of the rich to use their money as he did to create a better world for all people.  Andrew is a wise and surprisingly quite devilishly funny man.</w:t>
      </w:r>
    </w:p>
    <w:p w14:paraId="78536078" w14:textId="77777777" w:rsidR="00556A65" w:rsidRDefault="00556A65" w:rsidP="00556A65">
      <w:bookmarkStart w:id="0" w:name="_GoBack"/>
      <w:bookmarkEnd w:id="0"/>
    </w:p>
    <w:sectPr w:rsidR="00556A65"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7608C"/>
    <w:rsid w:val="001D45FA"/>
    <w:rsid w:val="00261015"/>
    <w:rsid w:val="002A690B"/>
    <w:rsid w:val="002C42FE"/>
    <w:rsid w:val="002D49B5"/>
    <w:rsid w:val="00305540"/>
    <w:rsid w:val="00342FB1"/>
    <w:rsid w:val="00347F3B"/>
    <w:rsid w:val="00392CB8"/>
    <w:rsid w:val="003E71B9"/>
    <w:rsid w:val="00452EC8"/>
    <w:rsid w:val="00493BC4"/>
    <w:rsid w:val="00507E34"/>
    <w:rsid w:val="00533BA8"/>
    <w:rsid w:val="00556A65"/>
    <w:rsid w:val="00597425"/>
    <w:rsid w:val="0061202E"/>
    <w:rsid w:val="006645B1"/>
    <w:rsid w:val="00683278"/>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40C2"/>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2020-06-25T23:23:00Z</dcterms:created>
  <dcterms:modified xsi:type="dcterms:W3CDTF">2020-06-25T23:23:00Z</dcterms:modified>
</cp:coreProperties>
</file>