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D17D4" w14:textId="1F59EFB4" w:rsidR="005B38DE" w:rsidRPr="005B38DE" w:rsidRDefault="00517074" w:rsidP="005B38DE">
      <w:pPr>
        <w:ind w:right="-23"/>
        <w:rPr>
          <w:rFonts w:ascii="Tahoma" w:hAnsi="Tahoma" w:cs="Tahoma"/>
          <w:color w:val="FF0000"/>
        </w:rPr>
      </w:pPr>
      <w:r>
        <w:rPr>
          <w:noProof/>
        </w:rPr>
        <mc:AlternateContent>
          <mc:Choice Requires="wps">
            <w:drawing>
              <wp:anchor distT="0" distB="0" distL="114300" distR="114300" simplePos="0" relativeHeight="251660800" behindDoc="0" locked="0" layoutInCell="1" allowOverlap="1" wp14:anchorId="282DAA68" wp14:editId="0EDABCDC">
                <wp:simplePos x="0" y="0"/>
                <wp:positionH relativeFrom="column">
                  <wp:posOffset>2171065</wp:posOffset>
                </wp:positionH>
                <wp:positionV relativeFrom="page">
                  <wp:posOffset>7191375</wp:posOffset>
                </wp:positionV>
                <wp:extent cx="1847850" cy="949325"/>
                <wp:effectExtent l="0" t="0" r="0" b="0"/>
                <wp:wrapNone/>
                <wp:docPr id="3707408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64D0" w14:textId="77777777" w:rsidR="005B38DE" w:rsidRPr="00B72C2D" w:rsidRDefault="005B38DE" w:rsidP="005B38DE">
                            <w:pPr>
                              <w:jc w:val="center"/>
                              <w:rPr>
                                <w:rFonts w:ascii="Verdana" w:hAnsi="Verdana" w:cs="Arial"/>
                                <w:b/>
                                <w:caps/>
                                <w:color w:val="FFFFFF"/>
                                <w:sz w:val="28"/>
                                <w:szCs w:val="28"/>
                              </w:rPr>
                            </w:pPr>
                            <w:r w:rsidRPr="00B72C2D">
                              <w:rPr>
                                <w:rFonts w:ascii="Verdana" w:hAnsi="Verdana" w:cs="Arial"/>
                                <w:b/>
                                <w:caps/>
                                <w:color w:val="FFFFFF"/>
                                <w:sz w:val="28"/>
                                <w:szCs w:val="28"/>
                              </w:rPr>
                              <w:t>Tailor Made Kenya / Garcia x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2DAA68" id="_x0000_t202" coordsize="21600,21600" o:spt="202" path="m,l,21600r21600,l21600,xe">
                <v:stroke joinstyle="miter"/>
                <v:path gradientshapeok="t" o:connecttype="rect"/>
              </v:shapetype>
              <v:shape id="Text Box 8" o:spid="_x0000_s1026" type="#_x0000_t202" style="position:absolute;margin-left:170.95pt;margin-top:566.25pt;width:145.5pt;height:7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" filled="f" stroked="f">
                <v:textbox>
                  <w:txbxContent>
                    <w:p w14:paraId="311B64D0" w14:textId="77777777" w:rsidR="005B38DE" w:rsidRPr="00B72C2D" w:rsidRDefault="005B38DE" w:rsidP="005B38DE">
                      <w:pPr>
                        <w:jc w:val="center"/>
                        <w:rPr>
                          <w:rFonts w:ascii="Verdana" w:hAnsi="Verdana" w:cs="Arial"/>
                          <w:b/>
                          <w:caps/>
                          <w:color w:val="FFFFFF"/>
                          <w:sz w:val="28"/>
                          <w:szCs w:val="28"/>
                        </w:rPr>
                      </w:pPr>
                      <w:r w:rsidRPr="00B72C2D">
                        <w:rPr>
                          <w:rFonts w:ascii="Verdana" w:hAnsi="Verdana" w:cs="Arial"/>
                          <w:b/>
                          <w:caps/>
                          <w:color w:val="FFFFFF"/>
                          <w:sz w:val="28"/>
                          <w:szCs w:val="28"/>
                        </w:rPr>
                        <w:t>Tailor Made Kenya / Garcia x 6</w:t>
                      </w:r>
                    </w:p>
                  </w:txbxContent>
                </v:textbox>
                <w10:wrap anchory="page"/>
              </v:shape>
            </w:pict>
          </mc:Fallback>
        </mc:AlternateContent>
      </w:r>
      <w:r w:rsidRPr="00517074">
        <w:rPr>
          <w:rFonts w:ascii="Calibri" w:eastAsia="Calibri" w:hAnsi="Calibri"/>
          <w:noProof/>
          <w:sz w:val="22"/>
          <w:szCs w:val="22"/>
          <w:lang w:val="x-none" w:eastAsia="x-none"/>
        </w:rPr>
        <w:drawing>
          <wp:anchor distT="0" distB="0" distL="114300" distR="114300" simplePos="0" relativeHeight="251664896" behindDoc="1" locked="0" layoutInCell="1" allowOverlap="1" wp14:anchorId="4D0967A8" wp14:editId="16DA3FF5">
            <wp:simplePos x="0" y="0"/>
            <wp:positionH relativeFrom="page">
              <wp:posOffset>0</wp:posOffset>
            </wp:positionH>
            <wp:positionV relativeFrom="page">
              <wp:posOffset>0</wp:posOffset>
            </wp:positionV>
            <wp:extent cx="7553325" cy="10887075"/>
            <wp:effectExtent l="0" t="0" r="9525" b="9525"/>
            <wp:wrapNone/>
            <wp:docPr id="456958055" name="Picture 1" descr="A lion ly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8055" name="Picture 1" descr="A lion lying in a tre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3325" cy="10887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1" locked="0" layoutInCell="1" allowOverlap="1" wp14:anchorId="2F41ECD6" wp14:editId="1C3710EF">
            <wp:simplePos x="0" y="0"/>
            <wp:positionH relativeFrom="page">
              <wp:align>left</wp:align>
            </wp:positionH>
            <wp:positionV relativeFrom="page">
              <wp:align>top</wp:align>
            </wp:positionV>
            <wp:extent cx="8353425" cy="11811000"/>
            <wp:effectExtent l="0" t="0" r="9525" b="0"/>
            <wp:wrapNone/>
            <wp:docPr id="1154753940" name="Picture 1" descr="A lion ly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53940" name="Picture 1" descr="A lion lying in a tre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353425" cy="11811000"/>
                    </a:xfrm>
                    <a:prstGeom prst="rect">
                      <a:avLst/>
                    </a:prstGeom>
                  </pic:spPr>
                </pic:pic>
              </a:graphicData>
            </a:graphic>
            <wp14:sizeRelH relativeFrom="margin">
              <wp14:pctWidth>0</wp14:pctWidth>
            </wp14:sizeRelH>
            <wp14:sizeRelV relativeFrom="margin">
              <wp14:pctHeight>0</wp14:pctHeight>
            </wp14:sizeRelV>
          </wp:anchor>
        </w:drawing>
      </w:r>
    </w:p>
    <w:p w14:paraId="73326819" w14:textId="57ADC6DB" w:rsidR="005B38DE" w:rsidRPr="005B38DE" w:rsidRDefault="005B38DE" w:rsidP="00A302F9">
      <w:pPr>
        <w:ind w:right="-23"/>
        <w:rPr>
          <w:rFonts w:ascii="Arial" w:hAnsi="Arial" w:cs="Arial"/>
          <w:color w:val="FF0000"/>
        </w:rPr>
        <w:sectPr w:rsidR="005B38DE" w:rsidRPr="005B38DE" w:rsidSect="003462F6">
          <w:headerReference w:type="default" r:id="rId8"/>
          <w:pgSz w:w="11907" w:h="16840"/>
          <w:pgMar w:top="1440" w:right="992" w:bottom="1440" w:left="1276" w:header="720" w:footer="720" w:gutter="0"/>
          <w:cols w:space="720"/>
          <w:titlePg/>
          <w:docGrid w:linePitch="326"/>
        </w:sectPr>
      </w:pPr>
    </w:p>
    <w:p w14:paraId="6FD08017" w14:textId="77777777" w:rsidR="005B38DE" w:rsidRPr="005B38DE" w:rsidRDefault="005B38DE" w:rsidP="005B38DE">
      <w:pPr>
        <w:pBdr>
          <w:bottom w:val="single" w:sz="4" w:space="1" w:color="auto"/>
        </w:pBdr>
        <w:rPr>
          <w:rFonts w:ascii="Arial" w:hAnsi="Arial" w:cs="Arial"/>
          <w:b/>
          <w:bCs/>
          <w:sz w:val="22"/>
          <w:szCs w:val="22"/>
        </w:rPr>
      </w:pPr>
      <w:r w:rsidRPr="005B38DE">
        <w:rPr>
          <w:rFonts w:ascii="Arial" w:hAnsi="Arial" w:cs="Arial"/>
          <w:b/>
          <w:bCs/>
          <w:sz w:val="22"/>
          <w:szCs w:val="22"/>
        </w:rPr>
        <w:t>MAP OF KENYA</w:t>
      </w:r>
    </w:p>
    <w:p w14:paraId="2CCED9AF" w14:textId="77777777" w:rsidR="005B38DE" w:rsidRPr="005B38DE" w:rsidRDefault="005B38DE" w:rsidP="005B38DE">
      <w:pPr>
        <w:ind w:left="360"/>
        <w:rPr>
          <w:rFonts w:ascii="Arial" w:hAnsi="Arial" w:cs="Arial"/>
          <w:color w:val="FF0000"/>
          <w:sz w:val="22"/>
          <w:szCs w:val="22"/>
        </w:rPr>
      </w:pPr>
    </w:p>
    <w:p w14:paraId="1681D4A3" w14:textId="40118216" w:rsidR="005B38DE" w:rsidRPr="005B38DE" w:rsidRDefault="00D46329" w:rsidP="005B38DE">
      <w:pPr>
        <w:rPr>
          <w:rFonts w:ascii="Arial" w:hAnsi="Arial" w:cs="Arial"/>
          <w:sz w:val="22"/>
          <w:szCs w:val="22"/>
        </w:rPr>
        <w:sectPr w:rsidR="005B38DE" w:rsidRPr="005B38DE" w:rsidSect="003462F6">
          <w:pgSz w:w="11907" w:h="16839"/>
          <w:pgMar w:top="1440" w:right="992" w:bottom="1440" w:left="1276" w:header="567" w:footer="397" w:gutter="0"/>
          <w:cols w:space="720"/>
        </w:sectPr>
      </w:pPr>
      <w:r>
        <w:rPr>
          <w:rFonts w:ascii="Arial" w:hAnsi="Arial" w:cs="Arial"/>
          <w:noProof/>
          <w:sz w:val="22"/>
          <w:szCs w:val="22"/>
        </w:rPr>
        <w:drawing>
          <wp:inline distT="0" distB="0" distL="0" distR="0" wp14:anchorId="7AEF1059" wp14:editId="56C0DE00">
            <wp:extent cx="6143625" cy="667702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6677025"/>
                    </a:xfrm>
                    <a:prstGeom prst="rect">
                      <a:avLst/>
                    </a:prstGeom>
                    <a:solidFill>
                      <a:srgbClr val="FFFFFF"/>
                    </a:solidFill>
                    <a:ln>
                      <a:noFill/>
                    </a:ln>
                  </pic:spPr>
                </pic:pic>
              </a:graphicData>
            </a:graphic>
          </wp:inline>
        </w:drawing>
      </w:r>
    </w:p>
    <w:p w14:paraId="0DC71E53" w14:textId="77777777" w:rsidR="005B38DE" w:rsidRPr="005B38DE" w:rsidRDefault="005B38DE" w:rsidP="001B3158">
      <w:pPr>
        <w:rPr>
          <w:rFonts w:ascii="Arial" w:hAnsi="Arial" w:cs="Arial"/>
          <w:sz w:val="20"/>
          <w:szCs w:val="20"/>
        </w:rPr>
      </w:pPr>
    </w:p>
    <w:p w14:paraId="2AE316F8" w14:textId="77777777" w:rsidR="005B38DE" w:rsidRPr="005B38DE" w:rsidRDefault="005B38DE" w:rsidP="005B38DE">
      <w:pPr>
        <w:pBdr>
          <w:bottom w:val="single" w:sz="4" w:space="1" w:color="auto"/>
        </w:pBdr>
        <w:rPr>
          <w:rFonts w:ascii="Arial" w:hAnsi="Arial" w:cs="Arial"/>
          <w:b/>
          <w:bCs/>
          <w:sz w:val="22"/>
          <w:szCs w:val="22"/>
        </w:rPr>
      </w:pPr>
      <w:r w:rsidRPr="005B38DE">
        <w:rPr>
          <w:rFonts w:ascii="Arial" w:hAnsi="Arial" w:cs="Arial"/>
          <w:b/>
          <w:bCs/>
          <w:sz w:val="22"/>
          <w:szCs w:val="22"/>
        </w:rPr>
        <w:t xml:space="preserve">‘AT A GLANCE’ ITINERARY </w:t>
      </w:r>
    </w:p>
    <w:p w14:paraId="64F4E023" w14:textId="77777777" w:rsidR="005B38DE" w:rsidRPr="005B38DE" w:rsidRDefault="005B38DE" w:rsidP="005B38DE">
      <w:pPr>
        <w:jc w:val="center"/>
        <w:rPr>
          <w:rFonts w:ascii="Arial" w:hAnsi="Arial" w:cs="Arial"/>
          <w:b/>
          <w:bCs/>
          <w:sz w:val="22"/>
          <w:szCs w:val="22"/>
        </w:rPr>
      </w:pPr>
    </w:p>
    <w:tbl>
      <w:tblPr>
        <w:tblW w:w="0" w:type="auto"/>
        <w:tblLook w:val="04A0" w:firstRow="1" w:lastRow="0" w:firstColumn="1" w:lastColumn="0" w:noHBand="0" w:noVBand="1"/>
      </w:tblPr>
      <w:tblGrid>
        <w:gridCol w:w="1507"/>
        <w:gridCol w:w="3354"/>
        <w:gridCol w:w="3371"/>
        <w:gridCol w:w="1407"/>
      </w:tblGrid>
      <w:tr w:rsidR="005B38DE" w:rsidRPr="005B38DE" w14:paraId="34E46476" w14:textId="77777777" w:rsidTr="004672AC">
        <w:tc>
          <w:tcPr>
            <w:tcW w:w="1526" w:type="dxa"/>
            <w:shd w:val="clear" w:color="auto" w:fill="00447C"/>
            <w:hideMark/>
          </w:tcPr>
          <w:p w14:paraId="214799D3"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DATE</w:t>
            </w:r>
          </w:p>
        </w:tc>
        <w:tc>
          <w:tcPr>
            <w:tcW w:w="3401" w:type="dxa"/>
            <w:shd w:val="clear" w:color="auto" w:fill="00447C"/>
            <w:hideMark/>
          </w:tcPr>
          <w:p w14:paraId="52E4F7D6"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DAY DESCRIPTION</w:t>
            </w:r>
          </w:p>
        </w:tc>
        <w:tc>
          <w:tcPr>
            <w:tcW w:w="3403" w:type="dxa"/>
            <w:shd w:val="clear" w:color="auto" w:fill="00447C"/>
            <w:hideMark/>
          </w:tcPr>
          <w:p w14:paraId="3504B1D2"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ACCOMMODATION</w:t>
            </w:r>
          </w:p>
        </w:tc>
        <w:tc>
          <w:tcPr>
            <w:tcW w:w="1417" w:type="dxa"/>
            <w:shd w:val="clear" w:color="auto" w:fill="00447C"/>
            <w:hideMark/>
          </w:tcPr>
          <w:p w14:paraId="1026A068"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MEALS*</w:t>
            </w:r>
          </w:p>
        </w:tc>
      </w:tr>
    </w:tbl>
    <w:p w14:paraId="38EEE2ED" w14:textId="77777777" w:rsidR="005B38DE" w:rsidRPr="005B38DE" w:rsidRDefault="005B38DE" w:rsidP="005B38DE">
      <w:pPr>
        <w:rPr>
          <w:rFonts w:ascii="Arial" w:hAnsi="Arial" w:cs="Arial"/>
          <w:b/>
          <w:bCs/>
          <w:vanish/>
          <w:sz w:val="22"/>
          <w:szCs w:val="22"/>
        </w:rPr>
      </w:pPr>
    </w:p>
    <w:p w14:paraId="3F8472B1" w14:textId="77777777" w:rsidR="005B38DE" w:rsidRPr="005B38DE" w:rsidRDefault="005B38DE" w:rsidP="005B38DE">
      <w:pPr>
        <w:rPr>
          <w:rFonts w:ascii="Arial" w:hAnsi="Arial" w:cs="Arial"/>
          <w:b/>
          <w:bCs/>
          <w:vanish/>
          <w:sz w:val="22"/>
          <w:szCs w:val="22"/>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16397B96" w14:textId="77777777" w:rsidTr="004672AC">
        <w:tc>
          <w:tcPr>
            <w:tcW w:w="1526" w:type="dxa"/>
            <w:tcBorders>
              <w:top w:val="nil"/>
              <w:left w:val="nil"/>
              <w:bottom w:val="dashSmallGap" w:sz="4" w:space="0" w:color="BFBFBF"/>
              <w:right w:val="nil"/>
            </w:tcBorders>
            <w:hideMark/>
          </w:tcPr>
          <w:p w14:paraId="5730CCE9" w14:textId="77777777" w:rsidR="005B38DE" w:rsidRPr="005B38DE" w:rsidRDefault="005B38DE" w:rsidP="005B38DE">
            <w:pPr>
              <w:spacing w:before="120"/>
              <w:rPr>
                <w:bCs/>
                <w:sz w:val="20"/>
                <w:szCs w:val="20"/>
              </w:rPr>
            </w:pPr>
            <w:r w:rsidRPr="005B38DE">
              <w:rPr>
                <w:rFonts w:ascii="Arial" w:hAnsi="Arial" w:cs="Arial"/>
                <w:sz w:val="20"/>
                <w:szCs w:val="20"/>
              </w:rPr>
              <w:t>24/05/2024</w:t>
            </w:r>
          </w:p>
        </w:tc>
        <w:tc>
          <w:tcPr>
            <w:tcW w:w="3402" w:type="dxa"/>
            <w:tcBorders>
              <w:top w:val="nil"/>
              <w:left w:val="nil"/>
              <w:bottom w:val="dashSmallGap" w:sz="4" w:space="0" w:color="BFBFBF"/>
              <w:right w:val="nil"/>
            </w:tcBorders>
            <w:hideMark/>
          </w:tcPr>
          <w:p w14:paraId="7FB33E7D"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eastAsia="x-none"/>
              </w:rPr>
            </w:pPr>
            <w:r>
              <w:rPr>
                <w:rFonts w:ascii="Arial" w:eastAsia="Arial" w:hAnsi="Arial" w:cs="Arial"/>
                <w:sz w:val="20"/>
                <w:szCs w:val="20"/>
              </w:rPr>
              <w:t>Arrive - Nairobi</w:t>
            </w:r>
          </w:p>
          <w:p w14:paraId="1A712C09"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02B31B08" w14:textId="0006BDF2"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rPr>
              <w:t>Upon</w:t>
            </w:r>
            <w:r>
              <w:rPr>
                <w:rFonts w:ascii="Arial" w:eastAsia="Arial" w:hAnsi="Arial" w:cs="Arial"/>
                <w:sz w:val="20"/>
                <w:szCs w:val="20"/>
                <w:lang w:val="en-GB"/>
              </w:rPr>
              <w:t xml:space="preserve"> arrival you will be met by A&amp;K representative and transferred to the hotel.</w:t>
            </w:r>
          </w:p>
          <w:p w14:paraId="2C20B981"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0631F3F8" w14:textId="3241A1C2" w:rsidR="005B38DE" w:rsidRP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Dinner on own arrangement.</w:t>
            </w:r>
          </w:p>
        </w:tc>
        <w:tc>
          <w:tcPr>
            <w:tcW w:w="3402" w:type="dxa"/>
            <w:tcBorders>
              <w:top w:val="nil"/>
              <w:left w:val="nil"/>
              <w:bottom w:val="dashSmallGap" w:sz="4" w:space="0" w:color="BFBFBF"/>
              <w:right w:val="nil"/>
            </w:tcBorders>
            <w:hideMark/>
          </w:tcPr>
          <w:p w14:paraId="45692518" w14:textId="77777777" w:rsidR="005B38DE" w:rsidRPr="005B38DE" w:rsidRDefault="005B38DE" w:rsidP="005B38DE">
            <w:pPr>
              <w:spacing w:before="120"/>
              <w:rPr>
                <w:rFonts w:ascii="Arial" w:hAnsi="Arial" w:cs="Arial"/>
                <w:bCs/>
                <w:sz w:val="20"/>
                <w:szCs w:val="20"/>
              </w:rPr>
            </w:pPr>
            <w:r w:rsidRPr="005B38DE">
              <w:rPr>
                <w:rFonts w:ascii="Arial" w:hAnsi="Arial" w:cs="Arial"/>
                <w:bCs/>
                <w:sz w:val="20"/>
                <w:szCs w:val="20"/>
              </w:rPr>
              <w:t>Hemingways Nairobi</w:t>
            </w:r>
          </w:p>
          <w:p w14:paraId="1C3CF2BE" w14:textId="577C53BA" w:rsidR="005B38DE" w:rsidRPr="005B38DE" w:rsidRDefault="000827F1" w:rsidP="005B38DE">
            <w:pPr>
              <w:rPr>
                <w:rFonts w:ascii="Arial" w:hAnsi="Arial" w:cs="Arial"/>
                <w:bCs/>
                <w:sz w:val="20"/>
                <w:szCs w:val="20"/>
                <w:lang w:val="fr-FR"/>
              </w:rPr>
            </w:pPr>
            <w:r>
              <w:rPr>
                <w:rFonts w:ascii="Arial" w:hAnsi="Arial" w:cs="Arial"/>
                <w:bCs/>
                <w:sz w:val="20"/>
                <w:szCs w:val="20"/>
              </w:rPr>
              <w:t xml:space="preserve">02 </w:t>
            </w:r>
            <w:r w:rsidR="005B38DE" w:rsidRPr="005B38DE">
              <w:rPr>
                <w:rFonts w:ascii="Arial" w:hAnsi="Arial" w:cs="Arial"/>
                <w:bCs/>
                <w:sz w:val="20"/>
                <w:szCs w:val="20"/>
              </w:rPr>
              <w:t>Executive Room</w:t>
            </w:r>
            <w:r>
              <w:rPr>
                <w:rFonts w:ascii="Arial" w:hAnsi="Arial" w:cs="Arial"/>
                <w:bCs/>
                <w:sz w:val="20"/>
                <w:szCs w:val="20"/>
              </w:rPr>
              <w:t>s</w:t>
            </w:r>
          </w:p>
          <w:p w14:paraId="693933DE" w14:textId="47CBE740" w:rsidR="005B38DE" w:rsidRDefault="000827F1" w:rsidP="005B38DE">
            <w:pPr>
              <w:rPr>
                <w:rFonts w:ascii="Arial" w:hAnsi="Arial" w:cs="Arial"/>
                <w:bCs/>
                <w:sz w:val="20"/>
                <w:szCs w:val="20"/>
                <w:lang w:val="fr-FR"/>
              </w:rPr>
            </w:pPr>
            <w:r>
              <w:rPr>
                <w:rFonts w:ascii="Arial" w:hAnsi="Arial" w:cs="Arial"/>
                <w:bCs/>
                <w:sz w:val="20"/>
                <w:szCs w:val="20"/>
                <w:lang w:val="fr-FR"/>
              </w:rPr>
              <w:t xml:space="preserve">01 </w:t>
            </w:r>
            <w:r w:rsidR="005B38DE" w:rsidRPr="005B38DE">
              <w:rPr>
                <w:rFonts w:ascii="Arial" w:hAnsi="Arial" w:cs="Arial"/>
                <w:bCs/>
                <w:sz w:val="20"/>
                <w:szCs w:val="20"/>
                <w:lang w:val="fr-FR"/>
              </w:rPr>
              <w:t>Hemingway King Suite</w:t>
            </w:r>
          </w:p>
          <w:p w14:paraId="069711F5" w14:textId="77777777" w:rsidR="00E31A3B" w:rsidRPr="005B38DE" w:rsidRDefault="00E31A3B" w:rsidP="005B38DE">
            <w:pPr>
              <w:rPr>
                <w:rFonts w:ascii="Arial" w:hAnsi="Arial" w:cs="Arial"/>
                <w:bCs/>
                <w:sz w:val="20"/>
                <w:szCs w:val="20"/>
                <w:lang w:val="fr-FR"/>
              </w:rPr>
            </w:pPr>
          </w:p>
          <w:p w14:paraId="5287CB7A"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3E95DC84" w14:textId="5C44C380" w:rsidR="005B38DE" w:rsidRPr="005B38DE" w:rsidRDefault="00E91B14" w:rsidP="005B38DE">
            <w:pPr>
              <w:spacing w:before="120" w:after="100" w:afterAutospacing="1"/>
              <w:rPr>
                <w:rFonts w:ascii="Arial" w:hAnsi="Arial" w:cs="Arial"/>
                <w:bCs/>
                <w:sz w:val="20"/>
                <w:szCs w:val="20"/>
              </w:rPr>
            </w:pPr>
            <w:r>
              <w:rPr>
                <w:rFonts w:ascii="Arial" w:hAnsi="Arial" w:cs="Arial"/>
                <w:bCs/>
                <w:sz w:val="20"/>
                <w:szCs w:val="20"/>
              </w:rPr>
              <w:t>Meals:</w:t>
            </w:r>
          </w:p>
        </w:tc>
      </w:tr>
    </w:tbl>
    <w:p w14:paraId="3646F5D8" w14:textId="77777777" w:rsidR="005B38DE" w:rsidRPr="005B38DE" w:rsidRDefault="005B38DE" w:rsidP="005B38DE">
      <w:pPr>
        <w:rPr>
          <w:rFonts w:ascii="Arial" w:hAnsi="Arial" w:cs="Arial"/>
          <w:b/>
          <w:bCs/>
          <w:vanish/>
          <w:sz w:val="20"/>
          <w:szCs w:val="20"/>
        </w:rPr>
      </w:pPr>
    </w:p>
    <w:p w14:paraId="5B523CD4"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354AC298" w14:textId="77777777" w:rsidTr="004672AC">
        <w:tc>
          <w:tcPr>
            <w:tcW w:w="1526" w:type="dxa"/>
            <w:tcBorders>
              <w:top w:val="nil"/>
              <w:left w:val="nil"/>
              <w:bottom w:val="dashSmallGap" w:sz="4" w:space="0" w:color="BFBFBF"/>
              <w:right w:val="nil"/>
            </w:tcBorders>
            <w:hideMark/>
          </w:tcPr>
          <w:p w14:paraId="7CF4774A" w14:textId="77777777" w:rsidR="005B38DE" w:rsidRPr="005B38DE" w:rsidRDefault="005B38DE" w:rsidP="005B38DE">
            <w:pPr>
              <w:spacing w:before="120"/>
              <w:rPr>
                <w:bCs/>
                <w:sz w:val="20"/>
                <w:szCs w:val="20"/>
              </w:rPr>
            </w:pPr>
            <w:r w:rsidRPr="005B38DE">
              <w:rPr>
                <w:rFonts w:ascii="Arial" w:hAnsi="Arial" w:cs="Arial"/>
                <w:sz w:val="20"/>
                <w:szCs w:val="20"/>
              </w:rPr>
              <w:t>25/05/2024</w:t>
            </w:r>
          </w:p>
        </w:tc>
        <w:tc>
          <w:tcPr>
            <w:tcW w:w="3402" w:type="dxa"/>
            <w:tcBorders>
              <w:top w:val="nil"/>
              <w:left w:val="nil"/>
              <w:bottom w:val="dashSmallGap" w:sz="4" w:space="0" w:color="BFBFBF"/>
              <w:right w:val="nil"/>
            </w:tcBorders>
            <w:hideMark/>
          </w:tcPr>
          <w:p w14:paraId="3B674B06"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eastAsia="x-none"/>
              </w:rPr>
            </w:pPr>
          </w:p>
          <w:p w14:paraId="4F2E0874"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Breakfast at the hotel.</w:t>
            </w:r>
          </w:p>
          <w:p w14:paraId="34073A89"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145D5EEE"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 xml:space="preserve">Half day </w:t>
            </w:r>
            <w:bookmarkStart w:id="0" w:name="_Hlk135411337"/>
            <w:r>
              <w:rPr>
                <w:rFonts w:ascii="Arial" w:eastAsia="Arial" w:hAnsi="Arial" w:cs="Arial"/>
                <w:sz w:val="20"/>
                <w:szCs w:val="20"/>
                <w:lang w:val="en-GB"/>
              </w:rPr>
              <w:t>Sightseeing, Daphne Sheldrick Elephant Orphanage (Public visit),</w:t>
            </w:r>
            <w:bookmarkEnd w:id="0"/>
            <w:r>
              <w:rPr>
                <w:rFonts w:ascii="Arial" w:eastAsia="Arial" w:hAnsi="Arial" w:cs="Arial"/>
                <w:sz w:val="20"/>
                <w:szCs w:val="20"/>
                <w:lang w:val="en-GB"/>
              </w:rPr>
              <w:t xml:space="preserve"> Visit, visit ocean sole flip flop &amp; Lunch at a local restaurant.</w:t>
            </w:r>
          </w:p>
          <w:p w14:paraId="5D0F9D09"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49914FC3" w14:textId="3B085489" w:rsidR="005B38DE" w:rsidRPr="005B38DE" w:rsidRDefault="004678D6" w:rsidP="004678D6">
            <w:pPr>
              <w:spacing w:before="120" w:after="100" w:afterAutospacing="1"/>
              <w:rPr>
                <w:rFonts w:ascii="Arial" w:hAnsi="Arial" w:cs="Arial"/>
                <w:bCs/>
                <w:sz w:val="20"/>
                <w:szCs w:val="20"/>
              </w:rPr>
            </w:pPr>
            <w:r>
              <w:rPr>
                <w:rFonts w:ascii="Arial" w:eastAsia="Arial" w:hAnsi="Arial" w:cs="Arial"/>
                <w:sz w:val="20"/>
                <w:szCs w:val="20"/>
                <w:lang w:val="en-GB"/>
              </w:rPr>
              <w:t>Dinner on own arrangement.</w:t>
            </w:r>
          </w:p>
        </w:tc>
        <w:tc>
          <w:tcPr>
            <w:tcW w:w="3402" w:type="dxa"/>
            <w:tcBorders>
              <w:top w:val="nil"/>
              <w:left w:val="nil"/>
              <w:bottom w:val="dashSmallGap" w:sz="4" w:space="0" w:color="BFBFBF"/>
              <w:right w:val="nil"/>
            </w:tcBorders>
            <w:hideMark/>
          </w:tcPr>
          <w:p w14:paraId="4002750E" w14:textId="77777777" w:rsidR="00E31A3B" w:rsidRPr="005B38DE" w:rsidRDefault="00E31A3B" w:rsidP="00E31A3B">
            <w:pPr>
              <w:rPr>
                <w:rFonts w:ascii="Arial" w:hAnsi="Arial" w:cs="Arial"/>
                <w:bCs/>
                <w:sz w:val="20"/>
                <w:szCs w:val="20"/>
                <w:lang w:val="fr-FR"/>
              </w:rPr>
            </w:pPr>
            <w:r>
              <w:rPr>
                <w:rFonts w:ascii="Arial" w:hAnsi="Arial" w:cs="Arial"/>
                <w:bCs/>
                <w:sz w:val="20"/>
                <w:szCs w:val="20"/>
              </w:rPr>
              <w:t xml:space="preserve">02 </w:t>
            </w:r>
            <w:r w:rsidRPr="005B38DE">
              <w:rPr>
                <w:rFonts w:ascii="Arial" w:hAnsi="Arial" w:cs="Arial"/>
                <w:bCs/>
                <w:sz w:val="20"/>
                <w:szCs w:val="20"/>
              </w:rPr>
              <w:t>Executive Room</w:t>
            </w:r>
            <w:r>
              <w:rPr>
                <w:rFonts w:ascii="Arial" w:hAnsi="Arial" w:cs="Arial"/>
                <w:bCs/>
                <w:sz w:val="20"/>
                <w:szCs w:val="20"/>
              </w:rPr>
              <w:t>s</w:t>
            </w:r>
          </w:p>
          <w:p w14:paraId="39516F21" w14:textId="77777777" w:rsidR="00E31A3B" w:rsidRDefault="00E31A3B" w:rsidP="00E31A3B">
            <w:pPr>
              <w:rPr>
                <w:rFonts w:ascii="Arial" w:hAnsi="Arial" w:cs="Arial"/>
                <w:bCs/>
                <w:sz w:val="20"/>
                <w:szCs w:val="20"/>
                <w:lang w:val="fr-FR"/>
              </w:rPr>
            </w:pPr>
            <w:r>
              <w:rPr>
                <w:rFonts w:ascii="Arial" w:hAnsi="Arial" w:cs="Arial"/>
                <w:bCs/>
                <w:sz w:val="20"/>
                <w:szCs w:val="20"/>
                <w:lang w:val="fr-FR"/>
              </w:rPr>
              <w:t xml:space="preserve">01 </w:t>
            </w:r>
            <w:r w:rsidRPr="005B38DE">
              <w:rPr>
                <w:rFonts w:ascii="Arial" w:hAnsi="Arial" w:cs="Arial"/>
                <w:bCs/>
                <w:sz w:val="20"/>
                <w:szCs w:val="20"/>
                <w:lang w:val="fr-FR"/>
              </w:rPr>
              <w:t>Hemingway King Suite</w:t>
            </w:r>
          </w:p>
          <w:p w14:paraId="5267D6E2" w14:textId="77777777" w:rsidR="00A4030C" w:rsidRPr="005B38DE" w:rsidRDefault="00A4030C" w:rsidP="00E31A3B">
            <w:pPr>
              <w:rPr>
                <w:rFonts w:ascii="Arial" w:hAnsi="Arial" w:cs="Arial"/>
                <w:bCs/>
                <w:sz w:val="20"/>
                <w:szCs w:val="20"/>
                <w:lang w:val="fr-FR"/>
              </w:rPr>
            </w:pPr>
          </w:p>
          <w:p w14:paraId="4DBF0146"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33A0A79B" w14:textId="269392AC"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 xml:space="preserve">B - L - </w:t>
            </w:r>
          </w:p>
        </w:tc>
      </w:tr>
    </w:tbl>
    <w:p w14:paraId="10182088" w14:textId="77777777" w:rsidR="005B38DE" w:rsidRPr="005B38DE" w:rsidRDefault="005B38DE" w:rsidP="005B38DE">
      <w:pPr>
        <w:rPr>
          <w:rFonts w:ascii="Arial" w:hAnsi="Arial" w:cs="Arial"/>
          <w:b/>
          <w:bCs/>
          <w:vanish/>
          <w:sz w:val="20"/>
          <w:szCs w:val="20"/>
        </w:rPr>
      </w:pPr>
    </w:p>
    <w:p w14:paraId="08A4B6AF"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5F89A1A6" w14:textId="77777777" w:rsidTr="004672AC">
        <w:tc>
          <w:tcPr>
            <w:tcW w:w="1526" w:type="dxa"/>
            <w:tcBorders>
              <w:top w:val="nil"/>
              <w:left w:val="nil"/>
              <w:bottom w:val="dashSmallGap" w:sz="4" w:space="0" w:color="BFBFBF"/>
              <w:right w:val="nil"/>
            </w:tcBorders>
            <w:hideMark/>
          </w:tcPr>
          <w:p w14:paraId="320110AC" w14:textId="77777777" w:rsidR="005B38DE" w:rsidRPr="005B38DE" w:rsidRDefault="005B38DE" w:rsidP="005B38DE">
            <w:pPr>
              <w:spacing w:before="120"/>
              <w:rPr>
                <w:bCs/>
                <w:sz w:val="20"/>
                <w:szCs w:val="20"/>
              </w:rPr>
            </w:pPr>
            <w:r w:rsidRPr="005B38DE">
              <w:rPr>
                <w:rFonts w:ascii="Arial" w:hAnsi="Arial" w:cs="Arial"/>
                <w:sz w:val="20"/>
                <w:szCs w:val="20"/>
              </w:rPr>
              <w:t>26/05/2024</w:t>
            </w:r>
          </w:p>
        </w:tc>
        <w:tc>
          <w:tcPr>
            <w:tcW w:w="3402" w:type="dxa"/>
            <w:tcBorders>
              <w:top w:val="nil"/>
              <w:left w:val="nil"/>
              <w:bottom w:val="dashSmallGap" w:sz="4" w:space="0" w:color="BFBFBF"/>
              <w:right w:val="nil"/>
            </w:tcBorders>
            <w:hideMark/>
          </w:tcPr>
          <w:p w14:paraId="68B0CD53"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36536909" w14:textId="71691E00"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Breakfast followed by checkout.</w:t>
            </w:r>
          </w:p>
          <w:p w14:paraId="38F16167"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1F326BCF"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Later transfer to Giraffe Manor for check-in &amp; Lunch.</w:t>
            </w:r>
          </w:p>
          <w:p w14:paraId="6C5EB14C"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6DE959B1" w14:textId="07C4AD4B" w:rsidR="005B38DE" w:rsidRPr="005B38DE" w:rsidRDefault="004678D6" w:rsidP="004678D6">
            <w:pPr>
              <w:spacing w:before="120" w:after="100" w:afterAutospacing="1"/>
              <w:rPr>
                <w:rFonts w:ascii="Arial" w:hAnsi="Arial" w:cs="Arial"/>
                <w:bCs/>
                <w:sz w:val="20"/>
                <w:szCs w:val="20"/>
              </w:rPr>
            </w:pPr>
            <w:r>
              <w:rPr>
                <w:rFonts w:ascii="Arial" w:eastAsia="Arial" w:hAnsi="Arial" w:cs="Arial"/>
                <w:sz w:val="20"/>
                <w:szCs w:val="20"/>
                <w:lang w:val="en-GB"/>
              </w:rPr>
              <w:t>Afternoon spent enjoying the hotel facilities.</w:t>
            </w:r>
          </w:p>
        </w:tc>
        <w:tc>
          <w:tcPr>
            <w:tcW w:w="3402" w:type="dxa"/>
            <w:tcBorders>
              <w:top w:val="nil"/>
              <w:left w:val="nil"/>
              <w:bottom w:val="dashSmallGap" w:sz="4" w:space="0" w:color="BFBFBF"/>
              <w:right w:val="nil"/>
            </w:tcBorders>
            <w:hideMark/>
          </w:tcPr>
          <w:p w14:paraId="2C22D8E2" w14:textId="77777777" w:rsidR="005B38DE" w:rsidRPr="005B38DE" w:rsidRDefault="005B38DE" w:rsidP="005B38DE">
            <w:pPr>
              <w:spacing w:before="120"/>
              <w:rPr>
                <w:rFonts w:ascii="Arial" w:hAnsi="Arial" w:cs="Arial"/>
                <w:bCs/>
                <w:sz w:val="20"/>
                <w:szCs w:val="20"/>
              </w:rPr>
            </w:pPr>
            <w:r w:rsidRPr="005B38DE">
              <w:rPr>
                <w:rFonts w:ascii="Arial" w:hAnsi="Arial" w:cs="Arial"/>
                <w:bCs/>
                <w:sz w:val="20"/>
                <w:szCs w:val="20"/>
              </w:rPr>
              <w:t>Giraffe Manor</w:t>
            </w:r>
          </w:p>
          <w:p w14:paraId="4FE71A10" w14:textId="77777777" w:rsidR="005B38DE" w:rsidRPr="005B38DE" w:rsidRDefault="005B38DE" w:rsidP="005B38DE">
            <w:pPr>
              <w:rPr>
                <w:rFonts w:ascii="Arial" w:hAnsi="Arial" w:cs="Arial"/>
                <w:bCs/>
                <w:sz w:val="20"/>
                <w:szCs w:val="20"/>
              </w:rPr>
            </w:pPr>
            <w:r w:rsidRPr="005B38DE">
              <w:rPr>
                <w:rFonts w:ascii="Arial" w:hAnsi="Arial" w:cs="Arial"/>
                <w:bCs/>
                <w:sz w:val="20"/>
                <w:szCs w:val="20"/>
              </w:rPr>
              <w:t>Garden Manor Kelly's Triple Room</w:t>
            </w:r>
          </w:p>
          <w:p w14:paraId="6FDFA7FC" w14:textId="77777777" w:rsidR="005B38DE" w:rsidRDefault="005B38DE" w:rsidP="005B38DE">
            <w:pPr>
              <w:rPr>
                <w:rFonts w:ascii="Arial" w:hAnsi="Arial" w:cs="Arial"/>
                <w:bCs/>
                <w:sz w:val="20"/>
                <w:szCs w:val="20"/>
                <w:lang w:val="fr-FR"/>
              </w:rPr>
            </w:pPr>
            <w:r w:rsidRPr="005B38DE">
              <w:rPr>
                <w:rFonts w:ascii="Arial" w:hAnsi="Arial" w:cs="Arial"/>
                <w:bCs/>
                <w:sz w:val="20"/>
                <w:szCs w:val="20"/>
                <w:lang w:val="fr-FR"/>
              </w:rPr>
              <w:t>Garden Manor Finch Hatton Family Suite</w:t>
            </w:r>
          </w:p>
          <w:p w14:paraId="6F853F7B" w14:textId="77777777" w:rsidR="00A4030C" w:rsidRPr="005B38DE" w:rsidRDefault="00A4030C" w:rsidP="005B38DE">
            <w:pPr>
              <w:rPr>
                <w:rFonts w:ascii="Arial" w:hAnsi="Arial" w:cs="Arial"/>
                <w:bCs/>
                <w:sz w:val="20"/>
                <w:szCs w:val="20"/>
                <w:lang w:val="fr-FR"/>
              </w:rPr>
            </w:pPr>
          </w:p>
          <w:p w14:paraId="723C5605"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0FBCF82D" w14:textId="77777777"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B - L - D</w:t>
            </w:r>
          </w:p>
        </w:tc>
      </w:tr>
    </w:tbl>
    <w:p w14:paraId="3E0B4C33" w14:textId="77777777" w:rsidR="005B38DE" w:rsidRPr="005B38DE" w:rsidRDefault="005B38DE" w:rsidP="005B38DE">
      <w:pPr>
        <w:rPr>
          <w:rFonts w:ascii="Arial" w:hAnsi="Arial" w:cs="Arial"/>
          <w:b/>
          <w:bCs/>
          <w:vanish/>
          <w:sz w:val="20"/>
          <w:szCs w:val="20"/>
        </w:rPr>
      </w:pPr>
    </w:p>
    <w:p w14:paraId="527713C6"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2AC01657" w14:textId="77777777" w:rsidTr="004672AC">
        <w:tc>
          <w:tcPr>
            <w:tcW w:w="1526" w:type="dxa"/>
            <w:tcBorders>
              <w:top w:val="nil"/>
              <w:left w:val="nil"/>
              <w:bottom w:val="dashSmallGap" w:sz="4" w:space="0" w:color="BFBFBF"/>
              <w:right w:val="nil"/>
            </w:tcBorders>
            <w:hideMark/>
          </w:tcPr>
          <w:p w14:paraId="3D3E6534" w14:textId="77777777" w:rsidR="005B38DE" w:rsidRPr="005B38DE" w:rsidRDefault="005B38DE" w:rsidP="005B38DE">
            <w:pPr>
              <w:spacing w:before="120"/>
              <w:rPr>
                <w:bCs/>
                <w:sz w:val="20"/>
                <w:szCs w:val="20"/>
              </w:rPr>
            </w:pPr>
            <w:r w:rsidRPr="005B38DE">
              <w:rPr>
                <w:rFonts w:ascii="Arial" w:hAnsi="Arial" w:cs="Arial"/>
                <w:sz w:val="20"/>
                <w:szCs w:val="20"/>
              </w:rPr>
              <w:t>27/05/2024</w:t>
            </w:r>
          </w:p>
        </w:tc>
        <w:tc>
          <w:tcPr>
            <w:tcW w:w="3402" w:type="dxa"/>
            <w:tcBorders>
              <w:top w:val="nil"/>
              <w:left w:val="nil"/>
              <w:bottom w:val="dashSmallGap" w:sz="4" w:space="0" w:color="BFBFBF"/>
              <w:right w:val="nil"/>
            </w:tcBorders>
            <w:hideMark/>
          </w:tcPr>
          <w:p w14:paraId="5DD16932"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401D7D9D" w14:textId="46D7BF44"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eastAsia="x-none"/>
              </w:rPr>
            </w:pPr>
            <w:r>
              <w:rPr>
                <w:rFonts w:ascii="Arial" w:eastAsia="Arial" w:hAnsi="Arial" w:cs="Arial"/>
                <w:sz w:val="20"/>
                <w:szCs w:val="20"/>
              </w:rPr>
              <w:t>Nairobi - Amboseli</w:t>
            </w:r>
          </w:p>
          <w:p w14:paraId="4668BBCA"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3AF9005C"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Breakfast at the hotel then check out and transfer to Wilson airport for your charter flight to Amboseli 1100/1140hrs.</w:t>
            </w:r>
          </w:p>
          <w:p w14:paraId="7D8FAA4D"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rPr>
            </w:pPr>
          </w:p>
          <w:p w14:paraId="0B8546DC"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Upon arrival at the airstrip, meet and greet by camp representative.</w:t>
            </w:r>
          </w:p>
          <w:p w14:paraId="12FC1534"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6BC636F7"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Proceed to your lodge for check in and lunch.</w:t>
            </w:r>
          </w:p>
          <w:p w14:paraId="2E37A216"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1DBD404D" w14:textId="2751DF50" w:rsidR="005B38DE" w:rsidRPr="005B38DE" w:rsidRDefault="004678D6" w:rsidP="004678D6">
            <w:pPr>
              <w:spacing w:before="120" w:after="100" w:afterAutospacing="1"/>
              <w:rPr>
                <w:rFonts w:ascii="Arial" w:hAnsi="Arial" w:cs="Arial"/>
                <w:bCs/>
                <w:sz w:val="20"/>
                <w:szCs w:val="20"/>
              </w:rPr>
            </w:pPr>
            <w:r>
              <w:rPr>
                <w:rFonts w:ascii="Arial" w:eastAsia="Arial" w:hAnsi="Arial" w:cs="Arial"/>
                <w:sz w:val="20"/>
                <w:szCs w:val="20"/>
                <w:lang w:val="en-GB"/>
              </w:rPr>
              <w:t>Afternoon game drive in the reserve.</w:t>
            </w:r>
          </w:p>
        </w:tc>
        <w:tc>
          <w:tcPr>
            <w:tcW w:w="3402" w:type="dxa"/>
            <w:tcBorders>
              <w:top w:val="nil"/>
              <w:left w:val="nil"/>
              <w:bottom w:val="dashSmallGap" w:sz="4" w:space="0" w:color="BFBFBF"/>
              <w:right w:val="nil"/>
            </w:tcBorders>
            <w:hideMark/>
          </w:tcPr>
          <w:p w14:paraId="00589D99" w14:textId="77777777" w:rsidR="005B38DE" w:rsidRPr="005B38DE" w:rsidRDefault="005B38DE" w:rsidP="005B38DE">
            <w:pPr>
              <w:spacing w:before="120"/>
              <w:rPr>
                <w:rFonts w:ascii="Arial" w:hAnsi="Arial" w:cs="Arial"/>
                <w:bCs/>
                <w:sz w:val="20"/>
                <w:szCs w:val="20"/>
              </w:rPr>
            </w:pPr>
            <w:r w:rsidRPr="005B38DE">
              <w:rPr>
                <w:rFonts w:ascii="Arial" w:hAnsi="Arial" w:cs="Arial"/>
                <w:bCs/>
                <w:sz w:val="20"/>
                <w:szCs w:val="20"/>
              </w:rPr>
              <w:t>Tawi Lodge</w:t>
            </w:r>
          </w:p>
          <w:p w14:paraId="62A29EF7" w14:textId="316FC991" w:rsidR="005B38DE" w:rsidRPr="005B38DE" w:rsidRDefault="00A4030C" w:rsidP="005B38DE">
            <w:pPr>
              <w:rPr>
                <w:rFonts w:ascii="Arial" w:hAnsi="Arial" w:cs="Arial"/>
                <w:bCs/>
                <w:sz w:val="20"/>
                <w:szCs w:val="20"/>
              </w:rPr>
            </w:pPr>
            <w:r>
              <w:rPr>
                <w:rFonts w:ascii="Arial" w:hAnsi="Arial" w:cs="Arial"/>
                <w:bCs/>
                <w:sz w:val="20"/>
                <w:szCs w:val="20"/>
              </w:rPr>
              <w:t xml:space="preserve">2 Bedroom </w:t>
            </w:r>
            <w:r w:rsidR="005B38DE" w:rsidRPr="005B38DE">
              <w:rPr>
                <w:rFonts w:ascii="Arial" w:hAnsi="Arial" w:cs="Arial"/>
                <w:bCs/>
                <w:sz w:val="20"/>
                <w:szCs w:val="20"/>
              </w:rPr>
              <w:t xml:space="preserve">Suite Double </w:t>
            </w:r>
          </w:p>
          <w:p w14:paraId="13B96644" w14:textId="77777777" w:rsidR="005B38DE" w:rsidRPr="005B38DE" w:rsidRDefault="005B38DE" w:rsidP="005B38DE">
            <w:pPr>
              <w:rPr>
                <w:rFonts w:ascii="Arial" w:hAnsi="Arial" w:cs="Arial"/>
                <w:bCs/>
                <w:sz w:val="20"/>
                <w:szCs w:val="20"/>
                <w:lang w:val="fr-FR"/>
              </w:rPr>
            </w:pPr>
          </w:p>
          <w:p w14:paraId="4A94FC38"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509CCF0D" w14:textId="77777777"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B - L - D</w:t>
            </w:r>
          </w:p>
        </w:tc>
      </w:tr>
    </w:tbl>
    <w:p w14:paraId="2625E1AC" w14:textId="77777777" w:rsidR="005B38DE" w:rsidRPr="005B38DE" w:rsidRDefault="005B38DE" w:rsidP="005B38DE">
      <w:pPr>
        <w:rPr>
          <w:rFonts w:ascii="Arial" w:hAnsi="Arial" w:cs="Arial"/>
          <w:b/>
          <w:bCs/>
          <w:vanish/>
          <w:sz w:val="20"/>
          <w:szCs w:val="20"/>
        </w:rPr>
      </w:pPr>
    </w:p>
    <w:p w14:paraId="164F43B3"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27D8C1AD" w14:textId="77777777" w:rsidTr="004672AC">
        <w:tc>
          <w:tcPr>
            <w:tcW w:w="1526" w:type="dxa"/>
            <w:tcBorders>
              <w:top w:val="nil"/>
              <w:left w:val="nil"/>
              <w:bottom w:val="dashSmallGap" w:sz="4" w:space="0" w:color="BFBFBF"/>
              <w:right w:val="nil"/>
            </w:tcBorders>
            <w:hideMark/>
          </w:tcPr>
          <w:p w14:paraId="79E4F70D" w14:textId="77777777" w:rsidR="005B38DE" w:rsidRPr="005B38DE" w:rsidRDefault="005B38DE" w:rsidP="005B38DE">
            <w:pPr>
              <w:spacing w:before="120"/>
              <w:rPr>
                <w:bCs/>
                <w:sz w:val="20"/>
                <w:szCs w:val="20"/>
              </w:rPr>
            </w:pPr>
            <w:r w:rsidRPr="005B38DE">
              <w:rPr>
                <w:rFonts w:ascii="Arial" w:hAnsi="Arial" w:cs="Arial"/>
                <w:sz w:val="20"/>
                <w:szCs w:val="20"/>
              </w:rPr>
              <w:t>28/05/2024</w:t>
            </w:r>
          </w:p>
        </w:tc>
        <w:tc>
          <w:tcPr>
            <w:tcW w:w="3402" w:type="dxa"/>
            <w:tcBorders>
              <w:top w:val="nil"/>
              <w:left w:val="nil"/>
              <w:bottom w:val="dashSmallGap" w:sz="4" w:space="0" w:color="BFBFBF"/>
              <w:right w:val="nil"/>
            </w:tcBorders>
            <w:hideMark/>
          </w:tcPr>
          <w:p w14:paraId="1AE3098F" w14:textId="77777777" w:rsidR="004678D6" w:rsidRDefault="005B38DE"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bCs/>
                <w:sz w:val="20"/>
                <w:szCs w:val="20"/>
              </w:rPr>
            </w:pPr>
            <w:r w:rsidRPr="005B38DE">
              <w:rPr>
                <w:rFonts w:ascii="Arial" w:hAnsi="Arial" w:cs="Arial"/>
                <w:bCs/>
                <w:sz w:val="20"/>
                <w:szCs w:val="20"/>
              </w:rPr>
              <w:t xml:space="preserve"> </w:t>
            </w:r>
          </w:p>
          <w:p w14:paraId="2869FF7E" w14:textId="362DECD2"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eastAsia="x-none"/>
              </w:rPr>
            </w:pPr>
            <w:r>
              <w:rPr>
                <w:rFonts w:ascii="Arial" w:eastAsia="Arial" w:hAnsi="Arial" w:cs="Arial"/>
                <w:sz w:val="20"/>
                <w:szCs w:val="20"/>
              </w:rPr>
              <w:t>Amboseli</w:t>
            </w:r>
          </w:p>
          <w:p w14:paraId="057B5D0B"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10390026" w14:textId="4B718A32"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Full day in Amboseli with game drives and activities as per the camps program.</w:t>
            </w:r>
          </w:p>
          <w:p w14:paraId="7A911527"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5DA293DE"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0B783E79"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13E68E70"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49F54F12"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5CED189B"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1D858D03" w14:textId="77777777" w:rsidR="004678D6" w:rsidRP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5FE6A36F" w14:textId="54E80F70" w:rsidR="004678D6" w:rsidRPr="005B38DE" w:rsidRDefault="004678D6" w:rsidP="005B38DE">
            <w:pPr>
              <w:spacing w:before="120" w:after="100" w:afterAutospacing="1"/>
              <w:rPr>
                <w:rFonts w:ascii="Arial" w:hAnsi="Arial" w:cs="Arial"/>
                <w:bCs/>
                <w:sz w:val="20"/>
                <w:szCs w:val="20"/>
              </w:rPr>
            </w:pPr>
          </w:p>
        </w:tc>
        <w:tc>
          <w:tcPr>
            <w:tcW w:w="3402" w:type="dxa"/>
            <w:tcBorders>
              <w:top w:val="nil"/>
              <w:left w:val="nil"/>
              <w:bottom w:val="dashSmallGap" w:sz="4" w:space="0" w:color="BFBFBF"/>
              <w:right w:val="nil"/>
            </w:tcBorders>
            <w:hideMark/>
          </w:tcPr>
          <w:p w14:paraId="2E18C0F4" w14:textId="77777777" w:rsidR="005B38DE" w:rsidRPr="005B38DE" w:rsidRDefault="005B38DE" w:rsidP="005B38DE">
            <w:pPr>
              <w:spacing w:before="120"/>
              <w:rPr>
                <w:rFonts w:ascii="Arial" w:hAnsi="Arial" w:cs="Arial"/>
                <w:bCs/>
                <w:sz w:val="20"/>
                <w:szCs w:val="20"/>
              </w:rPr>
            </w:pPr>
            <w:r w:rsidRPr="005B38DE">
              <w:rPr>
                <w:rFonts w:ascii="Arial" w:hAnsi="Arial" w:cs="Arial"/>
                <w:bCs/>
                <w:sz w:val="20"/>
                <w:szCs w:val="20"/>
              </w:rPr>
              <w:t>Tawi Lodge</w:t>
            </w:r>
          </w:p>
          <w:p w14:paraId="06AF0C23" w14:textId="548A21DF" w:rsidR="005B38DE" w:rsidRPr="005B38DE" w:rsidRDefault="00A4030C" w:rsidP="005B38DE">
            <w:pPr>
              <w:rPr>
                <w:rFonts w:ascii="Arial" w:hAnsi="Arial" w:cs="Arial"/>
                <w:bCs/>
                <w:sz w:val="20"/>
                <w:szCs w:val="20"/>
              </w:rPr>
            </w:pPr>
            <w:r>
              <w:rPr>
                <w:rFonts w:ascii="Arial" w:hAnsi="Arial" w:cs="Arial"/>
                <w:bCs/>
                <w:sz w:val="20"/>
                <w:szCs w:val="20"/>
              </w:rPr>
              <w:t xml:space="preserve">2 Bedroom </w:t>
            </w:r>
            <w:r w:rsidR="005B38DE" w:rsidRPr="005B38DE">
              <w:rPr>
                <w:rFonts w:ascii="Arial" w:hAnsi="Arial" w:cs="Arial"/>
                <w:bCs/>
                <w:sz w:val="20"/>
                <w:szCs w:val="20"/>
              </w:rPr>
              <w:t xml:space="preserve">Suite Double </w:t>
            </w:r>
          </w:p>
          <w:p w14:paraId="047156BD" w14:textId="77777777" w:rsidR="005B38DE" w:rsidRPr="005B38DE" w:rsidRDefault="005B38DE" w:rsidP="005B38DE">
            <w:pPr>
              <w:rPr>
                <w:rFonts w:ascii="Arial" w:hAnsi="Arial" w:cs="Arial"/>
                <w:bCs/>
                <w:sz w:val="20"/>
                <w:szCs w:val="20"/>
                <w:lang w:val="fr-FR"/>
              </w:rPr>
            </w:pPr>
          </w:p>
          <w:p w14:paraId="6F54A716" w14:textId="77777777" w:rsidR="005B38DE" w:rsidRDefault="005B38DE" w:rsidP="005B38DE">
            <w:pPr>
              <w:rPr>
                <w:rFonts w:ascii="Arial" w:hAnsi="Arial" w:cs="Arial"/>
                <w:bCs/>
                <w:sz w:val="20"/>
                <w:szCs w:val="20"/>
                <w:lang w:val="fr-FR"/>
              </w:rPr>
            </w:pPr>
          </w:p>
          <w:p w14:paraId="59CE3028" w14:textId="77777777" w:rsidR="004678D6" w:rsidRDefault="004678D6" w:rsidP="005B38DE">
            <w:pPr>
              <w:rPr>
                <w:rFonts w:ascii="Arial" w:hAnsi="Arial" w:cs="Arial"/>
                <w:bCs/>
                <w:sz w:val="20"/>
                <w:szCs w:val="20"/>
                <w:lang w:val="fr-FR"/>
              </w:rPr>
            </w:pPr>
          </w:p>
          <w:p w14:paraId="0B1930BC" w14:textId="77777777" w:rsidR="004678D6" w:rsidRPr="005B38DE" w:rsidRDefault="004678D6"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606F45E1" w14:textId="77777777"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B - L - D</w:t>
            </w:r>
          </w:p>
        </w:tc>
      </w:tr>
    </w:tbl>
    <w:p w14:paraId="418AC3C4" w14:textId="77777777" w:rsidR="005B38DE" w:rsidRPr="005B38DE" w:rsidRDefault="005B38DE" w:rsidP="005B38DE">
      <w:pPr>
        <w:rPr>
          <w:rFonts w:ascii="Arial" w:hAnsi="Arial" w:cs="Arial"/>
          <w:b/>
          <w:bCs/>
          <w:vanish/>
          <w:sz w:val="20"/>
          <w:szCs w:val="20"/>
        </w:rPr>
      </w:pPr>
    </w:p>
    <w:p w14:paraId="03851FB5"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724A46B3" w14:textId="77777777" w:rsidTr="004672AC">
        <w:tc>
          <w:tcPr>
            <w:tcW w:w="1526" w:type="dxa"/>
            <w:tcBorders>
              <w:top w:val="nil"/>
              <w:left w:val="nil"/>
              <w:bottom w:val="dashSmallGap" w:sz="4" w:space="0" w:color="BFBFBF"/>
              <w:right w:val="nil"/>
            </w:tcBorders>
            <w:hideMark/>
          </w:tcPr>
          <w:p w14:paraId="251E0CA4" w14:textId="77777777" w:rsidR="005B38DE" w:rsidRPr="005B38DE" w:rsidRDefault="005B38DE" w:rsidP="005B38DE">
            <w:pPr>
              <w:spacing w:before="120"/>
              <w:rPr>
                <w:bCs/>
                <w:sz w:val="20"/>
                <w:szCs w:val="20"/>
              </w:rPr>
            </w:pPr>
            <w:r w:rsidRPr="005B38DE">
              <w:rPr>
                <w:rFonts w:ascii="Arial" w:hAnsi="Arial" w:cs="Arial"/>
                <w:sz w:val="20"/>
                <w:szCs w:val="20"/>
              </w:rPr>
              <w:t>29/05/2024</w:t>
            </w:r>
          </w:p>
        </w:tc>
        <w:tc>
          <w:tcPr>
            <w:tcW w:w="3402" w:type="dxa"/>
            <w:tcBorders>
              <w:top w:val="nil"/>
              <w:left w:val="nil"/>
              <w:bottom w:val="dashSmallGap" w:sz="4" w:space="0" w:color="BFBFBF"/>
              <w:right w:val="nil"/>
            </w:tcBorders>
            <w:hideMark/>
          </w:tcPr>
          <w:p w14:paraId="6F976710"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eastAsia="x-none"/>
              </w:rPr>
            </w:pPr>
            <w:r>
              <w:rPr>
                <w:rFonts w:ascii="Arial" w:eastAsia="Arial" w:hAnsi="Arial" w:cs="Arial"/>
                <w:sz w:val="20"/>
                <w:szCs w:val="20"/>
              </w:rPr>
              <w:t>Amboseli – Sasaab</w:t>
            </w:r>
          </w:p>
          <w:p w14:paraId="1E59CCE5"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76163F3C"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Breakfast at the Lodge, followed by checkout.</w:t>
            </w:r>
          </w:p>
          <w:p w14:paraId="4E84DD07"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5A2035AD"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Transfer to the airstrip for your charter flight to Sasaab departing at 1030/1140hrs.</w:t>
            </w:r>
          </w:p>
          <w:p w14:paraId="20B8096A"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4F4DD9A2"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Upon arrival at the airstrip, you will be met by the camp representative and transferred to the camp for check-in and lunch.</w:t>
            </w:r>
          </w:p>
          <w:p w14:paraId="78A3098B"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0CD7B7AA" w14:textId="21B216B4" w:rsidR="005B38DE" w:rsidRPr="005B38DE" w:rsidRDefault="004678D6" w:rsidP="004678D6">
            <w:pPr>
              <w:spacing w:before="120" w:after="100" w:afterAutospacing="1"/>
              <w:rPr>
                <w:rFonts w:ascii="Arial" w:hAnsi="Arial" w:cs="Arial"/>
                <w:bCs/>
                <w:sz w:val="20"/>
                <w:szCs w:val="20"/>
              </w:rPr>
            </w:pPr>
            <w:r>
              <w:rPr>
                <w:rFonts w:ascii="Arial" w:eastAsia="Arial" w:hAnsi="Arial" w:cs="Arial"/>
                <w:sz w:val="20"/>
                <w:szCs w:val="20"/>
              </w:rPr>
              <w:t>Afternoon at leisure, later enjoy an evening game drive.</w:t>
            </w:r>
          </w:p>
        </w:tc>
        <w:tc>
          <w:tcPr>
            <w:tcW w:w="3402" w:type="dxa"/>
            <w:tcBorders>
              <w:top w:val="nil"/>
              <w:left w:val="nil"/>
              <w:bottom w:val="dashSmallGap" w:sz="4" w:space="0" w:color="BFBFBF"/>
              <w:right w:val="nil"/>
            </w:tcBorders>
            <w:hideMark/>
          </w:tcPr>
          <w:p w14:paraId="4AAD9E31" w14:textId="77777777" w:rsidR="005B38DE" w:rsidRPr="005B38DE" w:rsidRDefault="005B38DE" w:rsidP="005B38DE">
            <w:pPr>
              <w:spacing w:before="120"/>
              <w:rPr>
                <w:rFonts w:ascii="Arial" w:hAnsi="Arial" w:cs="Arial"/>
                <w:bCs/>
                <w:sz w:val="20"/>
                <w:szCs w:val="20"/>
              </w:rPr>
            </w:pPr>
            <w:r w:rsidRPr="005B38DE">
              <w:rPr>
                <w:rFonts w:ascii="Arial" w:hAnsi="Arial" w:cs="Arial"/>
                <w:bCs/>
                <w:sz w:val="20"/>
                <w:szCs w:val="20"/>
              </w:rPr>
              <w:t>Sasaab</w:t>
            </w:r>
          </w:p>
          <w:p w14:paraId="019AA8CD" w14:textId="77777777" w:rsidR="005B38DE" w:rsidRPr="005B38DE" w:rsidRDefault="005B38DE" w:rsidP="005B38DE">
            <w:pPr>
              <w:rPr>
                <w:rFonts w:ascii="Arial" w:hAnsi="Arial" w:cs="Arial"/>
                <w:bCs/>
                <w:sz w:val="20"/>
                <w:szCs w:val="20"/>
              </w:rPr>
            </w:pPr>
            <w:r w:rsidRPr="005B38DE">
              <w:rPr>
                <w:rFonts w:ascii="Arial" w:hAnsi="Arial" w:cs="Arial"/>
                <w:bCs/>
                <w:sz w:val="20"/>
                <w:szCs w:val="20"/>
              </w:rPr>
              <w:t>Suite Double</w:t>
            </w:r>
          </w:p>
          <w:p w14:paraId="254A82A3" w14:textId="77777777" w:rsidR="005B38DE" w:rsidRPr="005B38DE" w:rsidRDefault="005B38DE" w:rsidP="005B38DE">
            <w:pPr>
              <w:rPr>
                <w:rFonts w:ascii="Arial" w:hAnsi="Arial" w:cs="Arial"/>
                <w:bCs/>
                <w:sz w:val="20"/>
                <w:szCs w:val="20"/>
                <w:lang w:val="fr-FR"/>
              </w:rPr>
            </w:pPr>
            <w:r w:rsidRPr="005B38DE">
              <w:rPr>
                <w:rFonts w:ascii="Arial" w:hAnsi="Arial" w:cs="Arial"/>
                <w:bCs/>
                <w:sz w:val="20"/>
                <w:szCs w:val="20"/>
                <w:lang w:val="fr-FR"/>
              </w:rPr>
              <w:t>Family Suite (2 Bedrooms)</w:t>
            </w:r>
          </w:p>
          <w:p w14:paraId="441A1BBD" w14:textId="77777777" w:rsidR="005B38DE" w:rsidRPr="005B38DE" w:rsidRDefault="005B38DE" w:rsidP="005B38DE">
            <w:pPr>
              <w:rPr>
                <w:rFonts w:ascii="Arial" w:hAnsi="Arial" w:cs="Arial"/>
                <w:bCs/>
                <w:sz w:val="20"/>
                <w:szCs w:val="20"/>
                <w:lang w:val="fr-FR"/>
              </w:rPr>
            </w:pPr>
          </w:p>
          <w:p w14:paraId="38A6FB46"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79028F8F" w14:textId="77777777"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B - L - D</w:t>
            </w:r>
          </w:p>
        </w:tc>
      </w:tr>
    </w:tbl>
    <w:p w14:paraId="268734A5" w14:textId="77777777" w:rsidR="005B38DE" w:rsidRPr="005B38DE" w:rsidRDefault="005B38DE" w:rsidP="005B38DE">
      <w:pPr>
        <w:rPr>
          <w:rFonts w:ascii="Arial" w:hAnsi="Arial" w:cs="Arial"/>
          <w:b/>
          <w:bCs/>
          <w:vanish/>
          <w:sz w:val="20"/>
          <w:szCs w:val="20"/>
        </w:rPr>
      </w:pPr>
    </w:p>
    <w:p w14:paraId="2BFB5BE9"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0203307E" w14:textId="77777777" w:rsidTr="004672AC">
        <w:tc>
          <w:tcPr>
            <w:tcW w:w="1526" w:type="dxa"/>
            <w:tcBorders>
              <w:top w:val="nil"/>
              <w:left w:val="nil"/>
              <w:bottom w:val="dashSmallGap" w:sz="4" w:space="0" w:color="BFBFBF"/>
              <w:right w:val="nil"/>
            </w:tcBorders>
            <w:hideMark/>
          </w:tcPr>
          <w:p w14:paraId="6501B56F" w14:textId="77777777" w:rsidR="005B38DE" w:rsidRPr="005B38DE" w:rsidRDefault="005B38DE" w:rsidP="005B38DE">
            <w:pPr>
              <w:spacing w:before="120"/>
              <w:rPr>
                <w:bCs/>
                <w:sz w:val="20"/>
                <w:szCs w:val="20"/>
              </w:rPr>
            </w:pPr>
            <w:r w:rsidRPr="005B38DE">
              <w:rPr>
                <w:rFonts w:ascii="Arial" w:hAnsi="Arial" w:cs="Arial"/>
                <w:sz w:val="20"/>
                <w:szCs w:val="20"/>
              </w:rPr>
              <w:t>30/05/2024</w:t>
            </w:r>
          </w:p>
        </w:tc>
        <w:tc>
          <w:tcPr>
            <w:tcW w:w="3402" w:type="dxa"/>
            <w:tcBorders>
              <w:top w:val="nil"/>
              <w:left w:val="nil"/>
              <w:bottom w:val="dashSmallGap" w:sz="4" w:space="0" w:color="BFBFBF"/>
              <w:right w:val="nil"/>
            </w:tcBorders>
            <w:hideMark/>
          </w:tcPr>
          <w:p w14:paraId="0D9A6195" w14:textId="14EDA8CF" w:rsidR="005B38DE" w:rsidRPr="005B38DE" w:rsidRDefault="004678D6" w:rsidP="005B38DE">
            <w:pPr>
              <w:spacing w:before="120" w:after="100" w:afterAutospacing="1"/>
              <w:rPr>
                <w:rFonts w:ascii="Arial" w:hAnsi="Arial" w:cs="Arial"/>
                <w:bCs/>
                <w:sz w:val="20"/>
                <w:szCs w:val="20"/>
              </w:rPr>
            </w:pPr>
            <w:r>
              <w:rPr>
                <w:rFonts w:ascii="Arial" w:eastAsia="Arial" w:hAnsi="Arial" w:cs="Arial"/>
                <w:sz w:val="20"/>
                <w:szCs w:val="20"/>
                <w:lang w:val="en-GB"/>
              </w:rPr>
              <w:t>Full day in Sasaab with game viewing and activities as per the camps program.</w:t>
            </w:r>
          </w:p>
        </w:tc>
        <w:tc>
          <w:tcPr>
            <w:tcW w:w="3402" w:type="dxa"/>
            <w:tcBorders>
              <w:top w:val="nil"/>
              <w:left w:val="nil"/>
              <w:bottom w:val="dashSmallGap" w:sz="4" w:space="0" w:color="BFBFBF"/>
              <w:right w:val="nil"/>
            </w:tcBorders>
            <w:hideMark/>
          </w:tcPr>
          <w:p w14:paraId="769E4713" w14:textId="77777777" w:rsidR="005B38DE" w:rsidRPr="005B38DE" w:rsidRDefault="005B38DE" w:rsidP="005B38DE">
            <w:pPr>
              <w:spacing w:before="120"/>
              <w:rPr>
                <w:rFonts w:ascii="Arial" w:hAnsi="Arial" w:cs="Arial"/>
                <w:bCs/>
                <w:sz w:val="20"/>
                <w:szCs w:val="20"/>
              </w:rPr>
            </w:pPr>
            <w:r w:rsidRPr="005B38DE">
              <w:rPr>
                <w:rFonts w:ascii="Arial" w:hAnsi="Arial" w:cs="Arial"/>
                <w:bCs/>
                <w:sz w:val="20"/>
                <w:szCs w:val="20"/>
              </w:rPr>
              <w:t>Sasaab</w:t>
            </w:r>
          </w:p>
          <w:p w14:paraId="31199BB7" w14:textId="77777777" w:rsidR="005B38DE" w:rsidRPr="005B38DE" w:rsidRDefault="005B38DE" w:rsidP="005B38DE">
            <w:pPr>
              <w:rPr>
                <w:rFonts w:ascii="Arial" w:hAnsi="Arial" w:cs="Arial"/>
                <w:bCs/>
                <w:sz w:val="20"/>
                <w:szCs w:val="20"/>
              </w:rPr>
            </w:pPr>
            <w:r w:rsidRPr="005B38DE">
              <w:rPr>
                <w:rFonts w:ascii="Arial" w:hAnsi="Arial" w:cs="Arial"/>
                <w:bCs/>
                <w:sz w:val="20"/>
                <w:szCs w:val="20"/>
              </w:rPr>
              <w:t>Suite Double</w:t>
            </w:r>
          </w:p>
          <w:p w14:paraId="3E77800A" w14:textId="77777777" w:rsidR="005B38DE" w:rsidRPr="005B38DE" w:rsidRDefault="005B38DE" w:rsidP="005B38DE">
            <w:pPr>
              <w:rPr>
                <w:rFonts w:ascii="Arial" w:hAnsi="Arial" w:cs="Arial"/>
                <w:bCs/>
                <w:sz w:val="20"/>
                <w:szCs w:val="20"/>
                <w:lang w:val="fr-FR"/>
              </w:rPr>
            </w:pPr>
            <w:r w:rsidRPr="005B38DE">
              <w:rPr>
                <w:rFonts w:ascii="Arial" w:hAnsi="Arial" w:cs="Arial"/>
                <w:bCs/>
                <w:sz w:val="20"/>
                <w:szCs w:val="20"/>
                <w:lang w:val="fr-FR"/>
              </w:rPr>
              <w:t>Family Suite (2 Bedrooms)</w:t>
            </w:r>
          </w:p>
          <w:p w14:paraId="5706DB4F" w14:textId="77777777" w:rsidR="005B38DE" w:rsidRPr="005B38DE" w:rsidRDefault="005B38DE" w:rsidP="005B38DE">
            <w:pPr>
              <w:rPr>
                <w:rFonts w:ascii="Arial" w:hAnsi="Arial" w:cs="Arial"/>
                <w:bCs/>
                <w:sz w:val="20"/>
                <w:szCs w:val="20"/>
                <w:lang w:val="fr-FR"/>
              </w:rPr>
            </w:pPr>
          </w:p>
          <w:p w14:paraId="3D183C9E"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65DA47D9" w14:textId="77777777"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B - L - D</w:t>
            </w:r>
          </w:p>
        </w:tc>
      </w:tr>
    </w:tbl>
    <w:p w14:paraId="4F681163" w14:textId="77777777" w:rsidR="005B38DE" w:rsidRPr="005B38DE" w:rsidRDefault="005B38DE" w:rsidP="005B38DE">
      <w:pPr>
        <w:rPr>
          <w:rFonts w:ascii="Arial" w:hAnsi="Arial" w:cs="Arial"/>
          <w:b/>
          <w:bCs/>
          <w:vanish/>
          <w:sz w:val="20"/>
          <w:szCs w:val="20"/>
        </w:rPr>
      </w:pPr>
    </w:p>
    <w:p w14:paraId="666FE4F9"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66D0ACF3" w14:textId="77777777" w:rsidTr="004672AC">
        <w:tc>
          <w:tcPr>
            <w:tcW w:w="1526" w:type="dxa"/>
            <w:tcBorders>
              <w:top w:val="nil"/>
              <w:left w:val="nil"/>
              <w:bottom w:val="dashSmallGap" w:sz="4" w:space="0" w:color="BFBFBF"/>
              <w:right w:val="nil"/>
            </w:tcBorders>
            <w:hideMark/>
          </w:tcPr>
          <w:p w14:paraId="6DB00569" w14:textId="77777777" w:rsidR="005B38DE" w:rsidRPr="005B38DE" w:rsidRDefault="005B38DE" w:rsidP="005B38DE">
            <w:pPr>
              <w:spacing w:before="120"/>
              <w:rPr>
                <w:bCs/>
                <w:sz w:val="20"/>
                <w:szCs w:val="20"/>
              </w:rPr>
            </w:pPr>
            <w:r w:rsidRPr="005B38DE">
              <w:rPr>
                <w:rFonts w:ascii="Arial" w:hAnsi="Arial" w:cs="Arial"/>
                <w:sz w:val="20"/>
                <w:szCs w:val="20"/>
              </w:rPr>
              <w:t>31/05/2024</w:t>
            </w:r>
          </w:p>
        </w:tc>
        <w:tc>
          <w:tcPr>
            <w:tcW w:w="3402" w:type="dxa"/>
            <w:tcBorders>
              <w:top w:val="nil"/>
              <w:left w:val="nil"/>
              <w:bottom w:val="dashSmallGap" w:sz="4" w:space="0" w:color="BFBFBF"/>
              <w:right w:val="nil"/>
            </w:tcBorders>
            <w:hideMark/>
          </w:tcPr>
          <w:p w14:paraId="190E7107"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bCs/>
                <w:sz w:val="20"/>
                <w:szCs w:val="20"/>
              </w:rPr>
            </w:pPr>
          </w:p>
          <w:p w14:paraId="491670DD" w14:textId="21E63F13"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eastAsia="x-none"/>
              </w:rPr>
            </w:pPr>
            <w:r>
              <w:rPr>
                <w:rFonts w:ascii="Arial" w:eastAsia="Arial" w:hAnsi="Arial" w:cs="Arial"/>
                <w:sz w:val="20"/>
                <w:szCs w:val="20"/>
              </w:rPr>
              <w:t>Sasaab - Masai Mara</w:t>
            </w:r>
          </w:p>
          <w:p w14:paraId="7CF4A93F"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510DC35B"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Breakfast at the camp.</w:t>
            </w:r>
          </w:p>
          <w:p w14:paraId="180C6270"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rPr>
            </w:pPr>
          </w:p>
          <w:p w14:paraId="2E291724"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Check out and transfer to the airstrip for your charter flight to Masai Mara 1100/1200hrs.</w:t>
            </w:r>
          </w:p>
          <w:p w14:paraId="7969793F"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5E5D566D"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Upon arrival at the airstrip met by the camp representative and transferred to the camp.</w:t>
            </w:r>
          </w:p>
          <w:p w14:paraId="3DC98D35"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783AFC86"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Check in and Lunch.</w:t>
            </w:r>
          </w:p>
          <w:p w14:paraId="14CC8F00" w14:textId="6DB9DB4B" w:rsidR="005B38DE" w:rsidRP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Later enjoy an afternoon game drive.</w:t>
            </w:r>
          </w:p>
        </w:tc>
        <w:tc>
          <w:tcPr>
            <w:tcW w:w="3402" w:type="dxa"/>
            <w:tcBorders>
              <w:top w:val="nil"/>
              <w:left w:val="nil"/>
              <w:bottom w:val="dashSmallGap" w:sz="4" w:space="0" w:color="BFBFBF"/>
              <w:right w:val="nil"/>
            </w:tcBorders>
            <w:hideMark/>
          </w:tcPr>
          <w:p w14:paraId="06969E3D" w14:textId="77777777" w:rsidR="005B38DE" w:rsidRPr="005B38DE" w:rsidRDefault="005B38DE" w:rsidP="005B38DE">
            <w:pPr>
              <w:spacing w:before="120"/>
              <w:rPr>
                <w:rFonts w:ascii="Arial" w:hAnsi="Arial" w:cs="Arial"/>
                <w:bCs/>
                <w:sz w:val="20"/>
                <w:szCs w:val="20"/>
              </w:rPr>
            </w:pPr>
            <w:r w:rsidRPr="005B38DE">
              <w:rPr>
                <w:rFonts w:ascii="Arial" w:hAnsi="Arial" w:cs="Arial"/>
                <w:bCs/>
                <w:sz w:val="20"/>
                <w:szCs w:val="20"/>
              </w:rPr>
              <w:t>Mara Bushtops Luxury Tented Camp</w:t>
            </w:r>
          </w:p>
          <w:p w14:paraId="5B413637" w14:textId="58554655" w:rsidR="005B38DE" w:rsidRPr="005B38DE" w:rsidRDefault="005B38DE" w:rsidP="005B38DE">
            <w:pPr>
              <w:rPr>
                <w:rFonts w:ascii="Arial" w:hAnsi="Arial" w:cs="Arial"/>
                <w:bCs/>
                <w:sz w:val="20"/>
                <w:szCs w:val="20"/>
              </w:rPr>
            </w:pPr>
            <w:r w:rsidRPr="005B38DE">
              <w:rPr>
                <w:rFonts w:ascii="Arial" w:hAnsi="Arial" w:cs="Arial"/>
                <w:bCs/>
                <w:sz w:val="20"/>
                <w:szCs w:val="20"/>
              </w:rPr>
              <w:t xml:space="preserve">Leopard Suite (2 Bedroom) </w:t>
            </w:r>
          </w:p>
          <w:p w14:paraId="2CF155AE" w14:textId="77777777" w:rsidR="005B38DE" w:rsidRPr="005B38DE" w:rsidRDefault="005B38DE" w:rsidP="005B38DE">
            <w:pPr>
              <w:rPr>
                <w:rFonts w:ascii="Arial" w:hAnsi="Arial" w:cs="Arial"/>
                <w:bCs/>
                <w:sz w:val="20"/>
                <w:szCs w:val="20"/>
                <w:lang w:val="fr-FR"/>
              </w:rPr>
            </w:pPr>
          </w:p>
          <w:p w14:paraId="4170C3DC"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1E16ABFC" w14:textId="77777777"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B - L - D</w:t>
            </w:r>
          </w:p>
        </w:tc>
      </w:tr>
    </w:tbl>
    <w:p w14:paraId="6E87CE46" w14:textId="77777777" w:rsidR="005B38DE" w:rsidRPr="005B38DE" w:rsidRDefault="005B38DE" w:rsidP="005B38DE">
      <w:pPr>
        <w:rPr>
          <w:rFonts w:ascii="Arial" w:hAnsi="Arial" w:cs="Arial"/>
          <w:b/>
          <w:bCs/>
          <w:vanish/>
          <w:sz w:val="20"/>
          <w:szCs w:val="20"/>
        </w:rPr>
      </w:pPr>
    </w:p>
    <w:p w14:paraId="6B015820"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65D2DA05" w14:textId="77777777" w:rsidTr="004672AC">
        <w:tc>
          <w:tcPr>
            <w:tcW w:w="1526" w:type="dxa"/>
            <w:tcBorders>
              <w:top w:val="nil"/>
              <w:left w:val="nil"/>
              <w:bottom w:val="dashSmallGap" w:sz="4" w:space="0" w:color="BFBFBF"/>
              <w:right w:val="nil"/>
            </w:tcBorders>
            <w:hideMark/>
          </w:tcPr>
          <w:p w14:paraId="7C697C35" w14:textId="77777777" w:rsidR="005B38DE" w:rsidRDefault="005B38DE" w:rsidP="005B38DE">
            <w:pPr>
              <w:spacing w:before="120"/>
              <w:rPr>
                <w:rFonts w:ascii="Arial" w:hAnsi="Arial" w:cs="Arial"/>
                <w:sz w:val="20"/>
                <w:szCs w:val="20"/>
              </w:rPr>
            </w:pPr>
            <w:r w:rsidRPr="005B38DE">
              <w:rPr>
                <w:rFonts w:ascii="Arial" w:hAnsi="Arial" w:cs="Arial"/>
                <w:sz w:val="20"/>
                <w:szCs w:val="20"/>
              </w:rPr>
              <w:t>01/06/2024</w:t>
            </w:r>
          </w:p>
          <w:p w14:paraId="51A5935C" w14:textId="77777777" w:rsidR="004678D6" w:rsidRDefault="004678D6" w:rsidP="005B38DE">
            <w:pPr>
              <w:spacing w:before="120"/>
              <w:rPr>
                <w:rFonts w:ascii="Arial" w:hAnsi="Arial" w:cs="Arial"/>
                <w:sz w:val="20"/>
                <w:szCs w:val="20"/>
              </w:rPr>
            </w:pPr>
            <w:r>
              <w:rPr>
                <w:rFonts w:ascii="Arial" w:hAnsi="Arial" w:cs="Arial"/>
                <w:sz w:val="20"/>
                <w:szCs w:val="20"/>
              </w:rPr>
              <w:t xml:space="preserve">        &amp;</w:t>
            </w:r>
          </w:p>
          <w:p w14:paraId="2D9EB7D7" w14:textId="58130BD5" w:rsidR="004678D6" w:rsidRPr="005B38DE" w:rsidRDefault="004678D6" w:rsidP="005B38DE">
            <w:pPr>
              <w:spacing w:before="120"/>
              <w:rPr>
                <w:bCs/>
                <w:sz w:val="20"/>
                <w:szCs w:val="20"/>
              </w:rPr>
            </w:pPr>
            <w:r w:rsidRPr="005B38DE">
              <w:rPr>
                <w:rFonts w:ascii="Arial" w:hAnsi="Arial" w:cs="Arial"/>
                <w:sz w:val="20"/>
                <w:szCs w:val="20"/>
              </w:rPr>
              <w:t>02/06/2024</w:t>
            </w:r>
          </w:p>
        </w:tc>
        <w:tc>
          <w:tcPr>
            <w:tcW w:w="3402" w:type="dxa"/>
            <w:tcBorders>
              <w:top w:val="nil"/>
              <w:left w:val="nil"/>
              <w:bottom w:val="dashSmallGap" w:sz="4" w:space="0" w:color="BFBFBF"/>
              <w:right w:val="nil"/>
            </w:tcBorders>
            <w:hideMark/>
          </w:tcPr>
          <w:p w14:paraId="41BB7442"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bCs/>
                <w:sz w:val="20"/>
                <w:szCs w:val="20"/>
              </w:rPr>
            </w:pPr>
          </w:p>
          <w:p w14:paraId="1853E8BD" w14:textId="2AE58210"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eastAsia="x-none"/>
              </w:rPr>
            </w:pPr>
            <w:r>
              <w:rPr>
                <w:rFonts w:ascii="Arial" w:eastAsia="Arial" w:hAnsi="Arial" w:cs="Arial"/>
                <w:sz w:val="20"/>
                <w:szCs w:val="20"/>
              </w:rPr>
              <w:t>Masai Mara</w:t>
            </w:r>
          </w:p>
          <w:p w14:paraId="343A240F"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5BE474A0" w14:textId="77777777" w:rsidR="005B38DE"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r>
              <w:rPr>
                <w:rFonts w:ascii="Arial" w:eastAsia="Arial" w:hAnsi="Arial" w:cs="Arial"/>
                <w:sz w:val="20"/>
                <w:szCs w:val="20"/>
                <w:lang w:val="en-GB"/>
              </w:rPr>
              <w:t xml:space="preserve">Two full days in Mara with game drives and activities as per the camps program. </w:t>
            </w:r>
          </w:p>
          <w:p w14:paraId="3CFF8274" w14:textId="279AB682" w:rsidR="004678D6" w:rsidRP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tc>
        <w:tc>
          <w:tcPr>
            <w:tcW w:w="3402" w:type="dxa"/>
            <w:tcBorders>
              <w:top w:val="nil"/>
              <w:left w:val="nil"/>
              <w:bottom w:val="dashSmallGap" w:sz="4" w:space="0" w:color="BFBFBF"/>
              <w:right w:val="nil"/>
            </w:tcBorders>
            <w:hideMark/>
          </w:tcPr>
          <w:p w14:paraId="313C83B1" w14:textId="77777777" w:rsidR="005B38DE" w:rsidRPr="005B38DE" w:rsidRDefault="005B38DE" w:rsidP="005B38DE">
            <w:pPr>
              <w:spacing w:before="120"/>
              <w:rPr>
                <w:rFonts w:ascii="Arial" w:hAnsi="Arial" w:cs="Arial"/>
                <w:bCs/>
                <w:sz w:val="20"/>
                <w:szCs w:val="20"/>
              </w:rPr>
            </w:pPr>
            <w:r w:rsidRPr="005B38DE">
              <w:rPr>
                <w:rFonts w:ascii="Arial" w:hAnsi="Arial" w:cs="Arial"/>
                <w:bCs/>
                <w:sz w:val="20"/>
                <w:szCs w:val="20"/>
              </w:rPr>
              <w:t>Mara Bushtops Luxury Tented Camp</w:t>
            </w:r>
          </w:p>
          <w:p w14:paraId="7994F830" w14:textId="6DA2AB86" w:rsidR="005B38DE" w:rsidRPr="005B38DE" w:rsidRDefault="005B38DE" w:rsidP="005B38DE">
            <w:pPr>
              <w:rPr>
                <w:rFonts w:ascii="Arial" w:hAnsi="Arial" w:cs="Arial"/>
                <w:bCs/>
                <w:sz w:val="20"/>
                <w:szCs w:val="20"/>
              </w:rPr>
            </w:pPr>
            <w:r w:rsidRPr="005B38DE">
              <w:rPr>
                <w:rFonts w:ascii="Arial" w:hAnsi="Arial" w:cs="Arial"/>
                <w:bCs/>
                <w:sz w:val="20"/>
                <w:szCs w:val="20"/>
              </w:rPr>
              <w:t xml:space="preserve">Leopard Suite (2 Bedroom) </w:t>
            </w:r>
          </w:p>
          <w:p w14:paraId="65F5F69B" w14:textId="77777777" w:rsidR="005B38DE" w:rsidRPr="005B38DE" w:rsidRDefault="005B38DE" w:rsidP="005B38DE">
            <w:pPr>
              <w:rPr>
                <w:rFonts w:ascii="Arial" w:hAnsi="Arial" w:cs="Arial"/>
                <w:bCs/>
                <w:sz w:val="20"/>
                <w:szCs w:val="20"/>
                <w:lang w:val="fr-FR"/>
              </w:rPr>
            </w:pPr>
          </w:p>
          <w:p w14:paraId="28029225"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05AD5642" w14:textId="77777777"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B - L - D</w:t>
            </w:r>
          </w:p>
        </w:tc>
      </w:tr>
    </w:tbl>
    <w:p w14:paraId="6502ECEC" w14:textId="77777777" w:rsidR="005B38DE" w:rsidRPr="005B38DE" w:rsidRDefault="005B38DE" w:rsidP="005B38DE">
      <w:pPr>
        <w:rPr>
          <w:rFonts w:ascii="Arial" w:hAnsi="Arial" w:cs="Arial"/>
          <w:b/>
          <w:bCs/>
          <w:vanish/>
          <w:sz w:val="20"/>
          <w:szCs w:val="20"/>
        </w:rPr>
      </w:pPr>
    </w:p>
    <w:p w14:paraId="3C480448" w14:textId="77777777" w:rsidR="005B38DE" w:rsidRPr="005B38DE" w:rsidRDefault="005B38DE" w:rsidP="005B38DE">
      <w:pPr>
        <w:rPr>
          <w:rFonts w:ascii="Arial" w:hAnsi="Arial" w:cs="Arial"/>
          <w:b/>
          <w:bCs/>
          <w:vanish/>
          <w:sz w:val="20"/>
          <w:szCs w:val="20"/>
        </w:rPr>
      </w:pPr>
    </w:p>
    <w:p w14:paraId="3ABE53DB" w14:textId="77777777" w:rsidR="005B38DE" w:rsidRPr="005B38DE" w:rsidRDefault="005B38DE" w:rsidP="005B38DE">
      <w:pPr>
        <w:rPr>
          <w:rFonts w:ascii="Arial" w:hAnsi="Arial" w:cs="Arial"/>
          <w:b/>
          <w:bCs/>
          <w:vanish/>
          <w:sz w:val="20"/>
          <w:szCs w:val="20"/>
        </w:rPr>
      </w:pPr>
    </w:p>
    <w:p w14:paraId="32A3DAA4" w14:textId="77777777" w:rsidR="005B38DE" w:rsidRPr="005B38DE" w:rsidRDefault="005B38DE" w:rsidP="005B38DE">
      <w:pPr>
        <w:rPr>
          <w:rFonts w:ascii="Arial" w:hAnsi="Arial" w:cs="Arial"/>
          <w:b/>
          <w:bCs/>
          <w:vanish/>
          <w:sz w:val="20"/>
          <w:szCs w:val="20"/>
        </w:rPr>
      </w:pPr>
    </w:p>
    <w:tbl>
      <w:tblPr>
        <w:tblW w:w="9750" w:type="dxa"/>
        <w:tblBorders>
          <w:bottom w:val="dashSmallGap" w:sz="4" w:space="0" w:color="BFBFBF"/>
          <w:insideH w:val="single" w:sz="4" w:space="0" w:color="auto"/>
        </w:tblBorders>
        <w:tblLayout w:type="fixed"/>
        <w:tblLook w:val="04A0" w:firstRow="1" w:lastRow="0" w:firstColumn="1" w:lastColumn="0" w:noHBand="0" w:noVBand="1"/>
      </w:tblPr>
      <w:tblGrid>
        <w:gridCol w:w="1527"/>
        <w:gridCol w:w="3403"/>
        <w:gridCol w:w="3403"/>
        <w:gridCol w:w="1417"/>
      </w:tblGrid>
      <w:tr w:rsidR="005B38DE" w:rsidRPr="005B38DE" w14:paraId="0DD77F05" w14:textId="77777777" w:rsidTr="004672AC">
        <w:tc>
          <w:tcPr>
            <w:tcW w:w="1526" w:type="dxa"/>
            <w:tcBorders>
              <w:top w:val="nil"/>
              <w:left w:val="nil"/>
              <w:bottom w:val="dashSmallGap" w:sz="4" w:space="0" w:color="BFBFBF"/>
              <w:right w:val="nil"/>
            </w:tcBorders>
            <w:hideMark/>
          </w:tcPr>
          <w:p w14:paraId="53079680" w14:textId="77777777" w:rsidR="005B38DE" w:rsidRPr="005B38DE" w:rsidRDefault="005B38DE" w:rsidP="005B38DE">
            <w:pPr>
              <w:spacing w:before="120"/>
              <w:rPr>
                <w:bCs/>
                <w:sz w:val="20"/>
                <w:szCs w:val="20"/>
              </w:rPr>
            </w:pPr>
            <w:r w:rsidRPr="005B38DE">
              <w:rPr>
                <w:rFonts w:ascii="Arial" w:hAnsi="Arial" w:cs="Arial"/>
                <w:sz w:val="20"/>
                <w:szCs w:val="20"/>
              </w:rPr>
              <w:t>03/06/2024</w:t>
            </w:r>
          </w:p>
        </w:tc>
        <w:tc>
          <w:tcPr>
            <w:tcW w:w="3402" w:type="dxa"/>
            <w:tcBorders>
              <w:top w:val="nil"/>
              <w:left w:val="nil"/>
              <w:bottom w:val="dashSmallGap" w:sz="4" w:space="0" w:color="BFBFBF"/>
              <w:right w:val="nil"/>
            </w:tcBorders>
            <w:hideMark/>
          </w:tcPr>
          <w:p w14:paraId="28FF966A"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bCs/>
                <w:sz w:val="20"/>
                <w:szCs w:val="20"/>
              </w:rPr>
            </w:pPr>
          </w:p>
          <w:p w14:paraId="04929A2B" w14:textId="03427E9A"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eastAsia="x-none"/>
              </w:rPr>
            </w:pPr>
            <w:r>
              <w:rPr>
                <w:rFonts w:ascii="Arial" w:eastAsia="Arial" w:hAnsi="Arial" w:cs="Arial"/>
                <w:sz w:val="20"/>
                <w:szCs w:val="20"/>
              </w:rPr>
              <w:t>Depart Masai Mara - Nairobi</w:t>
            </w:r>
          </w:p>
          <w:p w14:paraId="07310EB5"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000DFA3E"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Breakfast at the camp followed by check out.</w:t>
            </w:r>
          </w:p>
          <w:p w14:paraId="3345D0C0"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18662062"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Transfer to the airstrip for your charter flight to Nairobi 1130/1210hrs.</w:t>
            </w:r>
          </w:p>
          <w:p w14:paraId="20F50D6B"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74109616"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Upon arrival in Nairobi, you will be met by A&amp;K representative &amp; proceed for lunch in a local restaurant.</w:t>
            </w:r>
          </w:p>
          <w:p w14:paraId="3B5AD07D"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25FD270D"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Later proceed with shopping enroute to Four Points Nairobi Airport hotel for day room use.</w:t>
            </w:r>
          </w:p>
          <w:p w14:paraId="7BCFD6D1"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x-none"/>
              </w:rPr>
            </w:pPr>
          </w:p>
          <w:p w14:paraId="6F70F97F" w14:textId="77777777" w:rsidR="004678D6" w:rsidRDefault="004678D6" w:rsidP="004678D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 xml:space="preserve">Later check out and transfer to Jomo Kenyatta International airport for your onward flight </w:t>
            </w:r>
            <w:r>
              <w:rPr>
                <w:rFonts w:ascii="Arial" w:eastAsia="Arial" w:hAnsi="Arial" w:cs="Arial"/>
                <w:i/>
                <w:iCs/>
                <w:sz w:val="20"/>
                <w:szCs w:val="20"/>
              </w:rPr>
              <w:t>(booked independently of A&amp;K)</w:t>
            </w:r>
            <w:r>
              <w:rPr>
                <w:rFonts w:ascii="Arial" w:eastAsia="Arial" w:hAnsi="Arial" w:cs="Arial"/>
                <w:sz w:val="20"/>
                <w:szCs w:val="20"/>
              </w:rPr>
              <w:t xml:space="preserve"> </w:t>
            </w:r>
          </w:p>
          <w:p w14:paraId="65258CEE" w14:textId="5C207ACA" w:rsidR="005B38DE" w:rsidRPr="005B38DE" w:rsidRDefault="005B38DE" w:rsidP="005B38DE">
            <w:pPr>
              <w:spacing w:before="120" w:after="100" w:afterAutospacing="1"/>
              <w:rPr>
                <w:rFonts w:ascii="Arial" w:hAnsi="Arial" w:cs="Arial"/>
                <w:bCs/>
                <w:sz w:val="20"/>
                <w:szCs w:val="20"/>
              </w:rPr>
            </w:pPr>
          </w:p>
        </w:tc>
        <w:tc>
          <w:tcPr>
            <w:tcW w:w="3402" w:type="dxa"/>
            <w:tcBorders>
              <w:top w:val="nil"/>
              <w:left w:val="nil"/>
              <w:bottom w:val="dashSmallGap" w:sz="4" w:space="0" w:color="BFBFBF"/>
              <w:right w:val="nil"/>
            </w:tcBorders>
            <w:hideMark/>
          </w:tcPr>
          <w:p w14:paraId="10CD6539" w14:textId="77777777" w:rsidR="005B38DE" w:rsidRPr="005B38DE" w:rsidRDefault="005B38DE" w:rsidP="005B38DE">
            <w:pPr>
              <w:rPr>
                <w:rFonts w:ascii="Arial" w:hAnsi="Arial" w:cs="Arial"/>
                <w:bCs/>
                <w:sz w:val="20"/>
                <w:szCs w:val="20"/>
                <w:lang w:val="fr-FR"/>
              </w:rPr>
            </w:pPr>
            <w:r w:rsidRPr="005B38DE">
              <w:rPr>
                <w:rFonts w:ascii="Arial" w:hAnsi="Arial" w:cs="Arial"/>
                <w:bCs/>
                <w:sz w:val="20"/>
                <w:szCs w:val="20"/>
                <w:lang w:val="fr-FR"/>
              </w:rPr>
              <w:t>Four Points By Sheraton Nairobi Airport</w:t>
            </w:r>
          </w:p>
          <w:p w14:paraId="32B0E512" w14:textId="291692F1" w:rsidR="005B38DE" w:rsidRPr="005B38DE" w:rsidRDefault="00A4030C" w:rsidP="005B38DE">
            <w:pPr>
              <w:rPr>
                <w:rFonts w:ascii="Arial" w:hAnsi="Arial" w:cs="Arial"/>
                <w:bCs/>
                <w:sz w:val="20"/>
                <w:szCs w:val="20"/>
              </w:rPr>
            </w:pPr>
            <w:r>
              <w:rPr>
                <w:rFonts w:ascii="Arial" w:hAnsi="Arial" w:cs="Arial"/>
                <w:bCs/>
                <w:sz w:val="20"/>
                <w:szCs w:val="20"/>
              </w:rPr>
              <w:t xml:space="preserve">2 </w:t>
            </w:r>
            <w:r w:rsidR="005B38DE" w:rsidRPr="005B38DE">
              <w:rPr>
                <w:rFonts w:ascii="Arial" w:hAnsi="Arial" w:cs="Arial"/>
                <w:bCs/>
                <w:sz w:val="20"/>
                <w:szCs w:val="20"/>
              </w:rPr>
              <w:t>Day Use Deluxe Twin Room</w:t>
            </w:r>
          </w:p>
          <w:p w14:paraId="4750A134" w14:textId="409F52BF" w:rsidR="005B38DE" w:rsidRPr="005B38DE" w:rsidRDefault="00A4030C" w:rsidP="005B38DE">
            <w:pPr>
              <w:rPr>
                <w:rFonts w:ascii="Arial" w:hAnsi="Arial" w:cs="Arial"/>
                <w:bCs/>
                <w:sz w:val="20"/>
                <w:szCs w:val="20"/>
                <w:lang w:val="fr-FR"/>
              </w:rPr>
            </w:pPr>
            <w:r>
              <w:rPr>
                <w:rFonts w:ascii="Arial" w:hAnsi="Arial" w:cs="Arial"/>
                <w:bCs/>
                <w:sz w:val="20"/>
                <w:szCs w:val="20"/>
                <w:lang w:val="fr-FR"/>
              </w:rPr>
              <w:t xml:space="preserve">1 </w:t>
            </w:r>
            <w:r w:rsidR="005B38DE" w:rsidRPr="005B38DE">
              <w:rPr>
                <w:rFonts w:ascii="Arial" w:hAnsi="Arial" w:cs="Arial"/>
                <w:bCs/>
                <w:sz w:val="20"/>
                <w:szCs w:val="20"/>
                <w:lang w:val="fr-FR"/>
              </w:rPr>
              <w:t>Day Use Deluxe King Room</w:t>
            </w:r>
          </w:p>
          <w:p w14:paraId="7B453489" w14:textId="77777777" w:rsidR="005B38DE" w:rsidRPr="005B38DE" w:rsidRDefault="005B38DE" w:rsidP="005B38DE">
            <w:pPr>
              <w:rPr>
                <w:rFonts w:ascii="Arial" w:hAnsi="Arial" w:cs="Arial"/>
                <w:bCs/>
                <w:sz w:val="20"/>
                <w:szCs w:val="20"/>
                <w:lang w:val="fr-FR"/>
              </w:rPr>
            </w:pPr>
          </w:p>
          <w:p w14:paraId="28FD5425" w14:textId="77777777" w:rsidR="005B38DE" w:rsidRPr="005B38DE" w:rsidRDefault="005B38DE" w:rsidP="005B38DE">
            <w:pPr>
              <w:rPr>
                <w:rFonts w:ascii="Arial" w:hAnsi="Arial" w:cs="Arial"/>
                <w:bCs/>
                <w:sz w:val="20"/>
                <w:szCs w:val="20"/>
                <w:lang w:val="fr-FR"/>
              </w:rPr>
            </w:pPr>
          </w:p>
        </w:tc>
        <w:tc>
          <w:tcPr>
            <w:tcW w:w="1417" w:type="dxa"/>
            <w:tcBorders>
              <w:top w:val="nil"/>
              <w:left w:val="nil"/>
              <w:bottom w:val="dashSmallGap" w:sz="4" w:space="0" w:color="BFBFBF"/>
              <w:right w:val="nil"/>
            </w:tcBorders>
            <w:hideMark/>
          </w:tcPr>
          <w:p w14:paraId="1991EA55" w14:textId="5BB7EFA6" w:rsidR="005B38DE" w:rsidRPr="005B38DE" w:rsidRDefault="005B38DE" w:rsidP="005B38DE">
            <w:pPr>
              <w:spacing w:before="120" w:after="100" w:afterAutospacing="1"/>
              <w:rPr>
                <w:rFonts w:ascii="Arial" w:hAnsi="Arial" w:cs="Arial"/>
                <w:bCs/>
                <w:sz w:val="20"/>
                <w:szCs w:val="20"/>
              </w:rPr>
            </w:pPr>
            <w:r w:rsidRPr="005B38DE">
              <w:rPr>
                <w:rFonts w:ascii="Arial" w:hAnsi="Arial" w:cs="Arial"/>
                <w:bCs/>
                <w:sz w:val="20"/>
                <w:szCs w:val="20"/>
              </w:rPr>
              <w:t xml:space="preserve">B - L </w:t>
            </w:r>
          </w:p>
        </w:tc>
      </w:tr>
    </w:tbl>
    <w:p w14:paraId="1F30A8E0" w14:textId="77777777" w:rsidR="005B38DE" w:rsidRPr="005B38DE" w:rsidRDefault="005B38DE" w:rsidP="005B38DE">
      <w:pPr>
        <w:rPr>
          <w:rFonts w:ascii="Arial" w:hAnsi="Arial" w:cs="Arial"/>
          <w:b/>
          <w:bCs/>
          <w:vanish/>
          <w:sz w:val="20"/>
          <w:szCs w:val="20"/>
        </w:rPr>
      </w:pPr>
    </w:p>
    <w:p w14:paraId="28CB6CD9" w14:textId="77777777" w:rsidR="005B38DE" w:rsidRPr="005B38DE" w:rsidRDefault="005B38DE" w:rsidP="005B38DE">
      <w:pPr>
        <w:rPr>
          <w:rFonts w:ascii="Arial" w:hAnsi="Arial" w:cs="Arial"/>
          <w:b/>
          <w:bCs/>
          <w:vanish/>
          <w:sz w:val="20"/>
          <w:szCs w:val="20"/>
        </w:rPr>
      </w:pPr>
    </w:p>
    <w:p w14:paraId="61E69D1A" w14:textId="77777777" w:rsidR="005B38DE" w:rsidRPr="005B38DE" w:rsidRDefault="005B38DE" w:rsidP="005B38DE">
      <w:pPr>
        <w:rPr>
          <w:rFonts w:ascii="Arial" w:hAnsi="Arial" w:cs="Arial"/>
          <w:b/>
          <w:bCs/>
          <w:vanish/>
          <w:sz w:val="20"/>
          <w:szCs w:val="20"/>
        </w:rPr>
      </w:pPr>
    </w:p>
    <w:p w14:paraId="313EF626" w14:textId="77777777" w:rsidR="005B38DE" w:rsidRPr="005B38DE" w:rsidRDefault="005B38DE" w:rsidP="005B38DE">
      <w:pPr>
        <w:tabs>
          <w:tab w:val="left" w:pos="900"/>
        </w:tabs>
        <w:rPr>
          <w:rFonts w:ascii="Arial" w:hAnsi="Arial" w:cs="Arial"/>
          <w:sz w:val="20"/>
          <w:szCs w:val="20"/>
        </w:rPr>
      </w:pPr>
    </w:p>
    <w:p w14:paraId="3345FED6" w14:textId="77777777" w:rsidR="001B3158" w:rsidRPr="005B38DE" w:rsidRDefault="001B3158" w:rsidP="001B3158">
      <w:pPr>
        <w:rPr>
          <w:rFonts w:ascii="Arial" w:hAnsi="Arial" w:cs="Arial"/>
          <w:sz w:val="20"/>
          <w:szCs w:val="20"/>
        </w:rPr>
      </w:pPr>
      <w:r w:rsidRPr="005B38DE">
        <w:rPr>
          <w:rFonts w:ascii="Arial" w:hAnsi="Arial" w:cs="Arial"/>
          <w:sz w:val="20"/>
          <w:szCs w:val="20"/>
        </w:rPr>
        <w:t>*B = Breakfast, L = Lunch, D = Dinner</w:t>
      </w:r>
    </w:p>
    <w:p w14:paraId="6CDC9B4F" w14:textId="77777777" w:rsidR="005B38DE" w:rsidRDefault="005B38DE" w:rsidP="005B38DE">
      <w:pPr>
        <w:rPr>
          <w:rFonts w:ascii="Arial" w:hAnsi="Arial" w:cs="Arial"/>
          <w:sz w:val="22"/>
          <w:szCs w:val="22"/>
        </w:rPr>
      </w:pPr>
    </w:p>
    <w:p w14:paraId="4C7ADD21" w14:textId="77777777" w:rsidR="003D0082" w:rsidRDefault="003D0082" w:rsidP="005B38DE">
      <w:pPr>
        <w:rPr>
          <w:rFonts w:ascii="Arial" w:hAnsi="Arial" w:cs="Arial"/>
          <w:sz w:val="22"/>
          <w:szCs w:val="22"/>
        </w:rPr>
      </w:pPr>
    </w:p>
    <w:p w14:paraId="1626DA1D" w14:textId="77777777" w:rsidR="004678D6" w:rsidRDefault="004678D6" w:rsidP="005B38DE">
      <w:pPr>
        <w:rPr>
          <w:rFonts w:ascii="Arial" w:hAnsi="Arial" w:cs="Arial"/>
          <w:sz w:val="22"/>
          <w:szCs w:val="22"/>
        </w:rPr>
      </w:pPr>
    </w:p>
    <w:p w14:paraId="4757EC4B" w14:textId="77777777" w:rsidR="003D0082" w:rsidRDefault="003D0082" w:rsidP="005B38DE">
      <w:pPr>
        <w:rPr>
          <w:rFonts w:ascii="Arial" w:hAnsi="Arial" w:cs="Arial"/>
          <w:sz w:val="22"/>
          <w:szCs w:val="22"/>
        </w:rPr>
      </w:pPr>
    </w:p>
    <w:p w14:paraId="09113290" w14:textId="77777777" w:rsidR="003D0082" w:rsidRDefault="003D0082" w:rsidP="005B38DE">
      <w:pPr>
        <w:rPr>
          <w:rFonts w:ascii="Arial" w:hAnsi="Arial" w:cs="Arial"/>
          <w:sz w:val="22"/>
          <w:szCs w:val="22"/>
        </w:rPr>
      </w:pPr>
    </w:p>
    <w:p w14:paraId="362F7E50" w14:textId="77777777" w:rsidR="003D0082" w:rsidRDefault="003D0082" w:rsidP="003D0082">
      <w:pPr>
        <w:pBdr>
          <w:bottom w:val="single" w:sz="4" w:space="0" w:color="000000"/>
          <w:between w:val="single" w:sz="4" w:space="0" w:color="000000"/>
        </w:pBd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200" w:line="276" w:lineRule="auto"/>
        <w:rPr>
          <w:rFonts w:ascii="Arial" w:eastAsia="Arial" w:hAnsi="Arial" w:cs="Arial"/>
          <w:b/>
          <w:bCs/>
          <w:sz w:val="22"/>
          <w:szCs w:val="22"/>
          <w:lang w:bidi="en-US"/>
        </w:rPr>
      </w:pPr>
      <w:r>
        <w:rPr>
          <w:rFonts w:ascii="Arial" w:eastAsia="Arial" w:hAnsi="Arial" w:cs="Arial"/>
          <w:b/>
          <w:bCs/>
          <w:sz w:val="22"/>
          <w:szCs w:val="22"/>
          <w:lang w:bidi="en-US"/>
        </w:rPr>
        <w:t>PRICING INFORMATION</w:t>
      </w:r>
    </w:p>
    <w:tbl>
      <w:tblPr>
        <w:tblW w:w="0" w:type="auto"/>
        <w:tblBorders>
          <w:top w:val="single" w:sz="12" w:space="0" w:color="FFFFFF"/>
          <w:insideH w:val="single" w:sz="12" w:space="0" w:color="FFFFFF"/>
        </w:tblBorders>
        <w:tblLayout w:type="fixed"/>
        <w:tblCellMar>
          <w:top w:w="142" w:type="dxa"/>
          <w:left w:w="0" w:type="dxa"/>
          <w:right w:w="0" w:type="dxa"/>
        </w:tblCellMar>
        <w:tblLook w:val="0000" w:firstRow="0" w:lastRow="0" w:firstColumn="0" w:lastColumn="0" w:noHBand="0" w:noVBand="0"/>
      </w:tblPr>
      <w:tblGrid>
        <w:gridCol w:w="4819"/>
        <w:gridCol w:w="4819"/>
      </w:tblGrid>
      <w:tr w:rsidR="003D0082" w14:paraId="25350A82" w14:textId="77777777" w:rsidTr="00743B8A">
        <w:tc>
          <w:tcPr>
            <w:tcW w:w="4819" w:type="dxa"/>
            <w:tcBorders>
              <w:top w:val="single" w:sz="12" w:space="0" w:color="FFFFFF"/>
            </w:tcBorders>
            <w:shd w:val="clear" w:color="auto" w:fill="auto"/>
          </w:tcPr>
          <w:p w14:paraId="570D81B4" w14:textId="77777777" w:rsidR="003D0082" w:rsidRDefault="003D0082" w:rsidP="00743B8A">
            <w:pPr>
              <w:pStyle w:val="Normal0"/>
              <w:rPr>
                <w:b/>
                <w:bCs/>
                <w:sz w:val="22"/>
                <w:szCs w:val="22"/>
                <w:lang w:val="en-US" w:eastAsia="en-US" w:bidi="en-US"/>
              </w:rPr>
            </w:pPr>
            <w:r>
              <w:rPr>
                <w:b/>
                <w:bCs/>
                <w:sz w:val="22"/>
                <w:szCs w:val="22"/>
                <w:lang w:val="en-US" w:eastAsia="en-US" w:bidi="en-US"/>
              </w:rPr>
              <w:t xml:space="preserve">Kenya holiday cost for a family of 6  </w:t>
            </w:r>
          </w:p>
        </w:tc>
        <w:tc>
          <w:tcPr>
            <w:tcW w:w="4819" w:type="dxa"/>
            <w:tcBorders>
              <w:top w:val="single" w:sz="12" w:space="0" w:color="FFFFFF"/>
            </w:tcBorders>
            <w:shd w:val="clear" w:color="auto" w:fill="auto"/>
          </w:tcPr>
          <w:p w14:paraId="3C35AA89" w14:textId="77777777" w:rsidR="003D0082" w:rsidRPr="00D10BD1" w:rsidRDefault="003D0082" w:rsidP="00743B8A">
            <w:pPr>
              <w:pStyle w:val="Normal0"/>
              <w:jc w:val="right"/>
              <w:rPr>
                <w:b/>
                <w:bCs/>
                <w:sz w:val="22"/>
                <w:szCs w:val="22"/>
                <w:lang w:val="en-US" w:eastAsia="en-US" w:bidi="en-US"/>
              </w:rPr>
            </w:pPr>
            <w:r w:rsidRPr="00D10BD1">
              <w:rPr>
                <w:b/>
                <w:bCs/>
                <w:sz w:val="22"/>
                <w:szCs w:val="22"/>
                <w:lang w:val="en-US" w:eastAsia="en-US" w:bidi="en-US"/>
              </w:rPr>
              <w:t xml:space="preserve">USD </w:t>
            </w:r>
            <w:r>
              <w:rPr>
                <w:b/>
                <w:bCs/>
                <w:sz w:val="22"/>
                <w:szCs w:val="22"/>
                <w:lang w:val="en-US" w:eastAsia="en-US" w:bidi="en-US"/>
              </w:rPr>
              <w:t>90</w:t>
            </w:r>
            <w:r w:rsidRPr="00D10BD1">
              <w:rPr>
                <w:b/>
                <w:bCs/>
                <w:sz w:val="22"/>
                <w:szCs w:val="22"/>
                <w:lang w:val="en-US" w:eastAsia="en-US" w:bidi="en-US"/>
              </w:rPr>
              <w:t>,</w:t>
            </w:r>
            <w:r>
              <w:rPr>
                <w:b/>
                <w:bCs/>
                <w:sz w:val="22"/>
                <w:szCs w:val="22"/>
                <w:lang w:val="en-US" w:eastAsia="en-US" w:bidi="en-US"/>
              </w:rPr>
              <w:t>583.53</w:t>
            </w:r>
          </w:p>
          <w:p w14:paraId="71DC22EE" w14:textId="77777777" w:rsidR="003D0082" w:rsidRPr="00D10BD1" w:rsidRDefault="003D0082" w:rsidP="00743B8A">
            <w:pPr>
              <w:pStyle w:val="Normal0"/>
              <w:jc w:val="right"/>
              <w:rPr>
                <w:b/>
                <w:bCs/>
                <w:sz w:val="22"/>
                <w:szCs w:val="22"/>
                <w:lang w:val="en-US" w:eastAsia="en-US" w:bidi="en-US"/>
              </w:rPr>
            </w:pPr>
          </w:p>
        </w:tc>
      </w:tr>
      <w:tr w:rsidR="003D0082" w14:paraId="3B7FFCA1" w14:textId="77777777" w:rsidTr="00743B8A">
        <w:tc>
          <w:tcPr>
            <w:tcW w:w="4819" w:type="dxa"/>
            <w:tcBorders>
              <w:top w:val="single" w:sz="12" w:space="0" w:color="FFFFFF"/>
            </w:tcBorders>
            <w:shd w:val="clear" w:color="auto" w:fill="auto"/>
          </w:tcPr>
          <w:p w14:paraId="7EE0F56A" w14:textId="77777777" w:rsidR="003D0082" w:rsidRDefault="003D0082" w:rsidP="00743B8A">
            <w:pPr>
              <w:pStyle w:val="Normal0"/>
              <w:rPr>
                <w:b/>
                <w:bCs/>
                <w:sz w:val="22"/>
                <w:szCs w:val="22"/>
                <w:lang w:val="en-US" w:eastAsia="en-US" w:bidi="en-US"/>
              </w:rPr>
            </w:pPr>
            <w:r>
              <w:rPr>
                <w:sz w:val="22"/>
                <w:szCs w:val="22"/>
              </w:rPr>
              <w:t>Regional Tour Director costs</w:t>
            </w:r>
          </w:p>
        </w:tc>
        <w:tc>
          <w:tcPr>
            <w:tcW w:w="4819" w:type="dxa"/>
            <w:tcBorders>
              <w:top w:val="single" w:sz="12" w:space="0" w:color="FFFFFF"/>
            </w:tcBorders>
            <w:shd w:val="clear" w:color="auto" w:fill="auto"/>
          </w:tcPr>
          <w:p w14:paraId="1733DBB2" w14:textId="77777777" w:rsidR="003D0082" w:rsidRPr="00D10BD1" w:rsidRDefault="003D0082" w:rsidP="00743B8A">
            <w:pPr>
              <w:pStyle w:val="Normal0"/>
              <w:tabs>
                <w:tab w:val="left" w:pos="3780"/>
              </w:tabs>
              <w:rPr>
                <w:b/>
                <w:bCs/>
                <w:sz w:val="22"/>
                <w:szCs w:val="22"/>
                <w:lang w:val="en-US" w:eastAsia="en-US" w:bidi="en-US"/>
              </w:rPr>
            </w:pPr>
            <w:r w:rsidRPr="00D10BD1">
              <w:rPr>
                <w:b/>
                <w:bCs/>
                <w:sz w:val="22"/>
                <w:szCs w:val="22"/>
                <w:lang w:val="en-US" w:eastAsia="en-US" w:bidi="en-US"/>
              </w:rPr>
              <w:tab/>
            </w:r>
            <w:r w:rsidRPr="00D10BD1">
              <w:rPr>
                <w:b/>
                <w:bCs/>
                <w:sz w:val="22"/>
                <w:szCs w:val="22"/>
                <w:lang w:val="en-US" w:eastAsia="en-US" w:bidi="en-US"/>
              </w:rPr>
              <w:tab/>
            </w:r>
            <w:r w:rsidRPr="00D10BD1">
              <w:rPr>
                <w:b/>
                <w:bCs/>
                <w:sz w:val="22"/>
                <w:szCs w:val="22"/>
                <w:lang w:val="en-US" w:eastAsia="en-US" w:bidi="en-US"/>
              </w:rPr>
              <w:tab/>
              <w:t xml:space="preserve">USD </w:t>
            </w:r>
            <w:r w:rsidRPr="003D0082">
              <w:rPr>
                <w:rFonts w:eastAsia="Calibri"/>
                <w:b/>
                <w:bCs/>
                <w:sz w:val="22"/>
                <w:szCs w:val="22"/>
                <w:lang w:val="en-US" w:eastAsia="en-US"/>
              </w:rPr>
              <w:t>6,529.41</w:t>
            </w:r>
            <w:r w:rsidRPr="00D10BD1">
              <w:rPr>
                <w:b/>
                <w:bCs/>
                <w:sz w:val="22"/>
                <w:szCs w:val="22"/>
                <w:lang w:val="en-US" w:eastAsia="en-US" w:bidi="en-US"/>
              </w:rPr>
              <w:tab/>
            </w:r>
          </w:p>
        </w:tc>
      </w:tr>
      <w:tr w:rsidR="003D0082" w14:paraId="0ED56BCE" w14:textId="77777777" w:rsidTr="00743B8A">
        <w:tc>
          <w:tcPr>
            <w:tcW w:w="4819" w:type="dxa"/>
            <w:tcBorders>
              <w:top w:val="single" w:sz="12" w:space="0" w:color="FFFFFF"/>
            </w:tcBorders>
            <w:shd w:val="clear" w:color="auto" w:fill="auto"/>
          </w:tcPr>
          <w:p w14:paraId="380B7279" w14:textId="77777777" w:rsidR="003D0082" w:rsidRDefault="003D0082" w:rsidP="00743B8A">
            <w:pPr>
              <w:pStyle w:val="Normal0"/>
              <w:rPr>
                <w:b/>
                <w:bCs/>
                <w:sz w:val="22"/>
                <w:szCs w:val="22"/>
                <w:lang w:val="en-US" w:eastAsia="en-US" w:bidi="en-US"/>
              </w:rPr>
            </w:pPr>
            <w:r>
              <w:rPr>
                <w:b/>
                <w:bCs/>
                <w:sz w:val="22"/>
                <w:szCs w:val="22"/>
                <w:lang w:val="en-US" w:eastAsia="en-US" w:bidi="en-US"/>
              </w:rPr>
              <w:t>Total NET Trip Costs (Includes Internal charter flights):</w:t>
            </w:r>
          </w:p>
        </w:tc>
        <w:tc>
          <w:tcPr>
            <w:tcW w:w="4819" w:type="dxa"/>
            <w:tcBorders>
              <w:top w:val="single" w:sz="12" w:space="0" w:color="FFFFFF"/>
            </w:tcBorders>
            <w:shd w:val="clear" w:color="auto" w:fill="auto"/>
          </w:tcPr>
          <w:p w14:paraId="2A335876" w14:textId="77777777" w:rsidR="003D0082" w:rsidRPr="00D10BD1" w:rsidRDefault="003D0082" w:rsidP="00743B8A">
            <w:pPr>
              <w:pStyle w:val="Normal0"/>
              <w:jc w:val="right"/>
              <w:rPr>
                <w:b/>
                <w:bCs/>
                <w:sz w:val="22"/>
                <w:szCs w:val="22"/>
                <w:lang w:val="en-US" w:eastAsia="en-US" w:bidi="en-US"/>
              </w:rPr>
            </w:pPr>
            <w:r w:rsidRPr="00D10BD1">
              <w:rPr>
                <w:b/>
                <w:bCs/>
                <w:sz w:val="22"/>
                <w:szCs w:val="22"/>
                <w:lang w:val="en-US" w:eastAsia="en-US" w:bidi="en-US"/>
              </w:rPr>
              <w:t>USD 9</w:t>
            </w:r>
            <w:r>
              <w:rPr>
                <w:b/>
                <w:bCs/>
                <w:sz w:val="22"/>
                <w:szCs w:val="22"/>
                <w:lang w:val="en-US" w:eastAsia="en-US" w:bidi="en-US"/>
              </w:rPr>
              <w:t>7,112.94</w:t>
            </w:r>
          </w:p>
        </w:tc>
      </w:tr>
    </w:tbl>
    <w:p w14:paraId="2B48676B" w14:textId="77777777" w:rsidR="003D0082" w:rsidRDefault="003D0082" w:rsidP="005B38DE">
      <w:pPr>
        <w:rPr>
          <w:rFonts w:ascii="Arial" w:hAnsi="Arial" w:cs="Arial"/>
          <w:sz w:val="22"/>
          <w:szCs w:val="22"/>
        </w:rPr>
      </w:pPr>
    </w:p>
    <w:p w14:paraId="05D41F47" w14:textId="77777777" w:rsidR="003D0082" w:rsidRDefault="003D0082" w:rsidP="005B38DE">
      <w:pPr>
        <w:rPr>
          <w:rFonts w:ascii="Arial" w:hAnsi="Arial" w:cs="Arial"/>
          <w:sz w:val="22"/>
          <w:szCs w:val="22"/>
        </w:rPr>
      </w:pPr>
    </w:p>
    <w:p w14:paraId="3907D972" w14:textId="77777777" w:rsidR="003D0082" w:rsidRDefault="003D0082" w:rsidP="005B38DE">
      <w:pPr>
        <w:rPr>
          <w:rFonts w:ascii="Arial" w:hAnsi="Arial" w:cs="Arial"/>
          <w:sz w:val="22"/>
          <w:szCs w:val="22"/>
        </w:rPr>
      </w:pPr>
    </w:p>
    <w:p w14:paraId="080D0DCC" w14:textId="77777777" w:rsidR="007C1E8B" w:rsidRDefault="007C1E8B" w:rsidP="007C1E8B">
      <w:pPr>
        <w:keepNext/>
        <w:pBdr>
          <w:bottom w:val="single" w:sz="4" w:space="1" w:color="00000A"/>
          <w:between w:val="single" w:sz="4" w:space="1" w:color="00000A"/>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9"/>
        <w:rPr>
          <w:rFonts w:ascii="Arial" w:eastAsia="Arial" w:hAnsi="Arial" w:cs="Arial"/>
          <w:sz w:val="22"/>
          <w:szCs w:val="22"/>
          <w:lang w:val="en-IN" w:eastAsia="en-IN" w:bidi="en-IN"/>
        </w:rPr>
      </w:pPr>
      <w:r>
        <w:rPr>
          <w:rFonts w:ascii="Arial" w:eastAsia="Arial" w:hAnsi="Arial" w:cs="Arial"/>
          <w:b/>
          <w:bCs/>
          <w:sz w:val="22"/>
          <w:szCs w:val="22"/>
          <w:lang w:bidi="en-US"/>
        </w:rPr>
        <w:t>ACCOMMODATION SUMMARY</w:t>
      </w:r>
    </w:p>
    <w:tbl>
      <w:tblPr>
        <w:tblW w:w="9651" w:type="dxa"/>
        <w:tblBorders>
          <w:top w:val="single" w:sz="12" w:space="0" w:color="FFFFFF"/>
          <w:left w:val="single" w:sz="12" w:space="0" w:color="FFFFFF"/>
          <w:bottom w:val="single" w:sz="12" w:space="0" w:color="FFFFFF"/>
          <w:right w:val="single" w:sz="12" w:space="0" w:color="FFFFFF"/>
          <w:insideH w:val="single" w:sz="12" w:space="0" w:color="FFFFFF"/>
        </w:tblBorders>
        <w:tblLayout w:type="fixed"/>
        <w:tblCellMar>
          <w:left w:w="30" w:type="dxa"/>
          <w:right w:w="30" w:type="dxa"/>
        </w:tblCellMar>
        <w:tblLook w:val="0000" w:firstRow="0" w:lastRow="0" w:firstColumn="0" w:lastColumn="0" w:noHBand="0" w:noVBand="0"/>
      </w:tblPr>
      <w:tblGrid>
        <w:gridCol w:w="9651"/>
      </w:tblGrid>
      <w:tr w:rsidR="007C1E8B" w14:paraId="60C461F3" w14:textId="77777777" w:rsidTr="00743B8A">
        <w:tc>
          <w:tcPr>
            <w:tcW w:w="9651" w:type="dxa"/>
            <w:shd w:val="clear" w:color="auto" w:fill="auto"/>
          </w:tcPr>
          <w:tbl>
            <w:tblPr>
              <w:tblW w:w="0" w:type="auto"/>
              <w:tblBorders>
                <w:top w:val="single" w:sz="12" w:space="0" w:color="FFFFFF"/>
                <w:left w:val="single" w:sz="12" w:space="0" w:color="FFFFFF"/>
                <w:bottom w:val="single" w:sz="12" w:space="0" w:color="FFFFFF"/>
                <w:right w:val="single" w:sz="12" w:space="0" w:color="FFFFFF"/>
                <w:insideH w:val="single" w:sz="12" w:space="0" w:color="FFFFFF"/>
              </w:tblBorders>
              <w:tblLayout w:type="fixed"/>
              <w:tblCellMar>
                <w:left w:w="30" w:type="dxa"/>
                <w:right w:w="30" w:type="dxa"/>
              </w:tblCellMar>
              <w:tblLook w:val="0000" w:firstRow="0" w:lastRow="0" w:firstColumn="0" w:lastColumn="0" w:noHBand="0" w:noVBand="0"/>
            </w:tblPr>
            <w:tblGrid>
              <w:gridCol w:w="9651"/>
            </w:tblGrid>
            <w:tr w:rsidR="007C1E8B" w:rsidRPr="002C7C88" w14:paraId="10DCF08B" w14:textId="77777777" w:rsidTr="00743B8A">
              <w:tc>
                <w:tcPr>
                  <w:tcW w:w="9651" w:type="dxa"/>
                  <w:shd w:val="clear" w:color="auto" w:fill="auto"/>
                </w:tcPr>
                <w:p w14:paraId="77D71210" w14:textId="77777777" w:rsidR="007C1E8B" w:rsidRPr="002C7C88" w:rsidRDefault="007C1E8B" w:rsidP="007C1E8B">
                  <w:pPr>
                    <w:pStyle w:val="Normal0"/>
                    <w:numPr>
                      <w:ilvl w:val="0"/>
                      <w:numId w:val="17"/>
                    </w:numPr>
                    <w:tabs>
                      <w:tab w:val="clear" w:pos="15876"/>
                      <w:tab w:val="left" w:pos="363"/>
                    </w:tabs>
                    <w:rPr>
                      <w:sz w:val="22"/>
                      <w:szCs w:val="22"/>
                      <w:lang w:val="en-IN" w:eastAsia="en-IN" w:bidi="en-IN"/>
                    </w:rPr>
                  </w:pPr>
                  <w:r w:rsidRPr="002C7C88">
                    <w:rPr>
                      <w:sz w:val="22"/>
                      <w:szCs w:val="22"/>
                      <w:lang w:val="en-IN" w:eastAsia="en-IN" w:bidi="en-IN"/>
                    </w:rPr>
                    <w:t xml:space="preserve">Hemingways Nairobi in Karen, Executive Room - Single, Executive King Room, </w:t>
                  </w:r>
                  <w:r>
                    <w:rPr>
                      <w:sz w:val="22"/>
                      <w:szCs w:val="22"/>
                      <w:lang w:val="en-IN" w:eastAsia="en-IN" w:bidi="en-IN"/>
                    </w:rPr>
                    <w:t>Hemingways</w:t>
                  </w:r>
                  <w:r w:rsidRPr="002C7C88">
                    <w:rPr>
                      <w:sz w:val="22"/>
                      <w:szCs w:val="22"/>
                      <w:lang w:val="en-IN" w:eastAsia="en-IN" w:bidi="en-IN"/>
                    </w:rPr>
                    <w:t xml:space="preserve"> Suite</w:t>
                  </w:r>
                </w:p>
              </w:tc>
            </w:tr>
            <w:tr w:rsidR="007C1E8B" w:rsidRPr="002C7C88" w14:paraId="5B6E98FD" w14:textId="77777777" w:rsidTr="00743B8A">
              <w:tc>
                <w:tcPr>
                  <w:tcW w:w="9651" w:type="dxa"/>
                  <w:shd w:val="clear" w:color="auto" w:fill="auto"/>
                </w:tcPr>
                <w:p w14:paraId="0704BA60" w14:textId="77777777" w:rsidR="007C1E8B" w:rsidRPr="002C7C88" w:rsidRDefault="007C1E8B" w:rsidP="007C1E8B">
                  <w:pPr>
                    <w:pStyle w:val="Normal0"/>
                    <w:numPr>
                      <w:ilvl w:val="0"/>
                      <w:numId w:val="17"/>
                    </w:numPr>
                    <w:tabs>
                      <w:tab w:val="clear" w:pos="15876"/>
                      <w:tab w:val="left" w:pos="363"/>
                    </w:tabs>
                    <w:rPr>
                      <w:sz w:val="22"/>
                      <w:szCs w:val="22"/>
                      <w:lang w:val="en-IN" w:eastAsia="en-IN" w:bidi="en-IN"/>
                    </w:rPr>
                  </w:pPr>
                  <w:r w:rsidRPr="002C7C88">
                    <w:rPr>
                      <w:sz w:val="22"/>
                      <w:szCs w:val="22"/>
                      <w:lang w:val="en-IN" w:eastAsia="en-IN" w:bidi="en-IN"/>
                    </w:rPr>
                    <w:t>Giraffe Manor in Karen, Garden Manor Kelly's Triple Room, Garden Manor Finch Hatton Family Suite</w:t>
                  </w:r>
                </w:p>
              </w:tc>
            </w:tr>
          </w:tbl>
          <w:p w14:paraId="3CF010E1" w14:textId="77777777" w:rsidR="007C1E8B" w:rsidRDefault="007C1E8B" w:rsidP="007C1E8B">
            <w:pPr>
              <w:pStyle w:val="Normal0"/>
              <w:numPr>
                <w:ilvl w:val="0"/>
                <w:numId w:val="16"/>
              </w:numPr>
              <w:tabs>
                <w:tab w:val="clear" w:pos="15876"/>
                <w:tab w:val="left" w:pos="363"/>
              </w:tabs>
              <w:rPr>
                <w:sz w:val="22"/>
                <w:szCs w:val="22"/>
                <w:lang w:val="en-IN" w:eastAsia="en-IN" w:bidi="en-IN"/>
              </w:rPr>
            </w:pPr>
          </w:p>
        </w:tc>
      </w:tr>
      <w:tr w:rsidR="007C1E8B" w14:paraId="24DB7F88" w14:textId="77777777" w:rsidTr="00743B8A">
        <w:tc>
          <w:tcPr>
            <w:tcW w:w="9651" w:type="dxa"/>
            <w:shd w:val="clear" w:color="auto" w:fill="auto"/>
          </w:tcPr>
          <w:p w14:paraId="68EE9BCA" w14:textId="77777777" w:rsidR="007C1E8B" w:rsidRDefault="007C1E8B" w:rsidP="007C1E8B">
            <w:pPr>
              <w:pStyle w:val="Normal0"/>
              <w:numPr>
                <w:ilvl w:val="0"/>
                <w:numId w:val="16"/>
              </w:numPr>
              <w:tabs>
                <w:tab w:val="clear" w:pos="15876"/>
                <w:tab w:val="left" w:pos="363"/>
              </w:tabs>
              <w:rPr>
                <w:sz w:val="22"/>
                <w:szCs w:val="22"/>
                <w:lang w:val="en-IN" w:eastAsia="en-IN" w:bidi="en-IN"/>
              </w:rPr>
            </w:pPr>
            <w:r>
              <w:rPr>
                <w:sz w:val="22"/>
                <w:szCs w:val="22"/>
                <w:lang w:val="en-IN" w:eastAsia="en-IN" w:bidi="en-IN"/>
              </w:rPr>
              <w:t>Tawi Lodge in Amboseli, 2-bedroom suite</w:t>
            </w:r>
          </w:p>
        </w:tc>
      </w:tr>
      <w:tr w:rsidR="007C1E8B" w14:paraId="37949079" w14:textId="77777777" w:rsidTr="00743B8A">
        <w:tc>
          <w:tcPr>
            <w:tcW w:w="9651" w:type="dxa"/>
            <w:shd w:val="clear" w:color="auto" w:fill="auto"/>
          </w:tcPr>
          <w:tbl>
            <w:tblPr>
              <w:tblW w:w="0" w:type="auto"/>
              <w:tblBorders>
                <w:top w:val="single" w:sz="12" w:space="0" w:color="FFFFFF"/>
                <w:left w:val="single" w:sz="12" w:space="0" w:color="FFFFFF"/>
                <w:bottom w:val="single" w:sz="12" w:space="0" w:color="FFFFFF"/>
                <w:right w:val="single" w:sz="12" w:space="0" w:color="FFFFFF"/>
                <w:insideH w:val="single" w:sz="12" w:space="0" w:color="FFFFFF"/>
              </w:tblBorders>
              <w:tblLayout w:type="fixed"/>
              <w:tblCellMar>
                <w:left w:w="30" w:type="dxa"/>
                <w:right w:w="30" w:type="dxa"/>
              </w:tblCellMar>
              <w:tblLook w:val="0000" w:firstRow="0" w:lastRow="0" w:firstColumn="0" w:lastColumn="0" w:noHBand="0" w:noVBand="0"/>
            </w:tblPr>
            <w:tblGrid>
              <w:gridCol w:w="9651"/>
            </w:tblGrid>
            <w:tr w:rsidR="007C1E8B" w:rsidRPr="00E7424F" w14:paraId="218EB960" w14:textId="77777777" w:rsidTr="00743B8A">
              <w:tc>
                <w:tcPr>
                  <w:tcW w:w="9651" w:type="dxa"/>
                  <w:shd w:val="clear" w:color="auto" w:fill="auto"/>
                </w:tcPr>
                <w:p w14:paraId="13B85482" w14:textId="77777777" w:rsidR="007C1E8B" w:rsidRPr="00E7424F" w:rsidRDefault="007C1E8B" w:rsidP="007C1E8B">
                  <w:pPr>
                    <w:pStyle w:val="Normal0"/>
                    <w:numPr>
                      <w:ilvl w:val="0"/>
                      <w:numId w:val="17"/>
                    </w:numPr>
                    <w:tabs>
                      <w:tab w:val="clear" w:pos="15876"/>
                      <w:tab w:val="left" w:pos="363"/>
                    </w:tabs>
                    <w:rPr>
                      <w:sz w:val="22"/>
                      <w:szCs w:val="22"/>
                      <w:lang w:val="en-IN" w:eastAsia="en-IN" w:bidi="en-IN"/>
                    </w:rPr>
                  </w:pPr>
                  <w:r w:rsidRPr="00E7424F">
                    <w:rPr>
                      <w:sz w:val="22"/>
                      <w:szCs w:val="22"/>
                      <w:lang w:val="en-IN" w:eastAsia="en-IN" w:bidi="en-IN"/>
                    </w:rPr>
                    <w:t>Sasaab in Samburu Reserves, Suite Double, Family Suite (2 Bedrooms)</w:t>
                  </w:r>
                </w:p>
              </w:tc>
            </w:tr>
          </w:tbl>
          <w:p w14:paraId="7B6A498D" w14:textId="77777777" w:rsidR="007C1E8B" w:rsidRDefault="007C1E8B" w:rsidP="007C1E8B">
            <w:pPr>
              <w:pStyle w:val="Normal0"/>
              <w:numPr>
                <w:ilvl w:val="0"/>
                <w:numId w:val="16"/>
              </w:numPr>
              <w:tabs>
                <w:tab w:val="clear" w:pos="15876"/>
                <w:tab w:val="left" w:pos="363"/>
              </w:tabs>
              <w:rPr>
                <w:sz w:val="22"/>
                <w:szCs w:val="22"/>
                <w:lang w:val="en-IN" w:eastAsia="en-IN" w:bidi="en-IN"/>
              </w:rPr>
            </w:pPr>
          </w:p>
        </w:tc>
      </w:tr>
      <w:tr w:rsidR="007C1E8B" w14:paraId="4E2B3F3B" w14:textId="77777777" w:rsidTr="00743B8A">
        <w:tc>
          <w:tcPr>
            <w:tcW w:w="9651" w:type="dxa"/>
            <w:shd w:val="clear" w:color="auto" w:fill="auto"/>
          </w:tcPr>
          <w:p w14:paraId="59773B50" w14:textId="31C1A788" w:rsidR="007C1E8B" w:rsidRDefault="007C1E8B" w:rsidP="007C1E8B">
            <w:pPr>
              <w:pStyle w:val="Normal0"/>
              <w:numPr>
                <w:ilvl w:val="0"/>
                <w:numId w:val="16"/>
              </w:numPr>
              <w:tabs>
                <w:tab w:val="clear" w:pos="15876"/>
                <w:tab w:val="left" w:pos="363"/>
              </w:tabs>
              <w:rPr>
                <w:sz w:val="22"/>
                <w:szCs w:val="22"/>
                <w:lang w:val="en-IN" w:eastAsia="en-IN" w:bidi="en-IN"/>
              </w:rPr>
            </w:pPr>
            <w:r>
              <w:rPr>
                <w:sz w:val="22"/>
                <w:szCs w:val="22"/>
                <w:lang w:val="en-IN" w:eastAsia="en-IN" w:bidi="en-IN"/>
              </w:rPr>
              <w:t xml:space="preserve">Mara Bushtops Luxury Tented Camp in </w:t>
            </w:r>
            <w:r w:rsidR="004678D6">
              <w:rPr>
                <w:sz w:val="22"/>
                <w:szCs w:val="22"/>
                <w:lang w:val="en-IN" w:eastAsia="en-IN" w:bidi="en-IN"/>
              </w:rPr>
              <w:t>Southeastern</w:t>
            </w:r>
            <w:r>
              <w:rPr>
                <w:sz w:val="22"/>
                <w:szCs w:val="22"/>
                <w:lang w:val="en-IN" w:eastAsia="en-IN" w:bidi="en-IN"/>
              </w:rPr>
              <w:t xml:space="preserve"> Mara, Leopard Suite (2 Bedroom) (GP)</w:t>
            </w:r>
          </w:p>
        </w:tc>
      </w:tr>
      <w:tr w:rsidR="007C1E8B" w14:paraId="7C4829F9" w14:textId="77777777" w:rsidTr="00743B8A">
        <w:tc>
          <w:tcPr>
            <w:tcW w:w="9651" w:type="dxa"/>
            <w:shd w:val="clear" w:color="auto" w:fill="auto"/>
          </w:tcPr>
          <w:p w14:paraId="6C25AC19" w14:textId="77777777" w:rsidR="007C1E8B" w:rsidRDefault="007C1E8B" w:rsidP="007C1E8B">
            <w:pPr>
              <w:pStyle w:val="Normal0"/>
              <w:numPr>
                <w:ilvl w:val="0"/>
                <w:numId w:val="16"/>
              </w:numPr>
              <w:tabs>
                <w:tab w:val="clear" w:pos="15876"/>
                <w:tab w:val="left" w:pos="363"/>
              </w:tabs>
              <w:rPr>
                <w:sz w:val="22"/>
                <w:szCs w:val="22"/>
                <w:lang w:val="en-IN" w:eastAsia="en-IN" w:bidi="en-IN"/>
              </w:rPr>
            </w:pPr>
            <w:r>
              <w:rPr>
                <w:sz w:val="22"/>
                <w:szCs w:val="22"/>
                <w:lang w:val="en-IN" w:eastAsia="en-IN" w:bidi="en-IN"/>
              </w:rPr>
              <w:t xml:space="preserve">Four Points </w:t>
            </w:r>
            <w:proofErr w:type="gramStart"/>
            <w:r>
              <w:rPr>
                <w:sz w:val="22"/>
                <w:szCs w:val="22"/>
                <w:lang w:val="en-IN" w:eastAsia="en-IN" w:bidi="en-IN"/>
              </w:rPr>
              <w:t>By</w:t>
            </w:r>
            <w:proofErr w:type="gramEnd"/>
            <w:r>
              <w:rPr>
                <w:sz w:val="22"/>
                <w:szCs w:val="22"/>
                <w:lang w:val="en-IN" w:eastAsia="en-IN" w:bidi="en-IN"/>
              </w:rPr>
              <w:t xml:space="preserve"> Sheraton Nairobi Airport in Nairobi City, 2 Day Use Deluxe Twin Room, Day Use Deluxe King Room</w:t>
            </w:r>
          </w:p>
        </w:tc>
      </w:tr>
    </w:tbl>
    <w:p w14:paraId="5F5048F9" w14:textId="77777777" w:rsidR="003D0082" w:rsidRDefault="003D0082" w:rsidP="005B38DE">
      <w:pPr>
        <w:rPr>
          <w:rFonts w:ascii="Arial" w:hAnsi="Arial" w:cs="Arial"/>
          <w:sz w:val="22"/>
          <w:szCs w:val="22"/>
        </w:rPr>
      </w:pPr>
    </w:p>
    <w:p w14:paraId="45DFCFB0" w14:textId="77777777" w:rsidR="003D0082" w:rsidRDefault="003D0082" w:rsidP="005B38DE">
      <w:pPr>
        <w:rPr>
          <w:rFonts w:ascii="Arial" w:hAnsi="Arial" w:cs="Arial"/>
          <w:sz w:val="22"/>
          <w:szCs w:val="22"/>
        </w:rPr>
      </w:pPr>
    </w:p>
    <w:p w14:paraId="62C63C93" w14:textId="77777777" w:rsidR="003D0082" w:rsidRDefault="003D0082" w:rsidP="005B38DE">
      <w:pPr>
        <w:rPr>
          <w:rFonts w:ascii="Arial" w:hAnsi="Arial" w:cs="Arial"/>
          <w:sz w:val="22"/>
          <w:szCs w:val="22"/>
        </w:rPr>
      </w:pPr>
    </w:p>
    <w:p w14:paraId="510D4A34" w14:textId="77777777" w:rsidR="00637367" w:rsidRDefault="00637367" w:rsidP="005B38DE">
      <w:pPr>
        <w:rPr>
          <w:rFonts w:ascii="Arial" w:hAnsi="Arial" w:cs="Arial"/>
          <w:sz w:val="22"/>
          <w:szCs w:val="22"/>
        </w:rPr>
      </w:pPr>
    </w:p>
    <w:p w14:paraId="2A3FAF0C" w14:textId="77777777" w:rsidR="00637367" w:rsidRDefault="00637367" w:rsidP="005B38DE">
      <w:pPr>
        <w:rPr>
          <w:rFonts w:ascii="Arial" w:hAnsi="Arial" w:cs="Arial"/>
          <w:sz w:val="22"/>
          <w:szCs w:val="22"/>
        </w:rPr>
      </w:pPr>
    </w:p>
    <w:p w14:paraId="5C441673" w14:textId="77777777" w:rsidR="00637367" w:rsidRDefault="00637367" w:rsidP="005B38DE">
      <w:pPr>
        <w:rPr>
          <w:rFonts w:ascii="Arial" w:hAnsi="Arial" w:cs="Arial"/>
          <w:sz w:val="22"/>
          <w:szCs w:val="22"/>
        </w:rPr>
      </w:pPr>
    </w:p>
    <w:p w14:paraId="0DCEEFF5" w14:textId="77777777" w:rsidR="00637367" w:rsidRDefault="00637367" w:rsidP="005B38DE">
      <w:pPr>
        <w:rPr>
          <w:rFonts w:ascii="Arial" w:hAnsi="Arial" w:cs="Arial"/>
          <w:sz w:val="22"/>
          <w:szCs w:val="22"/>
        </w:rPr>
      </w:pPr>
    </w:p>
    <w:p w14:paraId="444AA05C" w14:textId="77777777" w:rsidR="00637367" w:rsidRDefault="00637367" w:rsidP="005B38DE">
      <w:pPr>
        <w:rPr>
          <w:rFonts w:ascii="Arial" w:hAnsi="Arial" w:cs="Arial"/>
          <w:sz w:val="22"/>
          <w:szCs w:val="22"/>
        </w:rPr>
      </w:pPr>
    </w:p>
    <w:p w14:paraId="7E4ED747" w14:textId="77777777" w:rsidR="00637367" w:rsidRDefault="00637367" w:rsidP="005B38DE">
      <w:pPr>
        <w:rPr>
          <w:rFonts w:ascii="Arial" w:hAnsi="Arial" w:cs="Arial"/>
          <w:sz w:val="22"/>
          <w:szCs w:val="22"/>
        </w:rPr>
      </w:pPr>
    </w:p>
    <w:p w14:paraId="3BF0ED2A" w14:textId="77777777" w:rsidR="00637367" w:rsidRDefault="00637367" w:rsidP="005B38DE">
      <w:pPr>
        <w:rPr>
          <w:rFonts w:ascii="Arial" w:hAnsi="Arial" w:cs="Arial"/>
          <w:sz w:val="22"/>
          <w:szCs w:val="22"/>
        </w:rPr>
      </w:pPr>
    </w:p>
    <w:p w14:paraId="09220837" w14:textId="77777777" w:rsidR="00637367" w:rsidRDefault="00637367" w:rsidP="005B38DE">
      <w:pPr>
        <w:rPr>
          <w:rFonts w:ascii="Arial" w:hAnsi="Arial" w:cs="Arial"/>
          <w:sz w:val="22"/>
          <w:szCs w:val="22"/>
        </w:rPr>
      </w:pPr>
    </w:p>
    <w:p w14:paraId="53F1AEB7" w14:textId="77777777" w:rsidR="00637367" w:rsidRDefault="00637367" w:rsidP="005B38DE">
      <w:pPr>
        <w:rPr>
          <w:rFonts w:ascii="Arial" w:hAnsi="Arial" w:cs="Arial"/>
          <w:sz w:val="22"/>
          <w:szCs w:val="22"/>
        </w:rPr>
      </w:pPr>
    </w:p>
    <w:p w14:paraId="1B7E65A7" w14:textId="77777777" w:rsidR="00637367" w:rsidRDefault="00637367" w:rsidP="005B38DE">
      <w:pPr>
        <w:rPr>
          <w:rFonts w:ascii="Arial" w:hAnsi="Arial" w:cs="Arial"/>
          <w:sz w:val="22"/>
          <w:szCs w:val="22"/>
        </w:rPr>
      </w:pPr>
    </w:p>
    <w:p w14:paraId="55FA1C0A" w14:textId="77777777" w:rsidR="00637367" w:rsidRDefault="00637367" w:rsidP="005B38DE">
      <w:pPr>
        <w:rPr>
          <w:rFonts w:ascii="Arial" w:hAnsi="Arial" w:cs="Arial"/>
          <w:sz w:val="22"/>
          <w:szCs w:val="22"/>
        </w:rPr>
      </w:pPr>
    </w:p>
    <w:p w14:paraId="5775D03E" w14:textId="77777777" w:rsidR="00637367" w:rsidRPr="005B38DE" w:rsidRDefault="00637367" w:rsidP="005B38DE">
      <w:pPr>
        <w:rPr>
          <w:rFonts w:ascii="Arial" w:hAnsi="Arial" w:cs="Arial"/>
          <w:sz w:val="22"/>
          <w:szCs w:val="22"/>
        </w:rPr>
        <w:sectPr w:rsidR="00637367" w:rsidRPr="005B38DE" w:rsidSect="003462F6">
          <w:pgSz w:w="11907" w:h="16839"/>
          <w:pgMar w:top="1440" w:right="992" w:bottom="1440" w:left="1276" w:header="567" w:footer="397" w:gutter="0"/>
          <w:cols w:space="720"/>
        </w:sect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666B74FF" w14:textId="77777777" w:rsidTr="004672AC">
        <w:tc>
          <w:tcPr>
            <w:tcW w:w="4082" w:type="pct"/>
            <w:tcBorders>
              <w:bottom w:val="single" w:sz="4" w:space="0" w:color="auto"/>
            </w:tcBorders>
            <w:shd w:val="clear" w:color="auto" w:fill="00447C"/>
            <w:vAlign w:val="center"/>
            <w:hideMark/>
          </w:tcPr>
          <w:p w14:paraId="1AF47F16"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Friday, </w:t>
            </w:r>
            <w:r w:rsidR="00D27C7D">
              <w:rPr>
                <w:rFonts w:ascii="Arial" w:hAnsi="Arial" w:cs="Arial"/>
                <w:b/>
                <w:bCs/>
                <w:noProof/>
                <w:color w:val="FFFFFF"/>
                <w:sz w:val="22"/>
                <w:szCs w:val="22"/>
              </w:rPr>
              <w:t>24 May 2024</w:t>
            </w:r>
          </w:p>
          <w:p w14:paraId="30BC3F51" w14:textId="77777777" w:rsidR="005B38DE" w:rsidRPr="005B38DE" w:rsidRDefault="005B38DE" w:rsidP="005B38DE">
            <w:pPr>
              <w:rPr>
                <w:rFonts w:ascii="Arial" w:hAnsi="Arial" w:cs="Arial"/>
                <w:color w:val="FFFFFF"/>
                <w:sz w:val="22"/>
                <w:szCs w:val="22"/>
              </w:rPr>
            </w:pPr>
            <w:r w:rsidRPr="005B38DE">
              <w:rPr>
                <w:rFonts w:ascii="Arial" w:hAnsi="Arial" w:cs="Arial"/>
                <w:b/>
                <w:bCs/>
                <w:color w:val="FFFFFF"/>
                <w:sz w:val="22"/>
                <w:szCs w:val="22"/>
              </w:rPr>
              <w:t>Nairobi</w:t>
            </w:r>
          </w:p>
        </w:tc>
        <w:tc>
          <w:tcPr>
            <w:tcW w:w="918" w:type="pct"/>
            <w:tcBorders>
              <w:bottom w:val="single" w:sz="4" w:space="0" w:color="auto"/>
            </w:tcBorders>
            <w:shd w:val="clear" w:color="auto" w:fill="00447C"/>
            <w:vAlign w:val="center"/>
            <w:hideMark/>
          </w:tcPr>
          <w:p w14:paraId="40D5D57A"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_ - _ - _</w:t>
            </w:r>
          </w:p>
        </w:tc>
      </w:tr>
    </w:tbl>
    <w:p w14:paraId="5EAE9FBA" w14:textId="77777777" w:rsidR="005B38DE" w:rsidRDefault="005B38DE" w:rsidP="005B38DE">
      <w:pPr>
        <w:jc w:val="both"/>
        <w:rPr>
          <w:rFonts w:ascii="Arial" w:hAnsi="Arial" w:cs="Arial"/>
          <w:sz w:val="22"/>
          <w:szCs w:val="22"/>
        </w:rPr>
      </w:pPr>
    </w:p>
    <w:p w14:paraId="580AFF9A" w14:textId="7D39C018" w:rsidR="00E13FE8" w:rsidRPr="001F2BAD" w:rsidRDefault="001F2BAD" w:rsidP="00E13FE8">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2"/>
          <w:szCs w:val="22"/>
          <w:lang w:val="en-GB" w:eastAsia="en-GB" w:bidi="en-GB"/>
        </w:rPr>
      </w:pPr>
      <w:r w:rsidRPr="00F666CB">
        <w:rPr>
          <w:rFonts w:ascii="Arial" w:eastAsia="Arial" w:hAnsi="Arial" w:cs="Arial"/>
          <w:b/>
          <w:bCs/>
          <w:sz w:val="22"/>
          <w:szCs w:val="22"/>
          <w:lang w:val="en-GB" w:eastAsia="en-GB" w:bidi="en-GB"/>
        </w:rPr>
        <w:t>TBA:</w:t>
      </w:r>
      <w:r>
        <w:rPr>
          <w:rFonts w:ascii="Arial" w:eastAsia="Arial" w:hAnsi="Arial" w:cs="Arial"/>
          <w:sz w:val="22"/>
          <w:szCs w:val="22"/>
          <w:lang w:val="en-GB" w:eastAsia="en-GB" w:bidi="en-GB"/>
        </w:rPr>
        <w:t xml:space="preserve"> </w:t>
      </w:r>
      <w:r w:rsidR="00E13FE8" w:rsidRPr="001F2BAD">
        <w:rPr>
          <w:rFonts w:ascii="Arial" w:eastAsia="Arial" w:hAnsi="Arial" w:cs="Arial"/>
          <w:sz w:val="22"/>
          <w:szCs w:val="22"/>
          <w:lang w:val="en-GB" w:eastAsia="en-GB" w:bidi="en-GB"/>
        </w:rPr>
        <w:t>Upon arrival at Jomo Kenyatta International Airport, meet and greet with an A&amp;K guardian angel and transfer to your hotel and overnight.</w:t>
      </w:r>
    </w:p>
    <w:p w14:paraId="38FCA025" w14:textId="77777777" w:rsidR="00E13FE8" w:rsidRDefault="00E13FE8" w:rsidP="00E13FE8">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6C329D13" w14:textId="54E26ABB" w:rsidR="005B38DE" w:rsidRPr="005B38DE" w:rsidRDefault="004678D6" w:rsidP="005B38DE">
      <w:pPr>
        <w:jc w:val="both"/>
        <w:rPr>
          <w:rFonts w:ascii="Arial" w:hAnsi="Arial" w:cs="Arial"/>
          <w:sz w:val="22"/>
          <w:szCs w:val="22"/>
        </w:rPr>
      </w:pPr>
      <w:r>
        <w:rPr>
          <w:rFonts w:ascii="Arial" w:eastAsia="Arial" w:hAnsi="Arial" w:cs="Arial"/>
          <w:noProof/>
          <w:color w:val="000000"/>
          <w:lang w:bidi="en-US"/>
        </w:rPr>
        <w:drawing>
          <wp:inline distT="0" distB="0" distL="0" distR="0" wp14:anchorId="0D256EBD" wp14:editId="7016043A">
            <wp:extent cx="6091555" cy="2885440"/>
            <wp:effectExtent l="0" t="0" r="0" b="0"/>
            <wp:docPr id="37" name="_tx_id_37_"/>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10"/>
                    <a:stretch>
                      <a:fillRect/>
                    </a:stretch>
                  </pic:blipFill>
                  <pic:spPr>
                    <a:xfrm>
                      <a:off x="0" y="0"/>
                      <a:ext cx="6091555" cy="2885440"/>
                    </a:xfrm>
                    <a:prstGeom prst="rect">
                      <a:avLst/>
                    </a:prstGeom>
                  </pic:spPr>
                </pic:pic>
              </a:graphicData>
            </a:graphic>
          </wp:inline>
        </w:drawing>
      </w:r>
    </w:p>
    <w:p w14:paraId="0445976E" w14:textId="5E758CB7" w:rsidR="004678D6" w:rsidRDefault="004678D6" w:rsidP="004678D6">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jc w:val="both"/>
        <w:rPr>
          <w:sz w:val="22"/>
          <w:szCs w:val="22"/>
        </w:rPr>
      </w:pPr>
      <w:r>
        <w:rPr>
          <w:sz w:val="22"/>
          <w:szCs w:val="22"/>
        </w:rPr>
        <w:t xml:space="preserve">Nairobi is the largest city between Cairo and Johannesburg. Though just south of the equator, it enjoys a spring-like climate. It is a modern city, yet its main avenues blaze with </w:t>
      </w:r>
      <w:r w:rsidR="001F2BAD">
        <w:rPr>
          <w:sz w:val="22"/>
          <w:szCs w:val="22"/>
        </w:rPr>
        <w:t>colour</w:t>
      </w:r>
      <w:r>
        <w:rPr>
          <w:sz w:val="22"/>
          <w:szCs w:val="22"/>
        </w:rPr>
        <w:t xml:space="preserve"> from tropical bushes and vines. Less than 100 years ago, there was a river in an empty wilderness where Nairobi now stands. Despite health hazards and the ever-present danger from wild animals, Nairobi became established by 1907 and quickly grew as a white farming community. It also attracted world attention as the centre of big-game safaris for the rich and famous. Perhaps the most famous was the safari of Teddy Roosevelt, which needed 500 porters to carry supplies and returned with 500 trophies. The nearby Nairobi National Park boasts the presence of all but one of the `Big Five'. Nairobi has a wealth of international restaurants. Cuisine of all types is available from Chinese to French and Italian. Several restaurants also offer local </w:t>
      </w:r>
      <w:r w:rsidR="001F2BAD">
        <w:rPr>
          <w:sz w:val="22"/>
          <w:szCs w:val="22"/>
        </w:rPr>
        <w:t>favourites</w:t>
      </w:r>
      <w:r>
        <w:rPr>
          <w:sz w:val="22"/>
          <w:szCs w:val="22"/>
        </w:rPr>
        <w:t xml:space="preserve">. Nightlife varies from dining out to going to local nightclubs with discos and bands. Shopping in Nairobi varies from African clothing and craft shops to bazaar stalls and open-air markets where souvenir hunters find bargains ranging from woodcarvings to Persian carpets. There are 3 excellent museums, offering insights into the fauna, </w:t>
      </w:r>
      <w:r w:rsidR="001F2BAD">
        <w:rPr>
          <w:sz w:val="22"/>
          <w:szCs w:val="22"/>
        </w:rPr>
        <w:t>culture,</w:t>
      </w:r>
      <w:r>
        <w:rPr>
          <w:sz w:val="22"/>
          <w:szCs w:val="22"/>
        </w:rPr>
        <w:t xml:space="preserve"> and history of </w:t>
      </w:r>
      <w:r w:rsidR="001F2BAD">
        <w:rPr>
          <w:sz w:val="22"/>
          <w:szCs w:val="22"/>
        </w:rPr>
        <w:t>Kenya.</w:t>
      </w:r>
    </w:p>
    <w:p w14:paraId="2CADD40C" w14:textId="77777777" w:rsidR="005B38DE" w:rsidRPr="001F2BAD" w:rsidRDefault="005B38DE" w:rsidP="005B38DE">
      <w:pPr>
        <w:jc w:val="both"/>
        <w:rPr>
          <w:rFonts w:ascii="Arial" w:eastAsia="Arial" w:hAnsi="Arial" w:cs="Arial"/>
          <w:sz w:val="22"/>
          <w:szCs w:val="22"/>
          <w:lang w:val="en-GB" w:eastAsia="en-GB" w:bidi="en-GB"/>
        </w:rPr>
      </w:pPr>
    </w:p>
    <w:p w14:paraId="23AC8988" w14:textId="7E3F8CBB" w:rsidR="005B38DE" w:rsidRPr="001F2BAD" w:rsidRDefault="007545B2" w:rsidP="005B38DE">
      <w:pPr>
        <w:jc w:val="both"/>
        <w:rPr>
          <w:rFonts w:ascii="Arial" w:eastAsia="Arial" w:hAnsi="Arial" w:cs="Arial"/>
          <w:sz w:val="22"/>
          <w:szCs w:val="22"/>
          <w:lang w:val="en-GB" w:eastAsia="en-GB" w:bidi="en-GB"/>
        </w:rPr>
      </w:pPr>
      <w:r w:rsidRPr="001F2BAD">
        <w:rPr>
          <w:rFonts w:ascii="Arial" w:eastAsia="Arial" w:hAnsi="Arial" w:cs="Arial"/>
          <w:sz w:val="22"/>
          <w:szCs w:val="22"/>
          <w:lang w:val="en-GB" w:eastAsia="en-GB" w:bidi="en-GB"/>
        </w:rPr>
        <w:t>Dinner on own arrangements.</w:t>
      </w:r>
    </w:p>
    <w:p w14:paraId="2D24F096" w14:textId="77777777" w:rsidR="005B38DE" w:rsidRPr="005B38DE" w:rsidRDefault="005B38DE" w:rsidP="005B38DE">
      <w:pPr>
        <w:tabs>
          <w:tab w:val="left" w:pos="6840"/>
        </w:tabs>
        <w:rPr>
          <w:rFonts w:ascii="Arial" w:hAnsi="Arial" w:cs="Arial"/>
          <w:sz w:val="22"/>
          <w:szCs w:val="22"/>
        </w:rPr>
      </w:pPr>
    </w:p>
    <w:tbl>
      <w:tblPr>
        <w:tblW w:w="9889" w:type="dxa"/>
        <w:tblLook w:val="01E0" w:firstRow="1" w:lastRow="1" w:firstColumn="1" w:lastColumn="1" w:noHBand="0" w:noVBand="0"/>
      </w:tblPr>
      <w:tblGrid>
        <w:gridCol w:w="7763"/>
        <w:gridCol w:w="2126"/>
      </w:tblGrid>
      <w:tr w:rsidR="005B38DE" w:rsidRPr="005B38DE" w14:paraId="04B30717" w14:textId="77777777" w:rsidTr="004672AC">
        <w:tc>
          <w:tcPr>
            <w:tcW w:w="7763" w:type="dxa"/>
            <w:hideMark/>
          </w:tcPr>
          <w:p w14:paraId="7D2E7D96" w14:textId="77777777" w:rsidR="005B38DE" w:rsidRPr="005B38DE" w:rsidRDefault="005B38DE" w:rsidP="005B38DE">
            <w:pPr>
              <w:rPr>
                <w:rFonts w:ascii="Arial" w:hAnsi="Arial" w:cs="Arial"/>
                <w:b/>
                <w:sz w:val="22"/>
                <w:szCs w:val="22"/>
              </w:rPr>
            </w:pPr>
            <w:r w:rsidRPr="005B38DE">
              <w:rPr>
                <w:rFonts w:ascii="Arial" w:hAnsi="Arial" w:cs="Arial"/>
                <w:b/>
                <w:sz w:val="22"/>
                <w:szCs w:val="22"/>
              </w:rPr>
              <w:t>Hemingways Nairobi</w:t>
            </w:r>
          </w:p>
          <w:p w14:paraId="0ADC6C58" w14:textId="228B4402" w:rsidR="001F2BAD" w:rsidRDefault="005B38DE" w:rsidP="005B38DE">
            <w:pPr>
              <w:rPr>
                <w:rFonts w:ascii="Arial" w:hAnsi="Arial" w:cs="Arial"/>
                <w:b/>
                <w:sz w:val="22"/>
                <w:szCs w:val="22"/>
              </w:rPr>
            </w:pPr>
            <w:r w:rsidRPr="005B38DE">
              <w:rPr>
                <w:rFonts w:ascii="Arial" w:hAnsi="Arial" w:cs="Arial"/>
                <w:b/>
                <w:sz w:val="22"/>
                <w:szCs w:val="22"/>
              </w:rPr>
              <w:t xml:space="preserve">Executive Room </w:t>
            </w:r>
            <w:r w:rsidR="001F2BAD">
              <w:rPr>
                <w:rFonts w:ascii="Arial" w:hAnsi="Arial" w:cs="Arial"/>
                <w:b/>
                <w:sz w:val="22"/>
                <w:szCs w:val="22"/>
              </w:rPr>
              <w:t>–</w:t>
            </w:r>
            <w:r w:rsidRPr="005B38DE">
              <w:rPr>
                <w:rFonts w:ascii="Arial" w:hAnsi="Arial" w:cs="Arial"/>
                <w:b/>
                <w:sz w:val="22"/>
                <w:szCs w:val="22"/>
              </w:rPr>
              <w:t xml:space="preserve"> Single</w:t>
            </w:r>
          </w:p>
          <w:p w14:paraId="0EC0A25C" w14:textId="77777777" w:rsidR="001F2BAD" w:rsidRDefault="005B38DE" w:rsidP="005B38DE">
            <w:pPr>
              <w:rPr>
                <w:rFonts w:ascii="Arial" w:hAnsi="Arial" w:cs="Arial"/>
                <w:b/>
                <w:sz w:val="22"/>
                <w:szCs w:val="22"/>
              </w:rPr>
            </w:pPr>
            <w:r w:rsidRPr="005B38DE">
              <w:rPr>
                <w:rFonts w:ascii="Arial" w:hAnsi="Arial" w:cs="Arial"/>
                <w:b/>
                <w:sz w:val="22"/>
                <w:szCs w:val="22"/>
              </w:rPr>
              <w:t>Executive Twin Room</w:t>
            </w:r>
          </w:p>
          <w:p w14:paraId="7B94CE30" w14:textId="53BCD83E" w:rsidR="005B38DE" w:rsidRPr="005B38DE" w:rsidRDefault="005B38DE" w:rsidP="005B38DE">
            <w:pPr>
              <w:rPr>
                <w:rFonts w:ascii="Arial" w:hAnsi="Arial" w:cs="Arial"/>
                <w:b/>
                <w:sz w:val="22"/>
                <w:szCs w:val="22"/>
              </w:rPr>
            </w:pPr>
            <w:r w:rsidRPr="005B38DE">
              <w:rPr>
                <w:rFonts w:ascii="Arial" w:hAnsi="Arial" w:cs="Arial"/>
                <w:b/>
                <w:sz w:val="22"/>
                <w:szCs w:val="22"/>
              </w:rPr>
              <w:t>Hemingway King Suite</w:t>
            </w:r>
          </w:p>
        </w:tc>
        <w:tc>
          <w:tcPr>
            <w:tcW w:w="2126" w:type="dxa"/>
            <w:hideMark/>
          </w:tcPr>
          <w:p w14:paraId="16B6FA75" w14:textId="77777777" w:rsidR="005B38DE" w:rsidRPr="005B38DE" w:rsidRDefault="00D27C7D" w:rsidP="005B38DE">
            <w:pPr>
              <w:jc w:val="right"/>
              <w:rPr>
                <w:rFonts w:ascii="Arial" w:hAnsi="Arial" w:cs="Arial"/>
                <w:b/>
                <w:color w:val="FF0000"/>
                <w:sz w:val="22"/>
                <w:szCs w:val="22"/>
              </w:rPr>
            </w:pPr>
            <w:r w:rsidRPr="001F2BAD">
              <w:rPr>
                <w:rFonts w:ascii="Arial" w:hAnsi="Arial" w:cs="Arial"/>
                <w:b/>
                <w:noProof/>
                <w:sz w:val="22"/>
                <w:szCs w:val="22"/>
              </w:rPr>
              <w:t>2 nights</w:t>
            </w:r>
          </w:p>
        </w:tc>
      </w:tr>
    </w:tbl>
    <w:p w14:paraId="6323B3C0" w14:textId="77777777" w:rsidR="005B38DE" w:rsidRDefault="005B38DE" w:rsidP="005B38DE">
      <w:pPr>
        <w:tabs>
          <w:tab w:val="left" w:pos="6840"/>
        </w:tabs>
        <w:rPr>
          <w:rFonts w:ascii="Arial" w:hAnsi="Arial" w:cs="Arial"/>
          <w:b/>
          <w:bCs/>
          <w:sz w:val="22"/>
          <w:szCs w:val="22"/>
        </w:rPr>
      </w:pPr>
    </w:p>
    <w:p w14:paraId="2CD532B9" w14:textId="77777777" w:rsidR="00F666CB" w:rsidRPr="005B38DE" w:rsidRDefault="00F666CB"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28A0276B" w14:textId="77777777" w:rsidTr="004672AC">
        <w:tc>
          <w:tcPr>
            <w:tcW w:w="4082" w:type="pct"/>
            <w:tcBorders>
              <w:bottom w:val="single" w:sz="4" w:space="0" w:color="auto"/>
            </w:tcBorders>
            <w:shd w:val="clear" w:color="auto" w:fill="00447C"/>
            <w:vAlign w:val="center"/>
            <w:hideMark/>
          </w:tcPr>
          <w:p w14:paraId="6B0CC6D8"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Saturday, </w:t>
            </w:r>
            <w:r w:rsidR="00D27C7D">
              <w:rPr>
                <w:rFonts w:ascii="Arial" w:hAnsi="Arial" w:cs="Arial"/>
                <w:b/>
                <w:bCs/>
                <w:noProof/>
                <w:color w:val="FFFFFF"/>
                <w:sz w:val="22"/>
                <w:szCs w:val="22"/>
              </w:rPr>
              <w:t>25 May 2024</w:t>
            </w:r>
          </w:p>
          <w:p w14:paraId="64354FAB" w14:textId="77777777" w:rsidR="005B38DE" w:rsidRPr="005B38DE" w:rsidRDefault="005B38DE" w:rsidP="005B38DE">
            <w:pPr>
              <w:rPr>
                <w:rFonts w:ascii="Arial" w:hAnsi="Arial" w:cs="Arial"/>
                <w:color w:val="FFFFFF"/>
                <w:sz w:val="22"/>
                <w:szCs w:val="22"/>
              </w:rPr>
            </w:pPr>
            <w:r w:rsidRPr="005B38DE">
              <w:rPr>
                <w:rFonts w:ascii="Arial" w:hAnsi="Arial" w:cs="Arial"/>
                <w:b/>
                <w:bCs/>
                <w:color w:val="FFFFFF"/>
                <w:sz w:val="22"/>
                <w:szCs w:val="22"/>
              </w:rPr>
              <w:t>Nairobi</w:t>
            </w:r>
          </w:p>
        </w:tc>
        <w:tc>
          <w:tcPr>
            <w:tcW w:w="918" w:type="pct"/>
            <w:tcBorders>
              <w:bottom w:val="single" w:sz="4" w:space="0" w:color="auto"/>
            </w:tcBorders>
            <w:shd w:val="clear" w:color="auto" w:fill="00447C"/>
            <w:vAlign w:val="center"/>
            <w:hideMark/>
          </w:tcPr>
          <w:p w14:paraId="6C3E2F0E"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_</w:t>
            </w:r>
          </w:p>
        </w:tc>
      </w:tr>
    </w:tbl>
    <w:p w14:paraId="23150D1D" w14:textId="77777777" w:rsidR="005B38DE" w:rsidRPr="005B38DE" w:rsidRDefault="005B38DE" w:rsidP="005B38DE">
      <w:pPr>
        <w:jc w:val="both"/>
        <w:rPr>
          <w:rFonts w:ascii="Arial" w:hAnsi="Arial" w:cs="Arial"/>
          <w:sz w:val="22"/>
          <w:szCs w:val="22"/>
        </w:rPr>
      </w:pPr>
    </w:p>
    <w:p w14:paraId="17B137D3" w14:textId="49BC0806" w:rsidR="00F666CB" w:rsidRDefault="001F2BAD" w:rsidP="00F666CB">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divId w:val="1966495452"/>
        <w:rPr>
          <w:rFonts w:ascii="Arial" w:eastAsia="Arial" w:hAnsi="Arial" w:cs="Arial"/>
          <w:sz w:val="22"/>
          <w:szCs w:val="22"/>
          <w:lang w:bidi="en-GB"/>
        </w:rPr>
      </w:pPr>
      <w:r w:rsidRPr="00F666CB">
        <w:rPr>
          <w:rFonts w:ascii="Arial" w:eastAsia="Arial" w:hAnsi="Arial" w:cs="Arial"/>
          <w:b/>
          <w:bCs/>
          <w:sz w:val="22"/>
          <w:szCs w:val="22"/>
          <w:lang w:val="en-GB" w:eastAsia="en-GB" w:bidi="en-GB"/>
        </w:rPr>
        <w:t>0800hrs:</w:t>
      </w:r>
      <w:r w:rsidRPr="00F666CB">
        <w:rPr>
          <w:rFonts w:ascii="Arial" w:eastAsia="Arial" w:hAnsi="Arial" w:cs="Arial"/>
          <w:sz w:val="22"/>
          <w:szCs w:val="22"/>
          <w:lang w:val="en-GB" w:eastAsia="en-GB" w:bidi="en-GB"/>
        </w:rPr>
        <w:t xml:space="preserve"> </w:t>
      </w:r>
      <w:r w:rsidR="00BD7FD3" w:rsidRPr="00F666CB">
        <w:rPr>
          <w:rFonts w:ascii="Arial" w:eastAsia="Arial" w:hAnsi="Arial" w:cs="Arial"/>
          <w:sz w:val="22"/>
          <w:szCs w:val="22"/>
          <w:lang w:val="en-GB" w:eastAsia="en-GB" w:bidi="en-GB"/>
        </w:rPr>
        <w:t xml:space="preserve">Meet your driver-guide in the hotel reception for a </w:t>
      </w:r>
      <w:r w:rsidR="004939E4" w:rsidRPr="00F666CB">
        <w:rPr>
          <w:rFonts w:ascii="Arial" w:eastAsia="Arial" w:hAnsi="Arial" w:cs="Arial"/>
          <w:sz w:val="22"/>
          <w:szCs w:val="22"/>
          <w:lang w:val="en-GB" w:eastAsia="en-GB" w:bidi="en-GB"/>
        </w:rPr>
        <w:t>half</w:t>
      </w:r>
      <w:r w:rsidR="00BD7FD3" w:rsidRPr="00F666CB">
        <w:rPr>
          <w:rFonts w:ascii="Arial" w:eastAsia="Arial" w:hAnsi="Arial" w:cs="Arial"/>
          <w:sz w:val="22"/>
          <w:szCs w:val="22"/>
          <w:lang w:val="en-GB" w:eastAsia="en-GB" w:bidi="en-GB"/>
        </w:rPr>
        <w:t xml:space="preserve"> day </w:t>
      </w:r>
      <w:r w:rsidR="00AC7C29" w:rsidRPr="00F666CB">
        <w:rPr>
          <w:rFonts w:ascii="Arial" w:eastAsia="Arial" w:hAnsi="Arial" w:cs="Arial"/>
          <w:sz w:val="22"/>
          <w:szCs w:val="22"/>
          <w:lang w:val="en-GB" w:eastAsia="en-GB" w:bidi="en-GB"/>
        </w:rPr>
        <w:t>sightseeing</w:t>
      </w:r>
      <w:r w:rsidR="00BD7FD3" w:rsidRPr="00F666CB">
        <w:rPr>
          <w:rFonts w:ascii="Arial" w:eastAsia="Arial" w:hAnsi="Arial" w:cs="Arial"/>
          <w:sz w:val="22"/>
          <w:szCs w:val="22"/>
          <w:lang w:val="en-GB" w:eastAsia="en-GB" w:bidi="en-GB"/>
        </w:rPr>
        <w:t xml:space="preserve"> which includes a visit to Daphne Sheldrick Elephant </w:t>
      </w:r>
      <w:r w:rsidR="00AC7C29" w:rsidRPr="00F666CB">
        <w:rPr>
          <w:rFonts w:ascii="Arial" w:eastAsia="Arial" w:hAnsi="Arial" w:cs="Arial"/>
          <w:sz w:val="22"/>
          <w:szCs w:val="22"/>
          <w:lang w:val="en-GB" w:eastAsia="en-GB" w:bidi="en-GB"/>
        </w:rPr>
        <w:t>Orphanage</w:t>
      </w:r>
      <w:r w:rsidR="00A53266">
        <w:rPr>
          <w:rFonts w:ascii="Arial" w:eastAsia="Arial" w:hAnsi="Arial" w:cs="Arial"/>
          <w:sz w:val="22"/>
          <w:szCs w:val="22"/>
          <w:lang w:val="en-GB" w:eastAsia="en-GB" w:bidi="en-GB"/>
        </w:rPr>
        <w:t xml:space="preserve"> (1100hrs)</w:t>
      </w:r>
      <w:r w:rsidR="00AC7C29" w:rsidRPr="00F666CB">
        <w:rPr>
          <w:rFonts w:ascii="Arial" w:eastAsia="Arial" w:hAnsi="Arial" w:cs="Arial"/>
          <w:sz w:val="22"/>
          <w:szCs w:val="22"/>
          <w:lang w:val="en-GB" w:eastAsia="en-GB" w:bidi="en-GB"/>
        </w:rPr>
        <w:t>, visit</w:t>
      </w:r>
      <w:r w:rsidR="004939E4" w:rsidRPr="00F666CB">
        <w:rPr>
          <w:rFonts w:ascii="Arial" w:eastAsia="Arial" w:hAnsi="Arial" w:cs="Arial"/>
          <w:sz w:val="22"/>
          <w:szCs w:val="22"/>
          <w:lang w:val="en-GB" w:eastAsia="en-GB" w:bidi="en-GB"/>
        </w:rPr>
        <w:t xml:space="preserve"> ocean sole </w:t>
      </w:r>
      <w:r w:rsidR="00AC7C29" w:rsidRPr="00F666CB">
        <w:rPr>
          <w:rFonts w:ascii="Arial" w:eastAsia="Arial" w:hAnsi="Arial" w:cs="Arial"/>
          <w:sz w:val="22"/>
          <w:szCs w:val="22"/>
          <w:lang w:val="en-GB" w:eastAsia="en-GB" w:bidi="en-GB"/>
        </w:rPr>
        <w:t xml:space="preserve">flip </w:t>
      </w:r>
      <w:r w:rsidR="004939E4" w:rsidRPr="00F666CB">
        <w:rPr>
          <w:rFonts w:ascii="Arial" w:eastAsia="Arial" w:hAnsi="Arial" w:cs="Arial"/>
          <w:sz w:val="22"/>
          <w:szCs w:val="22"/>
          <w:lang w:val="en-GB" w:eastAsia="en-GB" w:bidi="en-GB"/>
        </w:rPr>
        <w:t xml:space="preserve">and </w:t>
      </w:r>
      <w:r w:rsidR="00BD7FD3" w:rsidRPr="00F666CB">
        <w:rPr>
          <w:rFonts w:ascii="Arial" w:eastAsia="Arial" w:hAnsi="Arial" w:cs="Arial"/>
          <w:sz w:val="22"/>
          <w:szCs w:val="22"/>
          <w:lang w:val="en-GB" w:eastAsia="en-GB" w:bidi="en-GB"/>
        </w:rPr>
        <w:t>lunch</w:t>
      </w:r>
      <w:r w:rsidR="004939E4" w:rsidRPr="00F666CB">
        <w:rPr>
          <w:rFonts w:ascii="Arial" w:eastAsia="Arial" w:hAnsi="Arial" w:cs="Arial"/>
          <w:sz w:val="22"/>
          <w:szCs w:val="22"/>
          <w:lang w:val="en-GB" w:eastAsia="en-GB" w:bidi="en-GB"/>
        </w:rPr>
        <w:t xml:space="preserve"> at a local </w:t>
      </w:r>
      <w:r w:rsidR="00AC7C29" w:rsidRPr="00F666CB">
        <w:rPr>
          <w:rFonts w:ascii="Arial" w:eastAsia="Arial" w:hAnsi="Arial" w:cs="Arial"/>
          <w:sz w:val="22"/>
          <w:szCs w:val="22"/>
          <w:lang w:val="en-GB" w:eastAsia="en-GB" w:bidi="en-GB"/>
        </w:rPr>
        <w:t>restaurant</w:t>
      </w:r>
      <w:r w:rsidR="00BD7FD3" w:rsidRPr="00F666CB">
        <w:rPr>
          <w:rFonts w:ascii="Arial" w:eastAsia="Arial" w:hAnsi="Arial" w:cs="Arial"/>
          <w:sz w:val="22"/>
          <w:szCs w:val="22"/>
          <w:lang w:val="en-GB" w:eastAsia="en-GB" w:bidi="en-GB"/>
        </w:rPr>
        <w:t>.</w:t>
      </w:r>
      <w:r w:rsidR="00F666CB">
        <w:rPr>
          <w:rFonts w:ascii="Arial" w:eastAsia="Arial" w:hAnsi="Arial" w:cs="Arial"/>
          <w:sz w:val="22"/>
          <w:szCs w:val="22"/>
          <w:lang w:val="en-GB" w:eastAsia="en-GB" w:bidi="en-GB"/>
        </w:rPr>
        <w:t xml:space="preserve"> </w:t>
      </w:r>
      <w:r w:rsidR="00BD7FD3" w:rsidRPr="00F666CB">
        <w:rPr>
          <w:rFonts w:ascii="Arial" w:eastAsia="Arial" w:hAnsi="Arial" w:cs="Arial"/>
          <w:sz w:val="22"/>
          <w:szCs w:val="22"/>
          <w:lang w:bidi="en-GB"/>
        </w:rPr>
        <w:t>Return to the hotel later in the day.</w:t>
      </w:r>
    </w:p>
    <w:p w14:paraId="35A5D01D" w14:textId="77777777" w:rsidR="00F666CB" w:rsidRDefault="00F666CB" w:rsidP="00F666CB">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divId w:val="1966495452"/>
        <w:rPr>
          <w:rFonts w:ascii="Arial" w:eastAsia="Arial" w:hAnsi="Arial" w:cs="Arial"/>
          <w:sz w:val="22"/>
          <w:szCs w:val="22"/>
          <w:lang w:bidi="en-GB"/>
        </w:rPr>
      </w:pPr>
    </w:p>
    <w:p w14:paraId="2E9B2242" w14:textId="24FA6949" w:rsidR="00BD7FD3" w:rsidRPr="00F666CB" w:rsidRDefault="00BD7FD3" w:rsidP="00F666CB">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divId w:val="1966495452"/>
        <w:rPr>
          <w:rFonts w:ascii="Arial" w:eastAsia="Arial" w:hAnsi="Arial" w:cs="Arial"/>
          <w:sz w:val="22"/>
          <w:szCs w:val="22"/>
          <w:lang w:val="en-GB" w:eastAsia="en-GB" w:bidi="en-GB"/>
        </w:rPr>
      </w:pPr>
      <w:r w:rsidRPr="00F666CB">
        <w:rPr>
          <w:rFonts w:ascii="Arial" w:eastAsia="Arial" w:hAnsi="Arial" w:cs="Arial"/>
          <w:sz w:val="22"/>
          <w:szCs w:val="22"/>
          <w:lang w:bidi="en-GB"/>
        </w:rPr>
        <w:t xml:space="preserve">Set on the edge of Nairobi National Park, the Sheldrick Wildlife Trust was set up by the late Dame Daphne Sheldrick in 1977 </w:t>
      </w:r>
      <w:proofErr w:type="gramStart"/>
      <w:r w:rsidRPr="00F666CB">
        <w:rPr>
          <w:rFonts w:ascii="Arial" w:eastAsia="Arial" w:hAnsi="Arial" w:cs="Arial"/>
          <w:sz w:val="22"/>
          <w:szCs w:val="22"/>
          <w:lang w:bidi="en-GB"/>
        </w:rPr>
        <w:t>in order to</w:t>
      </w:r>
      <w:proofErr w:type="gramEnd"/>
      <w:r w:rsidRPr="00F666CB">
        <w:rPr>
          <w:rFonts w:ascii="Arial" w:eastAsia="Arial" w:hAnsi="Arial" w:cs="Arial"/>
          <w:sz w:val="22"/>
          <w:szCs w:val="22"/>
          <w:lang w:bidi="en-GB"/>
        </w:rPr>
        <w:t xml:space="preserve"> raise and rehabilitate orphaned wild animals (mainly elephant and rhino) and later successfully reintroduce them into the wild. The sanctuary provides a perfect home for growing youngsters, with the habitat and space mimicking those that elephants enjoy in the wild. The orphans grow up in mini herds, are bossed about by mini matriarchs and enjoy mud baths, filled with a hose pipe, when they slap wet mud to their skins as sun block and insect repellent. Their care in the sanctuary is described by the head keeper during the public or Private visit, as are the harrowing reasons many became orphans, mostly the result of poaching. </w:t>
      </w:r>
    </w:p>
    <w:p w14:paraId="107E0816" w14:textId="1A5DD95A" w:rsidR="005B38DE" w:rsidRPr="005B38DE" w:rsidRDefault="001F2BAD" w:rsidP="005B38DE">
      <w:pPr>
        <w:jc w:val="both"/>
        <w:rPr>
          <w:rFonts w:ascii="Arial" w:hAnsi="Arial" w:cs="Arial"/>
          <w:sz w:val="22"/>
          <w:szCs w:val="22"/>
        </w:rPr>
      </w:pPr>
      <w:r>
        <w:rPr>
          <w:rFonts w:ascii="Arial" w:hAnsi="Arial" w:cs="Arial"/>
          <w:noProof/>
          <w:sz w:val="22"/>
          <w:szCs w:val="22"/>
        </w:rPr>
        <w:drawing>
          <wp:inline distT="0" distB="0" distL="0" distR="0" wp14:anchorId="1D682338" wp14:editId="1A8C477B">
            <wp:extent cx="6120765" cy="3060700"/>
            <wp:effectExtent l="0" t="0" r="0" b="6350"/>
            <wp:docPr id="1992252360" name="Picture 14" descr="A group of people standing around a c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52360" name="Picture 14" descr="A group of people standing around a calf&#10;&#10;Description automatically generated"/>
                    <pic:cNvPicPr/>
                  </pic:nvPicPr>
                  <pic:blipFill>
                    <a:blip r:embed="rId11"/>
                    <a:stretch>
                      <a:fillRect/>
                    </a:stretch>
                  </pic:blipFill>
                  <pic:spPr>
                    <a:xfrm>
                      <a:off x="0" y="0"/>
                      <a:ext cx="6120765" cy="3060700"/>
                    </a:xfrm>
                    <a:prstGeom prst="rect">
                      <a:avLst/>
                    </a:prstGeom>
                  </pic:spPr>
                </pic:pic>
              </a:graphicData>
            </a:graphic>
          </wp:inline>
        </w:drawing>
      </w:r>
    </w:p>
    <w:p w14:paraId="4E08F0C2" w14:textId="77777777" w:rsidR="005B38DE" w:rsidRPr="005B38DE" w:rsidRDefault="005B38DE" w:rsidP="005B38DE">
      <w:pPr>
        <w:jc w:val="both"/>
        <w:rPr>
          <w:rFonts w:ascii="Arial" w:hAnsi="Arial" w:cs="Arial"/>
          <w:sz w:val="22"/>
          <w:szCs w:val="22"/>
          <w:lang w:val="en-GB"/>
        </w:rPr>
      </w:pPr>
    </w:p>
    <w:p w14:paraId="0BA2E16D" w14:textId="77777777" w:rsidR="005B38DE" w:rsidRPr="005B38DE" w:rsidRDefault="005B38DE" w:rsidP="005B38DE">
      <w:pPr>
        <w:jc w:val="both"/>
        <w:rPr>
          <w:rFonts w:ascii="Arial" w:hAnsi="Arial" w:cs="Arial"/>
          <w:sz w:val="22"/>
          <w:szCs w:val="22"/>
          <w:lang w:val="en-GB"/>
        </w:rPr>
      </w:pPr>
    </w:p>
    <w:p w14:paraId="02AEC780" w14:textId="6732FD0B" w:rsidR="005B38DE" w:rsidRPr="005B38DE" w:rsidRDefault="005B38DE" w:rsidP="005B38DE">
      <w:pPr>
        <w:jc w:val="both"/>
        <w:rPr>
          <w:rFonts w:ascii="Arial" w:hAnsi="Arial" w:cs="Arial"/>
          <w:sz w:val="22"/>
          <w:szCs w:val="22"/>
        </w:rPr>
      </w:pPr>
      <w:r w:rsidRPr="005B38DE">
        <w:rPr>
          <w:rFonts w:ascii="Arial" w:hAnsi="Arial" w:cs="Arial"/>
          <w:sz w:val="22"/>
          <w:szCs w:val="22"/>
        </w:rPr>
        <w:t>Arrive at the Ocean Sole Workshop in Karen where you will be greeted by the team; Ocean Soles' mission is to collect flip flops that have washed up on Kenya's beaches and in the Nairobi waterways and turn them into beautiful works of art. Every year the company transforms 47 tons of flip flops into these unique pieces and creates full time employment for over 100 people and supports a further 1000 individuals from whom they buy the flip flops. See how the flipflops are washed, sculpted and finished off on a tour of the workshop; then sit down with one of the head artists to create your very own flip flop animal. He will guide you every step of the way from sticking the blocks together, working the %u2018punch' machine, carving out the edges and finally sanding it smooth. This is a wonderful way to support this project, learn how they are making an impact as well as having your very own animal to take home with you.</w:t>
      </w:r>
    </w:p>
    <w:p w14:paraId="28AFC043" w14:textId="77777777" w:rsidR="00F666CB" w:rsidRDefault="00F666CB" w:rsidP="005B38DE">
      <w:pPr>
        <w:jc w:val="both"/>
        <w:rPr>
          <w:rFonts w:ascii="Arial" w:hAnsi="Arial" w:cs="Arial"/>
          <w:noProof/>
          <w:sz w:val="22"/>
          <w:szCs w:val="22"/>
          <w:lang w:val="en-GB"/>
        </w:rPr>
      </w:pPr>
    </w:p>
    <w:p w14:paraId="0A36CECD" w14:textId="77777777" w:rsidR="00F666CB" w:rsidRDefault="00F666CB" w:rsidP="00F666C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r>
        <w:rPr>
          <w:sz w:val="22"/>
          <w:szCs w:val="22"/>
        </w:rPr>
        <w:t xml:space="preserve">Hemingways Nairobi is a boutique hotel in the serene, green suburb of Karen.  The hotel bears South Carolina plantation style dimensions, huge </w:t>
      </w:r>
      <w:proofErr w:type="spellStart"/>
      <w:r>
        <w:rPr>
          <w:sz w:val="22"/>
          <w:szCs w:val="22"/>
        </w:rPr>
        <w:t>verandahs</w:t>
      </w:r>
      <w:proofErr w:type="spellEnd"/>
      <w:r>
        <w:rPr>
          <w:sz w:val="22"/>
          <w:szCs w:val="22"/>
        </w:rPr>
        <w:t xml:space="preserve"> and enormous windows that let all the light in and deliver views across the knuckles of the Ngong Hills. Inside a graciously winding Gone with the Wind staircase leads from the lobby to the top floor. The hotel sports 45 beautifully furnished rooms with high ceilings and </w:t>
      </w:r>
      <w:proofErr w:type="gramStart"/>
      <w:r>
        <w:rPr>
          <w:sz w:val="22"/>
          <w:szCs w:val="22"/>
        </w:rPr>
        <w:t>king sized</w:t>
      </w:r>
      <w:proofErr w:type="gramEnd"/>
      <w:r>
        <w:rPr>
          <w:sz w:val="22"/>
          <w:szCs w:val="22"/>
        </w:rPr>
        <w:t xml:space="preserve"> beds. And, despite an elegant retro feel - punkahs gently paddle the air to keep it cool, potted palms dot the interior - is up to the minute modern with express check in, </w:t>
      </w:r>
      <w:proofErr w:type="spellStart"/>
      <w:r>
        <w:rPr>
          <w:sz w:val="22"/>
          <w:szCs w:val="22"/>
        </w:rPr>
        <w:t>WiFi</w:t>
      </w:r>
      <w:proofErr w:type="spellEnd"/>
      <w:r>
        <w:rPr>
          <w:sz w:val="22"/>
          <w:szCs w:val="22"/>
        </w:rPr>
        <w:t>, spa and gym. Hemingways prides itself on a uniquely individual service which includes a personal butler who will assist with unpacking as necessary, pressing anything that's creased in transit, delivering morning tea and generally anticipating your every whim.</w:t>
      </w:r>
    </w:p>
    <w:p w14:paraId="4711F763" w14:textId="77777777" w:rsidR="00F666CB" w:rsidRDefault="00F666CB" w:rsidP="005B38DE">
      <w:pPr>
        <w:jc w:val="both"/>
        <w:rPr>
          <w:rFonts w:ascii="Arial" w:hAnsi="Arial" w:cs="Arial"/>
          <w:noProof/>
          <w:sz w:val="22"/>
          <w:szCs w:val="22"/>
          <w:lang w:val="en-GB"/>
        </w:rPr>
      </w:pPr>
    </w:p>
    <w:p w14:paraId="6BD219AD" w14:textId="766CF574" w:rsidR="00F666CB" w:rsidRPr="005B38DE" w:rsidRDefault="00F666CB" w:rsidP="005B38DE">
      <w:pPr>
        <w:jc w:val="both"/>
        <w:rPr>
          <w:rFonts w:ascii="Arial" w:hAnsi="Arial" w:cs="Arial"/>
          <w:sz w:val="22"/>
          <w:szCs w:val="22"/>
          <w:lang w:val="en-GB"/>
        </w:rPr>
      </w:pPr>
      <w:r w:rsidRPr="00F666CB">
        <w:rPr>
          <w:rFonts w:ascii="Arial" w:eastAsia="Arial" w:hAnsi="Arial" w:cs="Arial"/>
          <w:noProof/>
          <w:color w:val="000000"/>
          <w:sz w:val="22"/>
          <w:szCs w:val="22"/>
          <w:lang w:bidi="en-US"/>
        </w:rPr>
        <w:drawing>
          <wp:inline distT="0" distB="0" distL="0" distR="0" wp14:anchorId="4D11545B" wp14:editId="2CDE1295">
            <wp:extent cx="6031865" cy="2857500"/>
            <wp:effectExtent l="0" t="0" r="0" b="0"/>
            <wp:docPr id="38" name="_tx_id_38_" descr="A walkway leading to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38" name="_tx_id_38_" descr="A walkway leading to a building&#10;&#10;Description automatically generated"/>
                    <pic:cNvPicPr/>
                  </pic:nvPicPr>
                  <pic:blipFill>
                    <a:blip r:embed="rId12"/>
                    <a:stretch>
                      <a:fillRect/>
                    </a:stretch>
                  </pic:blipFill>
                  <pic:spPr>
                    <a:xfrm>
                      <a:off x="0" y="0"/>
                      <a:ext cx="6031865" cy="2857500"/>
                    </a:xfrm>
                    <a:prstGeom prst="rect">
                      <a:avLst/>
                    </a:prstGeom>
                  </pic:spPr>
                </pic:pic>
              </a:graphicData>
            </a:graphic>
          </wp:inline>
        </w:drawing>
      </w:r>
    </w:p>
    <w:p w14:paraId="52A8FCD1" w14:textId="77777777" w:rsidR="005B38DE" w:rsidRPr="005B38DE" w:rsidRDefault="005B38DE" w:rsidP="005B38DE">
      <w:pPr>
        <w:jc w:val="both"/>
        <w:rPr>
          <w:rFonts w:ascii="Arial" w:hAnsi="Arial" w:cs="Arial"/>
          <w:sz w:val="22"/>
          <w:szCs w:val="22"/>
        </w:rPr>
      </w:pPr>
    </w:p>
    <w:p w14:paraId="36C75B10" w14:textId="09362DDF" w:rsidR="005B38DE" w:rsidRPr="005B38DE" w:rsidRDefault="000C39D0" w:rsidP="00A53266">
      <w:pPr>
        <w:jc w:val="both"/>
        <w:rPr>
          <w:rFonts w:ascii="Arial" w:hAnsi="Arial" w:cs="Arial"/>
          <w:sz w:val="22"/>
          <w:szCs w:val="22"/>
        </w:rPr>
      </w:pPr>
      <w:r w:rsidRPr="00F666CB">
        <w:rPr>
          <w:rFonts w:ascii="Arial" w:hAnsi="Arial" w:cs="Arial"/>
          <w:sz w:val="22"/>
          <w:szCs w:val="22"/>
        </w:rPr>
        <w:t>Dinner on own arrangement.</w:t>
      </w:r>
    </w:p>
    <w:tbl>
      <w:tblPr>
        <w:tblW w:w="9889" w:type="dxa"/>
        <w:tblLook w:val="01E0" w:firstRow="1" w:lastRow="1" w:firstColumn="1" w:lastColumn="1" w:noHBand="0" w:noVBand="0"/>
      </w:tblPr>
      <w:tblGrid>
        <w:gridCol w:w="7763"/>
        <w:gridCol w:w="2126"/>
      </w:tblGrid>
      <w:tr w:rsidR="005B38DE" w:rsidRPr="005B38DE" w14:paraId="07CAFF4C" w14:textId="77777777" w:rsidTr="004672AC">
        <w:tc>
          <w:tcPr>
            <w:tcW w:w="7763" w:type="dxa"/>
            <w:hideMark/>
          </w:tcPr>
          <w:p w14:paraId="2C4BEE52" w14:textId="77777777" w:rsidR="00F666CB" w:rsidRPr="00F666CB" w:rsidRDefault="00F666CB" w:rsidP="00F666CB">
            <w:pPr>
              <w:rPr>
                <w:rFonts w:ascii="Arial" w:hAnsi="Arial" w:cs="Arial"/>
                <w:b/>
                <w:sz w:val="22"/>
                <w:szCs w:val="22"/>
              </w:rPr>
            </w:pPr>
            <w:r w:rsidRPr="00F666CB">
              <w:rPr>
                <w:rFonts w:ascii="Arial" w:hAnsi="Arial" w:cs="Arial"/>
                <w:b/>
                <w:sz w:val="22"/>
                <w:szCs w:val="22"/>
              </w:rPr>
              <w:t>Hemingways Nairobi</w:t>
            </w:r>
          </w:p>
          <w:p w14:paraId="78028060" w14:textId="77777777" w:rsidR="00F666CB" w:rsidRPr="00F666CB" w:rsidRDefault="00F666CB" w:rsidP="00F666CB">
            <w:pPr>
              <w:rPr>
                <w:rFonts w:ascii="Arial" w:hAnsi="Arial" w:cs="Arial"/>
                <w:b/>
                <w:sz w:val="22"/>
                <w:szCs w:val="22"/>
              </w:rPr>
            </w:pPr>
            <w:r w:rsidRPr="00F666CB">
              <w:rPr>
                <w:rFonts w:ascii="Arial" w:hAnsi="Arial" w:cs="Arial"/>
                <w:b/>
                <w:sz w:val="22"/>
                <w:szCs w:val="22"/>
              </w:rPr>
              <w:t>Executive Room – Single</w:t>
            </w:r>
          </w:p>
          <w:p w14:paraId="1303D2BF" w14:textId="77777777" w:rsidR="00F666CB" w:rsidRPr="00F666CB" w:rsidRDefault="00F666CB" w:rsidP="00F666CB">
            <w:pPr>
              <w:rPr>
                <w:rFonts w:ascii="Arial" w:hAnsi="Arial" w:cs="Arial"/>
                <w:b/>
                <w:sz w:val="22"/>
                <w:szCs w:val="22"/>
              </w:rPr>
            </w:pPr>
            <w:r w:rsidRPr="00F666CB">
              <w:rPr>
                <w:rFonts w:ascii="Arial" w:hAnsi="Arial" w:cs="Arial"/>
                <w:b/>
                <w:sz w:val="22"/>
                <w:szCs w:val="22"/>
              </w:rPr>
              <w:t>Executive Twin Room</w:t>
            </w:r>
          </w:p>
          <w:p w14:paraId="48E1ACCA" w14:textId="14B8A435" w:rsidR="005B38DE" w:rsidRPr="005B38DE" w:rsidRDefault="00F666CB" w:rsidP="00F666CB">
            <w:pPr>
              <w:rPr>
                <w:rFonts w:ascii="Arial" w:hAnsi="Arial" w:cs="Arial"/>
                <w:b/>
                <w:sz w:val="22"/>
                <w:szCs w:val="22"/>
              </w:rPr>
            </w:pPr>
            <w:r w:rsidRPr="00F666CB">
              <w:rPr>
                <w:rFonts w:ascii="Arial" w:hAnsi="Arial" w:cs="Arial"/>
                <w:b/>
                <w:sz w:val="22"/>
                <w:szCs w:val="22"/>
              </w:rPr>
              <w:t>Hemingway King Suite</w:t>
            </w:r>
          </w:p>
        </w:tc>
        <w:tc>
          <w:tcPr>
            <w:tcW w:w="2126" w:type="dxa"/>
            <w:hideMark/>
          </w:tcPr>
          <w:p w14:paraId="14AE8FB0" w14:textId="7B973D33" w:rsidR="005B38DE" w:rsidRPr="005B38DE" w:rsidRDefault="005B38DE" w:rsidP="005B38DE">
            <w:pPr>
              <w:jc w:val="right"/>
              <w:rPr>
                <w:rFonts w:ascii="Arial" w:hAnsi="Arial" w:cs="Arial"/>
                <w:b/>
                <w:color w:val="FF0000"/>
                <w:sz w:val="22"/>
                <w:szCs w:val="22"/>
              </w:rPr>
            </w:pPr>
          </w:p>
        </w:tc>
      </w:tr>
    </w:tbl>
    <w:p w14:paraId="5B845079" w14:textId="77777777" w:rsidR="00B47539" w:rsidRPr="005B38DE" w:rsidRDefault="00B47539"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043B79ED" w14:textId="77777777" w:rsidTr="004672AC">
        <w:tc>
          <w:tcPr>
            <w:tcW w:w="4082" w:type="pct"/>
            <w:tcBorders>
              <w:bottom w:val="single" w:sz="4" w:space="0" w:color="auto"/>
            </w:tcBorders>
            <w:shd w:val="clear" w:color="auto" w:fill="00447C"/>
            <w:vAlign w:val="center"/>
            <w:hideMark/>
          </w:tcPr>
          <w:p w14:paraId="22336869"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Sunday, </w:t>
            </w:r>
            <w:r w:rsidR="00D27C7D">
              <w:rPr>
                <w:rFonts w:ascii="Arial" w:hAnsi="Arial" w:cs="Arial"/>
                <w:b/>
                <w:bCs/>
                <w:noProof/>
                <w:color w:val="FFFFFF"/>
                <w:sz w:val="22"/>
                <w:szCs w:val="22"/>
              </w:rPr>
              <w:t>26 May 2024</w:t>
            </w:r>
          </w:p>
          <w:p w14:paraId="2939452F" w14:textId="0E3367E6" w:rsidR="005B38DE" w:rsidRPr="005B38DE" w:rsidRDefault="00F666CB" w:rsidP="005B38DE">
            <w:pPr>
              <w:rPr>
                <w:rFonts w:ascii="Arial" w:hAnsi="Arial" w:cs="Arial"/>
                <w:color w:val="FFFFFF"/>
                <w:sz w:val="22"/>
                <w:szCs w:val="22"/>
              </w:rPr>
            </w:pPr>
            <w:r>
              <w:rPr>
                <w:rFonts w:ascii="Arial" w:hAnsi="Arial" w:cs="Arial"/>
                <w:b/>
                <w:bCs/>
                <w:color w:val="FFFFFF"/>
                <w:sz w:val="22"/>
                <w:szCs w:val="22"/>
              </w:rPr>
              <w:t>Transfer to Giraffe Manor.</w:t>
            </w:r>
          </w:p>
        </w:tc>
        <w:tc>
          <w:tcPr>
            <w:tcW w:w="918" w:type="pct"/>
            <w:tcBorders>
              <w:bottom w:val="single" w:sz="4" w:space="0" w:color="auto"/>
            </w:tcBorders>
            <w:shd w:val="clear" w:color="auto" w:fill="00447C"/>
            <w:vAlign w:val="center"/>
            <w:hideMark/>
          </w:tcPr>
          <w:p w14:paraId="151FE907"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D</w:t>
            </w:r>
          </w:p>
        </w:tc>
      </w:tr>
    </w:tbl>
    <w:p w14:paraId="01061311" w14:textId="3F0C6905" w:rsidR="001D2870" w:rsidRPr="002570FD" w:rsidRDefault="001D2870" w:rsidP="001D2870">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sz w:val="22"/>
          <w:szCs w:val="22"/>
          <w:lang w:val="en-GB" w:eastAsia="en-GB"/>
        </w:rPr>
      </w:pPr>
      <w:r w:rsidRPr="002570FD">
        <w:rPr>
          <w:rFonts w:ascii="Arial" w:hAnsi="Arial" w:cs="Arial"/>
          <w:sz w:val="22"/>
          <w:szCs w:val="22"/>
          <w:lang w:val="en-GB" w:eastAsia="en-GB"/>
        </w:rPr>
        <w:t xml:space="preserve">Breakfast </w:t>
      </w:r>
      <w:r w:rsidR="00F666CB" w:rsidRPr="002570FD">
        <w:rPr>
          <w:rFonts w:ascii="Arial" w:hAnsi="Arial" w:cs="Arial"/>
          <w:sz w:val="22"/>
          <w:szCs w:val="22"/>
          <w:lang w:val="en-GB" w:eastAsia="en-GB"/>
        </w:rPr>
        <w:t xml:space="preserve">at the hotel </w:t>
      </w:r>
      <w:r w:rsidRPr="002570FD">
        <w:rPr>
          <w:rFonts w:ascii="Arial" w:hAnsi="Arial" w:cs="Arial"/>
          <w:sz w:val="22"/>
          <w:szCs w:val="22"/>
          <w:lang w:val="en-GB" w:eastAsia="en-GB"/>
        </w:rPr>
        <w:t>followed by checkout.</w:t>
      </w:r>
    </w:p>
    <w:p w14:paraId="61162705" w14:textId="77777777" w:rsidR="001D2870" w:rsidRPr="002570FD" w:rsidRDefault="001D2870" w:rsidP="001D2870">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sz w:val="22"/>
          <w:szCs w:val="22"/>
          <w:lang w:val="en-GB" w:eastAsia="en-GB"/>
        </w:rPr>
      </w:pPr>
    </w:p>
    <w:p w14:paraId="10CA5951" w14:textId="3DD12EC0" w:rsidR="00F666CB" w:rsidRPr="002570FD" w:rsidRDefault="00F666CB" w:rsidP="001D2870">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cs="Arial"/>
          <w:sz w:val="22"/>
          <w:szCs w:val="22"/>
          <w:lang w:val="en-GB" w:eastAsia="en-GB"/>
        </w:rPr>
      </w:pPr>
      <w:r w:rsidRPr="002570FD">
        <w:rPr>
          <w:rFonts w:ascii="Arial" w:hAnsi="Arial" w:cs="Arial"/>
          <w:sz w:val="22"/>
          <w:szCs w:val="22"/>
          <w:lang w:val="en-GB" w:eastAsia="en-GB"/>
        </w:rPr>
        <w:t xml:space="preserve">1030hrs: Meet A&amp;K representative at the reception area for your </w:t>
      </w:r>
      <w:r w:rsidR="001D2870" w:rsidRPr="002570FD">
        <w:rPr>
          <w:rFonts w:ascii="Arial" w:hAnsi="Arial" w:cs="Arial"/>
          <w:sz w:val="22"/>
          <w:szCs w:val="22"/>
          <w:lang w:val="en-GB" w:eastAsia="en-GB"/>
        </w:rPr>
        <w:t>transfer to Giraffe Manor for check-in &amp; Lunch.</w:t>
      </w:r>
    </w:p>
    <w:p w14:paraId="231DCDB2" w14:textId="77777777" w:rsidR="001D2870" w:rsidRDefault="001D2870" w:rsidP="001D2870">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lang w:val="en-GB"/>
        </w:rPr>
      </w:pPr>
    </w:p>
    <w:p w14:paraId="698C8544" w14:textId="764876D0" w:rsidR="005B38DE" w:rsidRPr="005B38DE" w:rsidRDefault="00F666CB" w:rsidP="005B38DE">
      <w:pPr>
        <w:jc w:val="both"/>
        <w:rPr>
          <w:rFonts w:ascii="Arial" w:hAnsi="Arial" w:cs="Arial"/>
          <w:sz w:val="22"/>
          <w:szCs w:val="22"/>
        </w:rPr>
      </w:pPr>
      <w:r>
        <w:rPr>
          <w:rFonts w:ascii="Arial" w:hAnsi="Arial" w:cs="Arial"/>
          <w:noProof/>
          <w:sz w:val="22"/>
          <w:szCs w:val="22"/>
        </w:rPr>
        <w:drawing>
          <wp:inline distT="0" distB="0" distL="0" distR="0" wp14:anchorId="55030F75" wp14:editId="15197780">
            <wp:extent cx="6120765" cy="2901950"/>
            <wp:effectExtent l="0" t="0" r="0" b="0"/>
            <wp:docPr id="2075992683" name="Picture 18" descr="A giraffe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92683" name="Picture 18" descr="A giraffe eating at a table&#10;&#10;Description automatically generated"/>
                    <pic:cNvPicPr/>
                  </pic:nvPicPr>
                  <pic:blipFill>
                    <a:blip r:embed="rId13"/>
                    <a:stretch>
                      <a:fillRect/>
                    </a:stretch>
                  </pic:blipFill>
                  <pic:spPr>
                    <a:xfrm>
                      <a:off x="0" y="0"/>
                      <a:ext cx="6120765" cy="2901950"/>
                    </a:xfrm>
                    <a:prstGeom prst="rect">
                      <a:avLst/>
                    </a:prstGeom>
                  </pic:spPr>
                </pic:pic>
              </a:graphicData>
            </a:graphic>
          </wp:inline>
        </w:drawing>
      </w:r>
    </w:p>
    <w:p w14:paraId="4EE182BB" w14:textId="77777777" w:rsidR="005B38DE" w:rsidRPr="005B38DE" w:rsidRDefault="005B38DE" w:rsidP="005B38DE">
      <w:pPr>
        <w:jc w:val="both"/>
        <w:rPr>
          <w:rFonts w:ascii="Arial" w:hAnsi="Arial" w:cs="Arial"/>
          <w:sz w:val="22"/>
          <w:szCs w:val="22"/>
        </w:rPr>
      </w:pPr>
    </w:p>
    <w:p w14:paraId="4F9F58A0" w14:textId="65AFAE3C" w:rsidR="005B38DE" w:rsidRPr="006208BA" w:rsidRDefault="00BD7FD3" w:rsidP="002570FD">
      <w:pPr>
        <w:pStyle w:val="NormalWeb"/>
        <w:jc w:val="both"/>
        <w:divId w:val="1966495456"/>
        <w:rPr>
          <w:rFonts w:ascii="Arial" w:hAnsi="Arial" w:cs="Arial"/>
          <w:sz w:val="22"/>
          <w:szCs w:val="22"/>
        </w:rPr>
      </w:pPr>
      <w:r w:rsidRPr="006208BA">
        <w:rPr>
          <w:rFonts w:ascii="Arial" w:hAnsi="Arial" w:cs="Arial"/>
          <w:sz w:val="22"/>
          <w:szCs w:val="22"/>
        </w:rPr>
        <w:t xml:space="preserve">Giraffe Manor sits within 140 acres of indigenous forest in Karen, a pretty, leafy Nairobi suburb. Built in 1932, its design mimics that of a Scottish hunting lodge. That makes the manor unusual, but it's home to endangered Rothschild giraffe which makes this place so distinctive. You won't be the only ones enjoying this little hotel's fine dining. Twice a day giraffe </w:t>
      </w:r>
      <w:proofErr w:type="gramStart"/>
      <w:r w:rsidRPr="006208BA">
        <w:rPr>
          <w:rFonts w:ascii="Arial" w:hAnsi="Arial" w:cs="Arial"/>
          <w:sz w:val="22"/>
          <w:szCs w:val="22"/>
        </w:rPr>
        <w:t>stroll</w:t>
      </w:r>
      <w:proofErr w:type="gramEnd"/>
      <w:r w:rsidRPr="006208BA">
        <w:rPr>
          <w:rFonts w:ascii="Arial" w:hAnsi="Arial" w:cs="Arial"/>
          <w:sz w:val="22"/>
          <w:szCs w:val="22"/>
        </w:rPr>
        <w:t xml:space="preserve"> gracefully out of the forest to poke their noses greedily through the dining room windows to examine leftovers. There are only a few hundred Rothschild giraffe left in the wild, but the Manor works alongside nearby Giraffe Centre to run a breeding programme which aims to reintroduce the species back into the wild. Giraffe Manor, with its 12 individually styled rooms, spiral staircases, balconies and extensive, manicured green lawns, evokes 1930s Africa. Only 10km from Nairobi’s city centre, the manor reclines in a restful location for you to enjoy the other fascinating attractions this lively city has to offer. Explore the Karen Blixen Museum, adopt a baby elephant at nearby David Sheldrick Wildlife Trust or visit the neighbours at the Giraffe Centre next door.</w:t>
      </w:r>
    </w:p>
    <w:p w14:paraId="753E62E9" w14:textId="77777777" w:rsidR="001D2870" w:rsidRPr="006208BA" w:rsidRDefault="001D2870" w:rsidP="001D2870">
      <w:pPr>
        <w:jc w:val="both"/>
        <w:rPr>
          <w:rFonts w:ascii="Arial" w:hAnsi="Arial" w:cs="Arial"/>
          <w:sz w:val="22"/>
          <w:szCs w:val="22"/>
          <w:lang w:val="en-GB" w:eastAsia="en-GB"/>
        </w:rPr>
      </w:pPr>
      <w:r w:rsidRPr="006208BA">
        <w:rPr>
          <w:rFonts w:ascii="Arial" w:hAnsi="Arial" w:cs="Arial"/>
          <w:sz w:val="22"/>
          <w:szCs w:val="22"/>
          <w:lang w:val="en-GB" w:eastAsia="en-GB"/>
        </w:rPr>
        <w:t>Afternoon spent enjoying the hotel facilities.</w:t>
      </w:r>
    </w:p>
    <w:p w14:paraId="2F17E3A5" w14:textId="77777777" w:rsidR="005B38DE" w:rsidRPr="006208BA" w:rsidRDefault="005B38DE" w:rsidP="005B38DE">
      <w:pPr>
        <w:jc w:val="both"/>
        <w:rPr>
          <w:rFonts w:ascii="Arial" w:hAnsi="Arial" w:cs="Arial"/>
          <w:sz w:val="22"/>
          <w:szCs w:val="22"/>
          <w:lang w:val="en-GB"/>
        </w:rPr>
      </w:pPr>
    </w:p>
    <w:tbl>
      <w:tblPr>
        <w:tblW w:w="9889" w:type="dxa"/>
        <w:tblLook w:val="01E0" w:firstRow="1" w:lastRow="1" w:firstColumn="1" w:lastColumn="1" w:noHBand="0" w:noVBand="0"/>
      </w:tblPr>
      <w:tblGrid>
        <w:gridCol w:w="7763"/>
        <w:gridCol w:w="2126"/>
      </w:tblGrid>
      <w:tr w:rsidR="005B38DE" w:rsidRPr="006208BA" w14:paraId="2749D17F" w14:textId="77777777" w:rsidTr="004672AC">
        <w:tc>
          <w:tcPr>
            <w:tcW w:w="7763" w:type="dxa"/>
            <w:hideMark/>
          </w:tcPr>
          <w:p w14:paraId="004CC243" w14:textId="452320DE" w:rsidR="005B38DE" w:rsidRPr="006208BA" w:rsidRDefault="005B38DE" w:rsidP="005B38DE">
            <w:pPr>
              <w:rPr>
                <w:rFonts w:ascii="Arial" w:hAnsi="Arial" w:cs="Arial"/>
                <w:b/>
                <w:sz w:val="22"/>
                <w:szCs w:val="22"/>
              </w:rPr>
            </w:pPr>
            <w:r w:rsidRPr="006208BA">
              <w:rPr>
                <w:rFonts w:ascii="Arial" w:hAnsi="Arial" w:cs="Arial"/>
                <w:b/>
                <w:sz w:val="22"/>
                <w:szCs w:val="22"/>
              </w:rPr>
              <w:t>Giraffe Manor</w:t>
            </w:r>
            <w:r w:rsidR="002570FD">
              <w:rPr>
                <w:rFonts w:ascii="Arial" w:hAnsi="Arial" w:cs="Arial"/>
                <w:b/>
                <w:sz w:val="22"/>
                <w:szCs w:val="22"/>
              </w:rPr>
              <w:t xml:space="preserve"> – Garden Manor</w:t>
            </w:r>
          </w:p>
          <w:p w14:paraId="0E8BDF0F" w14:textId="77777777" w:rsidR="002570FD" w:rsidRDefault="005B38DE" w:rsidP="005B38DE">
            <w:pPr>
              <w:rPr>
                <w:rFonts w:ascii="Arial" w:hAnsi="Arial" w:cs="Arial"/>
                <w:b/>
                <w:sz w:val="22"/>
                <w:szCs w:val="22"/>
              </w:rPr>
            </w:pPr>
            <w:r w:rsidRPr="006208BA">
              <w:rPr>
                <w:rFonts w:ascii="Arial" w:hAnsi="Arial" w:cs="Arial"/>
                <w:b/>
                <w:sz w:val="22"/>
                <w:szCs w:val="22"/>
              </w:rPr>
              <w:t xml:space="preserve">Garden Manor Kelly's </w:t>
            </w:r>
            <w:r w:rsidR="003234B2" w:rsidRPr="006208BA">
              <w:rPr>
                <w:rFonts w:ascii="Arial" w:hAnsi="Arial" w:cs="Arial"/>
                <w:b/>
                <w:sz w:val="22"/>
                <w:szCs w:val="22"/>
              </w:rPr>
              <w:t>Triple,</w:t>
            </w:r>
          </w:p>
          <w:p w14:paraId="1BC52F80" w14:textId="26F903DD" w:rsidR="005B38DE" w:rsidRPr="006208BA" w:rsidRDefault="005B38DE" w:rsidP="005B38DE">
            <w:pPr>
              <w:rPr>
                <w:rFonts w:ascii="Arial" w:hAnsi="Arial" w:cs="Arial"/>
                <w:b/>
                <w:sz w:val="22"/>
                <w:szCs w:val="22"/>
              </w:rPr>
            </w:pPr>
            <w:r w:rsidRPr="006208BA">
              <w:rPr>
                <w:rFonts w:ascii="Arial" w:hAnsi="Arial" w:cs="Arial"/>
                <w:b/>
                <w:sz w:val="22"/>
                <w:szCs w:val="22"/>
              </w:rPr>
              <w:t>Finch Hatton Family Suite</w:t>
            </w:r>
          </w:p>
        </w:tc>
        <w:tc>
          <w:tcPr>
            <w:tcW w:w="2126" w:type="dxa"/>
            <w:hideMark/>
          </w:tcPr>
          <w:p w14:paraId="76BC0CF4" w14:textId="56BD4AD5" w:rsidR="005B38DE" w:rsidRPr="006208BA" w:rsidRDefault="00D27C7D" w:rsidP="005B38DE">
            <w:pPr>
              <w:jc w:val="right"/>
              <w:rPr>
                <w:rFonts w:ascii="Arial" w:hAnsi="Arial" w:cs="Arial"/>
                <w:b/>
                <w:color w:val="FF0000"/>
                <w:sz w:val="22"/>
                <w:szCs w:val="22"/>
              </w:rPr>
            </w:pPr>
            <w:r w:rsidRPr="002570FD">
              <w:rPr>
                <w:rFonts w:ascii="Arial" w:hAnsi="Arial" w:cs="Arial"/>
                <w:b/>
                <w:noProof/>
                <w:sz w:val="22"/>
                <w:szCs w:val="22"/>
              </w:rPr>
              <w:t>1 night</w:t>
            </w:r>
          </w:p>
        </w:tc>
      </w:tr>
    </w:tbl>
    <w:p w14:paraId="5BCF7D72" w14:textId="77777777" w:rsidR="002570FD" w:rsidRPr="005B38DE" w:rsidRDefault="002570FD"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412FA0AB" w14:textId="77777777" w:rsidTr="004672AC">
        <w:tc>
          <w:tcPr>
            <w:tcW w:w="4082" w:type="pct"/>
            <w:tcBorders>
              <w:bottom w:val="single" w:sz="4" w:space="0" w:color="auto"/>
            </w:tcBorders>
            <w:shd w:val="clear" w:color="auto" w:fill="00447C"/>
            <w:vAlign w:val="center"/>
            <w:hideMark/>
          </w:tcPr>
          <w:p w14:paraId="5A6E1597"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Monday, </w:t>
            </w:r>
            <w:r w:rsidR="00D27C7D">
              <w:rPr>
                <w:rFonts w:ascii="Arial" w:hAnsi="Arial" w:cs="Arial"/>
                <w:b/>
                <w:bCs/>
                <w:noProof/>
                <w:color w:val="FFFFFF"/>
                <w:sz w:val="22"/>
                <w:szCs w:val="22"/>
              </w:rPr>
              <w:t>27 May 2024</w:t>
            </w:r>
          </w:p>
          <w:p w14:paraId="4C3F21D7" w14:textId="3CBFEE01" w:rsidR="005B38DE" w:rsidRPr="005B38DE" w:rsidRDefault="002570FD" w:rsidP="005B38DE">
            <w:pPr>
              <w:rPr>
                <w:rFonts w:ascii="Arial" w:hAnsi="Arial" w:cs="Arial"/>
                <w:color w:val="FFFFFF"/>
                <w:sz w:val="22"/>
                <w:szCs w:val="22"/>
              </w:rPr>
            </w:pPr>
            <w:r>
              <w:rPr>
                <w:rFonts w:ascii="Arial" w:hAnsi="Arial" w:cs="Arial"/>
                <w:b/>
                <w:bCs/>
                <w:color w:val="FFFFFF"/>
                <w:sz w:val="22"/>
                <w:szCs w:val="22"/>
              </w:rPr>
              <w:t xml:space="preserve">Fly from </w:t>
            </w:r>
            <w:r w:rsidR="005B38DE" w:rsidRPr="005B38DE">
              <w:rPr>
                <w:rFonts w:ascii="Arial" w:hAnsi="Arial" w:cs="Arial"/>
                <w:b/>
                <w:bCs/>
                <w:color w:val="FFFFFF"/>
                <w:sz w:val="22"/>
                <w:szCs w:val="22"/>
              </w:rPr>
              <w:t xml:space="preserve">Nairobi </w:t>
            </w:r>
            <w:r>
              <w:rPr>
                <w:rFonts w:ascii="Arial" w:hAnsi="Arial" w:cs="Arial"/>
                <w:b/>
                <w:bCs/>
                <w:color w:val="FFFFFF"/>
                <w:sz w:val="22"/>
                <w:szCs w:val="22"/>
              </w:rPr>
              <w:t xml:space="preserve">to </w:t>
            </w:r>
            <w:r w:rsidR="005B38DE" w:rsidRPr="005B38DE">
              <w:rPr>
                <w:rFonts w:ascii="Arial" w:hAnsi="Arial" w:cs="Arial"/>
                <w:b/>
                <w:bCs/>
                <w:color w:val="FFFFFF"/>
                <w:sz w:val="22"/>
                <w:szCs w:val="22"/>
              </w:rPr>
              <w:t>Amboseli</w:t>
            </w:r>
          </w:p>
        </w:tc>
        <w:tc>
          <w:tcPr>
            <w:tcW w:w="918" w:type="pct"/>
            <w:tcBorders>
              <w:bottom w:val="single" w:sz="4" w:space="0" w:color="auto"/>
            </w:tcBorders>
            <w:shd w:val="clear" w:color="auto" w:fill="00447C"/>
            <w:vAlign w:val="center"/>
            <w:hideMark/>
          </w:tcPr>
          <w:p w14:paraId="2D0202BC"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D</w:t>
            </w:r>
          </w:p>
        </w:tc>
      </w:tr>
    </w:tbl>
    <w:p w14:paraId="5B3386B4" w14:textId="77777777" w:rsidR="005B38DE" w:rsidRPr="005B38DE" w:rsidRDefault="005B38DE" w:rsidP="005B38DE">
      <w:pPr>
        <w:jc w:val="both"/>
        <w:rPr>
          <w:rFonts w:ascii="Arial" w:hAnsi="Arial" w:cs="Arial"/>
          <w:sz w:val="22"/>
          <w:szCs w:val="22"/>
        </w:rPr>
      </w:pPr>
    </w:p>
    <w:p w14:paraId="1491C0C2" w14:textId="164D6B3A" w:rsidR="002570FD" w:rsidRPr="002570FD" w:rsidRDefault="00692789" w:rsidP="002570FD">
      <w:pPr>
        <w:pStyle w:val="NormalWeb"/>
        <w:jc w:val="both"/>
        <w:rPr>
          <w:rFonts w:ascii="Arial" w:hAnsi="Arial" w:cs="Arial"/>
          <w:sz w:val="22"/>
          <w:szCs w:val="22"/>
        </w:rPr>
      </w:pPr>
      <w:r w:rsidRPr="002570FD">
        <w:rPr>
          <w:rFonts w:ascii="Arial" w:hAnsi="Arial" w:cs="Arial"/>
          <w:sz w:val="22"/>
          <w:szCs w:val="22"/>
        </w:rPr>
        <w:t xml:space="preserve">Breakfast at the hotel </w:t>
      </w:r>
      <w:r w:rsidR="002570FD" w:rsidRPr="002570FD">
        <w:rPr>
          <w:rFonts w:ascii="Arial" w:hAnsi="Arial" w:cs="Arial"/>
          <w:sz w:val="22"/>
          <w:szCs w:val="22"/>
        </w:rPr>
        <w:t>followed by check out.</w:t>
      </w:r>
    </w:p>
    <w:p w14:paraId="07006D1A" w14:textId="420C68BD" w:rsidR="00692789" w:rsidRPr="002570FD" w:rsidRDefault="002570FD" w:rsidP="002570FD">
      <w:pPr>
        <w:pStyle w:val="NormalWeb"/>
        <w:jc w:val="both"/>
        <w:rPr>
          <w:rFonts w:ascii="Arial" w:hAnsi="Arial" w:cs="Arial"/>
          <w:sz w:val="22"/>
          <w:szCs w:val="22"/>
        </w:rPr>
      </w:pPr>
      <w:r w:rsidRPr="002570FD">
        <w:rPr>
          <w:rFonts w:ascii="Arial" w:hAnsi="Arial" w:cs="Arial"/>
          <w:sz w:val="22"/>
          <w:szCs w:val="22"/>
        </w:rPr>
        <w:t xml:space="preserve">Meet A&amp;K representative at the reception for your </w:t>
      </w:r>
      <w:r w:rsidR="00692789" w:rsidRPr="002570FD">
        <w:rPr>
          <w:rFonts w:ascii="Arial" w:hAnsi="Arial" w:cs="Arial"/>
          <w:sz w:val="22"/>
          <w:szCs w:val="22"/>
        </w:rPr>
        <w:t xml:space="preserve">transfer to Wilson airport for your charter flight to Amboseli </w:t>
      </w:r>
      <w:r w:rsidRPr="002570FD">
        <w:rPr>
          <w:rFonts w:ascii="Arial" w:hAnsi="Arial" w:cs="Arial"/>
          <w:sz w:val="22"/>
          <w:szCs w:val="22"/>
        </w:rPr>
        <w:t xml:space="preserve">departing at </w:t>
      </w:r>
      <w:r w:rsidR="00692789" w:rsidRPr="002570FD">
        <w:rPr>
          <w:rFonts w:ascii="Arial" w:hAnsi="Arial" w:cs="Arial"/>
          <w:sz w:val="22"/>
          <w:szCs w:val="22"/>
        </w:rPr>
        <w:t>1100/1140hrs.</w:t>
      </w:r>
    </w:p>
    <w:p w14:paraId="56716D41" w14:textId="54EA8D55" w:rsidR="00692789" w:rsidRPr="002570FD" w:rsidRDefault="002570FD" w:rsidP="002570FD">
      <w:pPr>
        <w:pStyle w:val="NormalWeb"/>
        <w:jc w:val="both"/>
        <w:rPr>
          <w:rFonts w:ascii="Arial" w:hAnsi="Arial" w:cs="Arial"/>
          <w:sz w:val="22"/>
          <w:szCs w:val="22"/>
        </w:rPr>
      </w:pPr>
      <w:r w:rsidRPr="002570FD">
        <w:rPr>
          <w:rFonts w:ascii="Arial" w:hAnsi="Arial" w:cs="Arial"/>
          <w:sz w:val="22"/>
          <w:szCs w:val="22"/>
        </w:rPr>
        <w:t xml:space="preserve">1140hrs: </w:t>
      </w:r>
      <w:r w:rsidR="00692789" w:rsidRPr="002570FD">
        <w:rPr>
          <w:rFonts w:ascii="Arial" w:hAnsi="Arial" w:cs="Arial"/>
          <w:sz w:val="22"/>
          <w:szCs w:val="22"/>
        </w:rPr>
        <w:t xml:space="preserve">Upon arrival at the airstrip, meet and greet by </w:t>
      </w:r>
      <w:r>
        <w:rPr>
          <w:rFonts w:ascii="Arial" w:hAnsi="Arial" w:cs="Arial"/>
          <w:sz w:val="22"/>
          <w:szCs w:val="22"/>
        </w:rPr>
        <w:t>lodge</w:t>
      </w:r>
      <w:r w:rsidR="00692789" w:rsidRPr="002570FD">
        <w:rPr>
          <w:rFonts w:ascii="Arial" w:hAnsi="Arial" w:cs="Arial"/>
          <w:sz w:val="22"/>
          <w:szCs w:val="22"/>
        </w:rPr>
        <w:t xml:space="preserve"> representative. Proceed to your lodge for check in and lunch.</w:t>
      </w:r>
    </w:p>
    <w:p w14:paraId="3DD349EB" w14:textId="173DBB9F" w:rsidR="005B38DE" w:rsidRPr="005B38DE" w:rsidRDefault="002570FD" w:rsidP="005B38DE">
      <w:pPr>
        <w:jc w:val="both"/>
        <w:rPr>
          <w:rFonts w:ascii="Arial" w:hAnsi="Arial" w:cs="Arial"/>
          <w:sz w:val="22"/>
          <w:szCs w:val="22"/>
        </w:rPr>
      </w:pPr>
      <w:r w:rsidRPr="002570FD">
        <w:rPr>
          <w:rFonts w:ascii="Arial" w:eastAsia="Arial" w:hAnsi="Arial" w:cs="Arial"/>
          <w:noProof/>
          <w:color w:val="000000"/>
          <w:sz w:val="22"/>
          <w:szCs w:val="22"/>
          <w:lang w:bidi="en-US"/>
        </w:rPr>
        <w:drawing>
          <wp:inline distT="0" distB="0" distL="0" distR="0" wp14:anchorId="365376D6" wp14:editId="3B02D2CC">
            <wp:extent cx="6091555" cy="2885440"/>
            <wp:effectExtent l="0" t="0" r="0" b="0"/>
            <wp:docPr id="40" name="_tx_id_40_" descr="A group of elephants in a field with Mount Kilimanjaro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0" name="_tx_id_40_" descr="A group of elephants in a field with Mount Kilimanjaro in the background&#10;&#10;Description automatically generated"/>
                    <pic:cNvPicPr/>
                  </pic:nvPicPr>
                  <pic:blipFill>
                    <a:blip r:embed="rId14"/>
                    <a:stretch>
                      <a:fillRect/>
                    </a:stretch>
                  </pic:blipFill>
                  <pic:spPr>
                    <a:xfrm>
                      <a:off x="0" y="0"/>
                      <a:ext cx="6091555" cy="2885440"/>
                    </a:xfrm>
                    <a:prstGeom prst="rect">
                      <a:avLst/>
                    </a:prstGeom>
                  </pic:spPr>
                </pic:pic>
              </a:graphicData>
            </a:graphic>
          </wp:inline>
        </w:drawing>
      </w:r>
    </w:p>
    <w:p w14:paraId="6DC78161" w14:textId="77777777" w:rsidR="005B38DE" w:rsidRPr="005B38DE" w:rsidRDefault="005B38DE" w:rsidP="005B38DE">
      <w:pPr>
        <w:jc w:val="both"/>
        <w:rPr>
          <w:rFonts w:ascii="Arial" w:hAnsi="Arial" w:cs="Arial"/>
          <w:sz w:val="22"/>
          <w:szCs w:val="22"/>
          <w:lang w:val="en-GB"/>
        </w:rPr>
      </w:pPr>
    </w:p>
    <w:p w14:paraId="19BB4B3F" w14:textId="77777777" w:rsidR="005B38DE" w:rsidRPr="006208BA" w:rsidRDefault="005B38DE" w:rsidP="005B38DE">
      <w:pPr>
        <w:jc w:val="both"/>
        <w:rPr>
          <w:rFonts w:ascii="Arial" w:hAnsi="Arial" w:cs="Arial"/>
          <w:sz w:val="22"/>
          <w:szCs w:val="22"/>
        </w:rPr>
      </w:pPr>
      <w:r w:rsidRPr="006208BA">
        <w:rPr>
          <w:rFonts w:ascii="Arial" w:hAnsi="Arial" w:cs="Arial"/>
          <w:sz w:val="22"/>
          <w:szCs w:val="22"/>
        </w:rPr>
        <w:t xml:space="preserve">Amboseli National Park, at the foot of snow-capped Kilimanjaro, Africa's highest mountain, lies 240 kilometers (145 miles) south-east of Nairobi. Years ago, this place formed the backdrop to the stories of famous novelists, Ernest Hemingway and Robert Ruark. For centuries, it has been the home of the celebrated Maasai, a proud nomadic people, famed for their courage and traditions. More than any other community in Kenya, they have learned to live in harmony with their environment and its resident wildlife. </w:t>
      </w:r>
    </w:p>
    <w:p w14:paraId="41425DAB" w14:textId="77777777" w:rsidR="005B38DE" w:rsidRPr="006208BA" w:rsidRDefault="005B38DE" w:rsidP="005B38DE">
      <w:pPr>
        <w:jc w:val="both"/>
        <w:rPr>
          <w:rFonts w:ascii="Arial" w:hAnsi="Arial" w:cs="Arial"/>
          <w:sz w:val="22"/>
          <w:szCs w:val="22"/>
        </w:rPr>
      </w:pPr>
    </w:p>
    <w:p w14:paraId="2A10424A" w14:textId="77777777" w:rsidR="005B38DE" w:rsidRPr="006208BA" w:rsidRDefault="005B38DE" w:rsidP="005B38DE">
      <w:pPr>
        <w:jc w:val="both"/>
        <w:rPr>
          <w:rFonts w:ascii="Arial" w:hAnsi="Arial" w:cs="Arial"/>
          <w:sz w:val="22"/>
          <w:szCs w:val="22"/>
        </w:rPr>
      </w:pPr>
      <w:r w:rsidRPr="006208BA">
        <w:rPr>
          <w:rFonts w:ascii="Arial" w:hAnsi="Arial" w:cs="Arial"/>
          <w:sz w:val="22"/>
          <w:szCs w:val="22"/>
        </w:rPr>
        <w:t xml:space="preserve">The park, almost 400 square kilometers (154 square miles), lies within an ecosystem ten times that size which spans the border with Tanzania and is host to dozens of species including big cats. Kilimanjaro can look like a mirage above the hot plains, so much so that early explorers wondered if they were seeing things and local chiefs sent their servants to the top to gather the </w:t>
      </w:r>
      <w:proofErr w:type="gramStart"/>
      <w:r w:rsidRPr="006208BA">
        <w:rPr>
          <w:rFonts w:ascii="Arial" w:hAnsi="Arial" w:cs="Arial"/>
          <w:sz w:val="22"/>
          <w:szCs w:val="22"/>
        </w:rPr>
        <w:t>silver</w:t>
      </w:r>
      <w:proofErr w:type="gramEnd"/>
      <w:r w:rsidRPr="006208BA">
        <w:rPr>
          <w:rFonts w:ascii="Arial" w:hAnsi="Arial" w:cs="Arial"/>
          <w:sz w:val="22"/>
          <w:szCs w:val="22"/>
        </w:rPr>
        <w:t xml:space="preserve"> they imagined they saw when the sun glistened on the ice. The ice, with no value to the chiefs of course, melts and becomes the precious resource upon which the game here relies, feeding rivers and swamps that sustain life during the long dry season. At this time the elephant </w:t>
      </w:r>
      <w:proofErr w:type="gramStart"/>
      <w:r w:rsidRPr="006208BA">
        <w:rPr>
          <w:rFonts w:ascii="Arial" w:hAnsi="Arial" w:cs="Arial"/>
          <w:sz w:val="22"/>
          <w:szCs w:val="22"/>
        </w:rPr>
        <w:t>appear</w:t>
      </w:r>
      <w:proofErr w:type="gramEnd"/>
      <w:r w:rsidRPr="006208BA">
        <w:rPr>
          <w:rFonts w:ascii="Arial" w:hAnsi="Arial" w:cs="Arial"/>
          <w:sz w:val="22"/>
          <w:szCs w:val="22"/>
        </w:rPr>
        <w:t xml:space="preserve"> ghostly white because of the pale dust they toss on their skins.</w:t>
      </w:r>
    </w:p>
    <w:p w14:paraId="4CCBCA34" w14:textId="77777777" w:rsidR="005B38DE" w:rsidRPr="006208BA" w:rsidRDefault="005B38DE" w:rsidP="005B38DE">
      <w:pPr>
        <w:jc w:val="both"/>
        <w:rPr>
          <w:rFonts w:ascii="Arial" w:hAnsi="Arial" w:cs="Arial"/>
          <w:sz w:val="22"/>
          <w:szCs w:val="22"/>
          <w:lang w:val="en-GB"/>
        </w:rPr>
      </w:pPr>
    </w:p>
    <w:p w14:paraId="627A248E" w14:textId="77777777" w:rsidR="00692789" w:rsidRPr="006208BA" w:rsidRDefault="00692789" w:rsidP="00692789">
      <w:pPr>
        <w:jc w:val="both"/>
        <w:rPr>
          <w:rFonts w:ascii="Arial" w:hAnsi="Arial" w:cs="Arial"/>
          <w:sz w:val="22"/>
          <w:szCs w:val="22"/>
        </w:rPr>
      </w:pPr>
      <w:r w:rsidRPr="006208BA">
        <w:rPr>
          <w:rFonts w:ascii="Arial" w:eastAsia="Arial" w:hAnsi="Arial" w:cs="Arial"/>
          <w:sz w:val="22"/>
          <w:szCs w:val="22"/>
          <w:lang w:val="en-GB"/>
        </w:rPr>
        <w:t>Afternoon game drive in the reserve.</w:t>
      </w:r>
    </w:p>
    <w:p w14:paraId="41190502" w14:textId="77777777" w:rsidR="005B38DE" w:rsidRPr="005B38DE" w:rsidRDefault="005B38DE" w:rsidP="005B38DE">
      <w:pPr>
        <w:tabs>
          <w:tab w:val="left" w:pos="6840"/>
        </w:tabs>
        <w:rPr>
          <w:rFonts w:ascii="Arial" w:hAnsi="Arial" w:cs="Arial"/>
          <w:sz w:val="22"/>
          <w:szCs w:val="22"/>
        </w:rPr>
      </w:pPr>
    </w:p>
    <w:tbl>
      <w:tblPr>
        <w:tblW w:w="9889" w:type="dxa"/>
        <w:tblLook w:val="01E0" w:firstRow="1" w:lastRow="1" w:firstColumn="1" w:lastColumn="1" w:noHBand="0" w:noVBand="0"/>
      </w:tblPr>
      <w:tblGrid>
        <w:gridCol w:w="7763"/>
        <w:gridCol w:w="2126"/>
      </w:tblGrid>
      <w:tr w:rsidR="005B38DE" w:rsidRPr="005B38DE" w14:paraId="7BEA709E" w14:textId="77777777" w:rsidTr="004672AC">
        <w:tc>
          <w:tcPr>
            <w:tcW w:w="7763" w:type="dxa"/>
            <w:hideMark/>
          </w:tcPr>
          <w:p w14:paraId="77E1E894" w14:textId="77777777" w:rsidR="005B38DE" w:rsidRPr="005B38DE" w:rsidRDefault="005B38DE" w:rsidP="005B38DE">
            <w:pPr>
              <w:rPr>
                <w:rFonts w:ascii="Arial" w:hAnsi="Arial" w:cs="Arial"/>
                <w:b/>
                <w:sz w:val="22"/>
                <w:szCs w:val="22"/>
              </w:rPr>
            </w:pPr>
            <w:r w:rsidRPr="005B38DE">
              <w:rPr>
                <w:rFonts w:ascii="Arial" w:hAnsi="Arial" w:cs="Arial"/>
                <w:b/>
                <w:sz w:val="22"/>
                <w:szCs w:val="22"/>
              </w:rPr>
              <w:t>Tawi Lodge</w:t>
            </w:r>
          </w:p>
          <w:p w14:paraId="30A46137" w14:textId="519D4530" w:rsidR="005B38DE" w:rsidRPr="005B38DE" w:rsidRDefault="006208BA" w:rsidP="005B38DE">
            <w:pPr>
              <w:rPr>
                <w:rFonts w:ascii="Arial" w:hAnsi="Arial" w:cs="Arial"/>
                <w:b/>
                <w:sz w:val="22"/>
                <w:szCs w:val="22"/>
              </w:rPr>
            </w:pPr>
            <w:r>
              <w:rPr>
                <w:rFonts w:ascii="Arial" w:hAnsi="Arial" w:cs="Arial"/>
                <w:b/>
                <w:sz w:val="22"/>
                <w:szCs w:val="22"/>
              </w:rPr>
              <w:t xml:space="preserve">2 Bedroom </w:t>
            </w:r>
            <w:r w:rsidR="005B38DE" w:rsidRPr="005B38DE">
              <w:rPr>
                <w:rFonts w:ascii="Arial" w:hAnsi="Arial" w:cs="Arial"/>
                <w:b/>
                <w:sz w:val="22"/>
                <w:szCs w:val="22"/>
              </w:rPr>
              <w:t xml:space="preserve">Suite </w:t>
            </w:r>
          </w:p>
        </w:tc>
        <w:tc>
          <w:tcPr>
            <w:tcW w:w="2126" w:type="dxa"/>
            <w:hideMark/>
          </w:tcPr>
          <w:p w14:paraId="2D3240BD" w14:textId="77777777" w:rsidR="005B38DE" w:rsidRPr="002570FD" w:rsidRDefault="00D27C7D" w:rsidP="005B38DE">
            <w:pPr>
              <w:jc w:val="right"/>
              <w:rPr>
                <w:rFonts w:ascii="Arial" w:hAnsi="Arial" w:cs="Arial"/>
                <w:b/>
                <w:color w:val="FF0000"/>
                <w:sz w:val="22"/>
                <w:szCs w:val="22"/>
              </w:rPr>
            </w:pPr>
            <w:r w:rsidRPr="002570FD">
              <w:rPr>
                <w:rFonts w:ascii="Arial" w:hAnsi="Arial" w:cs="Arial"/>
                <w:b/>
                <w:noProof/>
                <w:sz w:val="22"/>
                <w:szCs w:val="22"/>
              </w:rPr>
              <w:t>2 nights</w:t>
            </w:r>
          </w:p>
        </w:tc>
      </w:tr>
    </w:tbl>
    <w:p w14:paraId="207D8856" w14:textId="77777777" w:rsidR="00F94004" w:rsidRPr="005B38DE" w:rsidRDefault="00F94004"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17C210D1" w14:textId="77777777" w:rsidTr="004672AC">
        <w:tc>
          <w:tcPr>
            <w:tcW w:w="4082" w:type="pct"/>
            <w:tcBorders>
              <w:bottom w:val="single" w:sz="4" w:space="0" w:color="auto"/>
            </w:tcBorders>
            <w:shd w:val="clear" w:color="auto" w:fill="00447C"/>
            <w:vAlign w:val="center"/>
            <w:hideMark/>
          </w:tcPr>
          <w:p w14:paraId="096D7534"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Tuesday, </w:t>
            </w:r>
            <w:r w:rsidR="00D27C7D">
              <w:rPr>
                <w:rFonts w:ascii="Arial" w:hAnsi="Arial" w:cs="Arial"/>
                <w:b/>
                <w:bCs/>
                <w:noProof/>
                <w:color w:val="FFFFFF"/>
                <w:sz w:val="22"/>
                <w:szCs w:val="22"/>
              </w:rPr>
              <w:t>28 May 2024</w:t>
            </w:r>
          </w:p>
          <w:p w14:paraId="4735F241" w14:textId="77777777" w:rsidR="005B38DE" w:rsidRPr="005B38DE" w:rsidRDefault="005B38DE" w:rsidP="005B38DE">
            <w:pPr>
              <w:rPr>
                <w:rFonts w:ascii="Arial" w:hAnsi="Arial" w:cs="Arial"/>
                <w:color w:val="FFFFFF"/>
                <w:sz w:val="22"/>
                <w:szCs w:val="22"/>
              </w:rPr>
            </w:pPr>
            <w:r w:rsidRPr="005B38DE">
              <w:rPr>
                <w:rFonts w:ascii="Arial" w:hAnsi="Arial" w:cs="Arial"/>
                <w:b/>
                <w:bCs/>
                <w:color w:val="FFFFFF"/>
                <w:sz w:val="22"/>
                <w:szCs w:val="22"/>
              </w:rPr>
              <w:t xml:space="preserve"> Amboseli</w:t>
            </w:r>
          </w:p>
        </w:tc>
        <w:tc>
          <w:tcPr>
            <w:tcW w:w="918" w:type="pct"/>
            <w:tcBorders>
              <w:bottom w:val="single" w:sz="4" w:space="0" w:color="auto"/>
            </w:tcBorders>
            <w:shd w:val="clear" w:color="auto" w:fill="00447C"/>
            <w:vAlign w:val="center"/>
            <w:hideMark/>
          </w:tcPr>
          <w:p w14:paraId="7B9B8173"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D</w:t>
            </w:r>
          </w:p>
        </w:tc>
      </w:tr>
    </w:tbl>
    <w:p w14:paraId="0B0BD51B" w14:textId="77777777" w:rsidR="005B38DE" w:rsidRPr="005B38DE" w:rsidRDefault="005B38DE" w:rsidP="005B38DE">
      <w:pPr>
        <w:jc w:val="both"/>
        <w:rPr>
          <w:rFonts w:ascii="Arial" w:hAnsi="Arial" w:cs="Arial"/>
          <w:sz w:val="22"/>
          <w:szCs w:val="22"/>
        </w:rPr>
      </w:pPr>
    </w:p>
    <w:p w14:paraId="406B7E2F" w14:textId="302156C5" w:rsidR="005B38DE" w:rsidRPr="00F94004" w:rsidRDefault="00F94004" w:rsidP="002570FD">
      <w:pPr>
        <w:jc w:val="both"/>
        <w:rPr>
          <w:rFonts w:ascii="Arial" w:hAnsi="Arial" w:cs="Arial"/>
          <w:sz w:val="22"/>
          <w:szCs w:val="22"/>
        </w:rPr>
      </w:pPr>
      <w:r w:rsidRPr="00F94004">
        <w:rPr>
          <w:rFonts w:ascii="Arial" w:hAnsi="Arial" w:cs="Arial"/>
          <w:sz w:val="22"/>
          <w:szCs w:val="22"/>
        </w:rPr>
        <w:t>Breakfast at the lodge.</w:t>
      </w:r>
    </w:p>
    <w:p w14:paraId="52BE820A" w14:textId="77777777" w:rsidR="00F94004" w:rsidRPr="00F94004" w:rsidRDefault="00F94004" w:rsidP="002570FD">
      <w:pPr>
        <w:jc w:val="both"/>
        <w:rPr>
          <w:rFonts w:ascii="Arial" w:hAnsi="Arial" w:cs="Arial"/>
          <w:sz w:val="22"/>
          <w:szCs w:val="22"/>
        </w:rPr>
      </w:pPr>
    </w:p>
    <w:p w14:paraId="4018830A" w14:textId="77777777" w:rsidR="002570FD" w:rsidRDefault="002570FD" w:rsidP="002570FD">
      <w:pPr>
        <w:pStyle w:val="NormalWeb"/>
        <w:jc w:val="both"/>
        <w:rPr>
          <w:rFonts w:ascii="Arial" w:eastAsia="Arial" w:hAnsi="Arial" w:cs="Arial"/>
          <w:sz w:val="22"/>
          <w:szCs w:val="22"/>
          <w:lang w:val="x-none" w:eastAsia="en-US"/>
        </w:rPr>
      </w:pPr>
      <w:r w:rsidRPr="002570FD">
        <w:rPr>
          <w:rFonts w:ascii="Arial" w:eastAsia="Arial" w:hAnsi="Arial" w:cs="Arial"/>
          <w:sz w:val="22"/>
          <w:szCs w:val="22"/>
          <w:lang w:val="x-none" w:eastAsia="en-US"/>
        </w:rPr>
        <w:t>As the sun creeps above the horizon set out on your first game drive of the day. This is the best time to spot Mount Kilimanjaro and capture that iconic image of the elephants in front of the world tallest freestanding mountain. Drive back to the property for a late breakfast and thereafter take advantage of the in house facilities. In the afternoon you have time for a siesta before setting out again in the golden light of sunset on a second game dive</w:t>
      </w:r>
    </w:p>
    <w:p w14:paraId="78681185" w14:textId="29626DBC" w:rsidR="002570FD" w:rsidRPr="002570FD" w:rsidRDefault="002570FD" w:rsidP="002570FD">
      <w:pPr>
        <w:pStyle w:val="NormalWeb"/>
        <w:jc w:val="both"/>
        <w:rPr>
          <w:rFonts w:ascii="Arial" w:hAnsi="Arial" w:cs="Arial"/>
          <w:sz w:val="22"/>
          <w:szCs w:val="22"/>
        </w:rPr>
      </w:pPr>
      <w:r w:rsidRPr="002570FD">
        <w:rPr>
          <w:rFonts w:ascii="Arial" w:hAnsi="Arial" w:cs="Arial"/>
          <w:sz w:val="22"/>
          <w:szCs w:val="22"/>
        </w:rPr>
        <w:t>Tawi Lodge is set within 6,000 acres of private conservancy adjacent to Kenya's Amboseli National Park which is at the core of a vast ecosystem that straddles the border with Tanzania. The lodge is perfectly positioned to enjoy generous views of iconic Kilimanjaro, Africa's tallest, at 19,341 ft (5,963m) and the world's highest, freestanding mountain. Every deck is arranged to observe the mountain's ever-changing face. 12 enormous, elegant rooms, thatched with local makuti, are set with fireplaces, and furnished with four poster beds swathed in snow-white mosquito nets. Water holes in front of the lodge bring in myriad thirsty game, elephant, impala, kudu, and graceful long-necked gerenuk. The trees around the camp are rowdy with birdlife, more than 400 bird species thrive in this wild place. Drink in a sundowner with the game and that view, beneath a beautiful old Tortilis tree.</w:t>
      </w:r>
    </w:p>
    <w:p w14:paraId="65B1E93E" w14:textId="6499C710" w:rsidR="002570FD" w:rsidRDefault="002570FD" w:rsidP="005B38DE">
      <w:pPr>
        <w:jc w:val="both"/>
        <w:rPr>
          <w:rFonts w:ascii="Arial" w:hAnsi="Arial" w:cs="Arial"/>
          <w:sz w:val="22"/>
          <w:szCs w:val="22"/>
        </w:rPr>
      </w:pPr>
      <w:r>
        <w:rPr>
          <w:rFonts w:ascii="Arial" w:hAnsi="Arial" w:cs="Arial"/>
          <w:noProof/>
          <w:sz w:val="22"/>
          <w:szCs w:val="22"/>
        </w:rPr>
        <w:drawing>
          <wp:inline distT="0" distB="0" distL="0" distR="0" wp14:anchorId="7A769344" wp14:editId="78AB5420">
            <wp:extent cx="6120765" cy="2901950"/>
            <wp:effectExtent l="0" t="0" r="0" b="0"/>
            <wp:docPr id="1872946612" name="Picture 19" descr="A bedroom with a bed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46612" name="Picture 19" descr="A bedroom with a bed and a table&#10;&#10;Description automatically generated"/>
                    <pic:cNvPicPr/>
                  </pic:nvPicPr>
                  <pic:blipFill>
                    <a:blip r:embed="rId15"/>
                    <a:stretch>
                      <a:fillRect/>
                    </a:stretch>
                  </pic:blipFill>
                  <pic:spPr>
                    <a:xfrm>
                      <a:off x="0" y="0"/>
                      <a:ext cx="6120765" cy="2901950"/>
                    </a:xfrm>
                    <a:prstGeom prst="rect">
                      <a:avLst/>
                    </a:prstGeom>
                  </pic:spPr>
                </pic:pic>
              </a:graphicData>
            </a:graphic>
          </wp:inline>
        </w:drawing>
      </w:r>
    </w:p>
    <w:p w14:paraId="460FF0FD" w14:textId="77777777" w:rsidR="002570FD" w:rsidRDefault="002570FD" w:rsidP="005B38DE">
      <w:pPr>
        <w:jc w:val="both"/>
        <w:rPr>
          <w:rFonts w:ascii="Arial" w:hAnsi="Arial" w:cs="Arial"/>
          <w:sz w:val="22"/>
          <w:szCs w:val="22"/>
        </w:rPr>
      </w:pPr>
    </w:p>
    <w:p w14:paraId="28329B37" w14:textId="2A3DFDBD" w:rsidR="005B38DE" w:rsidRPr="009B0CF1" w:rsidRDefault="00F94004" w:rsidP="009B0CF1">
      <w:pPr>
        <w:jc w:val="both"/>
        <w:rPr>
          <w:rFonts w:ascii="Arial" w:hAnsi="Arial" w:cs="Arial"/>
          <w:sz w:val="22"/>
          <w:szCs w:val="22"/>
          <w:lang w:val="en-GB"/>
        </w:rPr>
      </w:pPr>
      <w:r>
        <w:rPr>
          <w:rFonts w:ascii="Arial" w:hAnsi="Arial" w:cs="Arial"/>
          <w:sz w:val="22"/>
          <w:szCs w:val="22"/>
        </w:rPr>
        <w:t>Dinner and overnight at the Lodge.</w:t>
      </w:r>
    </w:p>
    <w:tbl>
      <w:tblPr>
        <w:tblW w:w="9889" w:type="dxa"/>
        <w:tblLook w:val="01E0" w:firstRow="1" w:lastRow="1" w:firstColumn="1" w:lastColumn="1" w:noHBand="0" w:noVBand="0"/>
      </w:tblPr>
      <w:tblGrid>
        <w:gridCol w:w="7763"/>
        <w:gridCol w:w="2126"/>
      </w:tblGrid>
      <w:tr w:rsidR="005B38DE" w:rsidRPr="005B38DE" w14:paraId="62CD9EA8" w14:textId="77777777" w:rsidTr="004672AC">
        <w:tc>
          <w:tcPr>
            <w:tcW w:w="7763" w:type="dxa"/>
            <w:hideMark/>
          </w:tcPr>
          <w:p w14:paraId="38795570" w14:textId="77777777" w:rsidR="005B38DE" w:rsidRPr="005B38DE" w:rsidRDefault="005B38DE" w:rsidP="005B38DE">
            <w:pPr>
              <w:rPr>
                <w:rFonts w:ascii="Arial" w:hAnsi="Arial" w:cs="Arial"/>
                <w:b/>
                <w:sz w:val="22"/>
                <w:szCs w:val="22"/>
              </w:rPr>
            </w:pPr>
            <w:r w:rsidRPr="005B38DE">
              <w:rPr>
                <w:rFonts w:ascii="Arial" w:hAnsi="Arial" w:cs="Arial"/>
                <w:b/>
                <w:sz w:val="22"/>
                <w:szCs w:val="22"/>
              </w:rPr>
              <w:t>Tawi Lodge</w:t>
            </w:r>
          </w:p>
          <w:p w14:paraId="21CF75F7" w14:textId="79009EE1" w:rsidR="005B38DE" w:rsidRPr="005B38DE" w:rsidRDefault="00F94004" w:rsidP="005B38DE">
            <w:pPr>
              <w:rPr>
                <w:rFonts w:ascii="Arial" w:hAnsi="Arial" w:cs="Arial"/>
                <w:b/>
                <w:sz w:val="22"/>
                <w:szCs w:val="22"/>
              </w:rPr>
            </w:pPr>
            <w:r>
              <w:rPr>
                <w:rFonts w:ascii="Arial" w:hAnsi="Arial" w:cs="Arial"/>
                <w:b/>
                <w:sz w:val="22"/>
                <w:szCs w:val="22"/>
              </w:rPr>
              <w:t xml:space="preserve">2 Bedroom </w:t>
            </w:r>
            <w:r w:rsidR="005B38DE" w:rsidRPr="005B38DE">
              <w:rPr>
                <w:rFonts w:ascii="Arial" w:hAnsi="Arial" w:cs="Arial"/>
                <w:b/>
                <w:sz w:val="22"/>
                <w:szCs w:val="22"/>
              </w:rPr>
              <w:t xml:space="preserve">Suite Double </w:t>
            </w:r>
          </w:p>
        </w:tc>
        <w:tc>
          <w:tcPr>
            <w:tcW w:w="2126" w:type="dxa"/>
            <w:hideMark/>
          </w:tcPr>
          <w:p w14:paraId="2EED5B20" w14:textId="1CFE97B0" w:rsidR="005B38DE" w:rsidRPr="005B38DE" w:rsidRDefault="005B38DE" w:rsidP="005B38DE">
            <w:pPr>
              <w:jc w:val="right"/>
              <w:rPr>
                <w:rFonts w:ascii="Arial" w:hAnsi="Arial" w:cs="Arial"/>
                <w:b/>
                <w:color w:val="FF0000"/>
                <w:sz w:val="22"/>
                <w:szCs w:val="22"/>
              </w:rPr>
            </w:pPr>
          </w:p>
        </w:tc>
      </w:tr>
    </w:tbl>
    <w:p w14:paraId="5916F6F8" w14:textId="77777777" w:rsidR="000C79C3" w:rsidRPr="005B38DE" w:rsidRDefault="000C79C3"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21C6EAFF" w14:textId="77777777" w:rsidTr="004672AC">
        <w:tc>
          <w:tcPr>
            <w:tcW w:w="4082" w:type="pct"/>
            <w:tcBorders>
              <w:bottom w:val="single" w:sz="4" w:space="0" w:color="auto"/>
            </w:tcBorders>
            <w:shd w:val="clear" w:color="auto" w:fill="00447C"/>
            <w:vAlign w:val="center"/>
            <w:hideMark/>
          </w:tcPr>
          <w:p w14:paraId="0B848EEC"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Wednesday, </w:t>
            </w:r>
            <w:r w:rsidR="00D27C7D">
              <w:rPr>
                <w:rFonts w:ascii="Arial" w:hAnsi="Arial" w:cs="Arial"/>
                <w:b/>
                <w:bCs/>
                <w:noProof/>
                <w:color w:val="FFFFFF"/>
                <w:sz w:val="22"/>
                <w:szCs w:val="22"/>
              </w:rPr>
              <w:t>29 May 2024</w:t>
            </w:r>
          </w:p>
          <w:p w14:paraId="776BB478" w14:textId="6F35A7E7" w:rsidR="005B38DE" w:rsidRPr="005B38DE" w:rsidRDefault="005B38DE" w:rsidP="005B38DE">
            <w:pPr>
              <w:rPr>
                <w:rFonts w:ascii="Arial" w:hAnsi="Arial" w:cs="Arial"/>
                <w:color w:val="FFFFFF"/>
                <w:sz w:val="22"/>
                <w:szCs w:val="22"/>
              </w:rPr>
            </w:pPr>
            <w:r w:rsidRPr="005B38DE">
              <w:rPr>
                <w:rFonts w:ascii="Arial" w:hAnsi="Arial" w:cs="Arial"/>
                <w:b/>
                <w:bCs/>
                <w:color w:val="FFFFFF"/>
                <w:sz w:val="22"/>
                <w:szCs w:val="22"/>
              </w:rPr>
              <w:t xml:space="preserve"> </w:t>
            </w:r>
            <w:r w:rsidR="002570FD">
              <w:rPr>
                <w:rFonts w:ascii="Arial" w:hAnsi="Arial" w:cs="Arial"/>
                <w:b/>
                <w:bCs/>
                <w:color w:val="FFFFFF"/>
                <w:sz w:val="22"/>
                <w:szCs w:val="22"/>
              </w:rPr>
              <w:t xml:space="preserve">Fly from </w:t>
            </w:r>
            <w:r w:rsidRPr="005B38DE">
              <w:rPr>
                <w:rFonts w:ascii="Arial" w:hAnsi="Arial" w:cs="Arial"/>
                <w:b/>
                <w:bCs/>
                <w:color w:val="FFFFFF"/>
                <w:sz w:val="22"/>
                <w:szCs w:val="22"/>
              </w:rPr>
              <w:t xml:space="preserve">Amboseli </w:t>
            </w:r>
            <w:r w:rsidR="002570FD">
              <w:rPr>
                <w:rFonts w:ascii="Arial" w:hAnsi="Arial" w:cs="Arial"/>
                <w:b/>
                <w:bCs/>
                <w:color w:val="FFFFFF"/>
                <w:sz w:val="22"/>
                <w:szCs w:val="22"/>
              </w:rPr>
              <w:t>to Sasaab.</w:t>
            </w:r>
          </w:p>
        </w:tc>
        <w:tc>
          <w:tcPr>
            <w:tcW w:w="918" w:type="pct"/>
            <w:tcBorders>
              <w:bottom w:val="single" w:sz="4" w:space="0" w:color="auto"/>
            </w:tcBorders>
            <w:shd w:val="clear" w:color="auto" w:fill="00447C"/>
            <w:vAlign w:val="center"/>
            <w:hideMark/>
          </w:tcPr>
          <w:p w14:paraId="79F75D65"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D</w:t>
            </w:r>
          </w:p>
        </w:tc>
      </w:tr>
    </w:tbl>
    <w:p w14:paraId="6732037D" w14:textId="77777777" w:rsidR="005B38DE" w:rsidRPr="005B38DE" w:rsidRDefault="005B38DE" w:rsidP="005B38DE">
      <w:pPr>
        <w:jc w:val="both"/>
        <w:rPr>
          <w:rFonts w:ascii="Arial" w:hAnsi="Arial" w:cs="Arial"/>
          <w:sz w:val="22"/>
          <w:szCs w:val="22"/>
        </w:rPr>
      </w:pPr>
    </w:p>
    <w:p w14:paraId="79B68159" w14:textId="77777777" w:rsidR="0010004D" w:rsidRPr="009A42B8" w:rsidRDefault="0010004D" w:rsidP="002570FD">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Arial" w:eastAsia="Arial" w:hAnsi="Arial" w:cs="Arial"/>
          <w:sz w:val="22"/>
          <w:szCs w:val="22"/>
        </w:rPr>
      </w:pPr>
      <w:r w:rsidRPr="009A42B8">
        <w:rPr>
          <w:rFonts w:ascii="Arial" w:eastAsia="Arial" w:hAnsi="Arial" w:cs="Arial"/>
          <w:sz w:val="22"/>
          <w:szCs w:val="22"/>
        </w:rPr>
        <w:t>Breakfast at the Lodge, followed by checkout.</w:t>
      </w:r>
    </w:p>
    <w:p w14:paraId="698D327C" w14:textId="77777777" w:rsidR="0010004D" w:rsidRPr="009A42B8" w:rsidRDefault="0010004D" w:rsidP="002570FD">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Arial" w:eastAsia="Arial" w:hAnsi="Arial" w:cs="Arial"/>
          <w:sz w:val="22"/>
          <w:szCs w:val="22"/>
        </w:rPr>
      </w:pPr>
    </w:p>
    <w:p w14:paraId="0D1E3DD8" w14:textId="110F551A" w:rsidR="0010004D" w:rsidRDefault="0010004D" w:rsidP="002570FD">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Arial" w:eastAsia="Arial" w:hAnsi="Arial" w:cs="Arial"/>
          <w:sz w:val="22"/>
          <w:szCs w:val="22"/>
        </w:rPr>
      </w:pPr>
      <w:r w:rsidRPr="009A42B8">
        <w:rPr>
          <w:rFonts w:ascii="Arial" w:eastAsia="Arial" w:hAnsi="Arial" w:cs="Arial"/>
          <w:sz w:val="22"/>
          <w:szCs w:val="22"/>
        </w:rPr>
        <w:t>Transfer to the airstrip for your charter flight to Sasaab departing at 1030/1140hrs.</w:t>
      </w:r>
    </w:p>
    <w:p w14:paraId="5C374C54" w14:textId="77777777" w:rsidR="0010004D" w:rsidRPr="009A42B8" w:rsidRDefault="0010004D" w:rsidP="002570FD">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Arial" w:eastAsia="Arial" w:hAnsi="Arial" w:cs="Arial"/>
          <w:sz w:val="22"/>
          <w:szCs w:val="22"/>
        </w:rPr>
      </w:pPr>
      <w:r w:rsidRPr="009A42B8">
        <w:rPr>
          <w:rFonts w:ascii="Arial" w:eastAsia="Arial" w:hAnsi="Arial" w:cs="Arial"/>
          <w:sz w:val="22"/>
          <w:szCs w:val="22"/>
        </w:rPr>
        <w:t>Upon arrival at the airstrip, you will be met by the camp representative and transferred to the camp for check-in and lunch.</w:t>
      </w:r>
    </w:p>
    <w:p w14:paraId="50780995" w14:textId="0062EE61" w:rsidR="0010004D" w:rsidRPr="009A42B8" w:rsidRDefault="000C79C3" w:rsidP="0010004D">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2"/>
          <w:szCs w:val="22"/>
        </w:rPr>
      </w:pPr>
      <w:r>
        <w:rPr>
          <w:rFonts w:ascii="Arial" w:eastAsia="Arial" w:hAnsi="Arial" w:cs="Arial"/>
          <w:noProof/>
          <w:sz w:val="22"/>
          <w:szCs w:val="22"/>
        </w:rPr>
        <w:drawing>
          <wp:inline distT="0" distB="0" distL="0" distR="0" wp14:anchorId="6E5FBD20" wp14:editId="0EA397A1">
            <wp:extent cx="6120765" cy="2901950"/>
            <wp:effectExtent l="0" t="0" r="0" b="0"/>
            <wp:docPr id="1705493780" name="Picture 20" descr="A room with a large roof and a large r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93780" name="Picture 20" descr="A room with a large roof and a large rug&#10;&#10;Description automatically generated with medium confidence"/>
                    <pic:cNvPicPr/>
                  </pic:nvPicPr>
                  <pic:blipFill>
                    <a:blip r:embed="rId16"/>
                    <a:stretch>
                      <a:fillRect/>
                    </a:stretch>
                  </pic:blipFill>
                  <pic:spPr>
                    <a:xfrm>
                      <a:off x="0" y="0"/>
                      <a:ext cx="6120765" cy="2901950"/>
                    </a:xfrm>
                    <a:prstGeom prst="rect">
                      <a:avLst/>
                    </a:prstGeom>
                  </pic:spPr>
                </pic:pic>
              </a:graphicData>
            </a:graphic>
          </wp:inline>
        </w:drawing>
      </w:r>
    </w:p>
    <w:p w14:paraId="69AECF8D" w14:textId="77777777" w:rsidR="000C79C3" w:rsidRDefault="000C79C3" w:rsidP="0010004D">
      <w:pPr>
        <w:jc w:val="both"/>
        <w:divId w:val="1966495465"/>
        <w:rPr>
          <w:rFonts w:ascii="Arial" w:eastAsia="Arial" w:hAnsi="Arial" w:cs="Arial"/>
          <w:sz w:val="22"/>
          <w:szCs w:val="22"/>
        </w:rPr>
      </w:pPr>
    </w:p>
    <w:p w14:paraId="2030D932" w14:textId="2EAE242E" w:rsidR="0010004D" w:rsidRPr="009A42B8" w:rsidRDefault="0010004D" w:rsidP="0010004D">
      <w:pPr>
        <w:jc w:val="both"/>
        <w:divId w:val="1966495465"/>
        <w:rPr>
          <w:rFonts w:ascii="Arial" w:hAnsi="Arial" w:cs="Arial"/>
          <w:sz w:val="22"/>
          <w:szCs w:val="22"/>
        </w:rPr>
      </w:pPr>
      <w:r w:rsidRPr="009A42B8">
        <w:rPr>
          <w:rFonts w:ascii="Arial" w:eastAsia="Arial" w:hAnsi="Arial" w:cs="Arial"/>
          <w:sz w:val="22"/>
          <w:szCs w:val="22"/>
        </w:rPr>
        <w:t>Afternoon at leisure, later enjoy an evening game drive.</w:t>
      </w:r>
    </w:p>
    <w:p w14:paraId="67A96587" w14:textId="05512FB7" w:rsidR="005B38DE" w:rsidRPr="009A42B8" w:rsidRDefault="00A53266" w:rsidP="005B38DE">
      <w:pPr>
        <w:jc w:val="both"/>
        <w:rPr>
          <w:rFonts w:ascii="Arial" w:hAnsi="Arial" w:cs="Arial"/>
          <w:sz w:val="22"/>
          <w:szCs w:val="22"/>
          <w:lang w:val="en-GB"/>
        </w:rPr>
      </w:pPr>
      <w:r>
        <w:rPr>
          <w:rFonts w:ascii="Arial" w:hAnsi="Arial" w:cs="Arial"/>
          <w:noProof/>
          <w:sz w:val="22"/>
          <w:szCs w:val="22"/>
          <w:lang w:val="en-GB"/>
        </w:rPr>
        <w:drawing>
          <wp:inline distT="0" distB="0" distL="0" distR="0" wp14:anchorId="16A040BF" wp14:editId="561D249B">
            <wp:extent cx="6120765" cy="2901950"/>
            <wp:effectExtent l="0" t="0" r="0" b="0"/>
            <wp:docPr id="651633770" name="Picture 33" descr="A group of dee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33770" name="Picture 33" descr="A group of deer in a field&#10;&#10;Description automatically generated"/>
                    <pic:cNvPicPr/>
                  </pic:nvPicPr>
                  <pic:blipFill>
                    <a:blip r:embed="rId17"/>
                    <a:stretch>
                      <a:fillRect/>
                    </a:stretch>
                  </pic:blipFill>
                  <pic:spPr>
                    <a:xfrm>
                      <a:off x="0" y="0"/>
                      <a:ext cx="6120765" cy="2901950"/>
                    </a:xfrm>
                    <a:prstGeom prst="rect">
                      <a:avLst/>
                    </a:prstGeom>
                  </pic:spPr>
                </pic:pic>
              </a:graphicData>
            </a:graphic>
          </wp:inline>
        </w:drawing>
      </w:r>
    </w:p>
    <w:p w14:paraId="68A8DE28" w14:textId="05702A43" w:rsidR="005B38DE" w:rsidRPr="009A42B8" w:rsidRDefault="0010004D" w:rsidP="0010004D">
      <w:pPr>
        <w:jc w:val="both"/>
        <w:rPr>
          <w:rFonts w:ascii="Arial" w:hAnsi="Arial" w:cs="Arial"/>
          <w:sz w:val="22"/>
          <w:szCs w:val="22"/>
          <w:lang w:val="en-GB"/>
        </w:rPr>
      </w:pPr>
      <w:r w:rsidRPr="009A42B8">
        <w:rPr>
          <w:rFonts w:ascii="Arial" w:hAnsi="Arial" w:cs="Arial"/>
          <w:sz w:val="22"/>
          <w:szCs w:val="22"/>
          <w:lang w:val="en-GB"/>
        </w:rPr>
        <w:t>Dinner and overnight at the Lodge.</w:t>
      </w:r>
    </w:p>
    <w:p w14:paraId="3AF1D939" w14:textId="77777777" w:rsidR="0010004D" w:rsidRPr="009A42B8" w:rsidRDefault="0010004D" w:rsidP="0010004D">
      <w:pPr>
        <w:jc w:val="both"/>
        <w:rPr>
          <w:rFonts w:ascii="Arial" w:hAnsi="Arial" w:cs="Arial"/>
          <w:sz w:val="22"/>
          <w:szCs w:val="22"/>
        </w:rPr>
      </w:pPr>
    </w:p>
    <w:tbl>
      <w:tblPr>
        <w:tblW w:w="9889" w:type="dxa"/>
        <w:tblLook w:val="01E0" w:firstRow="1" w:lastRow="1" w:firstColumn="1" w:lastColumn="1" w:noHBand="0" w:noVBand="0"/>
      </w:tblPr>
      <w:tblGrid>
        <w:gridCol w:w="7763"/>
        <w:gridCol w:w="2126"/>
      </w:tblGrid>
      <w:tr w:rsidR="005B38DE" w:rsidRPr="005B38DE" w14:paraId="3A8C5DC3" w14:textId="77777777" w:rsidTr="004672AC">
        <w:tc>
          <w:tcPr>
            <w:tcW w:w="7763" w:type="dxa"/>
            <w:hideMark/>
          </w:tcPr>
          <w:p w14:paraId="315F96DF" w14:textId="77777777" w:rsidR="005B38DE" w:rsidRPr="005B38DE" w:rsidRDefault="005B38DE" w:rsidP="005B38DE">
            <w:pPr>
              <w:rPr>
                <w:rFonts w:ascii="Arial" w:hAnsi="Arial" w:cs="Arial"/>
                <w:b/>
                <w:sz w:val="22"/>
                <w:szCs w:val="22"/>
              </w:rPr>
            </w:pPr>
            <w:r w:rsidRPr="005B38DE">
              <w:rPr>
                <w:rFonts w:ascii="Arial" w:hAnsi="Arial" w:cs="Arial"/>
                <w:b/>
                <w:sz w:val="22"/>
                <w:szCs w:val="22"/>
              </w:rPr>
              <w:t>Sasaab</w:t>
            </w:r>
          </w:p>
          <w:p w14:paraId="558022A3" w14:textId="77777777" w:rsidR="000C79C3" w:rsidRDefault="005B38DE" w:rsidP="005B38DE">
            <w:pPr>
              <w:rPr>
                <w:rFonts w:ascii="Arial" w:hAnsi="Arial" w:cs="Arial"/>
                <w:b/>
                <w:sz w:val="22"/>
                <w:szCs w:val="22"/>
              </w:rPr>
            </w:pPr>
            <w:r w:rsidRPr="005B38DE">
              <w:rPr>
                <w:rFonts w:ascii="Arial" w:hAnsi="Arial" w:cs="Arial"/>
                <w:b/>
                <w:sz w:val="22"/>
                <w:szCs w:val="22"/>
              </w:rPr>
              <w:t>Suite Double</w:t>
            </w:r>
          </w:p>
          <w:p w14:paraId="3B2BC9E5" w14:textId="70DC7BA3" w:rsidR="005B38DE" w:rsidRPr="005B38DE" w:rsidRDefault="005B38DE" w:rsidP="005B38DE">
            <w:pPr>
              <w:rPr>
                <w:rFonts w:ascii="Arial" w:hAnsi="Arial" w:cs="Arial"/>
                <w:b/>
                <w:sz w:val="22"/>
                <w:szCs w:val="22"/>
              </w:rPr>
            </w:pPr>
            <w:r w:rsidRPr="005B38DE">
              <w:rPr>
                <w:rFonts w:ascii="Arial" w:hAnsi="Arial" w:cs="Arial"/>
                <w:b/>
                <w:sz w:val="22"/>
                <w:szCs w:val="22"/>
              </w:rPr>
              <w:t>Family Suite (2 Bedrooms)</w:t>
            </w:r>
          </w:p>
        </w:tc>
        <w:tc>
          <w:tcPr>
            <w:tcW w:w="2126" w:type="dxa"/>
            <w:hideMark/>
          </w:tcPr>
          <w:p w14:paraId="19ED2AB7" w14:textId="77777777" w:rsidR="005B38DE" w:rsidRPr="005B38DE" w:rsidRDefault="00D27C7D" w:rsidP="005B38DE">
            <w:pPr>
              <w:jc w:val="right"/>
              <w:rPr>
                <w:rFonts w:ascii="Arial" w:hAnsi="Arial" w:cs="Arial"/>
                <w:b/>
                <w:color w:val="FF0000"/>
                <w:sz w:val="22"/>
                <w:szCs w:val="22"/>
              </w:rPr>
            </w:pPr>
            <w:r w:rsidRPr="000C79C3">
              <w:rPr>
                <w:rFonts w:ascii="Arial" w:hAnsi="Arial" w:cs="Arial"/>
                <w:b/>
                <w:noProof/>
                <w:sz w:val="22"/>
                <w:szCs w:val="22"/>
              </w:rPr>
              <w:t>2 nights</w:t>
            </w:r>
          </w:p>
        </w:tc>
      </w:tr>
    </w:tbl>
    <w:p w14:paraId="00DBF0B6" w14:textId="77777777" w:rsidR="00714662" w:rsidRDefault="00714662" w:rsidP="005B38DE">
      <w:pPr>
        <w:rPr>
          <w:rFonts w:ascii="Arial" w:hAnsi="Arial" w:cs="Arial"/>
          <w:sz w:val="22"/>
          <w:szCs w:val="22"/>
        </w:rPr>
      </w:pPr>
    </w:p>
    <w:p w14:paraId="5C8C3BCD" w14:textId="77777777" w:rsidR="000C79C3" w:rsidRDefault="000C79C3" w:rsidP="005B38DE">
      <w:pPr>
        <w:rPr>
          <w:rFonts w:ascii="Arial" w:hAnsi="Arial" w:cs="Arial"/>
          <w:sz w:val="22"/>
          <w:szCs w:val="22"/>
        </w:rPr>
      </w:pPr>
    </w:p>
    <w:p w14:paraId="2A36553C" w14:textId="77777777" w:rsidR="000C79C3" w:rsidRDefault="000C79C3" w:rsidP="005B38DE">
      <w:pPr>
        <w:rPr>
          <w:rFonts w:ascii="Arial" w:hAnsi="Arial" w:cs="Arial"/>
          <w:sz w:val="22"/>
          <w:szCs w:val="22"/>
        </w:rPr>
      </w:pPr>
    </w:p>
    <w:p w14:paraId="623E989D" w14:textId="77777777" w:rsidR="000C79C3" w:rsidRPr="005B38DE" w:rsidRDefault="000C79C3"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26DEA086" w14:textId="77777777" w:rsidTr="004672AC">
        <w:tc>
          <w:tcPr>
            <w:tcW w:w="4082" w:type="pct"/>
            <w:tcBorders>
              <w:bottom w:val="single" w:sz="4" w:space="0" w:color="auto"/>
            </w:tcBorders>
            <w:shd w:val="clear" w:color="auto" w:fill="00447C"/>
            <w:vAlign w:val="center"/>
            <w:hideMark/>
          </w:tcPr>
          <w:p w14:paraId="27B00208"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Thursday, </w:t>
            </w:r>
            <w:r w:rsidR="00D27C7D">
              <w:rPr>
                <w:rFonts w:ascii="Arial" w:hAnsi="Arial" w:cs="Arial"/>
                <w:b/>
                <w:bCs/>
                <w:noProof/>
                <w:color w:val="FFFFFF"/>
                <w:sz w:val="22"/>
                <w:szCs w:val="22"/>
              </w:rPr>
              <w:t>30 May 2024</w:t>
            </w:r>
          </w:p>
          <w:p w14:paraId="264ABE0E" w14:textId="2B19EA40" w:rsidR="005B38DE" w:rsidRPr="005B38DE" w:rsidRDefault="00366F57" w:rsidP="005B38DE">
            <w:pPr>
              <w:rPr>
                <w:rFonts w:ascii="Arial" w:hAnsi="Arial" w:cs="Arial"/>
                <w:color w:val="FFFFFF"/>
                <w:sz w:val="22"/>
                <w:szCs w:val="22"/>
              </w:rPr>
            </w:pPr>
            <w:r>
              <w:rPr>
                <w:rFonts w:ascii="Arial" w:hAnsi="Arial" w:cs="Arial"/>
                <w:b/>
                <w:bCs/>
                <w:color w:val="FFFFFF"/>
                <w:sz w:val="22"/>
                <w:szCs w:val="22"/>
              </w:rPr>
              <w:t>Full day in Sasaab.</w:t>
            </w:r>
          </w:p>
        </w:tc>
        <w:tc>
          <w:tcPr>
            <w:tcW w:w="918" w:type="pct"/>
            <w:tcBorders>
              <w:bottom w:val="single" w:sz="4" w:space="0" w:color="auto"/>
            </w:tcBorders>
            <w:shd w:val="clear" w:color="auto" w:fill="00447C"/>
            <w:vAlign w:val="center"/>
            <w:hideMark/>
          </w:tcPr>
          <w:p w14:paraId="1C69EE10"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D</w:t>
            </w:r>
          </w:p>
        </w:tc>
      </w:tr>
    </w:tbl>
    <w:p w14:paraId="45C0FDCF" w14:textId="77777777" w:rsidR="005B38DE" w:rsidRPr="005B38DE" w:rsidRDefault="005B38DE" w:rsidP="005B38DE">
      <w:pPr>
        <w:jc w:val="both"/>
        <w:rPr>
          <w:rFonts w:ascii="Arial" w:hAnsi="Arial" w:cs="Arial"/>
          <w:sz w:val="22"/>
          <w:szCs w:val="22"/>
        </w:rPr>
      </w:pPr>
    </w:p>
    <w:p w14:paraId="21C8815E" w14:textId="4FF0DF5D" w:rsidR="000C79C3" w:rsidRDefault="000C79C3" w:rsidP="000C79C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r>
        <w:rPr>
          <w:sz w:val="22"/>
          <w:szCs w:val="22"/>
        </w:rPr>
        <w:t>Set out on a game drive into Samburu’s starkly beautiful arid landscape. Today see if you can find the Northern Five (also called the Samburu Special Five) who are the lesser known ‘cousins’ of the Big Five. The group consists of the Reticulated giraffe with its wonderfully defined markings, the Grevy’s zebra whose thin stripes and round ears make it far better looking than its more common cousin, the beisa oryx with its long straight horns, the gerenuk whose long neck makes it look like a cross between an impala and a giraffe and the Somali ostrich with its pink legs and contrasting black and white plumage.</w:t>
      </w:r>
    </w:p>
    <w:p w14:paraId="5A6F8EFB" w14:textId="7704EB0C" w:rsidR="005B38DE" w:rsidRPr="00DF3FF3" w:rsidRDefault="000C79C3" w:rsidP="005B38DE">
      <w:pPr>
        <w:jc w:val="both"/>
        <w:rPr>
          <w:rFonts w:ascii="Arial" w:hAnsi="Arial" w:cs="Arial"/>
          <w:sz w:val="22"/>
          <w:szCs w:val="22"/>
        </w:rPr>
      </w:pPr>
      <w:r>
        <w:rPr>
          <w:rFonts w:ascii="Arial" w:hAnsi="Arial" w:cs="Arial"/>
          <w:noProof/>
          <w:sz w:val="22"/>
          <w:szCs w:val="22"/>
        </w:rPr>
        <w:drawing>
          <wp:inline distT="0" distB="0" distL="0" distR="0" wp14:anchorId="12BA31DC" wp14:editId="5FC5B4B2">
            <wp:extent cx="6120765" cy="2901950"/>
            <wp:effectExtent l="0" t="0" r="0" b="0"/>
            <wp:docPr id="1177697266" name="Picture 22" descr="A zebras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97266" name="Picture 22" descr="A zebras standing in a field&#10;&#10;Description automatically generated"/>
                    <pic:cNvPicPr/>
                  </pic:nvPicPr>
                  <pic:blipFill>
                    <a:blip r:embed="rId18"/>
                    <a:stretch>
                      <a:fillRect/>
                    </a:stretch>
                  </pic:blipFill>
                  <pic:spPr>
                    <a:xfrm>
                      <a:off x="0" y="0"/>
                      <a:ext cx="6120765" cy="2901950"/>
                    </a:xfrm>
                    <a:prstGeom prst="rect">
                      <a:avLst/>
                    </a:prstGeom>
                  </pic:spPr>
                </pic:pic>
              </a:graphicData>
            </a:graphic>
          </wp:inline>
        </w:drawing>
      </w:r>
    </w:p>
    <w:p w14:paraId="04CD1100" w14:textId="2072D142" w:rsidR="005B38DE" w:rsidRPr="00DF3FF3" w:rsidRDefault="009A42B8" w:rsidP="005B38DE">
      <w:pPr>
        <w:jc w:val="both"/>
        <w:rPr>
          <w:rFonts w:ascii="Arial" w:hAnsi="Arial" w:cs="Arial"/>
          <w:sz w:val="22"/>
          <w:szCs w:val="22"/>
        </w:rPr>
      </w:pPr>
      <w:r w:rsidRPr="00DF3FF3">
        <w:rPr>
          <w:rFonts w:ascii="Arial" w:hAnsi="Arial" w:cs="Arial"/>
          <w:sz w:val="22"/>
          <w:szCs w:val="22"/>
        </w:rPr>
        <w:t>All meals will be served at the Camp.</w:t>
      </w:r>
    </w:p>
    <w:p w14:paraId="54ACCF0E" w14:textId="77777777" w:rsidR="00DF3FF3" w:rsidRPr="005B38DE" w:rsidRDefault="00DF3FF3" w:rsidP="005B38DE">
      <w:pPr>
        <w:jc w:val="both"/>
        <w:rPr>
          <w:rFonts w:ascii="Arial" w:hAnsi="Arial" w:cs="Arial"/>
          <w:sz w:val="22"/>
          <w:szCs w:val="22"/>
        </w:rPr>
      </w:pPr>
    </w:p>
    <w:tbl>
      <w:tblPr>
        <w:tblW w:w="9889" w:type="dxa"/>
        <w:tblLook w:val="01E0" w:firstRow="1" w:lastRow="1" w:firstColumn="1" w:lastColumn="1" w:noHBand="0" w:noVBand="0"/>
      </w:tblPr>
      <w:tblGrid>
        <w:gridCol w:w="7763"/>
        <w:gridCol w:w="2126"/>
      </w:tblGrid>
      <w:tr w:rsidR="005B38DE" w:rsidRPr="005B38DE" w14:paraId="0AF5F2B5" w14:textId="77777777" w:rsidTr="004672AC">
        <w:tc>
          <w:tcPr>
            <w:tcW w:w="7763" w:type="dxa"/>
            <w:hideMark/>
          </w:tcPr>
          <w:p w14:paraId="3B2F10BC" w14:textId="77777777" w:rsidR="005B38DE" w:rsidRPr="005B38DE" w:rsidRDefault="005B38DE" w:rsidP="005B38DE">
            <w:pPr>
              <w:rPr>
                <w:rFonts w:ascii="Arial" w:hAnsi="Arial" w:cs="Arial"/>
                <w:b/>
                <w:sz w:val="22"/>
                <w:szCs w:val="22"/>
              </w:rPr>
            </w:pPr>
            <w:r w:rsidRPr="005B38DE">
              <w:rPr>
                <w:rFonts w:ascii="Arial" w:hAnsi="Arial" w:cs="Arial"/>
                <w:b/>
                <w:sz w:val="22"/>
                <w:szCs w:val="22"/>
              </w:rPr>
              <w:t>Sasaab</w:t>
            </w:r>
          </w:p>
          <w:p w14:paraId="17A1E02E" w14:textId="343561A3" w:rsidR="005B38DE" w:rsidRPr="005B38DE" w:rsidRDefault="005B38DE" w:rsidP="005B38DE">
            <w:pPr>
              <w:rPr>
                <w:rFonts w:ascii="Arial" w:hAnsi="Arial" w:cs="Arial"/>
                <w:b/>
                <w:sz w:val="22"/>
                <w:szCs w:val="22"/>
              </w:rPr>
            </w:pPr>
            <w:r w:rsidRPr="005B38DE">
              <w:rPr>
                <w:rFonts w:ascii="Arial" w:hAnsi="Arial" w:cs="Arial"/>
                <w:b/>
                <w:sz w:val="22"/>
                <w:szCs w:val="22"/>
              </w:rPr>
              <w:t>Suite Double</w:t>
            </w:r>
            <w:r w:rsidR="009A42B8">
              <w:rPr>
                <w:rFonts w:ascii="Arial" w:hAnsi="Arial" w:cs="Arial"/>
                <w:b/>
                <w:sz w:val="22"/>
                <w:szCs w:val="22"/>
              </w:rPr>
              <w:t xml:space="preserve">, </w:t>
            </w:r>
            <w:r w:rsidRPr="005B38DE">
              <w:rPr>
                <w:rFonts w:ascii="Arial" w:hAnsi="Arial" w:cs="Arial"/>
                <w:b/>
                <w:sz w:val="22"/>
                <w:szCs w:val="22"/>
              </w:rPr>
              <w:t>Family Suite (2 Bedrooms)</w:t>
            </w:r>
          </w:p>
        </w:tc>
        <w:tc>
          <w:tcPr>
            <w:tcW w:w="2126" w:type="dxa"/>
            <w:hideMark/>
          </w:tcPr>
          <w:p w14:paraId="3821FD0F" w14:textId="7EEF8C25" w:rsidR="005B38DE" w:rsidRPr="005B38DE" w:rsidRDefault="005B38DE" w:rsidP="005B38DE">
            <w:pPr>
              <w:jc w:val="right"/>
              <w:rPr>
                <w:rFonts w:ascii="Arial" w:hAnsi="Arial" w:cs="Arial"/>
                <w:b/>
                <w:color w:val="FF0000"/>
                <w:sz w:val="22"/>
                <w:szCs w:val="22"/>
              </w:rPr>
            </w:pPr>
          </w:p>
        </w:tc>
      </w:tr>
    </w:tbl>
    <w:p w14:paraId="1EACF1B8" w14:textId="77777777" w:rsidR="005B38DE" w:rsidRPr="005B38DE" w:rsidRDefault="005B38DE"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474E2137" w14:textId="77777777" w:rsidTr="004672AC">
        <w:tc>
          <w:tcPr>
            <w:tcW w:w="4082" w:type="pct"/>
            <w:tcBorders>
              <w:bottom w:val="single" w:sz="4" w:space="0" w:color="auto"/>
            </w:tcBorders>
            <w:shd w:val="clear" w:color="auto" w:fill="00447C"/>
            <w:vAlign w:val="center"/>
            <w:hideMark/>
          </w:tcPr>
          <w:p w14:paraId="6BC1ECDE"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Friday, </w:t>
            </w:r>
            <w:r w:rsidR="00D27C7D">
              <w:rPr>
                <w:rFonts w:ascii="Arial" w:hAnsi="Arial" w:cs="Arial"/>
                <w:b/>
                <w:bCs/>
                <w:noProof/>
                <w:color w:val="FFFFFF"/>
                <w:sz w:val="22"/>
                <w:szCs w:val="22"/>
              </w:rPr>
              <w:t>31 May 2024</w:t>
            </w:r>
          </w:p>
          <w:p w14:paraId="09A8F65D" w14:textId="57127B04" w:rsidR="005B38DE" w:rsidRPr="005B38DE" w:rsidRDefault="000C79C3" w:rsidP="005B38DE">
            <w:pPr>
              <w:rPr>
                <w:rFonts w:ascii="Arial" w:hAnsi="Arial" w:cs="Arial"/>
                <w:color w:val="FFFFFF"/>
                <w:sz w:val="22"/>
                <w:szCs w:val="22"/>
              </w:rPr>
            </w:pPr>
            <w:r>
              <w:rPr>
                <w:rFonts w:ascii="Arial" w:hAnsi="Arial" w:cs="Arial"/>
                <w:b/>
                <w:bCs/>
                <w:color w:val="FFFFFF"/>
                <w:sz w:val="22"/>
                <w:szCs w:val="22"/>
              </w:rPr>
              <w:t xml:space="preserve">Fly from Sasaab to </w:t>
            </w:r>
            <w:r w:rsidR="00366F57">
              <w:rPr>
                <w:rFonts w:ascii="Arial" w:hAnsi="Arial" w:cs="Arial"/>
                <w:b/>
                <w:bCs/>
                <w:color w:val="FFFFFF"/>
                <w:sz w:val="22"/>
                <w:szCs w:val="22"/>
              </w:rPr>
              <w:t>Masai Mara.</w:t>
            </w:r>
          </w:p>
        </w:tc>
        <w:tc>
          <w:tcPr>
            <w:tcW w:w="918" w:type="pct"/>
            <w:tcBorders>
              <w:bottom w:val="single" w:sz="4" w:space="0" w:color="auto"/>
            </w:tcBorders>
            <w:shd w:val="clear" w:color="auto" w:fill="00447C"/>
            <w:vAlign w:val="center"/>
            <w:hideMark/>
          </w:tcPr>
          <w:p w14:paraId="32000F0D"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D</w:t>
            </w:r>
          </w:p>
        </w:tc>
      </w:tr>
    </w:tbl>
    <w:p w14:paraId="1B5D1D5D" w14:textId="77777777" w:rsidR="005B38DE" w:rsidRPr="005B38DE" w:rsidRDefault="005B38DE" w:rsidP="005B38DE">
      <w:pPr>
        <w:jc w:val="both"/>
        <w:rPr>
          <w:rFonts w:ascii="Arial" w:hAnsi="Arial" w:cs="Arial"/>
          <w:sz w:val="22"/>
          <w:szCs w:val="22"/>
        </w:rPr>
      </w:pPr>
    </w:p>
    <w:p w14:paraId="5E3C3F37" w14:textId="3F73FB21" w:rsidR="005B38DE" w:rsidRDefault="00366F57" w:rsidP="005B38DE">
      <w:pPr>
        <w:jc w:val="both"/>
        <w:rPr>
          <w:rFonts w:ascii="Arial" w:hAnsi="Arial" w:cs="Arial"/>
          <w:sz w:val="22"/>
          <w:szCs w:val="22"/>
        </w:rPr>
      </w:pPr>
      <w:r>
        <w:rPr>
          <w:rFonts w:ascii="Arial" w:hAnsi="Arial" w:cs="Arial"/>
          <w:sz w:val="22"/>
          <w:szCs w:val="22"/>
        </w:rPr>
        <w:t>Breakfast at the hotel, followed by check out.</w:t>
      </w:r>
    </w:p>
    <w:p w14:paraId="494769AA" w14:textId="77777777" w:rsidR="00366F57" w:rsidRDefault="00366F57" w:rsidP="005B38DE">
      <w:pPr>
        <w:jc w:val="both"/>
        <w:rPr>
          <w:rFonts w:ascii="Arial" w:hAnsi="Arial" w:cs="Arial"/>
          <w:sz w:val="22"/>
          <w:szCs w:val="22"/>
        </w:rPr>
      </w:pPr>
    </w:p>
    <w:p w14:paraId="4328DE09" w14:textId="79A41967" w:rsidR="00366F57" w:rsidRDefault="00366F57" w:rsidP="005B38DE">
      <w:pPr>
        <w:jc w:val="both"/>
        <w:rPr>
          <w:rFonts w:ascii="Arial" w:hAnsi="Arial" w:cs="Arial"/>
          <w:sz w:val="22"/>
          <w:szCs w:val="22"/>
        </w:rPr>
      </w:pPr>
      <w:r>
        <w:rPr>
          <w:rFonts w:ascii="Arial" w:hAnsi="Arial" w:cs="Arial"/>
          <w:sz w:val="22"/>
          <w:szCs w:val="22"/>
        </w:rPr>
        <w:t>Meet the camp representative at the reception and transfer to the airstrip for your Charter flight to Masai Mara departing at 1100/1200hrs.</w:t>
      </w:r>
    </w:p>
    <w:p w14:paraId="44183EC1" w14:textId="77777777" w:rsidR="005B38DE" w:rsidRDefault="005B38DE" w:rsidP="005B38DE">
      <w:pPr>
        <w:jc w:val="both"/>
        <w:rPr>
          <w:rFonts w:ascii="Arial" w:hAnsi="Arial" w:cs="Arial"/>
          <w:sz w:val="22"/>
          <w:szCs w:val="22"/>
        </w:rPr>
      </w:pPr>
    </w:p>
    <w:p w14:paraId="64C3CDE1" w14:textId="7DA21E12" w:rsidR="00366F57" w:rsidRDefault="00366F57" w:rsidP="005B38DE">
      <w:pPr>
        <w:jc w:val="both"/>
        <w:rPr>
          <w:rFonts w:ascii="Arial" w:hAnsi="Arial" w:cs="Arial"/>
          <w:sz w:val="22"/>
          <w:szCs w:val="22"/>
        </w:rPr>
      </w:pPr>
      <w:r>
        <w:rPr>
          <w:rFonts w:ascii="Arial" w:hAnsi="Arial" w:cs="Arial"/>
          <w:sz w:val="22"/>
          <w:szCs w:val="22"/>
        </w:rPr>
        <w:t>Meet &amp; greet at the airstrip by the camp representative and transfer to the camp.</w:t>
      </w:r>
    </w:p>
    <w:p w14:paraId="7BE09585" w14:textId="1737DC0B" w:rsidR="00366F57" w:rsidRPr="005B38DE" w:rsidRDefault="00522A74" w:rsidP="005B38DE">
      <w:pPr>
        <w:jc w:val="both"/>
        <w:rPr>
          <w:rFonts w:ascii="Arial" w:hAnsi="Arial" w:cs="Arial"/>
          <w:sz w:val="22"/>
          <w:szCs w:val="22"/>
          <w:lang w:val="en-GB"/>
        </w:rPr>
      </w:pPr>
      <w:r>
        <w:rPr>
          <w:rFonts w:ascii="Arial" w:hAnsi="Arial" w:cs="Arial"/>
          <w:noProof/>
          <w:sz w:val="22"/>
          <w:szCs w:val="22"/>
          <w:lang w:val="en-GB"/>
        </w:rPr>
        <w:drawing>
          <wp:inline distT="0" distB="0" distL="0" distR="0" wp14:anchorId="5501597A" wp14:editId="7273EA0B">
            <wp:extent cx="6120765" cy="2901950"/>
            <wp:effectExtent l="0" t="0" r="0" b="0"/>
            <wp:docPr id="499140107" name="Picture 25" descr="A table and chairs outside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40107" name="Picture 25" descr="A table and chairs outside a tent&#10;&#10;Description automatically generated"/>
                    <pic:cNvPicPr/>
                  </pic:nvPicPr>
                  <pic:blipFill>
                    <a:blip r:embed="rId19"/>
                    <a:stretch>
                      <a:fillRect/>
                    </a:stretch>
                  </pic:blipFill>
                  <pic:spPr>
                    <a:xfrm>
                      <a:off x="0" y="0"/>
                      <a:ext cx="6120765" cy="2901950"/>
                    </a:xfrm>
                    <a:prstGeom prst="rect">
                      <a:avLst/>
                    </a:prstGeom>
                  </pic:spPr>
                </pic:pic>
              </a:graphicData>
            </a:graphic>
          </wp:inline>
        </w:drawing>
      </w:r>
    </w:p>
    <w:p w14:paraId="712C425C" w14:textId="77777777" w:rsidR="00BD7FD3" w:rsidRPr="00366F57" w:rsidRDefault="00BD7FD3" w:rsidP="00366F57">
      <w:pPr>
        <w:jc w:val="both"/>
        <w:divId w:val="1966495458"/>
        <w:rPr>
          <w:rFonts w:ascii="Arial" w:hAnsi="Arial" w:cs="Arial"/>
          <w:sz w:val="22"/>
          <w:szCs w:val="22"/>
        </w:rPr>
      </w:pPr>
      <w:r w:rsidRPr="00366F57">
        <w:rPr>
          <w:rFonts w:ascii="Arial" w:hAnsi="Arial" w:cs="Arial"/>
          <w:sz w:val="22"/>
          <w:szCs w:val="22"/>
        </w:rPr>
        <w:t xml:space="preserve">Mara Bushtops Luxury Tented Camp offers the height of exclusive extravagance. The camp </w:t>
      </w:r>
      <w:proofErr w:type="gramStart"/>
      <w:r w:rsidRPr="00366F57">
        <w:rPr>
          <w:rFonts w:ascii="Arial" w:hAnsi="Arial" w:cs="Arial"/>
          <w:sz w:val="22"/>
          <w:szCs w:val="22"/>
        </w:rPr>
        <w:t>is located in</w:t>
      </w:r>
      <w:proofErr w:type="gramEnd"/>
      <w:r w:rsidRPr="00366F57">
        <w:rPr>
          <w:rFonts w:ascii="Arial" w:hAnsi="Arial" w:cs="Arial"/>
          <w:sz w:val="22"/>
          <w:szCs w:val="22"/>
        </w:rPr>
        <w:t xml:space="preserve"> the private Mara Siana Conservancy but is only 4.5 km from the Masai Mara National Reserve's main gate. The tents are some of the largest you will find in East Africa, giving you plenty of space to enjoy the sunken bathtub and the telescope on your private viewing deck as buffalo and giraffe saunter by. The tents sit on the side of a hill, perfectly poised for tremendous views across a waterhole and all the animals it draws. To add to the atmosphere of luxury, the lodge has its own underground wine cellar and Amani Spa. Enjoy the freedom that comes with being in a Conservancy - during game drives your expert guides can head off-road so you can explore deeper into the bush. Walks, picnic breakfasts and visits to traditional Maasai villages mean you get a real understanding of this bit of Africa.</w:t>
      </w:r>
    </w:p>
    <w:p w14:paraId="49FAB1DE" w14:textId="77777777" w:rsidR="005B38DE" w:rsidRPr="005B38DE" w:rsidRDefault="005B38DE" w:rsidP="005B38DE">
      <w:pPr>
        <w:jc w:val="both"/>
        <w:rPr>
          <w:rFonts w:ascii="Arial" w:hAnsi="Arial" w:cs="Arial"/>
          <w:sz w:val="22"/>
          <w:szCs w:val="22"/>
        </w:rPr>
      </w:pPr>
    </w:p>
    <w:p w14:paraId="31866199" w14:textId="3ABB5325" w:rsidR="005B38DE" w:rsidRPr="005B38DE" w:rsidRDefault="00366F57" w:rsidP="005B38DE">
      <w:pPr>
        <w:jc w:val="both"/>
        <w:rPr>
          <w:rFonts w:ascii="Arial" w:hAnsi="Arial" w:cs="Arial"/>
          <w:sz w:val="22"/>
          <w:szCs w:val="22"/>
          <w:lang w:val="en-GB"/>
        </w:rPr>
      </w:pPr>
      <w:r>
        <w:rPr>
          <w:rFonts w:ascii="Arial" w:hAnsi="Arial" w:cs="Arial"/>
          <w:noProof/>
          <w:sz w:val="22"/>
          <w:szCs w:val="22"/>
          <w:lang w:val="en-GB"/>
        </w:rPr>
        <w:drawing>
          <wp:inline distT="0" distB="0" distL="0" distR="0" wp14:anchorId="3F717B32" wp14:editId="10A286E3">
            <wp:extent cx="6120765" cy="2901950"/>
            <wp:effectExtent l="0" t="0" r="0" b="0"/>
            <wp:docPr id="1574969208" name="Picture 24" descr="A table with glass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69208" name="Picture 24" descr="A table with glasses on it&#10;&#10;Description automatically generated"/>
                    <pic:cNvPicPr/>
                  </pic:nvPicPr>
                  <pic:blipFill>
                    <a:blip r:embed="rId20"/>
                    <a:stretch>
                      <a:fillRect/>
                    </a:stretch>
                  </pic:blipFill>
                  <pic:spPr>
                    <a:xfrm>
                      <a:off x="0" y="0"/>
                      <a:ext cx="6120765" cy="2901950"/>
                    </a:xfrm>
                    <a:prstGeom prst="rect">
                      <a:avLst/>
                    </a:prstGeom>
                  </pic:spPr>
                </pic:pic>
              </a:graphicData>
            </a:graphic>
          </wp:inline>
        </w:drawing>
      </w:r>
    </w:p>
    <w:p w14:paraId="0B5AFD28" w14:textId="77777777" w:rsidR="005B38DE" w:rsidRPr="005B38DE" w:rsidRDefault="005B38DE" w:rsidP="005B38DE">
      <w:pPr>
        <w:jc w:val="both"/>
        <w:rPr>
          <w:rFonts w:ascii="Arial" w:hAnsi="Arial" w:cs="Arial"/>
          <w:sz w:val="22"/>
          <w:szCs w:val="22"/>
        </w:rPr>
      </w:pPr>
    </w:p>
    <w:p w14:paraId="3CAEA174" w14:textId="77777777" w:rsidR="005B38DE" w:rsidRPr="005B38DE" w:rsidRDefault="005B38DE" w:rsidP="005B38DE">
      <w:pPr>
        <w:jc w:val="both"/>
        <w:rPr>
          <w:rFonts w:ascii="Arial" w:hAnsi="Arial" w:cs="Arial"/>
          <w:sz w:val="22"/>
          <w:szCs w:val="22"/>
          <w:lang w:val="en-GB"/>
        </w:rPr>
      </w:pPr>
    </w:p>
    <w:p w14:paraId="1274A248" w14:textId="77777777" w:rsidR="005B38DE" w:rsidRPr="005B38DE" w:rsidRDefault="005B38DE" w:rsidP="005B38DE">
      <w:pPr>
        <w:tabs>
          <w:tab w:val="left" w:pos="6840"/>
        </w:tabs>
        <w:rPr>
          <w:rFonts w:ascii="Arial" w:hAnsi="Arial" w:cs="Arial"/>
          <w:sz w:val="22"/>
          <w:szCs w:val="22"/>
        </w:rPr>
      </w:pPr>
    </w:p>
    <w:tbl>
      <w:tblPr>
        <w:tblW w:w="9889" w:type="dxa"/>
        <w:tblLook w:val="01E0" w:firstRow="1" w:lastRow="1" w:firstColumn="1" w:lastColumn="1" w:noHBand="0" w:noVBand="0"/>
      </w:tblPr>
      <w:tblGrid>
        <w:gridCol w:w="7763"/>
        <w:gridCol w:w="2126"/>
      </w:tblGrid>
      <w:tr w:rsidR="005B38DE" w:rsidRPr="005B38DE" w14:paraId="748D67CF" w14:textId="77777777" w:rsidTr="004672AC">
        <w:tc>
          <w:tcPr>
            <w:tcW w:w="7763" w:type="dxa"/>
            <w:hideMark/>
          </w:tcPr>
          <w:p w14:paraId="1F824E0B" w14:textId="77777777" w:rsidR="005B38DE" w:rsidRPr="005B38DE" w:rsidRDefault="005B38DE" w:rsidP="005B38DE">
            <w:pPr>
              <w:rPr>
                <w:rFonts w:ascii="Arial" w:hAnsi="Arial" w:cs="Arial"/>
                <w:b/>
                <w:sz w:val="22"/>
                <w:szCs w:val="22"/>
              </w:rPr>
            </w:pPr>
            <w:r w:rsidRPr="005B38DE">
              <w:rPr>
                <w:rFonts w:ascii="Arial" w:hAnsi="Arial" w:cs="Arial"/>
                <w:b/>
                <w:sz w:val="22"/>
                <w:szCs w:val="22"/>
              </w:rPr>
              <w:t>Mara Bushtops Luxury Tented Camp</w:t>
            </w:r>
          </w:p>
          <w:p w14:paraId="64F8C413" w14:textId="77777777" w:rsidR="005B38DE" w:rsidRPr="005B38DE" w:rsidRDefault="005B38DE" w:rsidP="005B38DE">
            <w:pPr>
              <w:rPr>
                <w:rFonts w:ascii="Arial" w:hAnsi="Arial" w:cs="Arial"/>
                <w:b/>
                <w:sz w:val="22"/>
                <w:szCs w:val="22"/>
              </w:rPr>
            </w:pPr>
            <w:r w:rsidRPr="005B38DE">
              <w:rPr>
                <w:rFonts w:ascii="Arial" w:hAnsi="Arial" w:cs="Arial"/>
                <w:b/>
                <w:sz w:val="22"/>
                <w:szCs w:val="22"/>
              </w:rPr>
              <w:t>Leopard Suite (2 Bedroom) (GP)</w:t>
            </w:r>
          </w:p>
        </w:tc>
        <w:tc>
          <w:tcPr>
            <w:tcW w:w="2126" w:type="dxa"/>
            <w:hideMark/>
          </w:tcPr>
          <w:p w14:paraId="36870311" w14:textId="273BFD39" w:rsidR="005B38DE" w:rsidRPr="005B38DE" w:rsidRDefault="005B38DE" w:rsidP="005B38DE">
            <w:pPr>
              <w:jc w:val="right"/>
              <w:rPr>
                <w:rFonts w:ascii="Arial" w:hAnsi="Arial" w:cs="Arial"/>
                <w:b/>
                <w:color w:val="FF0000"/>
                <w:sz w:val="22"/>
                <w:szCs w:val="22"/>
              </w:rPr>
            </w:pPr>
          </w:p>
        </w:tc>
      </w:tr>
    </w:tbl>
    <w:p w14:paraId="6FD458B9" w14:textId="77777777" w:rsidR="005B38DE" w:rsidRPr="005B38DE" w:rsidRDefault="005B38DE" w:rsidP="005B38DE">
      <w:pPr>
        <w:tabs>
          <w:tab w:val="left" w:pos="6840"/>
        </w:tabs>
        <w:rPr>
          <w:rFonts w:ascii="Arial" w:hAnsi="Arial" w:cs="Arial"/>
          <w:b/>
          <w:bCs/>
          <w:sz w:val="22"/>
          <w:szCs w:val="22"/>
        </w:rPr>
      </w:pPr>
    </w:p>
    <w:p w14:paraId="405C9A08" w14:textId="77777777" w:rsidR="005B38DE" w:rsidRDefault="005B38DE" w:rsidP="005B38DE">
      <w:pPr>
        <w:rPr>
          <w:rFonts w:ascii="Arial" w:hAnsi="Arial" w:cs="Arial"/>
          <w:sz w:val="22"/>
          <w:szCs w:val="22"/>
        </w:rPr>
      </w:pPr>
    </w:p>
    <w:p w14:paraId="1E5491CD" w14:textId="77777777" w:rsidR="00522A74" w:rsidRPr="005B38DE" w:rsidRDefault="00522A74"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20483980" w14:textId="77777777" w:rsidTr="004672AC">
        <w:tc>
          <w:tcPr>
            <w:tcW w:w="4082" w:type="pct"/>
            <w:tcBorders>
              <w:bottom w:val="single" w:sz="4" w:space="0" w:color="auto"/>
            </w:tcBorders>
            <w:shd w:val="clear" w:color="auto" w:fill="00447C"/>
            <w:vAlign w:val="center"/>
            <w:hideMark/>
          </w:tcPr>
          <w:p w14:paraId="3B8E033E"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Saturday, </w:t>
            </w:r>
            <w:r w:rsidR="00D27C7D">
              <w:rPr>
                <w:rFonts w:ascii="Arial" w:hAnsi="Arial" w:cs="Arial"/>
                <w:b/>
                <w:bCs/>
                <w:noProof/>
                <w:color w:val="FFFFFF"/>
                <w:sz w:val="22"/>
                <w:szCs w:val="22"/>
              </w:rPr>
              <w:t>01 June 2024</w:t>
            </w:r>
          </w:p>
          <w:p w14:paraId="521F2F4C" w14:textId="2DC1D3BF" w:rsidR="005B38DE" w:rsidRPr="005B38DE" w:rsidRDefault="005B38DE" w:rsidP="005B38DE">
            <w:pPr>
              <w:rPr>
                <w:rFonts w:ascii="Arial" w:hAnsi="Arial" w:cs="Arial"/>
                <w:color w:val="FFFFFF"/>
                <w:sz w:val="22"/>
                <w:szCs w:val="22"/>
              </w:rPr>
            </w:pPr>
            <w:r w:rsidRPr="005B38DE">
              <w:rPr>
                <w:rFonts w:ascii="Arial" w:hAnsi="Arial" w:cs="Arial"/>
                <w:b/>
                <w:bCs/>
                <w:color w:val="FFFFFF"/>
                <w:sz w:val="22"/>
                <w:szCs w:val="22"/>
              </w:rPr>
              <w:t xml:space="preserve"> </w:t>
            </w:r>
            <w:r w:rsidR="00522A74">
              <w:rPr>
                <w:rFonts w:ascii="Arial" w:hAnsi="Arial" w:cs="Arial"/>
                <w:b/>
                <w:bCs/>
                <w:color w:val="FFFFFF"/>
                <w:sz w:val="22"/>
                <w:szCs w:val="22"/>
              </w:rPr>
              <w:t xml:space="preserve">Full day </w:t>
            </w:r>
            <w:r w:rsidRPr="005B38DE">
              <w:rPr>
                <w:rFonts w:ascii="Arial" w:hAnsi="Arial" w:cs="Arial"/>
                <w:b/>
                <w:bCs/>
                <w:color w:val="FFFFFF"/>
                <w:sz w:val="22"/>
                <w:szCs w:val="22"/>
              </w:rPr>
              <w:t>Masai Mara</w:t>
            </w:r>
          </w:p>
        </w:tc>
        <w:tc>
          <w:tcPr>
            <w:tcW w:w="918" w:type="pct"/>
            <w:tcBorders>
              <w:bottom w:val="single" w:sz="4" w:space="0" w:color="auto"/>
            </w:tcBorders>
            <w:shd w:val="clear" w:color="auto" w:fill="00447C"/>
            <w:vAlign w:val="center"/>
            <w:hideMark/>
          </w:tcPr>
          <w:p w14:paraId="11666548"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D</w:t>
            </w:r>
          </w:p>
        </w:tc>
      </w:tr>
    </w:tbl>
    <w:p w14:paraId="5DA54869" w14:textId="77777777" w:rsidR="00522A74" w:rsidRDefault="00522A74" w:rsidP="00522A7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r>
        <w:rPr>
          <w:sz w:val="22"/>
          <w:szCs w:val="22"/>
        </w:rPr>
        <w:t>Start your day early with a hot beverage before joining your guide for a thrilling morning game drive. Watch as the animals stir to life and start their day. Upon your return, enjoy a late breakfast and some relaxation time to enjoy the property. Late in the afternoon, embark on an evening game drive which culminates with stunning views of the setting sun before driving back for a sumptuous dinner.</w:t>
      </w:r>
    </w:p>
    <w:p w14:paraId="63AEBE37" w14:textId="3697BA8F" w:rsidR="005B38DE" w:rsidRPr="005B38DE" w:rsidRDefault="00522A74" w:rsidP="005B38DE">
      <w:pPr>
        <w:jc w:val="both"/>
        <w:rPr>
          <w:rFonts w:ascii="Arial" w:hAnsi="Arial" w:cs="Arial"/>
          <w:sz w:val="22"/>
          <w:szCs w:val="22"/>
        </w:rPr>
      </w:pPr>
      <w:r>
        <w:rPr>
          <w:rFonts w:ascii="Arial" w:hAnsi="Arial" w:cs="Arial"/>
          <w:noProof/>
          <w:sz w:val="22"/>
          <w:szCs w:val="22"/>
        </w:rPr>
        <w:drawing>
          <wp:inline distT="0" distB="0" distL="0" distR="0" wp14:anchorId="75DCC7A7" wp14:editId="0B62ADA8">
            <wp:extent cx="6120765" cy="2901950"/>
            <wp:effectExtent l="0" t="0" r="0" b="0"/>
            <wp:docPr id="1480801343" name="Picture 27" descr="A group of lion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1343" name="Picture 27" descr="A group of lions in a field&#10;&#10;Description automatically generated"/>
                    <pic:cNvPicPr/>
                  </pic:nvPicPr>
                  <pic:blipFill>
                    <a:blip r:embed="rId21"/>
                    <a:stretch>
                      <a:fillRect/>
                    </a:stretch>
                  </pic:blipFill>
                  <pic:spPr>
                    <a:xfrm>
                      <a:off x="0" y="0"/>
                      <a:ext cx="6120765" cy="2901950"/>
                    </a:xfrm>
                    <a:prstGeom prst="rect">
                      <a:avLst/>
                    </a:prstGeom>
                  </pic:spPr>
                </pic:pic>
              </a:graphicData>
            </a:graphic>
          </wp:inline>
        </w:drawing>
      </w:r>
    </w:p>
    <w:p w14:paraId="6A26FA3D" w14:textId="1CAF4A2E" w:rsidR="00522A74" w:rsidRPr="00522A74" w:rsidRDefault="00522A74" w:rsidP="00522A74">
      <w:pPr>
        <w:jc w:val="both"/>
        <w:rPr>
          <w:rFonts w:ascii="Arial" w:hAnsi="Arial" w:cs="Arial"/>
          <w:sz w:val="22"/>
          <w:szCs w:val="22"/>
          <w:lang w:bidi="en-GB"/>
        </w:rPr>
      </w:pPr>
      <w:r w:rsidRPr="00522A74">
        <w:rPr>
          <w:rFonts w:ascii="Arial" w:hAnsi="Arial" w:cs="Arial"/>
          <w:sz w:val="22"/>
          <w:szCs w:val="22"/>
          <w:lang w:bidi="en-GB"/>
        </w:rPr>
        <w:t>The Maasai Mara plays host to the most spectacular array of wildlife. 1,500 square kilometers (580 square miles) of broad biscuit-colored savannah sprawls as home to huge numbers of birds (almost 600 species) and animals and is adjacent to the enormous expanse of the Serengeti; the two make up the most diverse ecosystem on the continent.</w:t>
      </w:r>
    </w:p>
    <w:p w14:paraId="41C4222A" w14:textId="77777777" w:rsidR="005B38DE" w:rsidRPr="005B38DE" w:rsidRDefault="005B38DE" w:rsidP="005B38DE">
      <w:pPr>
        <w:jc w:val="both"/>
        <w:rPr>
          <w:rFonts w:ascii="Arial" w:hAnsi="Arial" w:cs="Arial"/>
          <w:sz w:val="22"/>
          <w:szCs w:val="22"/>
        </w:rPr>
      </w:pPr>
    </w:p>
    <w:p w14:paraId="1C5F8B76" w14:textId="0B1AF164" w:rsidR="005B38DE" w:rsidRPr="005B38DE" w:rsidRDefault="00522A74" w:rsidP="005B38DE">
      <w:pPr>
        <w:jc w:val="both"/>
        <w:rPr>
          <w:rFonts w:ascii="Arial" w:hAnsi="Arial" w:cs="Arial"/>
          <w:sz w:val="22"/>
          <w:szCs w:val="22"/>
        </w:rPr>
      </w:pPr>
      <w:r>
        <w:rPr>
          <w:rFonts w:ascii="Arial" w:hAnsi="Arial" w:cs="Arial"/>
          <w:noProof/>
          <w:sz w:val="22"/>
          <w:szCs w:val="22"/>
        </w:rPr>
        <w:drawing>
          <wp:inline distT="0" distB="0" distL="0" distR="0" wp14:anchorId="23AB5156" wp14:editId="31488DF9">
            <wp:extent cx="6120765" cy="2901950"/>
            <wp:effectExtent l="0" t="0" r="0" b="0"/>
            <wp:docPr id="718674344" name="Picture 28" descr="A rhinocero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74344" name="Picture 28" descr="A rhinoceros in a field&#10;&#10;Description automatically generated"/>
                    <pic:cNvPicPr/>
                  </pic:nvPicPr>
                  <pic:blipFill>
                    <a:blip r:embed="rId22"/>
                    <a:stretch>
                      <a:fillRect/>
                    </a:stretch>
                  </pic:blipFill>
                  <pic:spPr>
                    <a:xfrm>
                      <a:off x="0" y="0"/>
                      <a:ext cx="6120765" cy="2901950"/>
                    </a:xfrm>
                    <a:prstGeom prst="rect">
                      <a:avLst/>
                    </a:prstGeom>
                  </pic:spPr>
                </pic:pic>
              </a:graphicData>
            </a:graphic>
          </wp:inline>
        </w:drawing>
      </w:r>
    </w:p>
    <w:p w14:paraId="01AE0C77" w14:textId="77777777" w:rsidR="005B38DE" w:rsidRPr="005B38DE" w:rsidRDefault="005B38DE" w:rsidP="005B38DE">
      <w:pPr>
        <w:jc w:val="both"/>
        <w:rPr>
          <w:rFonts w:ascii="Arial" w:hAnsi="Arial" w:cs="Arial"/>
          <w:sz w:val="22"/>
          <w:szCs w:val="22"/>
          <w:lang w:val="en-GB"/>
        </w:rPr>
      </w:pPr>
    </w:p>
    <w:p w14:paraId="0D20F08C" w14:textId="77777777" w:rsidR="005B38DE" w:rsidRPr="005B38DE" w:rsidRDefault="005B38DE" w:rsidP="005B38DE">
      <w:pPr>
        <w:tabs>
          <w:tab w:val="left" w:pos="6840"/>
        </w:tabs>
        <w:rPr>
          <w:rFonts w:ascii="Arial" w:hAnsi="Arial" w:cs="Arial"/>
          <w:sz w:val="22"/>
          <w:szCs w:val="22"/>
        </w:rPr>
      </w:pPr>
    </w:p>
    <w:tbl>
      <w:tblPr>
        <w:tblW w:w="9889" w:type="dxa"/>
        <w:tblLook w:val="01E0" w:firstRow="1" w:lastRow="1" w:firstColumn="1" w:lastColumn="1" w:noHBand="0" w:noVBand="0"/>
      </w:tblPr>
      <w:tblGrid>
        <w:gridCol w:w="7763"/>
        <w:gridCol w:w="2126"/>
      </w:tblGrid>
      <w:tr w:rsidR="00522A74" w:rsidRPr="00522A74" w14:paraId="453FE104" w14:textId="77777777" w:rsidTr="004672AC">
        <w:tc>
          <w:tcPr>
            <w:tcW w:w="7763" w:type="dxa"/>
            <w:hideMark/>
          </w:tcPr>
          <w:p w14:paraId="43B8F0FF" w14:textId="77777777" w:rsidR="005B38DE" w:rsidRPr="005B38DE" w:rsidRDefault="005B38DE" w:rsidP="005B38DE">
            <w:pPr>
              <w:rPr>
                <w:rFonts w:ascii="Arial" w:hAnsi="Arial" w:cs="Arial"/>
                <w:b/>
                <w:sz w:val="22"/>
                <w:szCs w:val="22"/>
              </w:rPr>
            </w:pPr>
            <w:r w:rsidRPr="005B38DE">
              <w:rPr>
                <w:rFonts w:ascii="Arial" w:hAnsi="Arial" w:cs="Arial"/>
                <w:b/>
                <w:sz w:val="22"/>
                <w:szCs w:val="22"/>
              </w:rPr>
              <w:t>Mara Bushtops Luxury Tented Camp</w:t>
            </w:r>
          </w:p>
          <w:p w14:paraId="290231B5" w14:textId="77777777" w:rsidR="005B38DE" w:rsidRPr="005B38DE" w:rsidRDefault="005B38DE" w:rsidP="005B38DE">
            <w:pPr>
              <w:rPr>
                <w:rFonts w:ascii="Arial" w:hAnsi="Arial" w:cs="Arial"/>
                <w:b/>
                <w:sz w:val="22"/>
                <w:szCs w:val="22"/>
              </w:rPr>
            </w:pPr>
            <w:r w:rsidRPr="005B38DE">
              <w:rPr>
                <w:rFonts w:ascii="Arial" w:hAnsi="Arial" w:cs="Arial"/>
                <w:b/>
                <w:sz w:val="22"/>
                <w:szCs w:val="22"/>
              </w:rPr>
              <w:t>Leopard Suite (2 Bedroom) (GP)</w:t>
            </w:r>
          </w:p>
        </w:tc>
        <w:tc>
          <w:tcPr>
            <w:tcW w:w="2126" w:type="dxa"/>
            <w:hideMark/>
          </w:tcPr>
          <w:p w14:paraId="5439B775" w14:textId="436E4B13" w:rsidR="005B38DE" w:rsidRPr="00522A74" w:rsidRDefault="005B38DE" w:rsidP="005B38DE">
            <w:pPr>
              <w:jc w:val="right"/>
              <w:rPr>
                <w:rFonts w:ascii="Arial" w:hAnsi="Arial" w:cs="Arial"/>
                <w:b/>
                <w:sz w:val="22"/>
                <w:szCs w:val="22"/>
              </w:rPr>
            </w:pPr>
          </w:p>
        </w:tc>
      </w:tr>
    </w:tbl>
    <w:p w14:paraId="3EA8244E" w14:textId="77777777" w:rsidR="005B38DE" w:rsidRDefault="005B38DE" w:rsidP="005B38DE">
      <w:pPr>
        <w:tabs>
          <w:tab w:val="left" w:pos="6840"/>
        </w:tabs>
        <w:rPr>
          <w:rFonts w:ascii="Arial" w:hAnsi="Arial" w:cs="Arial"/>
          <w:b/>
          <w:bCs/>
          <w:sz w:val="22"/>
          <w:szCs w:val="22"/>
        </w:rPr>
      </w:pPr>
    </w:p>
    <w:p w14:paraId="6127A89A" w14:textId="77777777" w:rsidR="00522A74" w:rsidRPr="005B38DE" w:rsidRDefault="00522A74" w:rsidP="005B38DE">
      <w:pPr>
        <w:tabs>
          <w:tab w:val="left" w:pos="6840"/>
        </w:tabs>
        <w:rPr>
          <w:rFonts w:ascii="Arial" w:hAnsi="Arial" w:cs="Arial"/>
          <w:b/>
          <w:bCs/>
          <w:sz w:val="22"/>
          <w:szCs w:val="22"/>
        </w:rPr>
      </w:pPr>
    </w:p>
    <w:p w14:paraId="5385939C" w14:textId="77777777" w:rsidR="005B38DE" w:rsidRPr="005B38DE" w:rsidRDefault="005B38DE"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0097ED69" w14:textId="77777777" w:rsidTr="004672AC">
        <w:tc>
          <w:tcPr>
            <w:tcW w:w="4082" w:type="pct"/>
            <w:tcBorders>
              <w:bottom w:val="single" w:sz="4" w:space="0" w:color="auto"/>
            </w:tcBorders>
            <w:shd w:val="clear" w:color="auto" w:fill="00447C"/>
            <w:vAlign w:val="center"/>
            <w:hideMark/>
          </w:tcPr>
          <w:p w14:paraId="467CA841"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Sunday, </w:t>
            </w:r>
            <w:r w:rsidR="00D27C7D">
              <w:rPr>
                <w:rFonts w:ascii="Arial" w:hAnsi="Arial" w:cs="Arial"/>
                <w:b/>
                <w:bCs/>
                <w:noProof/>
                <w:color w:val="FFFFFF"/>
                <w:sz w:val="22"/>
                <w:szCs w:val="22"/>
              </w:rPr>
              <w:t>02 June 2024</w:t>
            </w:r>
          </w:p>
          <w:p w14:paraId="374FA4A0" w14:textId="0A7396C4" w:rsidR="005B38DE" w:rsidRPr="005B38DE" w:rsidRDefault="005B38DE" w:rsidP="005B38DE">
            <w:pPr>
              <w:rPr>
                <w:rFonts w:ascii="Arial" w:hAnsi="Arial" w:cs="Arial"/>
                <w:color w:val="FFFFFF"/>
                <w:sz w:val="22"/>
                <w:szCs w:val="22"/>
              </w:rPr>
            </w:pPr>
            <w:r w:rsidRPr="005B38DE">
              <w:rPr>
                <w:rFonts w:ascii="Arial" w:hAnsi="Arial" w:cs="Arial"/>
                <w:b/>
                <w:bCs/>
                <w:color w:val="FFFFFF"/>
                <w:sz w:val="22"/>
                <w:szCs w:val="22"/>
              </w:rPr>
              <w:t xml:space="preserve"> </w:t>
            </w:r>
            <w:r w:rsidR="00522A74">
              <w:rPr>
                <w:rFonts w:ascii="Arial" w:hAnsi="Arial" w:cs="Arial"/>
                <w:b/>
                <w:bCs/>
                <w:color w:val="FFFFFF"/>
                <w:sz w:val="22"/>
                <w:szCs w:val="22"/>
              </w:rPr>
              <w:t xml:space="preserve">Full day in </w:t>
            </w:r>
            <w:r w:rsidRPr="005B38DE">
              <w:rPr>
                <w:rFonts w:ascii="Arial" w:hAnsi="Arial" w:cs="Arial"/>
                <w:b/>
                <w:bCs/>
                <w:color w:val="FFFFFF"/>
                <w:sz w:val="22"/>
                <w:szCs w:val="22"/>
              </w:rPr>
              <w:t>Masai Mara</w:t>
            </w:r>
          </w:p>
        </w:tc>
        <w:tc>
          <w:tcPr>
            <w:tcW w:w="918" w:type="pct"/>
            <w:tcBorders>
              <w:bottom w:val="single" w:sz="4" w:space="0" w:color="auto"/>
            </w:tcBorders>
            <w:shd w:val="clear" w:color="auto" w:fill="00447C"/>
            <w:vAlign w:val="center"/>
            <w:hideMark/>
          </w:tcPr>
          <w:p w14:paraId="056B4DE5"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D</w:t>
            </w:r>
          </w:p>
        </w:tc>
      </w:tr>
    </w:tbl>
    <w:p w14:paraId="5F7B96DB" w14:textId="77777777" w:rsidR="005B38DE" w:rsidRPr="005B38DE" w:rsidRDefault="005B38DE" w:rsidP="005B38DE">
      <w:pPr>
        <w:jc w:val="both"/>
        <w:rPr>
          <w:rFonts w:ascii="Arial" w:hAnsi="Arial" w:cs="Arial"/>
          <w:sz w:val="22"/>
          <w:szCs w:val="22"/>
        </w:rPr>
      </w:pPr>
    </w:p>
    <w:p w14:paraId="7C4C6866" w14:textId="77777777" w:rsidR="00522A74" w:rsidRDefault="00522A74" w:rsidP="00522A7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r>
        <w:rPr>
          <w:sz w:val="22"/>
          <w:szCs w:val="22"/>
        </w:rPr>
        <w:t>Set out on your game drive today and explore a region bestowed with over 500 square miles of savannas, woodlands and tree-fringed rivers. You may observe crocodile basking in the sun, see ever-alert hippo wallowing in muddy water and perhaps catch the antics of a mischievous monkey overhead.</w:t>
      </w:r>
    </w:p>
    <w:p w14:paraId="6393D767" w14:textId="425CE029" w:rsidR="005B38DE" w:rsidRPr="005B38DE" w:rsidRDefault="00522A74" w:rsidP="00522A7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r>
        <w:rPr>
          <w:sz w:val="22"/>
          <w:szCs w:val="22"/>
        </w:rPr>
        <w:t>Watch, too, as African elephant rumble along the forest edge and giraffe snatch leaves from branches high above.</w:t>
      </w:r>
    </w:p>
    <w:p w14:paraId="39BB7172" w14:textId="2B30052E" w:rsidR="005B38DE" w:rsidRPr="005B38DE" w:rsidRDefault="00522A74" w:rsidP="005B38DE">
      <w:pPr>
        <w:jc w:val="both"/>
        <w:rPr>
          <w:rFonts w:ascii="Arial" w:hAnsi="Arial" w:cs="Arial"/>
          <w:sz w:val="22"/>
          <w:szCs w:val="22"/>
        </w:rPr>
      </w:pPr>
      <w:r>
        <w:rPr>
          <w:rFonts w:ascii="Arial" w:hAnsi="Arial" w:cs="Arial"/>
          <w:noProof/>
          <w:sz w:val="22"/>
          <w:szCs w:val="22"/>
        </w:rPr>
        <w:drawing>
          <wp:inline distT="0" distB="0" distL="0" distR="0" wp14:anchorId="6C437D44" wp14:editId="07938B8A">
            <wp:extent cx="6120765" cy="2901950"/>
            <wp:effectExtent l="0" t="0" r="0" b="0"/>
            <wp:docPr id="552554162" name="Picture 29" descr="A group of giraff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54162" name="Picture 29" descr="A group of giraffes in a field&#10;&#10;Description automatically generated"/>
                    <pic:cNvPicPr/>
                  </pic:nvPicPr>
                  <pic:blipFill>
                    <a:blip r:embed="rId23"/>
                    <a:stretch>
                      <a:fillRect/>
                    </a:stretch>
                  </pic:blipFill>
                  <pic:spPr>
                    <a:xfrm>
                      <a:off x="0" y="0"/>
                      <a:ext cx="6120765" cy="2901950"/>
                    </a:xfrm>
                    <a:prstGeom prst="rect">
                      <a:avLst/>
                    </a:prstGeom>
                  </pic:spPr>
                </pic:pic>
              </a:graphicData>
            </a:graphic>
          </wp:inline>
        </w:drawing>
      </w:r>
    </w:p>
    <w:p w14:paraId="5C06E493" w14:textId="77777777" w:rsidR="005B38DE" w:rsidRPr="005B38DE" w:rsidRDefault="005B38DE" w:rsidP="005B38DE">
      <w:pPr>
        <w:tabs>
          <w:tab w:val="left" w:pos="6840"/>
        </w:tabs>
        <w:rPr>
          <w:rFonts w:ascii="Arial" w:hAnsi="Arial" w:cs="Arial"/>
          <w:sz w:val="22"/>
          <w:szCs w:val="22"/>
        </w:rPr>
      </w:pPr>
    </w:p>
    <w:tbl>
      <w:tblPr>
        <w:tblW w:w="9889" w:type="dxa"/>
        <w:tblLook w:val="01E0" w:firstRow="1" w:lastRow="1" w:firstColumn="1" w:lastColumn="1" w:noHBand="0" w:noVBand="0"/>
      </w:tblPr>
      <w:tblGrid>
        <w:gridCol w:w="7763"/>
        <w:gridCol w:w="2126"/>
      </w:tblGrid>
      <w:tr w:rsidR="005B38DE" w:rsidRPr="005B38DE" w14:paraId="3806A749" w14:textId="77777777" w:rsidTr="004672AC">
        <w:tc>
          <w:tcPr>
            <w:tcW w:w="7763" w:type="dxa"/>
            <w:hideMark/>
          </w:tcPr>
          <w:p w14:paraId="0F7BC787" w14:textId="77777777" w:rsidR="005B38DE" w:rsidRPr="005B38DE" w:rsidRDefault="005B38DE" w:rsidP="005B38DE">
            <w:pPr>
              <w:rPr>
                <w:rFonts w:ascii="Arial" w:hAnsi="Arial" w:cs="Arial"/>
                <w:b/>
                <w:sz w:val="22"/>
                <w:szCs w:val="22"/>
              </w:rPr>
            </w:pPr>
            <w:r w:rsidRPr="005B38DE">
              <w:rPr>
                <w:rFonts w:ascii="Arial" w:hAnsi="Arial" w:cs="Arial"/>
                <w:b/>
                <w:sz w:val="22"/>
                <w:szCs w:val="22"/>
              </w:rPr>
              <w:t>Mara Bushtops Luxury Tented Camp</w:t>
            </w:r>
          </w:p>
          <w:p w14:paraId="1AA23DA4" w14:textId="77777777" w:rsidR="005B38DE" w:rsidRPr="005B38DE" w:rsidRDefault="005B38DE" w:rsidP="005B38DE">
            <w:pPr>
              <w:rPr>
                <w:rFonts w:ascii="Arial" w:hAnsi="Arial" w:cs="Arial"/>
                <w:b/>
                <w:sz w:val="22"/>
                <w:szCs w:val="22"/>
              </w:rPr>
            </w:pPr>
            <w:r w:rsidRPr="005B38DE">
              <w:rPr>
                <w:rFonts w:ascii="Arial" w:hAnsi="Arial" w:cs="Arial"/>
                <w:b/>
                <w:sz w:val="22"/>
                <w:szCs w:val="22"/>
              </w:rPr>
              <w:t>Leopard Suite (2 Bedroom) (GP)</w:t>
            </w:r>
          </w:p>
        </w:tc>
        <w:tc>
          <w:tcPr>
            <w:tcW w:w="2126" w:type="dxa"/>
            <w:hideMark/>
          </w:tcPr>
          <w:p w14:paraId="5D238DE0" w14:textId="00105320" w:rsidR="005B38DE" w:rsidRPr="005B38DE" w:rsidRDefault="005B38DE" w:rsidP="005B38DE">
            <w:pPr>
              <w:jc w:val="right"/>
              <w:rPr>
                <w:rFonts w:ascii="Arial" w:hAnsi="Arial" w:cs="Arial"/>
                <w:b/>
                <w:color w:val="FF0000"/>
                <w:sz w:val="22"/>
                <w:szCs w:val="22"/>
              </w:rPr>
            </w:pPr>
          </w:p>
        </w:tc>
      </w:tr>
    </w:tbl>
    <w:p w14:paraId="724C7E59" w14:textId="77777777" w:rsidR="005B38DE" w:rsidRPr="005B38DE" w:rsidRDefault="005B38DE" w:rsidP="005B38DE">
      <w:pPr>
        <w:tabs>
          <w:tab w:val="left" w:pos="6840"/>
        </w:tabs>
        <w:rPr>
          <w:rFonts w:ascii="Arial" w:hAnsi="Arial" w:cs="Arial"/>
          <w:b/>
          <w:bCs/>
          <w:sz w:val="22"/>
          <w:szCs w:val="22"/>
        </w:rPr>
      </w:pPr>
    </w:p>
    <w:p w14:paraId="7B980C92" w14:textId="77777777" w:rsidR="005B38DE" w:rsidRPr="005B38DE" w:rsidRDefault="005B38DE" w:rsidP="005B38DE">
      <w:pPr>
        <w:rPr>
          <w:rFonts w:ascii="Arial" w:hAnsi="Arial" w:cs="Arial"/>
          <w:sz w:val="22"/>
          <w:szCs w:val="22"/>
        </w:rPr>
      </w:pPr>
    </w:p>
    <w:tbl>
      <w:tblPr>
        <w:tblW w:w="5000" w:type="pct"/>
        <w:tblBorders>
          <w:bottom w:val="single" w:sz="4" w:space="0" w:color="auto"/>
        </w:tblBorders>
        <w:tblLook w:val="00A0" w:firstRow="1" w:lastRow="0" w:firstColumn="1" w:lastColumn="0" w:noHBand="0" w:noVBand="0"/>
      </w:tblPr>
      <w:tblGrid>
        <w:gridCol w:w="7868"/>
        <w:gridCol w:w="1770"/>
      </w:tblGrid>
      <w:tr w:rsidR="005B38DE" w:rsidRPr="005B38DE" w14:paraId="59AA923F" w14:textId="77777777" w:rsidTr="004672AC">
        <w:tc>
          <w:tcPr>
            <w:tcW w:w="4082" w:type="pct"/>
            <w:tcBorders>
              <w:bottom w:val="single" w:sz="4" w:space="0" w:color="auto"/>
            </w:tcBorders>
            <w:shd w:val="clear" w:color="auto" w:fill="00447C"/>
            <w:vAlign w:val="center"/>
            <w:hideMark/>
          </w:tcPr>
          <w:p w14:paraId="13274124" w14:textId="77777777" w:rsidR="005B38DE" w:rsidRPr="005B38DE" w:rsidRDefault="005B38DE" w:rsidP="005B38DE">
            <w:pPr>
              <w:rPr>
                <w:rFonts w:ascii="Arial" w:hAnsi="Arial" w:cs="Arial"/>
                <w:b/>
                <w:bCs/>
                <w:color w:val="FFFFFF"/>
                <w:sz w:val="22"/>
                <w:szCs w:val="22"/>
              </w:rPr>
            </w:pPr>
            <w:r w:rsidRPr="005B38DE">
              <w:rPr>
                <w:rFonts w:ascii="Arial" w:hAnsi="Arial" w:cs="Arial"/>
                <w:b/>
                <w:bCs/>
                <w:color w:val="FFFFFF"/>
                <w:sz w:val="22"/>
                <w:szCs w:val="22"/>
              </w:rPr>
              <w:t xml:space="preserve">Monday, </w:t>
            </w:r>
            <w:r w:rsidR="00D27C7D">
              <w:rPr>
                <w:rFonts w:ascii="Arial" w:hAnsi="Arial" w:cs="Arial"/>
                <w:b/>
                <w:bCs/>
                <w:noProof/>
                <w:color w:val="FFFFFF"/>
                <w:sz w:val="22"/>
                <w:szCs w:val="22"/>
              </w:rPr>
              <w:t>03 June 2024</w:t>
            </w:r>
          </w:p>
          <w:p w14:paraId="63FABE8B" w14:textId="01D5079F" w:rsidR="005B38DE" w:rsidRPr="005B38DE" w:rsidRDefault="005B38DE" w:rsidP="005B38DE">
            <w:pPr>
              <w:rPr>
                <w:rFonts w:ascii="Arial" w:hAnsi="Arial" w:cs="Arial"/>
                <w:color w:val="FFFFFF"/>
                <w:sz w:val="22"/>
                <w:szCs w:val="22"/>
              </w:rPr>
            </w:pPr>
            <w:r w:rsidRPr="005B38DE">
              <w:rPr>
                <w:rFonts w:ascii="Arial" w:hAnsi="Arial" w:cs="Arial"/>
                <w:b/>
                <w:bCs/>
                <w:color w:val="FFFFFF"/>
                <w:sz w:val="22"/>
                <w:szCs w:val="22"/>
              </w:rPr>
              <w:t xml:space="preserve"> Masai Mara </w:t>
            </w:r>
            <w:r w:rsidR="009B0CF1">
              <w:rPr>
                <w:rFonts w:ascii="Arial" w:hAnsi="Arial" w:cs="Arial"/>
                <w:b/>
                <w:bCs/>
                <w:color w:val="FFFFFF"/>
                <w:sz w:val="22"/>
                <w:szCs w:val="22"/>
              </w:rPr>
              <w:t>–</w:t>
            </w:r>
            <w:r w:rsidRPr="005B38DE">
              <w:rPr>
                <w:rFonts w:ascii="Arial" w:hAnsi="Arial" w:cs="Arial"/>
                <w:b/>
                <w:bCs/>
                <w:color w:val="FFFFFF"/>
                <w:sz w:val="22"/>
                <w:szCs w:val="22"/>
              </w:rPr>
              <w:t xml:space="preserve"> Nairobi</w:t>
            </w:r>
            <w:r w:rsidR="009B0CF1">
              <w:rPr>
                <w:rFonts w:ascii="Arial" w:hAnsi="Arial" w:cs="Arial"/>
                <w:b/>
                <w:bCs/>
                <w:color w:val="FFFFFF"/>
                <w:sz w:val="22"/>
                <w:szCs w:val="22"/>
              </w:rPr>
              <w:t xml:space="preserve"> – Depart.</w:t>
            </w:r>
          </w:p>
        </w:tc>
        <w:tc>
          <w:tcPr>
            <w:tcW w:w="918" w:type="pct"/>
            <w:tcBorders>
              <w:bottom w:val="single" w:sz="4" w:space="0" w:color="auto"/>
            </w:tcBorders>
            <w:shd w:val="clear" w:color="auto" w:fill="00447C"/>
            <w:vAlign w:val="center"/>
            <w:hideMark/>
          </w:tcPr>
          <w:p w14:paraId="256CCABE" w14:textId="77777777" w:rsidR="005B38DE" w:rsidRPr="005B38DE" w:rsidRDefault="005B38DE" w:rsidP="005B38DE">
            <w:pPr>
              <w:jc w:val="right"/>
              <w:rPr>
                <w:rFonts w:ascii="Arial" w:hAnsi="Arial" w:cs="Arial"/>
                <w:b/>
                <w:bCs/>
                <w:color w:val="FFFFFF"/>
                <w:sz w:val="22"/>
                <w:szCs w:val="22"/>
              </w:rPr>
            </w:pPr>
            <w:r w:rsidRPr="005B38DE">
              <w:rPr>
                <w:rFonts w:ascii="Arial" w:hAnsi="Arial" w:cs="Arial"/>
                <w:b/>
                <w:bCs/>
                <w:color w:val="FFFFFF"/>
                <w:sz w:val="22"/>
                <w:szCs w:val="22"/>
              </w:rPr>
              <w:t>B - L - _</w:t>
            </w:r>
          </w:p>
        </w:tc>
      </w:tr>
    </w:tbl>
    <w:p w14:paraId="7FB94FB4" w14:textId="77777777" w:rsidR="005B38DE" w:rsidRPr="005B38DE" w:rsidRDefault="005B38DE" w:rsidP="005B38DE">
      <w:pPr>
        <w:jc w:val="both"/>
        <w:rPr>
          <w:rFonts w:ascii="Arial" w:hAnsi="Arial" w:cs="Arial"/>
          <w:sz w:val="22"/>
          <w:szCs w:val="22"/>
        </w:rPr>
      </w:pPr>
    </w:p>
    <w:tbl>
      <w:tblPr>
        <w:tblW w:w="0" w:type="auto"/>
        <w:tblLayout w:type="fixed"/>
        <w:tblCellMar>
          <w:left w:w="0" w:type="dxa"/>
          <w:right w:w="0" w:type="dxa"/>
        </w:tblCellMar>
        <w:tblLook w:val="04A0" w:firstRow="1" w:lastRow="0" w:firstColumn="1" w:lastColumn="0" w:noHBand="0" w:noVBand="1"/>
      </w:tblPr>
      <w:tblGrid>
        <w:gridCol w:w="9638"/>
      </w:tblGrid>
      <w:tr w:rsidR="00522A74" w14:paraId="5BFF98A7" w14:textId="77777777" w:rsidTr="00DC5CEF">
        <w:tc>
          <w:tcPr>
            <w:tcW w:w="9638" w:type="dxa"/>
            <w:shd w:val="clear" w:color="auto" w:fill="auto"/>
          </w:tcPr>
          <w:tbl>
            <w:tblPr>
              <w:tblW w:w="0" w:type="auto"/>
              <w:tblInd w:w="5" w:type="dxa"/>
              <w:tblLayout w:type="fixed"/>
              <w:tblCellMar>
                <w:left w:w="0" w:type="dxa"/>
                <w:right w:w="0" w:type="dxa"/>
              </w:tblCellMar>
              <w:tblLook w:val="04A0" w:firstRow="1" w:lastRow="0" w:firstColumn="1" w:lastColumn="0" w:noHBand="0" w:noVBand="1"/>
            </w:tblPr>
            <w:tblGrid>
              <w:gridCol w:w="9628"/>
            </w:tblGrid>
            <w:tr w:rsidR="00522A74" w14:paraId="7B5B29A7" w14:textId="77777777" w:rsidTr="00DC5CEF">
              <w:tc>
                <w:tcPr>
                  <w:tcW w:w="9628" w:type="dxa"/>
                  <w:shd w:val="clear" w:color="auto" w:fill="auto"/>
                </w:tcPr>
                <w:tbl>
                  <w:tblPr>
                    <w:tblW w:w="0" w:type="auto"/>
                    <w:tblInd w:w="30" w:type="dxa"/>
                    <w:tblLayout w:type="fixed"/>
                    <w:tblCellMar>
                      <w:left w:w="0" w:type="dxa"/>
                      <w:right w:w="0" w:type="dxa"/>
                    </w:tblCellMar>
                    <w:tblLook w:val="04A0" w:firstRow="1" w:lastRow="0" w:firstColumn="1" w:lastColumn="0" w:noHBand="0" w:noVBand="1"/>
                  </w:tblPr>
                  <w:tblGrid>
                    <w:gridCol w:w="7426"/>
                    <w:gridCol w:w="2142"/>
                  </w:tblGrid>
                  <w:tr w:rsidR="00522A74" w14:paraId="5B09EDD2" w14:textId="77777777" w:rsidTr="00DC5CEF">
                    <w:tc>
                      <w:tcPr>
                        <w:tcW w:w="9568" w:type="dxa"/>
                        <w:gridSpan w:val="2"/>
                        <w:tcBorders>
                          <w:bottom w:val="nil"/>
                        </w:tcBorders>
                        <w:shd w:val="clear" w:color="auto" w:fill="auto"/>
                      </w:tcPr>
                      <w:p w14:paraId="25023045" w14:textId="23F71BF8" w:rsidR="00522A74" w:rsidRDefault="00861215"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r>
                          <w:rPr>
                            <w:sz w:val="22"/>
                            <w:szCs w:val="22"/>
                          </w:rPr>
                          <w:t>Relaxed morning, after breakfast</w:t>
                        </w:r>
                        <w:r w:rsidR="00522A74">
                          <w:rPr>
                            <w:sz w:val="22"/>
                            <w:szCs w:val="22"/>
                          </w:rPr>
                          <w:t>, meet the Mara Bushtops Luxury Tented Camp representative in the reception area of the camp for your transfer to the Siana airstrip. The transfer time is approximately 40 minutes.</w:t>
                        </w:r>
                      </w:p>
                      <w:p w14:paraId="38C11802" w14:textId="77777777" w:rsidR="00861215" w:rsidRDefault="00861215"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p>
                      <w:p w14:paraId="53ACEE91" w14:textId="7860E938" w:rsidR="00861215" w:rsidRDefault="00861215"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r w:rsidRPr="00646323">
                          <w:rPr>
                            <w:b/>
                            <w:bCs/>
                            <w:sz w:val="22"/>
                            <w:szCs w:val="22"/>
                          </w:rPr>
                          <w:t>1</w:t>
                        </w:r>
                        <w:r>
                          <w:rPr>
                            <w:b/>
                            <w:bCs/>
                            <w:sz w:val="22"/>
                            <w:szCs w:val="22"/>
                          </w:rPr>
                          <w:t>1:3</w:t>
                        </w:r>
                        <w:r w:rsidRPr="00646323">
                          <w:rPr>
                            <w:b/>
                            <w:bCs/>
                            <w:sz w:val="22"/>
                            <w:szCs w:val="22"/>
                          </w:rPr>
                          <w:t>0</w:t>
                        </w:r>
                        <w:r w:rsidRPr="00646323">
                          <w:rPr>
                            <w:sz w:val="22"/>
                            <w:szCs w:val="22"/>
                          </w:rPr>
                          <w:t xml:space="preserve"> Depart </w:t>
                        </w:r>
                        <w:r>
                          <w:rPr>
                            <w:sz w:val="22"/>
                            <w:szCs w:val="22"/>
                          </w:rPr>
                          <w:t>from Siana Airstrip</w:t>
                        </w:r>
                        <w:r w:rsidRPr="00646323">
                          <w:rPr>
                            <w:sz w:val="22"/>
                            <w:szCs w:val="22"/>
                          </w:rPr>
                          <w:t xml:space="preserve"> on a </w:t>
                        </w:r>
                        <w:r>
                          <w:rPr>
                            <w:sz w:val="22"/>
                            <w:szCs w:val="22"/>
                          </w:rPr>
                          <w:t xml:space="preserve">private charter </w:t>
                        </w:r>
                        <w:r w:rsidRPr="00646323">
                          <w:rPr>
                            <w:sz w:val="22"/>
                            <w:szCs w:val="22"/>
                          </w:rPr>
                          <w:t>to Nairobi.</w:t>
                        </w:r>
                      </w:p>
                      <w:p w14:paraId="53F771A4" w14:textId="77777777" w:rsidR="00A53266" w:rsidRPr="00646323" w:rsidRDefault="00A53266"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p>
                      <w:p w14:paraId="2C49129C" w14:textId="77777777" w:rsidR="00861215" w:rsidRPr="00646323" w:rsidRDefault="00861215"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sz w:val="22"/>
                            <w:szCs w:val="22"/>
                          </w:rPr>
                        </w:pPr>
                      </w:p>
                      <w:p w14:paraId="6A7DA719" w14:textId="5C5F24C9" w:rsidR="00861215" w:rsidRDefault="00861215" w:rsidP="00D04B41">
                        <w:pPr>
                          <w:pStyle w:val="BODY"/>
                          <w:tabs>
                            <w:tab w:val="left" w:pos="1134"/>
                            <w:tab w:val="left" w:pos="2268"/>
                            <w:tab w:val="left" w:pos="3402"/>
                            <w:tab w:val="left" w:pos="4536"/>
                            <w:tab w:val="left" w:pos="6804"/>
                            <w:tab w:val="left" w:pos="7938"/>
                            <w:tab w:val="left" w:pos="9072"/>
                            <w:tab w:val="left" w:pos="10206"/>
                            <w:tab w:val="left" w:pos="11340"/>
                            <w:tab w:val="left" w:pos="12474"/>
                            <w:tab w:val="left" w:pos="13608"/>
                            <w:tab w:val="left" w:pos="14742"/>
                            <w:tab w:val="left" w:pos="15876"/>
                          </w:tabs>
                          <w:jc w:val="both"/>
                          <w:rPr>
                            <w:sz w:val="22"/>
                            <w:szCs w:val="22"/>
                            <w:lang w:val="en-US"/>
                          </w:rPr>
                        </w:pPr>
                        <w:r w:rsidRPr="00646323">
                          <w:rPr>
                            <w:b/>
                            <w:bCs/>
                            <w:sz w:val="22"/>
                            <w:szCs w:val="22"/>
                          </w:rPr>
                          <w:t>1</w:t>
                        </w:r>
                        <w:r>
                          <w:rPr>
                            <w:b/>
                            <w:bCs/>
                            <w:sz w:val="22"/>
                            <w:szCs w:val="22"/>
                          </w:rPr>
                          <w:t>2</w:t>
                        </w:r>
                        <w:r w:rsidRPr="00646323">
                          <w:rPr>
                            <w:b/>
                            <w:bCs/>
                            <w:sz w:val="22"/>
                            <w:szCs w:val="22"/>
                          </w:rPr>
                          <w:t>:</w:t>
                        </w:r>
                        <w:r>
                          <w:rPr>
                            <w:b/>
                            <w:bCs/>
                            <w:sz w:val="22"/>
                            <w:szCs w:val="22"/>
                          </w:rPr>
                          <w:t>30</w:t>
                        </w:r>
                        <w:r w:rsidRPr="00646323">
                          <w:rPr>
                            <w:sz w:val="22"/>
                            <w:szCs w:val="22"/>
                          </w:rPr>
                          <w:t xml:space="preserve"> </w:t>
                        </w:r>
                        <w:r w:rsidRPr="00861215">
                          <w:rPr>
                            <w:sz w:val="22"/>
                            <w:szCs w:val="22"/>
                            <w:lang w:val="en-US"/>
                          </w:rPr>
                          <w:t>Upon arrival in Nairobi, you will be met by A&amp;K representative &amp; proceed for lunch in a local restaurant</w:t>
                        </w:r>
                        <w:r>
                          <w:rPr>
                            <w:sz w:val="22"/>
                            <w:szCs w:val="22"/>
                            <w:lang w:val="en-US"/>
                          </w:rPr>
                          <w:t xml:space="preserve">, optional </w:t>
                        </w:r>
                        <w:r w:rsidRPr="00861215">
                          <w:rPr>
                            <w:sz w:val="22"/>
                            <w:szCs w:val="22"/>
                            <w:lang w:val="en-US"/>
                          </w:rPr>
                          <w:t>shopping enroute to Four Points Nairobi Airport hotel for day room use.</w:t>
                        </w:r>
                      </w:p>
                      <w:p w14:paraId="3AF16E4F" w14:textId="77777777" w:rsidR="00861215" w:rsidRDefault="00861215" w:rsidP="00861215">
                        <w:pPr>
                          <w:pStyle w:val="BODY"/>
                          <w:tabs>
                            <w:tab w:val="left" w:pos="1134"/>
                            <w:tab w:val="left" w:pos="2268"/>
                            <w:tab w:val="left" w:pos="3402"/>
                            <w:tab w:val="left" w:pos="4536"/>
                            <w:tab w:val="left" w:pos="6804"/>
                            <w:tab w:val="left" w:pos="7938"/>
                            <w:tab w:val="left" w:pos="9072"/>
                            <w:tab w:val="left" w:pos="10206"/>
                            <w:tab w:val="left" w:pos="11340"/>
                            <w:tab w:val="left" w:pos="12474"/>
                            <w:tab w:val="left" w:pos="13608"/>
                            <w:tab w:val="left" w:pos="14742"/>
                            <w:tab w:val="left" w:pos="15876"/>
                          </w:tabs>
                          <w:jc w:val="both"/>
                          <w:rPr>
                            <w:sz w:val="22"/>
                            <w:szCs w:val="22"/>
                            <w:lang w:val="en-US"/>
                          </w:rPr>
                        </w:pPr>
                      </w:p>
                      <w:p w14:paraId="4297579A" w14:textId="77777777" w:rsidR="00861215" w:rsidRDefault="00861215" w:rsidP="00861215">
                        <w:pPr>
                          <w:pStyle w:val="NormalWeb"/>
                        </w:pPr>
                      </w:p>
                      <w:p w14:paraId="38CAC053" w14:textId="77777777" w:rsidR="00861215" w:rsidRDefault="00861215" w:rsidP="00861215">
                        <w:pPr>
                          <w:pStyle w:val="NormalWeb"/>
                        </w:pPr>
                      </w:p>
                      <w:p w14:paraId="37497390" w14:textId="77777777" w:rsidR="00861215" w:rsidRDefault="00861215" w:rsidP="00861215">
                        <w:pPr>
                          <w:pStyle w:val="NormalWeb"/>
                        </w:pPr>
                      </w:p>
                      <w:p w14:paraId="02C2C79C" w14:textId="77777777" w:rsidR="00861215" w:rsidRDefault="00861215" w:rsidP="00861215">
                        <w:pPr>
                          <w:pStyle w:val="NormalWeb"/>
                        </w:pPr>
                      </w:p>
                      <w:p w14:paraId="6E66E0C4" w14:textId="77777777" w:rsidR="00861215" w:rsidRDefault="00861215" w:rsidP="00861215">
                        <w:pPr>
                          <w:pStyle w:val="NormalWeb"/>
                        </w:pPr>
                      </w:p>
                      <w:p w14:paraId="1F66FE16" w14:textId="17172804" w:rsidR="00861215" w:rsidRPr="00861215" w:rsidRDefault="00861215" w:rsidP="00D04B41">
                        <w:pPr>
                          <w:pStyle w:val="NormalWeb"/>
                          <w:jc w:val="both"/>
                          <w:rPr>
                            <w:rFonts w:ascii="Arial" w:eastAsia="Arial" w:hAnsi="Arial" w:cs="Arial"/>
                            <w:sz w:val="22"/>
                            <w:szCs w:val="22"/>
                            <w:lang w:val="en-US" w:bidi="en-GB"/>
                          </w:rPr>
                        </w:pPr>
                        <w:r w:rsidRPr="00861215">
                          <w:rPr>
                            <w:rFonts w:ascii="Arial" w:eastAsia="Arial" w:hAnsi="Arial" w:cs="Arial"/>
                            <w:sz w:val="22"/>
                            <w:szCs w:val="22"/>
                            <w:lang w:val="en-US" w:bidi="en-GB"/>
                          </w:rPr>
                          <w:t>Four Points by Sheraton Nairobi Airport Hotel is conveniently located within the Jomo Kenyatta International Airport complex, offering fantastic respite before or after a journey. Only eight kilometres (five miles) from Nairobi National Park, the rooms capitalise on this excellent location as they overlook the savannah and big skies. In typical Four Points fashion, the interiors of the hotel are beautifully designed with chic furniture and interesting, contemporary artwork. The spacious rooms offer flat-screen TVs and enormous beds designed for your complete comfort, kick off your shoes and stretch out. The hotel also has a rooftop pool and fitness centre featuring a Jacuzzi and spa. At Four Points, you can enjoy any one of three dining choices. Try out craft beer at Tazama Rooftop Bar and Grill, enjoy a range of international cuisine at Marketplace which is open 24-hours, or savour a quick bite at the Lobby Bar. </w:t>
                        </w:r>
                      </w:p>
                      <w:p w14:paraId="33ABB412" w14:textId="77777777" w:rsidR="00861215" w:rsidRPr="00861215" w:rsidRDefault="00861215" w:rsidP="00861215">
                        <w:pPr>
                          <w:pStyle w:val="BODY"/>
                          <w:tabs>
                            <w:tab w:val="left" w:pos="1134"/>
                            <w:tab w:val="left" w:pos="2268"/>
                            <w:tab w:val="left" w:pos="3402"/>
                            <w:tab w:val="left" w:pos="4536"/>
                            <w:tab w:val="left" w:pos="6804"/>
                            <w:tab w:val="left" w:pos="7938"/>
                            <w:tab w:val="left" w:pos="9072"/>
                            <w:tab w:val="left" w:pos="10206"/>
                            <w:tab w:val="left" w:pos="11340"/>
                            <w:tab w:val="left" w:pos="12474"/>
                            <w:tab w:val="left" w:pos="13608"/>
                            <w:tab w:val="left" w:pos="14742"/>
                            <w:tab w:val="left" w:pos="15876"/>
                          </w:tabs>
                          <w:jc w:val="both"/>
                          <w:rPr>
                            <w:sz w:val="22"/>
                            <w:szCs w:val="22"/>
                            <w:lang w:val="en-US"/>
                          </w:rPr>
                        </w:pPr>
                      </w:p>
                      <w:p w14:paraId="7180687C" w14:textId="450F19A9" w:rsidR="00861215" w:rsidRPr="00861215" w:rsidRDefault="00861215" w:rsidP="00861215">
                        <w:pPr>
                          <w:pStyle w:val="BODY"/>
                          <w:tabs>
                            <w:tab w:val="left" w:pos="1134"/>
                            <w:tab w:val="left" w:pos="2268"/>
                            <w:tab w:val="left" w:pos="3402"/>
                            <w:tab w:val="left" w:pos="4536"/>
                            <w:tab w:val="left" w:pos="6804"/>
                            <w:tab w:val="left" w:pos="7938"/>
                            <w:tab w:val="left" w:pos="9072"/>
                            <w:tab w:val="left" w:pos="10206"/>
                            <w:tab w:val="left" w:pos="11340"/>
                            <w:tab w:val="left" w:pos="12474"/>
                            <w:tab w:val="left" w:pos="13608"/>
                            <w:tab w:val="left" w:pos="14742"/>
                            <w:tab w:val="left" w:pos="15876"/>
                          </w:tabs>
                          <w:jc w:val="both"/>
                          <w:rPr>
                            <w:sz w:val="22"/>
                            <w:szCs w:val="22"/>
                            <w:lang w:val="x-none"/>
                          </w:rPr>
                        </w:pPr>
                        <w:r>
                          <w:rPr>
                            <w:noProof/>
                            <w:color w:val="000000"/>
                            <w:lang w:val="en-US" w:eastAsia="en-US" w:bidi="en-US"/>
                          </w:rPr>
                          <w:drawing>
                            <wp:inline distT="0" distB="0" distL="0" distR="0" wp14:anchorId="6F583891" wp14:editId="267EFA27">
                              <wp:extent cx="6031865" cy="2857500"/>
                              <wp:effectExtent l="0" t="0" r="0" b="0"/>
                              <wp:docPr id="2074448404" name="_tx_id_48_" descr="A bed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48" name="_tx_id_48_" descr="A bed in a room&#10;&#10;Description automatically generated"/>
                                      <pic:cNvPicPr/>
                                    </pic:nvPicPr>
                                    <pic:blipFill>
                                      <a:blip r:embed="rId24"/>
                                      <a:stretch>
                                        <a:fillRect/>
                                      </a:stretch>
                                    </pic:blipFill>
                                    <pic:spPr>
                                      <a:xfrm>
                                        <a:off x="0" y="0"/>
                                        <a:ext cx="6031865" cy="2857500"/>
                                      </a:xfrm>
                                      <a:prstGeom prst="rect">
                                        <a:avLst/>
                                      </a:prstGeom>
                                    </pic:spPr>
                                  </pic:pic>
                                </a:graphicData>
                              </a:graphic>
                            </wp:inline>
                          </w:drawing>
                        </w:r>
                      </w:p>
                      <w:p w14:paraId="60028089" w14:textId="64921BAD" w:rsidR="00522A74" w:rsidRPr="009B0CF1" w:rsidRDefault="00861215" w:rsidP="009B0CF1">
                        <w:pPr>
                          <w:pStyle w:val="BODY"/>
                          <w:tabs>
                            <w:tab w:val="left" w:pos="1134"/>
                            <w:tab w:val="left" w:pos="2268"/>
                            <w:tab w:val="left" w:pos="3402"/>
                            <w:tab w:val="left" w:pos="4536"/>
                            <w:tab w:val="left" w:pos="6804"/>
                            <w:tab w:val="left" w:pos="7938"/>
                            <w:tab w:val="left" w:pos="9072"/>
                            <w:tab w:val="left" w:pos="10206"/>
                            <w:tab w:val="left" w:pos="11340"/>
                            <w:tab w:val="left" w:pos="12474"/>
                            <w:tab w:val="left" w:pos="13608"/>
                            <w:tab w:val="left" w:pos="14742"/>
                            <w:tab w:val="left" w:pos="15876"/>
                          </w:tabs>
                          <w:jc w:val="both"/>
                          <w:rPr>
                            <w:sz w:val="22"/>
                            <w:szCs w:val="22"/>
                            <w:lang w:val="x-none"/>
                          </w:rPr>
                        </w:pPr>
                        <w:r w:rsidRPr="00861215">
                          <w:rPr>
                            <w:sz w:val="22"/>
                            <w:szCs w:val="22"/>
                            <w:lang w:val="en-US"/>
                          </w:rPr>
                          <w:t xml:space="preserve">Later check out and transfer to Jomo Kenyatta International airport for your onward flight </w:t>
                        </w:r>
                        <w:r w:rsidRPr="00861215">
                          <w:rPr>
                            <w:i/>
                            <w:iCs/>
                            <w:sz w:val="22"/>
                            <w:szCs w:val="22"/>
                            <w:lang w:val="en-US"/>
                          </w:rPr>
                          <w:t>(booked independently of A&amp;K)</w:t>
                        </w:r>
                        <w:r w:rsidRPr="00861215">
                          <w:rPr>
                            <w:sz w:val="22"/>
                            <w:szCs w:val="22"/>
                            <w:lang w:val="en-US"/>
                          </w:rPr>
                          <w:t xml:space="preserve"> </w:t>
                        </w:r>
                      </w:p>
                    </w:tc>
                  </w:tr>
                  <w:tr w:rsidR="00522A74" w14:paraId="47146434" w14:textId="77777777" w:rsidTr="00DC5CEF">
                    <w:tc>
                      <w:tcPr>
                        <w:tcW w:w="7426" w:type="dxa"/>
                        <w:tcBorders>
                          <w:top w:val="nil"/>
                        </w:tcBorders>
                        <w:shd w:val="clear" w:color="auto" w:fill="auto"/>
                      </w:tcPr>
                      <w:p w14:paraId="3260488A" w14:textId="77777777" w:rsidR="00522A74" w:rsidRDefault="00522A74" w:rsidP="00DC5CEF">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b/>
                            <w:bCs/>
                            <w:color w:val="000000"/>
                            <w:lang w:bidi="en-US"/>
                          </w:rPr>
                        </w:pPr>
                      </w:p>
                    </w:tc>
                    <w:tc>
                      <w:tcPr>
                        <w:tcW w:w="2142" w:type="dxa"/>
                        <w:tcBorders>
                          <w:top w:val="nil"/>
                        </w:tcBorders>
                        <w:shd w:val="clear" w:color="auto" w:fill="auto"/>
                      </w:tcPr>
                      <w:p w14:paraId="32CB94B3" w14:textId="77777777" w:rsidR="00522A74" w:rsidRDefault="00522A74" w:rsidP="00DC5CEF">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right"/>
                          <w:rPr>
                            <w:rFonts w:ascii="Arial" w:eastAsia="Arial" w:hAnsi="Arial" w:cs="Arial"/>
                            <w:b/>
                            <w:bCs/>
                            <w:color w:val="000000"/>
                            <w:lang w:bidi="en-US"/>
                          </w:rPr>
                        </w:pPr>
                      </w:p>
                    </w:tc>
                  </w:tr>
                </w:tbl>
                <w:p w14:paraId="7454FC2C" w14:textId="77777777" w:rsidR="00522A74" w:rsidRDefault="00522A74" w:rsidP="00DC5CEF"/>
              </w:tc>
            </w:tr>
          </w:tbl>
          <w:p w14:paraId="7359EDAA" w14:textId="77777777" w:rsidR="00522A74" w:rsidRDefault="00522A74" w:rsidP="00DC5CEF">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color w:val="000000"/>
                <w:lang w:bidi="en-US"/>
              </w:rPr>
            </w:pPr>
          </w:p>
        </w:tc>
      </w:tr>
    </w:tbl>
    <w:p w14:paraId="24D522E0" w14:textId="77777777" w:rsidR="005B38DE" w:rsidRPr="005B38DE" w:rsidRDefault="005B38DE" w:rsidP="005B38DE">
      <w:pPr>
        <w:tabs>
          <w:tab w:val="left" w:pos="6840"/>
        </w:tabs>
        <w:rPr>
          <w:rFonts w:ascii="Arial" w:hAnsi="Arial" w:cs="Arial"/>
          <w:sz w:val="22"/>
          <w:szCs w:val="22"/>
        </w:rPr>
      </w:pPr>
    </w:p>
    <w:tbl>
      <w:tblPr>
        <w:tblW w:w="9889" w:type="dxa"/>
        <w:tblLook w:val="01E0" w:firstRow="1" w:lastRow="1" w:firstColumn="1" w:lastColumn="1" w:noHBand="0" w:noVBand="0"/>
      </w:tblPr>
      <w:tblGrid>
        <w:gridCol w:w="7763"/>
        <w:gridCol w:w="2126"/>
      </w:tblGrid>
      <w:tr w:rsidR="005B38DE" w:rsidRPr="005B38DE" w14:paraId="4762309B" w14:textId="77777777" w:rsidTr="004672AC">
        <w:tc>
          <w:tcPr>
            <w:tcW w:w="7763" w:type="dxa"/>
            <w:hideMark/>
          </w:tcPr>
          <w:p w14:paraId="1FA7B482" w14:textId="77777777" w:rsidR="005B38DE" w:rsidRPr="005B38DE" w:rsidRDefault="005B38DE" w:rsidP="005B38DE">
            <w:pPr>
              <w:rPr>
                <w:rFonts w:ascii="Arial" w:hAnsi="Arial" w:cs="Arial"/>
                <w:b/>
                <w:sz w:val="22"/>
                <w:szCs w:val="22"/>
              </w:rPr>
            </w:pPr>
            <w:r w:rsidRPr="005B38DE">
              <w:rPr>
                <w:rFonts w:ascii="Arial" w:hAnsi="Arial" w:cs="Arial"/>
                <w:b/>
                <w:sz w:val="22"/>
                <w:szCs w:val="22"/>
              </w:rPr>
              <w:t xml:space="preserve">Four Points </w:t>
            </w:r>
            <w:proofErr w:type="gramStart"/>
            <w:r w:rsidRPr="005B38DE">
              <w:rPr>
                <w:rFonts w:ascii="Arial" w:hAnsi="Arial" w:cs="Arial"/>
                <w:b/>
                <w:sz w:val="22"/>
                <w:szCs w:val="22"/>
              </w:rPr>
              <w:t>By</w:t>
            </w:r>
            <w:proofErr w:type="gramEnd"/>
            <w:r w:rsidRPr="005B38DE">
              <w:rPr>
                <w:rFonts w:ascii="Arial" w:hAnsi="Arial" w:cs="Arial"/>
                <w:b/>
                <w:sz w:val="22"/>
                <w:szCs w:val="22"/>
              </w:rPr>
              <w:t xml:space="preserve"> Sheraton Nairobi Airport</w:t>
            </w:r>
          </w:p>
          <w:p w14:paraId="4D53F533" w14:textId="187F66B5" w:rsidR="00861215" w:rsidRDefault="00861215" w:rsidP="005B38DE">
            <w:pPr>
              <w:rPr>
                <w:rFonts w:ascii="Arial" w:hAnsi="Arial" w:cs="Arial"/>
                <w:b/>
                <w:sz w:val="22"/>
                <w:szCs w:val="22"/>
              </w:rPr>
            </w:pPr>
            <w:r>
              <w:rPr>
                <w:rFonts w:ascii="Arial" w:hAnsi="Arial" w:cs="Arial"/>
                <w:b/>
                <w:sz w:val="22"/>
                <w:szCs w:val="22"/>
              </w:rPr>
              <w:t xml:space="preserve">02 </w:t>
            </w:r>
            <w:r w:rsidR="005B38DE" w:rsidRPr="005B38DE">
              <w:rPr>
                <w:rFonts w:ascii="Arial" w:hAnsi="Arial" w:cs="Arial"/>
                <w:b/>
                <w:sz w:val="22"/>
                <w:szCs w:val="22"/>
              </w:rPr>
              <w:t>Day Use Deluxe Twin Room</w:t>
            </w:r>
          </w:p>
          <w:p w14:paraId="7FC49D7D" w14:textId="250BB60E" w:rsidR="005B38DE" w:rsidRPr="005B38DE" w:rsidRDefault="005B38DE" w:rsidP="005B38DE">
            <w:pPr>
              <w:rPr>
                <w:rFonts w:ascii="Arial" w:hAnsi="Arial" w:cs="Arial"/>
                <w:b/>
                <w:sz w:val="22"/>
                <w:szCs w:val="22"/>
              </w:rPr>
            </w:pPr>
            <w:r w:rsidRPr="005B38DE">
              <w:rPr>
                <w:rFonts w:ascii="Arial" w:hAnsi="Arial" w:cs="Arial"/>
                <w:b/>
                <w:sz w:val="22"/>
                <w:szCs w:val="22"/>
              </w:rPr>
              <w:t>Day Use Deluxe King Room</w:t>
            </w:r>
          </w:p>
        </w:tc>
        <w:tc>
          <w:tcPr>
            <w:tcW w:w="2126" w:type="dxa"/>
            <w:hideMark/>
          </w:tcPr>
          <w:p w14:paraId="34DAC271" w14:textId="611395B5" w:rsidR="005B38DE" w:rsidRPr="005B38DE" w:rsidRDefault="005B38DE" w:rsidP="005B38DE">
            <w:pPr>
              <w:jc w:val="right"/>
              <w:rPr>
                <w:rFonts w:ascii="Arial" w:hAnsi="Arial" w:cs="Arial"/>
                <w:b/>
                <w:color w:val="FF0000"/>
                <w:sz w:val="22"/>
                <w:szCs w:val="22"/>
              </w:rPr>
            </w:pPr>
          </w:p>
        </w:tc>
      </w:tr>
    </w:tbl>
    <w:p w14:paraId="1CEF960F" w14:textId="77777777" w:rsidR="005B38DE" w:rsidRPr="005B38DE" w:rsidRDefault="005B38DE" w:rsidP="005B38DE">
      <w:pPr>
        <w:tabs>
          <w:tab w:val="left" w:pos="6840"/>
        </w:tabs>
        <w:rPr>
          <w:rFonts w:ascii="Arial" w:hAnsi="Arial" w:cs="Arial"/>
          <w:b/>
          <w:bCs/>
          <w:sz w:val="22"/>
          <w:szCs w:val="22"/>
        </w:rPr>
      </w:pPr>
    </w:p>
    <w:p w14:paraId="2E5C7892" w14:textId="77777777" w:rsidR="005B38DE" w:rsidRPr="005B38DE" w:rsidRDefault="005B38DE" w:rsidP="005B38DE">
      <w:pPr>
        <w:rPr>
          <w:rFonts w:ascii="Arial" w:hAnsi="Arial" w:cs="Arial"/>
          <w:sz w:val="22"/>
          <w:szCs w:val="22"/>
        </w:rPr>
      </w:pPr>
    </w:p>
    <w:p w14:paraId="72B334F2" w14:textId="77777777" w:rsidR="005B38DE" w:rsidRPr="005B38DE" w:rsidRDefault="005B38DE" w:rsidP="005B38DE">
      <w:pPr>
        <w:jc w:val="both"/>
        <w:rPr>
          <w:rFonts w:ascii="Arial" w:hAnsi="Arial" w:cs="Arial"/>
          <w:sz w:val="22"/>
          <w:szCs w:val="22"/>
        </w:rPr>
      </w:pPr>
    </w:p>
    <w:p w14:paraId="60030F04" w14:textId="77777777" w:rsidR="005B38DE" w:rsidRPr="005B38DE" w:rsidRDefault="005B38DE" w:rsidP="005B38DE">
      <w:pPr>
        <w:jc w:val="both"/>
        <w:rPr>
          <w:rFonts w:ascii="Arial" w:hAnsi="Arial" w:cs="Arial"/>
          <w:sz w:val="22"/>
          <w:szCs w:val="22"/>
        </w:rPr>
      </w:pPr>
    </w:p>
    <w:p w14:paraId="7063E3E4" w14:textId="77777777" w:rsidR="005B38DE" w:rsidRPr="005B38DE" w:rsidRDefault="005B38DE" w:rsidP="005B38DE">
      <w:pPr>
        <w:jc w:val="both"/>
        <w:rPr>
          <w:rFonts w:ascii="Arial" w:hAnsi="Arial" w:cs="Arial"/>
          <w:sz w:val="22"/>
          <w:szCs w:val="22"/>
        </w:rPr>
      </w:pPr>
    </w:p>
    <w:p w14:paraId="432AA10E" w14:textId="77777777" w:rsidR="005B38DE" w:rsidRPr="005B38DE" w:rsidRDefault="005B38DE" w:rsidP="005B38DE">
      <w:pPr>
        <w:jc w:val="both"/>
        <w:rPr>
          <w:rFonts w:ascii="Arial" w:hAnsi="Arial" w:cs="Arial"/>
          <w:sz w:val="22"/>
          <w:szCs w:val="22"/>
        </w:rPr>
      </w:pPr>
    </w:p>
    <w:p w14:paraId="55718068" w14:textId="77777777" w:rsidR="005B38DE" w:rsidRPr="005B38DE" w:rsidRDefault="005B38DE" w:rsidP="005B38DE">
      <w:pPr>
        <w:jc w:val="both"/>
        <w:rPr>
          <w:rFonts w:ascii="Arial" w:hAnsi="Arial" w:cs="Arial"/>
          <w:sz w:val="22"/>
          <w:szCs w:val="22"/>
        </w:rPr>
      </w:pPr>
    </w:p>
    <w:p w14:paraId="7E580C50" w14:textId="77777777" w:rsidR="005B38DE" w:rsidRPr="005B38DE" w:rsidRDefault="005B38DE" w:rsidP="005B38DE">
      <w:pPr>
        <w:jc w:val="both"/>
        <w:rPr>
          <w:rFonts w:ascii="Arial" w:hAnsi="Arial" w:cs="Arial"/>
          <w:sz w:val="22"/>
          <w:szCs w:val="22"/>
          <w:lang w:val="en-GB"/>
        </w:rPr>
      </w:pPr>
    </w:p>
    <w:p w14:paraId="12DD66E8" w14:textId="77777777" w:rsidR="005B38DE" w:rsidRPr="005B38DE" w:rsidRDefault="005B38DE" w:rsidP="005B38DE">
      <w:pPr>
        <w:tabs>
          <w:tab w:val="left" w:pos="6840"/>
        </w:tabs>
        <w:rPr>
          <w:rFonts w:ascii="Arial" w:hAnsi="Arial" w:cs="Arial"/>
          <w:sz w:val="22"/>
          <w:szCs w:val="22"/>
        </w:rPr>
      </w:pPr>
    </w:p>
    <w:p w14:paraId="5161F14C" w14:textId="77777777" w:rsidR="005B38DE" w:rsidRPr="005B38DE" w:rsidRDefault="005B38DE" w:rsidP="005B38DE">
      <w:pPr>
        <w:tabs>
          <w:tab w:val="left" w:pos="6840"/>
        </w:tabs>
        <w:rPr>
          <w:rFonts w:ascii="Arial" w:hAnsi="Arial" w:cs="Arial"/>
          <w:b/>
          <w:bCs/>
          <w:sz w:val="22"/>
          <w:szCs w:val="22"/>
        </w:rPr>
      </w:pPr>
    </w:p>
    <w:p w14:paraId="3572DEFB" w14:textId="77777777" w:rsidR="005B38DE" w:rsidRPr="005B38DE" w:rsidRDefault="005B38DE" w:rsidP="005B38DE">
      <w:pPr>
        <w:rPr>
          <w:rFonts w:ascii="Arial" w:hAnsi="Arial" w:cs="Arial"/>
          <w:sz w:val="22"/>
          <w:szCs w:val="22"/>
        </w:rPr>
      </w:pPr>
      <w:r w:rsidRPr="005B38DE">
        <w:rPr>
          <w:rFonts w:ascii="Arial" w:hAnsi="Arial" w:cs="Arial"/>
          <w:sz w:val="22"/>
          <w:szCs w:val="22"/>
        </w:rPr>
        <w:t xml:space="preserve"> </w:t>
      </w:r>
    </w:p>
    <w:p w14:paraId="62964F70" w14:textId="77777777" w:rsidR="00BF54AD" w:rsidRDefault="005B38DE" w:rsidP="00B9101E">
      <w:pPr>
        <w:pBdr>
          <w:bottom w:val="single" w:sz="4" w:space="1" w:color="auto"/>
        </w:pBdr>
        <w:rPr>
          <w:rFonts w:ascii="Arial" w:hAnsi="Arial" w:cs="Arial"/>
          <w:sz w:val="22"/>
          <w:szCs w:val="22"/>
        </w:rPr>
      </w:pPr>
      <w:r w:rsidRPr="005B38DE">
        <w:rPr>
          <w:rFonts w:ascii="Arial" w:hAnsi="Arial" w:cs="Arial"/>
          <w:sz w:val="22"/>
          <w:szCs w:val="22"/>
        </w:rPr>
        <w:br w:type="page"/>
      </w:r>
    </w:p>
    <w:p w14:paraId="50EAFFC0" w14:textId="26E96361" w:rsidR="00B9101E" w:rsidRDefault="00B9101E" w:rsidP="00D04B41">
      <w:pPr>
        <w:pStyle w:val="BODY"/>
        <w:pBdr>
          <w:bottom w:val="single" w:sz="6" w:space="0" w:color="000000"/>
          <w:between w:val="single" w:sz="6" w:space="0" w:color="000000"/>
        </w:pBd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b/>
          <w:bCs/>
          <w:color w:val="000000"/>
          <w:sz w:val="22"/>
          <w:szCs w:val="22"/>
        </w:rPr>
      </w:pPr>
      <w:r>
        <w:rPr>
          <w:b/>
          <w:bCs/>
          <w:color w:val="000000"/>
          <w:sz w:val="22"/>
          <w:szCs w:val="22"/>
        </w:rPr>
        <w:t>INCLUSIONS</w:t>
      </w:r>
    </w:p>
    <w:p w14:paraId="6262412A" w14:textId="77777777" w:rsidR="00B9101E" w:rsidRDefault="00B9101E"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12"/>
          <w:szCs w:val="12"/>
        </w:rPr>
      </w:pPr>
      <w:r>
        <w:rPr>
          <w:color w:val="000000"/>
          <w:sz w:val="12"/>
          <w:szCs w:val="12"/>
        </w:rPr>
        <w:t> </w:t>
      </w:r>
    </w:p>
    <w:p w14:paraId="6E6ACEFB"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lang/>
        </w:rPr>
      </w:pPr>
      <w:r>
        <w:rPr>
          <w:color w:val="000000"/>
          <w:sz w:val="22"/>
          <w:szCs w:val="22"/>
        </w:rPr>
        <w:t xml:space="preserve">Private transfers in Nairobi with assistance. </w:t>
      </w:r>
    </w:p>
    <w:p w14:paraId="12937483" w14:textId="77777777" w:rsidR="00B9101E" w:rsidRPr="00E477B0"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lang/>
        </w:rPr>
      </w:pPr>
      <w:r>
        <w:rPr>
          <w:color w:val="000000"/>
          <w:sz w:val="22"/>
          <w:szCs w:val="22"/>
        </w:rPr>
        <w:t>Two</w:t>
      </w:r>
      <w:r>
        <w:rPr>
          <w:color w:val="000000"/>
          <w:sz w:val="22"/>
          <w:szCs w:val="22"/>
          <w:lang w:val="en-US"/>
        </w:rPr>
        <w:t xml:space="preserve"> </w:t>
      </w:r>
      <w:r w:rsidRPr="007D24F9">
        <w:rPr>
          <w:color w:val="000000"/>
          <w:sz w:val="22"/>
          <w:szCs w:val="22"/>
          <w:lang w:val="en-US"/>
        </w:rPr>
        <w:t>night</w:t>
      </w:r>
      <w:r>
        <w:rPr>
          <w:color w:val="000000"/>
          <w:sz w:val="22"/>
          <w:szCs w:val="22"/>
          <w:lang w:val="en-US"/>
        </w:rPr>
        <w:t>s</w:t>
      </w:r>
      <w:r w:rsidRPr="007D24F9">
        <w:rPr>
          <w:color w:val="000000"/>
          <w:sz w:val="22"/>
          <w:szCs w:val="22"/>
          <w:lang w:val="en-US"/>
        </w:rPr>
        <w:t xml:space="preserve"> </w:t>
      </w:r>
      <w:r w:rsidRPr="007D24F9">
        <w:rPr>
          <w:color w:val="000000"/>
          <w:sz w:val="22"/>
          <w:szCs w:val="22"/>
        </w:rPr>
        <w:t>stay</w:t>
      </w:r>
      <w:r w:rsidRPr="007D24F9">
        <w:rPr>
          <w:color w:val="000000"/>
          <w:sz w:val="22"/>
          <w:szCs w:val="22"/>
          <w:lang w:val="en-US"/>
        </w:rPr>
        <w:t xml:space="preserve"> at </w:t>
      </w:r>
      <w:r>
        <w:rPr>
          <w:color w:val="000000"/>
          <w:sz w:val="22"/>
          <w:szCs w:val="22"/>
          <w:lang w:val="en-US"/>
        </w:rPr>
        <w:t xml:space="preserve">Hemingways Nairobi </w:t>
      </w:r>
      <w:r w:rsidRPr="007D24F9">
        <w:rPr>
          <w:color w:val="000000"/>
          <w:sz w:val="22"/>
          <w:szCs w:val="22"/>
          <w:lang w:val="en-US"/>
        </w:rPr>
        <w:t>on Bed and breakfast basis.</w:t>
      </w:r>
    </w:p>
    <w:p w14:paraId="3DE98CD9" w14:textId="77777777" w:rsidR="00B9101E" w:rsidRPr="00D8224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One night stay</w:t>
      </w:r>
      <w:r>
        <w:rPr>
          <w:color w:val="000000"/>
          <w:sz w:val="22"/>
          <w:szCs w:val="22"/>
          <w:lang w:val="en-US"/>
        </w:rPr>
        <w:t xml:space="preserve"> at Giraffe Manor inclusive of </w:t>
      </w:r>
      <w:r>
        <w:rPr>
          <w:color w:val="000000"/>
          <w:sz w:val="22"/>
          <w:szCs w:val="22"/>
        </w:rPr>
        <w:t>all meals, house wines, house soft drinks, house beers, house spirits, laundry, wireless internet access, entrance to the AFEW Giraffe Centre, Orchid House dining, access to The Retreat during check in and check out times, boules, croquet.</w:t>
      </w:r>
    </w:p>
    <w:p w14:paraId="43CD30B5" w14:textId="77777777" w:rsidR="00B9101E" w:rsidRPr="00DA682A"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lang/>
        </w:rPr>
      </w:pPr>
      <w:r>
        <w:rPr>
          <w:color w:val="000000"/>
          <w:sz w:val="22"/>
          <w:szCs w:val="22"/>
        </w:rPr>
        <w:t xml:space="preserve">Two nights’ stay at Tawi Lodge in Amboseli in a 2-bedroom suite inclusive of </w:t>
      </w:r>
      <w:r w:rsidRPr="00C714A9">
        <w:rPr>
          <w:color w:val="000000"/>
          <w:sz w:val="22"/>
          <w:szCs w:val="22"/>
          <w:lang/>
        </w:rPr>
        <w:t xml:space="preserve">all meals </w:t>
      </w:r>
      <w:r w:rsidRPr="00DA682A">
        <w:rPr>
          <w:color w:val="000000"/>
          <w:sz w:val="22"/>
          <w:szCs w:val="22"/>
          <w:lang/>
        </w:rPr>
        <w:t>Full board accommodation. Drinks (house wine, beer, soft drinks &amp;selected spirits).</w:t>
      </w:r>
    </w:p>
    <w:p w14:paraId="31D25B5C" w14:textId="77777777" w:rsidR="00B9101E" w:rsidRDefault="00B9101E" w:rsidP="00D04B41">
      <w:pPr>
        <w:pStyle w:val="BODY"/>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363"/>
        <w:jc w:val="both"/>
        <w:rPr>
          <w:color w:val="000000"/>
          <w:sz w:val="22"/>
          <w:szCs w:val="22"/>
        </w:rPr>
      </w:pPr>
      <w:r>
        <w:rPr>
          <w:color w:val="000000"/>
          <w:sz w:val="22"/>
          <w:szCs w:val="22"/>
          <w:lang w:val="en-US"/>
        </w:rPr>
        <w:t xml:space="preserve">Private </w:t>
      </w:r>
      <w:r w:rsidRPr="00DA682A">
        <w:rPr>
          <w:color w:val="000000"/>
          <w:sz w:val="22"/>
          <w:szCs w:val="22"/>
          <w:lang/>
        </w:rPr>
        <w:t>game drives</w:t>
      </w:r>
      <w:r>
        <w:rPr>
          <w:color w:val="000000"/>
          <w:sz w:val="22"/>
          <w:szCs w:val="22"/>
          <w:lang w:val="en-US"/>
        </w:rPr>
        <w:t>, n</w:t>
      </w:r>
      <w:r w:rsidRPr="00DA682A">
        <w:rPr>
          <w:color w:val="000000"/>
          <w:sz w:val="22"/>
          <w:szCs w:val="22"/>
          <w:lang/>
        </w:rPr>
        <w:t>ight</w:t>
      </w:r>
      <w:r>
        <w:rPr>
          <w:color w:val="000000"/>
          <w:sz w:val="22"/>
          <w:szCs w:val="22"/>
          <w:lang w:val="en-US"/>
        </w:rPr>
        <w:t xml:space="preserve"> </w:t>
      </w:r>
      <w:r w:rsidRPr="00DA682A">
        <w:rPr>
          <w:color w:val="000000"/>
          <w:sz w:val="22"/>
          <w:szCs w:val="22"/>
          <w:lang/>
        </w:rPr>
        <w:t>game drive, bush breakfast, bush walk</w:t>
      </w:r>
      <w:r>
        <w:rPr>
          <w:color w:val="000000"/>
          <w:sz w:val="22"/>
          <w:szCs w:val="22"/>
          <w:lang w:val="en-US"/>
        </w:rPr>
        <w:t xml:space="preserve"> (Kids not allowed)</w:t>
      </w:r>
      <w:r w:rsidRPr="00DA682A">
        <w:rPr>
          <w:color w:val="000000"/>
          <w:sz w:val="22"/>
          <w:szCs w:val="22"/>
          <w:lang/>
        </w:rPr>
        <w:t>, sundowners, camel ride. Laundry. Return airstrip transfers.</w:t>
      </w:r>
      <w:r>
        <w:rPr>
          <w:color w:val="000000"/>
          <w:sz w:val="22"/>
          <w:szCs w:val="22"/>
        </w:rPr>
        <w:t xml:space="preserve"> </w:t>
      </w:r>
    </w:p>
    <w:p w14:paraId="6E079676" w14:textId="77777777" w:rsidR="00B9101E" w:rsidRPr="00ED181B"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 xml:space="preserve">Two nights’ stay at Sasaab inclusive of: </w:t>
      </w:r>
      <w:r w:rsidRPr="00601A2F">
        <w:rPr>
          <w:color w:val="000000"/>
          <w:sz w:val="22"/>
          <w:szCs w:val="22"/>
        </w:rPr>
        <w:t xml:space="preserve">All meals and drinks including </w:t>
      </w:r>
      <w:r>
        <w:rPr>
          <w:color w:val="000000"/>
          <w:sz w:val="22"/>
          <w:szCs w:val="22"/>
          <w:lang w:val="en-US"/>
        </w:rPr>
        <w:t xml:space="preserve">selected </w:t>
      </w:r>
      <w:r w:rsidRPr="00601A2F">
        <w:rPr>
          <w:color w:val="000000"/>
          <w:sz w:val="22"/>
          <w:szCs w:val="22"/>
        </w:rPr>
        <w:t>house wines, beers and spirit</w:t>
      </w:r>
      <w:r>
        <w:rPr>
          <w:color w:val="000000"/>
          <w:sz w:val="22"/>
          <w:szCs w:val="22"/>
          <w:lang w:val="en-US"/>
        </w:rPr>
        <w:t xml:space="preserve">s </w:t>
      </w:r>
      <w:r w:rsidRPr="00601A2F">
        <w:rPr>
          <w:color w:val="000000"/>
          <w:sz w:val="22"/>
          <w:szCs w:val="22"/>
        </w:rPr>
        <w:t>bush meals and</w:t>
      </w:r>
      <w:r>
        <w:rPr>
          <w:color w:val="000000"/>
          <w:sz w:val="22"/>
          <w:szCs w:val="22"/>
          <w:lang w:val="en-US"/>
        </w:rPr>
        <w:t xml:space="preserve"> </w:t>
      </w:r>
      <w:r w:rsidRPr="00601A2F">
        <w:rPr>
          <w:color w:val="000000"/>
          <w:sz w:val="22"/>
          <w:szCs w:val="22"/>
        </w:rPr>
        <w:t xml:space="preserve">sundowners; guided walks; camel walks; airstrip transfers, game drives in </w:t>
      </w:r>
      <w:r>
        <w:rPr>
          <w:color w:val="000000"/>
          <w:sz w:val="22"/>
          <w:szCs w:val="22"/>
        </w:rPr>
        <w:t>a private</w:t>
      </w:r>
      <w:r w:rsidRPr="00601A2F">
        <w:rPr>
          <w:color w:val="000000"/>
          <w:sz w:val="22"/>
          <w:szCs w:val="22"/>
        </w:rPr>
        <w:t xml:space="preserve"> vehicle.</w:t>
      </w:r>
    </w:p>
    <w:p w14:paraId="342415FE" w14:textId="37271CFF" w:rsidR="00B9101E" w:rsidRPr="005978CA" w:rsidRDefault="00B9101E" w:rsidP="00D04B41">
      <w:pPr>
        <w:pStyle w:val="BODY"/>
        <w:numPr>
          <w:ilvl w:val="0"/>
          <w:numId w:val="18"/>
        </w:numPr>
        <w:jc w:val="both"/>
        <w:rPr>
          <w:color w:val="000000"/>
          <w:sz w:val="22"/>
          <w:szCs w:val="22"/>
          <w:lang/>
        </w:rPr>
      </w:pPr>
      <w:r w:rsidRPr="005978CA">
        <w:rPr>
          <w:color w:val="000000"/>
          <w:sz w:val="22"/>
          <w:szCs w:val="22"/>
        </w:rPr>
        <w:t>T</w:t>
      </w:r>
      <w:r>
        <w:rPr>
          <w:color w:val="000000"/>
          <w:sz w:val="22"/>
          <w:szCs w:val="22"/>
        </w:rPr>
        <w:t xml:space="preserve">hree </w:t>
      </w:r>
      <w:r w:rsidRPr="005978CA">
        <w:rPr>
          <w:color w:val="000000"/>
          <w:sz w:val="22"/>
          <w:szCs w:val="22"/>
        </w:rPr>
        <w:t xml:space="preserve">nights’ stay at </w:t>
      </w:r>
      <w:r>
        <w:rPr>
          <w:color w:val="000000"/>
          <w:sz w:val="22"/>
          <w:szCs w:val="22"/>
        </w:rPr>
        <w:t>Mara Bushtops</w:t>
      </w:r>
      <w:r w:rsidRPr="005978CA">
        <w:rPr>
          <w:color w:val="000000"/>
          <w:sz w:val="22"/>
          <w:szCs w:val="22"/>
        </w:rPr>
        <w:t xml:space="preserve"> </w:t>
      </w:r>
      <w:r w:rsidRPr="00DA682A">
        <w:rPr>
          <w:color w:val="000000"/>
          <w:sz w:val="22"/>
          <w:szCs w:val="22"/>
        </w:rPr>
        <w:t xml:space="preserve">inclusive of  full board accommodation including 3 meals per person per night, 2 extended game drives daily or full day game drive on shared basis with bush lunch, sun downer, night game drive, walking safaris (not permitted for children under the age of 16 years), transfers from Siana airstrip, laundry, </w:t>
      </w:r>
      <w:proofErr w:type="spellStart"/>
      <w:r w:rsidRPr="00DA682A">
        <w:rPr>
          <w:color w:val="000000"/>
          <w:sz w:val="22"/>
          <w:szCs w:val="22"/>
        </w:rPr>
        <w:t>wifi</w:t>
      </w:r>
      <w:proofErr w:type="spellEnd"/>
      <w:r w:rsidRPr="00DA682A">
        <w:rPr>
          <w:color w:val="000000"/>
          <w:sz w:val="22"/>
          <w:szCs w:val="22"/>
        </w:rPr>
        <w:t xml:space="preserve">, complimentary membership to on-site Amani African Spa Village, which includes the use of the solar heated swimming pool, cold pool, Jacuzzi, Sauna, steam room and gym (fees apply for treatments and massages), </w:t>
      </w:r>
      <w:r w:rsidR="009B0CF1" w:rsidRPr="00DA682A">
        <w:rPr>
          <w:color w:val="000000"/>
          <w:sz w:val="22"/>
          <w:szCs w:val="22"/>
        </w:rPr>
        <w:t>non-alcoholic</w:t>
      </w:r>
      <w:r w:rsidRPr="00DA682A">
        <w:rPr>
          <w:color w:val="000000"/>
          <w:sz w:val="22"/>
          <w:szCs w:val="22"/>
        </w:rPr>
        <w:t xml:space="preserve"> drinks, beers, house wines and selected house spirits.</w:t>
      </w:r>
    </w:p>
    <w:p w14:paraId="676C851E" w14:textId="77777777" w:rsidR="00B9101E" w:rsidRPr="00452C14"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lang/>
        </w:rPr>
      </w:pPr>
      <w:r>
        <w:rPr>
          <w:color w:val="000000"/>
          <w:sz w:val="22"/>
          <w:szCs w:val="22"/>
        </w:rPr>
        <w:t>Day rooms at Four Points by Sheraton Nairobi Airport.</w:t>
      </w:r>
    </w:p>
    <w:p w14:paraId="493BB38E" w14:textId="77777777" w:rsidR="00B9101E" w:rsidRPr="0084785A"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lang/>
        </w:rPr>
      </w:pPr>
      <w:r>
        <w:rPr>
          <w:color w:val="000000"/>
          <w:sz w:val="22"/>
          <w:szCs w:val="22"/>
        </w:rPr>
        <w:t>Lunch at a local restaurant and shopping around Karen Area.</w:t>
      </w:r>
    </w:p>
    <w:p w14:paraId="12641865" w14:textId="77777777" w:rsidR="00B9101E" w:rsidRPr="00206619" w:rsidRDefault="00B9101E" w:rsidP="00D04B41">
      <w:pPr>
        <w:widowControl w:val="0"/>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rFonts w:ascii="Arial" w:eastAsia="Arial" w:hAnsi="Arial" w:cs="Arial"/>
          <w:color w:val="000000"/>
          <w:sz w:val="22"/>
          <w:szCs w:val="22"/>
          <w:lang w:val="en-ZA" w:eastAsia="en-ZA" w:bidi="en-ZA"/>
        </w:rPr>
      </w:pPr>
      <w:r w:rsidRPr="00D2612D">
        <w:rPr>
          <w:rFonts w:ascii="Arial" w:eastAsia="Arial" w:hAnsi="Arial" w:cs="Arial"/>
          <w:color w:val="000000"/>
          <w:sz w:val="22"/>
          <w:szCs w:val="22"/>
          <w:lang w:val="en-ZA" w:eastAsia="en-ZA" w:bidi="en-ZA"/>
        </w:rPr>
        <w:t xml:space="preserve">Nairobi Sightseeing </w:t>
      </w:r>
      <w:r>
        <w:rPr>
          <w:rFonts w:ascii="Arial" w:eastAsia="Arial" w:hAnsi="Arial" w:cs="Arial"/>
          <w:color w:val="000000"/>
          <w:sz w:val="22"/>
          <w:szCs w:val="22"/>
          <w:lang w:val="en-ZA" w:eastAsia="en-ZA" w:bidi="en-ZA"/>
        </w:rPr>
        <w:t>-</w:t>
      </w:r>
      <w:r w:rsidRPr="00D2612D">
        <w:rPr>
          <w:rFonts w:ascii="Arial" w:eastAsia="Arial" w:hAnsi="Arial" w:cs="Arial"/>
          <w:color w:val="000000"/>
          <w:sz w:val="22"/>
          <w:szCs w:val="22"/>
          <w:lang w:val="en-GB" w:eastAsia="en-ZA" w:bidi="en-ZA"/>
        </w:rPr>
        <w:t xml:space="preserve"> Daphne Sheldrick Elephant Orphanage (P</w:t>
      </w:r>
      <w:r>
        <w:rPr>
          <w:rFonts w:ascii="Arial" w:eastAsia="Arial" w:hAnsi="Arial" w:cs="Arial"/>
          <w:color w:val="000000"/>
          <w:sz w:val="22"/>
          <w:szCs w:val="22"/>
          <w:lang w:val="en-GB" w:eastAsia="en-ZA" w:bidi="en-ZA"/>
        </w:rPr>
        <w:t>ublic</w:t>
      </w:r>
      <w:r w:rsidRPr="00D2612D">
        <w:rPr>
          <w:rFonts w:ascii="Arial" w:eastAsia="Arial" w:hAnsi="Arial" w:cs="Arial"/>
          <w:color w:val="000000"/>
          <w:sz w:val="22"/>
          <w:szCs w:val="22"/>
          <w:lang w:val="en-GB" w:eastAsia="en-ZA" w:bidi="en-ZA"/>
        </w:rPr>
        <w:t xml:space="preserve"> visit),</w:t>
      </w:r>
      <w:r>
        <w:rPr>
          <w:rFonts w:ascii="Arial" w:eastAsia="Arial" w:hAnsi="Arial" w:cs="Arial"/>
          <w:color w:val="000000"/>
          <w:sz w:val="22"/>
          <w:szCs w:val="22"/>
          <w:lang w:val="en-GB" w:eastAsia="en-ZA" w:bidi="en-ZA"/>
        </w:rPr>
        <w:t xml:space="preserve"> Ocean sole flip flop excursion.</w:t>
      </w:r>
    </w:p>
    <w:p w14:paraId="25088AF2"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Private game drives Masai Mara &amp; Sasaab in Camp’s vehicles.</w:t>
      </w:r>
    </w:p>
    <w:p w14:paraId="53C73EDA" w14:textId="77777777" w:rsidR="00B9101E" w:rsidRPr="00046003" w:rsidRDefault="00B9101E" w:rsidP="00D04B41">
      <w:pPr>
        <w:numPr>
          <w:ilvl w:val="0"/>
          <w:numId w:val="18"/>
        </w:numPr>
        <w:jc w:val="both"/>
        <w:rPr>
          <w:rFonts w:ascii="Arial" w:hAnsi="Arial" w:cs="Arial"/>
          <w:sz w:val="22"/>
          <w:szCs w:val="22"/>
        </w:rPr>
      </w:pPr>
      <w:r>
        <w:rPr>
          <w:rFonts w:ascii="Arial" w:hAnsi="Arial" w:cs="Arial"/>
          <w:sz w:val="22"/>
          <w:szCs w:val="22"/>
        </w:rPr>
        <w:t>Internal charter flights in a Cessna Caravan with 2 pilots (Nairobi</w:t>
      </w:r>
      <w:r>
        <w:rPr>
          <w:rFonts w:ascii="Arial" w:hAnsi="Arial" w:cs="Arial"/>
          <w:sz w:val="22"/>
          <w:szCs w:val="22"/>
          <w:lang w:val="en-GB"/>
        </w:rPr>
        <w:t xml:space="preserve"> – Amboseli - Sasaab</w:t>
      </w:r>
      <w:r>
        <w:rPr>
          <w:rFonts w:ascii="Arial" w:hAnsi="Arial" w:cs="Arial"/>
          <w:sz w:val="22"/>
          <w:szCs w:val="22"/>
        </w:rPr>
        <w:t>- Masai Mara</w:t>
      </w:r>
      <w:r>
        <w:rPr>
          <w:rFonts w:ascii="Arial" w:hAnsi="Arial" w:cs="Arial"/>
          <w:sz w:val="22"/>
          <w:szCs w:val="22"/>
          <w:lang w:val="en-GB"/>
        </w:rPr>
        <w:t xml:space="preserve"> -Nairobi)</w:t>
      </w:r>
      <w:r>
        <w:rPr>
          <w:rFonts w:ascii="Arial" w:hAnsi="Arial" w:cs="Arial"/>
          <w:sz w:val="22"/>
          <w:szCs w:val="22"/>
        </w:rPr>
        <w:t xml:space="preserve"> luggage limit 15 kg in soft bags per person.</w:t>
      </w:r>
    </w:p>
    <w:p w14:paraId="1DC32257" w14:textId="77777777" w:rsidR="00B9101E" w:rsidRPr="00091E60"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Park entrance fees in Amboseli, Masai Mara and conservancy fees in Samburu.</w:t>
      </w:r>
    </w:p>
    <w:p w14:paraId="620921B8" w14:textId="77777777" w:rsidR="00B9101E" w:rsidRDefault="00B9101E" w:rsidP="00D04B41">
      <w:pPr>
        <w:pStyle w:val="ListParagraph"/>
        <w:numPr>
          <w:ilvl w:val="0"/>
          <w:numId w:val="18"/>
        </w:numPr>
        <w:jc w:val="both"/>
        <w:rPr>
          <w:rFonts w:ascii="Arial" w:hAnsi="Arial" w:cs="Arial"/>
          <w:sz w:val="22"/>
          <w:szCs w:val="22"/>
        </w:rPr>
      </w:pPr>
      <w:r>
        <w:rPr>
          <w:rFonts w:ascii="Arial" w:hAnsi="Arial" w:cs="Arial"/>
          <w:sz w:val="22"/>
          <w:szCs w:val="22"/>
        </w:rPr>
        <w:t>Government taxes and levies - but subject to change in case of any taxation/levy increases/changes effected by the government, airlines and or suppliers.</w:t>
      </w:r>
    </w:p>
    <w:p w14:paraId="135F7FF1"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Emergency Medical Evacuation to Nairobi.</w:t>
      </w:r>
    </w:p>
    <w:p w14:paraId="310693CE" w14:textId="029A6CD9" w:rsidR="00B9101E" w:rsidRPr="0084785A" w:rsidRDefault="00B9101E" w:rsidP="00D04B41">
      <w:pPr>
        <w:pStyle w:val="BODY"/>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lang/>
        </w:rPr>
      </w:pPr>
    </w:p>
    <w:p w14:paraId="6461103D" w14:textId="77777777" w:rsidR="00B9101E" w:rsidRDefault="00B9101E" w:rsidP="00D04B41">
      <w:pPr>
        <w:pStyle w:val="BODY"/>
        <w:pBdr>
          <w:bottom w:val="single" w:sz="6" w:space="0" w:color="000000"/>
          <w:between w:val="single" w:sz="6" w:space="0" w:color="000000"/>
        </w:pBd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b/>
          <w:bCs/>
          <w:color w:val="000000"/>
          <w:sz w:val="22"/>
          <w:szCs w:val="22"/>
        </w:rPr>
      </w:pPr>
      <w:r>
        <w:rPr>
          <w:b/>
          <w:bCs/>
          <w:color w:val="000000"/>
          <w:sz w:val="22"/>
          <w:szCs w:val="22"/>
        </w:rPr>
        <w:t>EXCLUSIONS</w:t>
      </w:r>
    </w:p>
    <w:p w14:paraId="7AB8DC28" w14:textId="77777777" w:rsidR="00B9101E" w:rsidRDefault="00B9101E"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12"/>
          <w:szCs w:val="12"/>
        </w:rPr>
      </w:pPr>
      <w:r>
        <w:rPr>
          <w:color w:val="000000"/>
          <w:sz w:val="12"/>
          <w:szCs w:val="12"/>
        </w:rPr>
        <w:t> </w:t>
      </w:r>
    </w:p>
    <w:p w14:paraId="20E2EF3B"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International airfares and any associated departure taxes</w:t>
      </w:r>
    </w:p>
    <w:p w14:paraId="3D007849"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Travel &amp; medical Insurance.</w:t>
      </w:r>
    </w:p>
    <w:p w14:paraId="561357CB"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All drinks unless specified in the itinerary.</w:t>
      </w:r>
    </w:p>
    <w:p w14:paraId="3F1BE754"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 xml:space="preserve">Water sports </w:t>
      </w:r>
    </w:p>
    <w:p w14:paraId="2C866087"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 xml:space="preserve">Tips and gratuities </w:t>
      </w:r>
    </w:p>
    <w:p w14:paraId="3A31DACF" w14:textId="77777777" w:rsidR="00B9101E"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Visas</w:t>
      </w:r>
    </w:p>
    <w:p w14:paraId="206D10E4" w14:textId="27D3C788" w:rsidR="005B38DE" w:rsidRPr="009B0CF1" w:rsidRDefault="00B9101E" w:rsidP="00D04B41">
      <w:pPr>
        <w:pStyle w:val="BODY"/>
        <w:numPr>
          <w:ilvl w:val="0"/>
          <w:numId w:val="18"/>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Items of a personal nature such as drinks, laundry, shopping etc.</w:t>
      </w:r>
    </w:p>
    <w:p w14:paraId="132DCF46" w14:textId="77777777" w:rsidR="005B38DE" w:rsidRPr="005B38DE" w:rsidRDefault="005B38DE" w:rsidP="00D04B41">
      <w:pPr>
        <w:jc w:val="both"/>
        <w:rPr>
          <w:rFonts w:ascii="Arial" w:hAnsi="Arial" w:cs="Arial"/>
          <w:sz w:val="22"/>
          <w:szCs w:val="22"/>
        </w:rPr>
      </w:pPr>
    </w:p>
    <w:p w14:paraId="3CB6D029" w14:textId="0CA3FB75" w:rsidR="009B0CF1" w:rsidRPr="009B0CF1" w:rsidRDefault="009B0CF1"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b/>
          <w:bCs/>
          <w:color w:val="000000"/>
          <w:sz w:val="22"/>
          <w:szCs w:val="22"/>
        </w:rPr>
      </w:pPr>
      <w:r>
        <w:rPr>
          <w:b/>
          <w:bCs/>
          <w:color w:val="000000"/>
          <w:sz w:val="22"/>
          <w:szCs w:val="22"/>
        </w:rPr>
        <w:t>Please Note...</w:t>
      </w:r>
    </w:p>
    <w:p w14:paraId="4C5C8837" w14:textId="77777777" w:rsidR="009B0CF1" w:rsidRDefault="009B0CF1" w:rsidP="00D04B41">
      <w:pPr>
        <w:pStyle w:val="BODY"/>
        <w:numPr>
          <w:ilvl w:val="0"/>
          <w:numId w:val="20"/>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 xml:space="preserve">Quotation is based </w:t>
      </w:r>
      <w:r>
        <w:rPr>
          <w:sz w:val="22"/>
          <w:szCs w:val="22"/>
        </w:rPr>
        <w:t>on 6 people travelling on a Triple occu</w:t>
      </w:r>
      <w:r>
        <w:rPr>
          <w:color w:val="000000"/>
          <w:sz w:val="22"/>
          <w:szCs w:val="22"/>
        </w:rPr>
        <w:t>pancy basis.</w:t>
      </w:r>
    </w:p>
    <w:p w14:paraId="14E27F39" w14:textId="77777777" w:rsidR="009B0CF1" w:rsidRDefault="009B0CF1" w:rsidP="00D04B41">
      <w:pPr>
        <w:pStyle w:val="BODY"/>
        <w:numPr>
          <w:ilvl w:val="0"/>
          <w:numId w:val="20"/>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All rates are subject to reconfirmation if an actual booking is made.</w:t>
      </w:r>
    </w:p>
    <w:p w14:paraId="50376DFF" w14:textId="77777777" w:rsidR="009B0CF1" w:rsidRDefault="009B0CF1" w:rsidP="00D04B41">
      <w:pPr>
        <w:pStyle w:val="BODY"/>
        <w:numPr>
          <w:ilvl w:val="0"/>
          <w:numId w:val="20"/>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Accommodation is subject to availability unless otherwise stated.</w:t>
      </w:r>
    </w:p>
    <w:p w14:paraId="7983A3A1" w14:textId="77777777" w:rsidR="009B0CF1" w:rsidRDefault="009B0CF1" w:rsidP="00D04B41">
      <w:pPr>
        <w:pStyle w:val="BODY"/>
        <w:numPr>
          <w:ilvl w:val="0"/>
          <w:numId w:val="20"/>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Airfares subject to change until tickets are issued.</w:t>
      </w:r>
    </w:p>
    <w:p w14:paraId="4A294914" w14:textId="77777777" w:rsidR="009B0CF1" w:rsidRDefault="009B0CF1" w:rsidP="00D04B41">
      <w:pPr>
        <w:pStyle w:val="BODY"/>
        <w:numPr>
          <w:ilvl w:val="0"/>
          <w:numId w:val="20"/>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No actual reservations have been made yet unless stated.</w:t>
      </w:r>
    </w:p>
    <w:p w14:paraId="2CE56C31" w14:textId="77777777" w:rsidR="009B0CF1" w:rsidRDefault="009B0CF1" w:rsidP="00D04B41">
      <w:pPr>
        <w:pStyle w:val="BODY"/>
        <w:numPr>
          <w:ilvl w:val="0"/>
          <w:numId w:val="20"/>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2"/>
          <w:szCs w:val="22"/>
        </w:rPr>
      </w:pPr>
      <w:r>
        <w:rPr>
          <w:color w:val="000000"/>
          <w:sz w:val="22"/>
          <w:szCs w:val="22"/>
        </w:rPr>
        <w:t>The flight times are subject to change.</w:t>
      </w:r>
    </w:p>
    <w:p w14:paraId="78746B2A" w14:textId="77777777" w:rsidR="009B0CF1" w:rsidRDefault="009B0CF1" w:rsidP="009B0CF1">
      <w:pPr>
        <w:pStyle w:val="BODY"/>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00"/>
          <w:sz w:val="22"/>
          <w:szCs w:val="22"/>
        </w:rPr>
      </w:pPr>
    </w:p>
    <w:p w14:paraId="17A8C6D7" w14:textId="7E51F3A1" w:rsidR="005B38DE" w:rsidRPr="009B0CF1" w:rsidRDefault="009B0CF1" w:rsidP="00D04B41">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color w:val="000000"/>
          <w:sz w:val="17"/>
          <w:szCs w:val="17"/>
        </w:rPr>
      </w:pPr>
      <w:r>
        <w:rPr>
          <w:color w:val="000000"/>
          <w:sz w:val="20"/>
          <w:szCs w:val="20"/>
        </w:rPr>
        <w:t xml:space="preserve">*Tipping is customary in East Africa, and while it is certainly up to the discretion of each client, to a certain extent it is recommended </w:t>
      </w:r>
      <w:proofErr w:type="gramStart"/>
      <w:r>
        <w:rPr>
          <w:color w:val="000000"/>
          <w:sz w:val="20"/>
          <w:szCs w:val="20"/>
        </w:rPr>
        <w:t>in order to</w:t>
      </w:r>
      <w:proofErr w:type="gramEnd"/>
      <w:r>
        <w:rPr>
          <w:color w:val="000000"/>
          <w:sz w:val="20"/>
          <w:szCs w:val="20"/>
        </w:rPr>
        <w:t xml:space="preserve"> guarantee the best level of service. We can provide you with a list of recommended tipping scales if you </w:t>
      </w:r>
      <w:proofErr w:type="gramStart"/>
      <w:r>
        <w:rPr>
          <w:color w:val="000000"/>
          <w:sz w:val="20"/>
          <w:szCs w:val="20"/>
        </w:rPr>
        <w:t>wish, or</w:t>
      </w:r>
      <w:proofErr w:type="gramEnd"/>
      <w:r>
        <w:rPr>
          <w:color w:val="000000"/>
          <w:sz w:val="20"/>
          <w:szCs w:val="20"/>
        </w:rPr>
        <w:t xml:space="preserve"> suggest an all-inclusive tips package that can be included in the total cost and that we, as A&amp;K, will promise to distribute fairly to ensure the best possible service.</w:t>
      </w:r>
      <w:r w:rsidR="00D46329">
        <w:rPr>
          <w:noProof/>
        </w:rPr>
        <w:drawing>
          <wp:anchor distT="0" distB="0" distL="114300" distR="114300" simplePos="0" relativeHeight="251654656" behindDoc="0" locked="0" layoutInCell="1" allowOverlap="1" wp14:anchorId="038A1675" wp14:editId="47E51F13">
            <wp:simplePos x="0" y="0"/>
            <wp:positionH relativeFrom="column">
              <wp:posOffset>3072765</wp:posOffset>
            </wp:positionH>
            <wp:positionV relativeFrom="paragraph">
              <wp:posOffset>-361950</wp:posOffset>
            </wp:positionV>
            <wp:extent cx="3133725" cy="257175"/>
            <wp:effectExtent l="0" t="0" r="0" b="0"/>
            <wp:wrapNone/>
            <wp:docPr id="700781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grayscl/>
                      <a:biLevel thresh="50000"/>
                      <a:extLst>
                        <a:ext uri="{28A0092B-C50C-407E-A947-70E740481C1C}">
                          <a14:useLocalDpi xmlns:a14="http://schemas.microsoft.com/office/drawing/2010/main" val="0"/>
                        </a:ext>
                      </a:extLst>
                    </a:blip>
                    <a:srcRect/>
                    <a:stretch>
                      <a:fillRect/>
                    </a:stretch>
                  </pic:blipFill>
                  <pic:spPr bwMode="auto">
                    <a:xfrm>
                      <a:off x="0" y="0"/>
                      <a:ext cx="3133725" cy="257175"/>
                    </a:xfrm>
                    <a:prstGeom prst="rect">
                      <a:avLst/>
                    </a:prstGeom>
                    <a:noFill/>
                  </pic:spPr>
                </pic:pic>
              </a:graphicData>
            </a:graphic>
            <wp14:sizeRelH relativeFrom="page">
              <wp14:pctWidth>0</wp14:pctWidth>
            </wp14:sizeRelH>
            <wp14:sizeRelV relativeFrom="page">
              <wp14:pctHeight>0</wp14:pctHeight>
            </wp14:sizeRelV>
          </wp:anchor>
        </w:drawing>
      </w:r>
    </w:p>
    <w:p w14:paraId="001D2ABE" w14:textId="77777777" w:rsidR="00D04B41" w:rsidRDefault="00D04B41" w:rsidP="00D04B41">
      <w:pPr>
        <w:pStyle w:val="BODY"/>
        <w:pBdr>
          <w:bottom w:val="single" w:sz="6" w:space="0" w:color="000000"/>
          <w:between w:val="single" w:sz="6" w:space="0" w:color="000000"/>
        </w:pBd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bCs/>
          <w:color w:val="000000"/>
          <w:sz w:val="22"/>
          <w:szCs w:val="22"/>
        </w:rPr>
      </w:pPr>
      <w:bookmarkStart w:id="1" w:name="OLE_LINK1"/>
      <w:bookmarkStart w:id="2" w:name="OLE_LINK2"/>
      <w:r>
        <w:rPr>
          <w:b/>
          <w:bCs/>
          <w:color w:val="000000"/>
          <w:sz w:val="22"/>
          <w:szCs w:val="22"/>
        </w:rPr>
        <w:t>Why Abercrombie &amp; Kent</w:t>
      </w:r>
    </w:p>
    <w:p w14:paraId="79FD60EF" w14:textId="77777777" w:rsidR="00D04B41" w:rsidRDefault="00D04B41"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rPr>
          <w:color w:val="000000"/>
          <w:sz w:val="20"/>
          <w:szCs w:val="20"/>
        </w:rPr>
      </w:pPr>
      <w:r>
        <w:rPr>
          <w:color w:val="000000"/>
          <w:sz w:val="20"/>
          <w:szCs w:val="20"/>
        </w:rPr>
        <w:t> </w:t>
      </w:r>
    </w:p>
    <w:p w14:paraId="087CAD96" w14:textId="77777777" w:rsidR="00D04B41" w:rsidRDefault="00D04B41"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189" w:lineRule="atLeast"/>
        <w:jc w:val="both"/>
        <w:rPr>
          <w:color w:val="000000"/>
          <w:sz w:val="17"/>
          <w:szCs w:val="17"/>
        </w:rPr>
      </w:pPr>
      <w:r>
        <w:rPr>
          <w:b/>
          <w:bCs/>
          <w:color w:val="000000"/>
          <w:sz w:val="20"/>
          <w:szCs w:val="20"/>
        </w:rPr>
        <w:t xml:space="preserve">Abercrombie &amp; Kent </w:t>
      </w:r>
      <w:r>
        <w:rPr>
          <w:color w:val="000000"/>
          <w:sz w:val="20"/>
          <w:szCs w:val="20"/>
        </w:rPr>
        <w:t>is the world leader in luxury travel, combining comfort and authenticity in the world’s greatest destinations. Company-wide there are certain values that make us special:</w:t>
      </w:r>
    </w:p>
    <w:p w14:paraId="321BFFA0" w14:textId="77777777" w:rsidR="00D04B41" w:rsidRDefault="00D04B41"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195" w:lineRule="atLeast"/>
        <w:ind w:firstLine="60"/>
        <w:jc w:val="both"/>
        <w:rPr>
          <w:color w:val="000000"/>
          <w:sz w:val="17"/>
          <w:szCs w:val="17"/>
        </w:rPr>
      </w:pPr>
      <w:r>
        <w:rPr>
          <w:color w:val="000000"/>
          <w:sz w:val="17"/>
          <w:szCs w:val="17"/>
        </w:rPr>
        <w:t> </w:t>
      </w:r>
    </w:p>
    <w:p w14:paraId="772A7670" w14:textId="77777777"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b/>
          <w:bCs/>
          <w:color w:val="000000"/>
          <w:sz w:val="20"/>
          <w:szCs w:val="20"/>
        </w:rPr>
        <w:t>Global Corporate Indemnity Insurance</w:t>
      </w:r>
      <w:r>
        <w:rPr>
          <w:color w:val="000000"/>
          <w:sz w:val="20"/>
          <w:szCs w:val="20"/>
        </w:rPr>
        <w:t>– providing you with unsurpassed peace of mind for wherever you travel within our network.</w:t>
      </w:r>
    </w:p>
    <w:p w14:paraId="330E944F" w14:textId="77777777"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b/>
          <w:bCs/>
          <w:color w:val="000000"/>
          <w:sz w:val="20"/>
          <w:szCs w:val="20"/>
        </w:rPr>
        <w:t>Quality Control teams</w:t>
      </w:r>
      <w:r>
        <w:rPr>
          <w:color w:val="000000"/>
          <w:sz w:val="20"/>
          <w:szCs w:val="20"/>
        </w:rPr>
        <w:t xml:space="preserve">– </w:t>
      </w:r>
      <w:proofErr w:type="gramStart"/>
      <w:r>
        <w:rPr>
          <w:color w:val="000000"/>
          <w:sz w:val="20"/>
          <w:szCs w:val="20"/>
        </w:rPr>
        <w:t>each and every</w:t>
      </w:r>
      <w:proofErr w:type="gramEnd"/>
      <w:r>
        <w:rPr>
          <w:color w:val="000000"/>
          <w:sz w:val="20"/>
          <w:szCs w:val="20"/>
        </w:rPr>
        <w:t xml:space="preserve"> office of ours has a team assigned to making sure our suppliers always deliver as promised. Headed up centrally in London, you can be confident that we work together with international oversight.</w:t>
      </w:r>
    </w:p>
    <w:p w14:paraId="515C6AA6" w14:textId="77777777"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b/>
          <w:bCs/>
          <w:color w:val="000000"/>
          <w:sz w:val="20"/>
          <w:szCs w:val="20"/>
        </w:rPr>
        <w:t>Guides</w:t>
      </w:r>
      <w:r>
        <w:rPr>
          <w:color w:val="000000"/>
          <w:sz w:val="20"/>
          <w:szCs w:val="20"/>
        </w:rPr>
        <w:t xml:space="preserve">– we use only the best guides in the world, who undergo strict qualification processes. They know our destinations inside and </w:t>
      </w:r>
      <w:proofErr w:type="gramStart"/>
      <w:r>
        <w:rPr>
          <w:color w:val="000000"/>
          <w:sz w:val="20"/>
          <w:szCs w:val="20"/>
        </w:rPr>
        <w:t>out, and</w:t>
      </w:r>
      <w:proofErr w:type="gramEnd"/>
      <w:r>
        <w:rPr>
          <w:color w:val="000000"/>
          <w:sz w:val="20"/>
          <w:szCs w:val="20"/>
        </w:rPr>
        <w:t xml:space="preserve"> serve as much as travelling companions as experts in their field.</w:t>
      </w:r>
    </w:p>
    <w:p w14:paraId="617434E0" w14:textId="77777777"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b/>
          <w:bCs/>
          <w:color w:val="000000"/>
          <w:sz w:val="20"/>
          <w:szCs w:val="20"/>
        </w:rPr>
        <w:t>Philanthropy </w:t>
      </w:r>
      <w:r>
        <w:rPr>
          <w:color w:val="000000"/>
          <w:sz w:val="20"/>
          <w:szCs w:val="20"/>
        </w:rPr>
        <w:t>– Since 1982 we have been globally committed to respecting the natural environment and giving back to the local people whose destinations we host clients in. Internally and through the generosity of our guests we support over 37 different hand-picked projects worldwide.</w:t>
      </w:r>
    </w:p>
    <w:p w14:paraId="421D55A8" w14:textId="77777777"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proofErr w:type="gramStart"/>
      <w:r>
        <w:rPr>
          <w:b/>
          <w:bCs/>
          <w:color w:val="000000"/>
          <w:sz w:val="20"/>
          <w:szCs w:val="20"/>
        </w:rPr>
        <w:t>24 hour</w:t>
      </w:r>
      <w:proofErr w:type="gramEnd"/>
      <w:r>
        <w:rPr>
          <w:b/>
          <w:bCs/>
          <w:color w:val="000000"/>
          <w:sz w:val="20"/>
          <w:szCs w:val="20"/>
        </w:rPr>
        <w:t xml:space="preserve"> emergency contact</w:t>
      </w:r>
      <w:r>
        <w:rPr>
          <w:color w:val="000000"/>
          <w:sz w:val="20"/>
          <w:szCs w:val="20"/>
        </w:rPr>
        <w:t>– no matter what time of day or whatever the query, our local operations teams are always on standby to be of assistance, providing flexible measures if any plans change.</w:t>
      </w:r>
    </w:p>
    <w:p w14:paraId="7A6BF787" w14:textId="77777777"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b/>
          <w:bCs/>
          <w:color w:val="000000"/>
          <w:sz w:val="20"/>
          <w:szCs w:val="20"/>
        </w:rPr>
        <w:t>Health and safety </w:t>
      </w:r>
      <w:r>
        <w:rPr>
          <w:color w:val="000000"/>
          <w:sz w:val="20"/>
          <w:szCs w:val="20"/>
        </w:rPr>
        <w:t>– we have stringent criteria that all our suppliers must meet, along with a whole host of safety initiatives tailored to each destination - from first aid training to localised emergency procedure plans.</w:t>
      </w:r>
    </w:p>
    <w:p w14:paraId="1B03ECA8" w14:textId="77777777"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b/>
          <w:bCs/>
          <w:color w:val="000000"/>
          <w:sz w:val="20"/>
          <w:szCs w:val="20"/>
        </w:rPr>
        <w:t>Our relationships with suppliers are second to none</w:t>
      </w:r>
      <w:r>
        <w:rPr>
          <w:color w:val="000000"/>
          <w:sz w:val="20"/>
          <w:szCs w:val="20"/>
        </w:rPr>
        <w:t>. It’s these personal, long-standing local connections that make sure we offer the best product to our clients. Whether it’s the most sought-after table in a restaurant or preferential upgrades where available at hotels, we hold the key to all your customer’s needs.</w:t>
      </w:r>
    </w:p>
    <w:p w14:paraId="009AB131" w14:textId="4B26480A"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noProof/>
        </w:rPr>
        <w:drawing>
          <wp:anchor distT="0" distB="0" distL="114300" distR="114300" simplePos="0" relativeHeight="251666944" behindDoc="0" locked="0" layoutInCell="1" hidden="0" allowOverlap="1" wp14:anchorId="6213091B" wp14:editId="0F514AF2">
            <wp:simplePos x="0" y="0"/>
            <wp:positionH relativeFrom="column">
              <wp:align>right</wp:align>
            </wp:positionH>
            <wp:positionV relativeFrom="paragraph">
              <wp:posOffset>0</wp:posOffset>
            </wp:positionV>
            <wp:extent cx="1810385" cy="1809750"/>
            <wp:effectExtent l="0" t="0" r="0" b="0"/>
            <wp:wrapSquare wrapText="bothSides"/>
            <wp:docPr id="49" name="Picture 5" descr="A green circle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49" name="Picture 5" descr="A green circle with blue text&#10;&#10;Description automatically generated"/>
                    <pic:cNvPicPr/>
                  </pic:nvPicPr>
                  <pic:blipFill>
                    <a:blip r:embed="rId26"/>
                    <a:stretch>
                      <a:fillRect/>
                    </a:stretch>
                  </pic:blipFill>
                  <pic:spPr>
                    <a:xfrm>
                      <a:off x="0" y="0"/>
                      <a:ext cx="1810385" cy="1809750"/>
                    </a:xfrm>
                    <a:prstGeom prst="rect">
                      <a:avLst/>
                    </a:prstGeom>
                  </pic:spPr>
                </pic:pic>
              </a:graphicData>
            </a:graphic>
          </wp:anchor>
        </w:drawing>
      </w:r>
      <w:r>
        <w:rPr>
          <w:b/>
          <w:bCs/>
          <w:color w:val="000000"/>
          <w:sz w:val="20"/>
          <w:szCs w:val="20"/>
        </w:rPr>
        <w:t>Our ability to tailor-</w:t>
      </w:r>
      <w:r w:rsidR="00E0005A">
        <w:rPr>
          <w:b/>
          <w:bCs/>
          <w:color w:val="000000"/>
          <w:sz w:val="20"/>
          <w:szCs w:val="20"/>
        </w:rPr>
        <w:t>make.</w:t>
      </w:r>
      <w:r w:rsidR="00E0005A">
        <w:rPr>
          <w:color w:val="000000"/>
          <w:sz w:val="20"/>
          <w:szCs w:val="20"/>
        </w:rPr>
        <w:t xml:space="preserve"> We</w:t>
      </w:r>
      <w:r>
        <w:rPr>
          <w:color w:val="000000"/>
          <w:sz w:val="20"/>
          <w:szCs w:val="20"/>
        </w:rPr>
        <w:t xml:space="preserve"> handle every request according to individual needs, so you know we’re always thinking about how our travel </w:t>
      </w:r>
      <w:r w:rsidR="00E0005A">
        <w:rPr>
          <w:color w:val="000000"/>
          <w:sz w:val="20"/>
          <w:szCs w:val="20"/>
        </w:rPr>
        <w:t>professional partners</w:t>
      </w:r>
      <w:r>
        <w:rPr>
          <w:color w:val="000000"/>
          <w:sz w:val="20"/>
          <w:szCs w:val="20"/>
        </w:rPr>
        <w:t xml:space="preserve"> can offer the finest combinations </w:t>
      </w:r>
      <w:proofErr w:type="gramStart"/>
      <w:r>
        <w:rPr>
          <w:color w:val="000000"/>
          <w:sz w:val="20"/>
          <w:szCs w:val="20"/>
        </w:rPr>
        <w:t>each and every</w:t>
      </w:r>
      <w:proofErr w:type="gramEnd"/>
      <w:r>
        <w:rPr>
          <w:color w:val="000000"/>
          <w:sz w:val="20"/>
          <w:szCs w:val="20"/>
        </w:rPr>
        <w:t xml:space="preserve"> time.</w:t>
      </w:r>
    </w:p>
    <w:p w14:paraId="498C5534" w14:textId="77777777"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b/>
          <w:bCs/>
          <w:color w:val="000000"/>
          <w:sz w:val="20"/>
          <w:szCs w:val="20"/>
        </w:rPr>
        <w:t>VIP services and ‘insider access’</w:t>
      </w:r>
      <w:r>
        <w:rPr>
          <w:color w:val="000000"/>
          <w:sz w:val="20"/>
          <w:szCs w:val="20"/>
        </w:rPr>
        <w:t>– unique and exclusive moments from our wealth of interesting connections, means we can bring our guests closer to the real people, the culture and their customs. From meetings with renowned archaeologists to tea with a local market-seller’s family, we can make it happen.</w:t>
      </w:r>
    </w:p>
    <w:p w14:paraId="27AD92C5" w14:textId="474DE125" w:rsidR="00D04B41" w:rsidRDefault="00D04B41" w:rsidP="00D04B41">
      <w:pPr>
        <w:pStyle w:val="BODY"/>
        <w:numPr>
          <w:ilvl w:val="0"/>
          <w:numId w:val="19"/>
        </w:numPr>
        <w:tabs>
          <w:tab w:val="left" w:pos="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9" w:lineRule="atLeast"/>
        <w:jc w:val="both"/>
        <w:rPr>
          <w:color w:val="000000"/>
          <w:sz w:val="20"/>
          <w:szCs w:val="20"/>
        </w:rPr>
      </w:pPr>
      <w:r>
        <w:rPr>
          <w:b/>
          <w:bCs/>
          <w:color w:val="000000"/>
          <w:sz w:val="20"/>
          <w:szCs w:val="20"/>
        </w:rPr>
        <w:t xml:space="preserve">Safe </w:t>
      </w:r>
      <w:r w:rsidR="00E0005A">
        <w:rPr>
          <w:b/>
          <w:bCs/>
          <w:color w:val="000000"/>
          <w:sz w:val="20"/>
          <w:szCs w:val="20"/>
        </w:rPr>
        <w:t>Travels Recognition</w:t>
      </w:r>
      <w:r>
        <w:rPr>
          <w:color w:val="000000"/>
          <w:sz w:val="20"/>
          <w:szCs w:val="20"/>
        </w:rPr>
        <w:t>- Abercrombie &amp; Kent meets or exceeds the travel industry’s latest global health and safety protocols established by the World Travel &amp; Tourism Council.</w:t>
      </w:r>
    </w:p>
    <w:p w14:paraId="48E45D91" w14:textId="77777777" w:rsidR="00D04B41" w:rsidRDefault="00D04B41"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16" w:lineRule="atLeast"/>
        <w:rPr>
          <w:color w:val="000000"/>
          <w:sz w:val="20"/>
          <w:szCs w:val="20"/>
          <w:lang w:val="en-US" w:eastAsia="en-US" w:bidi="en-US"/>
        </w:rPr>
      </w:pPr>
      <w:r>
        <w:rPr>
          <w:color w:val="000000"/>
          <w:sz w:val="20"/>
          <w:szCs w:val="20"/>
          <w:lang w:val="en-US" w:eastAsia="en-US" w:bidi="en-US"/>
        </w:rPr>
        <w:t> </w:t>
      </w:r>
    </w:p>
    <w:p w14:paraId="7BE660E2" w14:textId="77777777" w:rsidR="00D04B41" w:rsidRDefault="00D04B41"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16" w:lineRule="atLeast"/>
        <w:jc w:val="both"/>
        <w:rPr>
          <w:b/>
          <w:bCs/>
          <w:color w:val="000000"/>
          <w:sz w:val="20"/>
          <w:szCs w:val="20"/>
          <w:lang w:val="en-US" w:eastAsia="en-US" w:bidi="en-US"/>
        </w:rPr>
      </w:pPr>
      <w:r>
        <w:rPr>
          <w:b/>
          <w:bCs/>
          <w:color w:val="000000"/>
          <w:sz w:val="20"/>
          <w:szCs w:val="20"/>
          <w:lang w:val="en-US" w:eastAsia="en-US" w:bidi="en-US"/>
        </w:rPr>
        <w:t>Abercrombie &amp; Kent Kenya</w:t>
      </w:r>
    </w:p>
    <w:p w14:paraId="501FBCCE" w14:textId="77162D13" w:rsidR="00D04B41" w:rsidRDefault="00D04B41" w:rsidP="00D04B4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16" w:lineRule="atLeast"/>
        <w:jc w:val="both"/>
        <w:rPr>
          <w:color w:val="000000"/>
          <w:sz w:val="20"/>
          <w:szCs w:val="20"/>
          <w:lang w:val="en-US" w:eastAsia="en-US" w:bidi="en-US"/>
        </w:rPr>
      </w:pPr>
      <w:r>
        <w:rPr>
          <w:color w:val="000000"/>
          <w:sz w:val="20"/>
          <w:szCs w:val="20"/>
          <w:lang w:val="en-US" w:eastAsia="en-US" w:bidi="en-US"/>
        </w:rPr>
        <w:t xml:space="preserve">For over 55 years, Abercrombie &amp; Kent Kenya has created life changing experiences for </w:t>
      </w:r>
      <w:r w:rsidR="00AF06D5">
        <w:rPr>
          <w:color w:val="000000"/>
          <w:sz w:val="20"/>
          <w:szCs w:val="20"/>
          <w:lang w:val="en-US" w:eastAsia="en-US" w:bidi="en-US"/>
        </w:rPr>
        <w:t>travelers</w:t>
      </w:r>
      <w:r>
        <w:rPr>
          <w:color w:val="000000"/>
          <w:sz w:val="20"/>
          <w:szCs w:val="20"/>
          <w:lang w:val="en-US" w:eastAsia="en-US" w:bidi="en-US"/>
        </w:rPr>
        <w:t xml:space="preserve"> to this most beautiful, quintessential part of Africa. Our dedicated team of over 400 multilingual, highly experienced staff means that whether guests are looking to climb to the summit of Mt Kilimanjaro with our </w:t>
      </w:r>
      <w:r w:rsidR="00AF06D5">
        <w:rPr>
          <w:color w:val="000000"/>
          <w:sz w:val="20"/>
          <w:szCs w:val="20"/>
          <w:lang w:val="en-US" w:eastAsia="en-US" w:bidi="en-US"/>
        </w:rPr>
        <w:t>specialized</w:t>
      </w:r>
      <w:r>
        <w:rPr>
          <w:color w:val="000000"/>
          <w:sz w:val="20"/>
          <w:szCs w:val="20"/>
          <w:lang w:val="en-US" w:eastAsia="en-US" w:bidi="en-US"/>
        </w:rPr>
        <w:t xml:space="preserve"> climbing team, luxuriate on the pristine beaches of East Africa’s Swahili coast, enjoy the big 5 in all their glorious ferocity or look deep into the expressive eyes of a mountain gorilla, Abercrombie &amp; Kent can make it happen. We have a network of six offices in East Africa, our own fleet of </w:t>
      </w:r>
      <w:r w:rsidR="00AF06D5">
        <w:rPr>
          <w:color w:val="000000"/>
          <w:sz w:val="20"/>
          <w:szCs w:val="20"/>
          <w:lang w:val="en-US" w:eastAsia="en-US" w:bidi="en-US"/>
        </w:rPr>
        <w:t>specialized</w:t>
      </w:r>
      <w:r>
        <w:rPr>
          <w:color w:val="000000"/>
          <w:sz w:val="20"/>
          <w:szCs w:val="20"/>
          <w:lang w:val="en-US" w:eastAsia="en-US" w:bidi="en-US"/>
        </w:rPr>
        <w:t xml:space="preserve"> safari equipped vehicles and an exclusive private camping operation - allowing guests to experience the ultimate, most authentic form of safari in game-rich locations, region-wide. With extensive insider access </w:t>
      </w:r>
      <w:r w:rsidR="00AF06D5">
        <w:rPr>
          <w:color w:val="000000"/>
          <w:sz w:val="20"/>
          <w:szCs w:val="20"/>
          <w:lang w:val="en-US" w:eastAsia="en-US" w:bidi="en-US"/>
        </w:rPr>
        <w:t>opportunities,</w:t>
      </w:r>
      <w:r>
        <w:rPr>
          <w:color w:val="000000"/>
          <w:sz w:val="20"/>
          <w:szCs w:val="20"/>
          <w:lang w:val="en-US" w:eastAsia="en-US" w:bidi="en-US"/>
        </w:rPr>
        <w:t xml:space="preserve"> we can open doors to prominent personalities in various fields including Jonathan Scott and Cynthia Moss. It’s </w:t>
      </w:r>
      <w:proofErr w:type="gramStart"/>
      <w:r>
        <w:rPr>
          <w:color w:val="000000"/>
          <w:sz w:val="20"/>
          <w:szCs w:val="20"/>
          <w:lang w:val="en-US" w:eastAsia="en-US" w:bidi="en-US"/>
        </w:rPr>
        <w:t>all of</w:t>
      </w:r>
      <w:proofErr w:type="gramEnd"/>
      <w:r>
        <w:rPr>
          <w:color w:val="000000"/>
          <w:sz w:val="20"/>
          <w:szCs w:val="20"/>
          <w:lang w:val="en-US" w:eastAsia="en-US" w:bidi="en-US"/>
        </w:rPr>
        <w:t xml:space="preserve"> these factors combined that make us truly unique.</w:t>
      </w:r>
    </w:p>
    <w:p w14:paraId="6C9B0AAB" w14:textId="77777777" w:rsidR="00D04B41" w:rsidRDefault="00D04B41" w:rsidP="00D04B4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16" w:lineRule="atLeast"/>
        <w:jc w:val="both"/>
        <w:rPr>
          <w:color w:val="000000"/>
          <w:sz w:val="20"/>
          <w:szCs w:val="20"/>
          <w:lang w:bidi="en-US"/>
        </w:rPr>
        <w:sectPr w:rsidR="00D04B41" w:rsidSect="00D04B41">
          <w:headerReference w:type="default" r:id="rId27"/>
          <w:footerReference w:type="default" r:id="rId28"/>
          <w:pgSz w:w="11906" w:h="16838"/>
          <w:pgMar w:top="1440" w:right="992" w:bottom="1440" w:left="1276" w:header="567" w:footer="567" w:gutter="0"/>
          <w:cols w:space="720"/>
        </w:sectPr>
      </w:pPr>
    </w:p>
    <w:p w14:paraId="0F667F84" w14:textId="12F5282D" w:rsidR="005B38DE" w:rsidRPr="005B38DE" w:rsidRDefault="00D04B41" w:rsidP="00D04B41">
      <w:pPr>
        <w:tabs>
          <w:tab w:val="left" w:pos="3529"/>
        </w:tabs>
        <w:rPr>
          <w:rFonts w:ascii="Arial" w:eastAsia="PMingLiU" w:hAnsi="Arial" w:cs="Arial"/>
          <w:b/>
          <w:bCs/>
          <w:iCs/>
          <w:color w:val="808080"/>
          <w:kern w:val="28"/>
          <w:sz w:val="40"/>
          <w:szCs w:val="40"/>
        </w:rPr>
      </w:pPr>
      <w:r>
        <w:rPr>
          <w:sz w:val="20"/>
          <w:szCs w:val="20"/>
        </w:rPr>
        <w:br w:type="page"/>
      </w:r>
    </w:p>
    <w:p w14:paraId="6A36AACA" w14:textId="77777777" w:rsidR="005B38DE" w:rsidRPr="005B38DE" w:rsidRDefault="005B38DE" w:rsidP="005B38DE">
      <w:pPr>
        <w:tabs>
          <w:tab w:val="left" w:pos="3529"/>
        </w:tabs>
        <w:rPr>
          <w:rFonts w:eastAsia="PMingLiU"/>
        </w:rPr>
        <w:sectPr w:rsidR="005B38DE" w:rsidRPr="005B38DE" w:rsidSect="0003349C">
          <w:headerReference w:type="default" r:id="rId29"/>
          <w:footerReference w:type="default" r:id="rId30"/>
          <w:type w:val="continuous"/>
          <w:pgSz w:w="11907" w:h="16840" w:code="9"/>
          <w:pgMar w:top="1559" w:right="567" w:bottom="1440" w:left="851" w:header="567" w:footer="397" w:gutter="0"/>
          <w:cols w:space="354"/>
          <w:docGrid w:linePitch="360"/>
        </w:sectPr>
      </w:pPr>
      <w:r w:rsidRPr="005B38DE">
        <w:rPr>
          <w:rFonts w:eastAsia="PMingLiU"/>
        </w:rPr>
        <w:tab/>
      </w:r>
    </w:p>
    <w:p w14:paraId="4E42FE4B" w14:textId="77777777" w:rsidR="005B38DE" w:rsidRPr="005B38DE" w:rsidRDefault="005B38DE" w:rsidP="005B38DE">
      <w:pPr>
        <w:spacing w:before="240" w:after="60"/>
        <w:jc w:val="center"/>
        <w:outlineLvl w:val="0"/>
        <w:rPr>
          <w:rFonts w:ascii="Arial" w:eastAsia="PMingLiU" w:hAnsi="Arial" w:cs="Arial"/>
          <w:b/>
          <w:bCs/>
          <w:iCs/>
          <w:color w:val="808080"/>
          <w:kern w:val="28"/>
          <w:sz w:val="40"/>
          <w:szCs w:val="40"/>
        </w:rPr>
      </w:pPr>
      <w:r w:rsidRPr="005B38DE">
        <w:rPr>
          <w:rFonts w:ascii="Arial" w:eastAsia="PMingLiU" w:hAnsi="Arial" w:cs="Arial"/>
          <w:b/>
          <w:bCs/>
          <w:iCs/>
          <w:color w:val="808080"/>
          <w:kern w:val="28"/>
          <w:sz w:val="40"/>
          <w:szCs w:val="40"/>
        </w:rPr>
        <w:t>TERMS &amp; CONDITIONS</w:t>
      </w:r>
    </w:p>
    <w:p w14:paraId="7B226732" w14:textId="77777777" w:rsidR="005B38DE" w:rsidRDefault="005B38DE" w:rsidP="005B38DE">
      <w:pPr>
        <w:jc w:val="center"/>
        <w:rPr>
          <w:rFonts w:ascii="Arial" w:eastAsia="PMingLiU" w:hAnsi="Arial" w:cs="Arial"/>
          <w:b/>
          <w:iCs/>
          <w:color w:val="808080"/>
          <w:sz w:val="40"/>
          <w:szCs w:val="40"/>
        </w:rPr>
      </w:pPr>
      <w:r w:rsidRPr="005B38DE">
        <w:rPr>
          <w:rFonts w:ascii="Arial" w:eastAsia="PMingLiU" w:hAnsi="Arial" w:cs="Arial"/>
          <w:b/>
          <w:iCs/>
          <w:color w:val="808080"/>
          <w:sz w:val="40"/>
          <w:szCs w:val="40"/>
        </w:rPr>
        <w:t>Individual FIT Bookings</w:t>
      </w:r>
    </w:p>
    <w:p w14:paraId="71DDF534" w14:textId="77777777" w:rsidR="00A63CB6" w:rsidRDefault="00A63CB6" w:rsidP="005B38DE">
      <w:pPr>
        <w:jc w:val="center"/>
        <w:rPr>
          <w:rFonts w:ascii="Arial" w:eastAsia="PMingLiU" w:hAnsi="Arial" w:cs="Arial"/>
          <w:b/>
          <w:iCs/>
          <w:color w:val="808080"/>
          <w:sz w:val="40"/>
          <w:szCs w:val="40"/>
        </w:rPr>
        <w:sectPr w:rsidR="00A63CB6" w:rsidSect="00A63CB6">
          <w:pgSz w:w="11907" w:h="16840" w:code="9"/>
          <w:pgMar w:top="1559" w:right="567" w:bottom="1440" w:left="851" w:header="720" w:footer="720" w:gutter="0"/>
          <w:cols w:space="720"/>
          <w:docGrid w:linePitch="360"/>
        </w:sectPr>
      </w:pPr>
    </w:p>
    <w:bookmarkEnd w:id="1"/>
    <w:bookmarkEnd w:id="2"/>
    <w:p w14:paraId="6B14B876" w14:textId="77777777" w:rsidR="005B38DE" w:rsidRPr="005B38DE" w:rsidRDefault="005B38DE" w:rsidP="005B38DE">
      <w:pPr>
        <w:numPr>
          <w:ilvl w:val="0"/>
          <w:numId w:val="6"/>
        </w:numPr>
        <w:tabs>
          <w:tab w:val="left" w:pos="360"/>
        </w:tabs>
        <w:ind w:left="357" w:hanging="357"/>
        <w:jc w:val="both"/>
        <w:rPr>
          <w:rFonts w:ascii="Arial" w:hAnsi="Arial" w:cs="Arial"/>
          <w:b/>
          <w:bCs/>
          <w:color w:val="808080"/>
          <w:sz w:val="16"/>
          <w:szCs w:val="16"/>
          <w:lang w:val="en-GB"/>
        </w:rPr>
      </w:pPr>
      <w:r w:rsidRPr="005B38DE">
        <w:rPr>
          <w:rFonts w:ascii="Arial" w:hAnsi="Arial" w:cs="Arial"/>
          <w:b/>
          <w:bCs/>
          <w:color w:val="808080"/>
          <w:sz w:val="16"/>
          <w:szCs w:val="16"/>
          <w:lang w:val="en-GB"/>
        </w:rPr>
        <w:t>CONTRACTING PARTIES</w:t>
      </w:r>
    </w:p>
    <w:p w14:paraId="14F5685A" w14:textId="77777777" w:rsidR="005B38DE" w:rsidRPr="005B38DE" w:rsidRDefault="005B38DE" w:rsidP="005B38DE">
      <w:pPr>
        <w:tabs>
          <w:tab w:val="left" w:pos="360"/>
        </w:tabs>
        <w:spacing w:after="160" w:line="259" w:lineRule="auto"/>
        <w:jc w:val="both"/>
        <w:rPr>
          <w:rFonts w:ascii="Arial" w:hAnsi="Arial" w:cs="Arial"/>
          <w:bCs/>
          <w:color w:val="808080"/>
          <w:sz w:val="16"/>
          <w:szCs w:val="16"/>
          <w:lang w:val="en-GB"/>
        </w:rPr>
      </w:pPr>
      <w:r w:rsidRPr="005B38DE">
        <w:rPr>
          <w:rFonts w:ascii="Arial" w:hAnsi="Arial" w:cs="Arial"/>
          <w:bCs/>
          <w:color w:val="808080"/>
          <w:sz w:val="16"/>
          <w:szCs w:val="16"/>
          <w:lang w:val="en-GB"/>
        </w:rPr>
        <w:t>These Terms and Conditions are legally binding between the traveller(s) and Abercrombie &amp; Kent Kenya Ltd, herein after referred to as A&amp;K.</w:t>
      </w:r>
    </w:p>
    <w:p w14:paraId="25B10450" w14:textId="77777777" w:rsidR="005B38DE" w:rsidRPr="005B38DE" w:rsidRDefault="005B38DE" w:rsidP="005B38DE">
      <w:pPr>
        <w:tabs>
          <w:tab w:val="left" w:pos="360"/>
        </w:tabs>
        <w:spacing w:after="160" w:line="259" w:lineRule="auto"/>
        <w:jc w:val="both"/>
        <w:rPr>
          <w:rFonts w:ascii="Arial" w:hAnsi="Arial" w:cs="Arial"/>
          <w:bCs/>
          <w:color w:val="808080"/>
          <w:sz w:val="16"/>
          <w:szCs w:val="16"/>
          <w:lang w:val="en-GB"/>
        </w:rPr>
      </w:pPr>
    </w:p>
    <w:p w14:paraId="12FF2CB5" w14:textId="77777777" w:rsidR="005B38DE" w:rsidRPr="005B38DE" w:rsidRDefault="005B38DE" w:rsidP="005B38DE">
      <w:pPr>
        <w:numPr>
          <w:ilvl w:val="0"/>
          <w:numId w:val="6"/>
        </w:numPr>
        <w:tabs>
          <w:tab w:val="left" w:pos="360"/>
        </w:tabs>
        <w:ind w:left="357" w:hanging="357"/>
        <w:mirrorIndents/>
        <w:jc w:val="both"/>
        <w:rPr>
          <w:rFonts w:ascii="Arial" w:hAnsi="Arial" w:cs="Arial"/>
          <w:b/>
          <w:bCs/>
          <w:color w:val="808080"/>
          <w:sz w:val="16"/>
          <w:szCs w:val="16"/>
          <w:lang w:val="en-GB"/>
        </w:rPr>
      </w:pPr>
      <w:r w:rsidRPr="005B38DE">
        <w:rPr>
          <w:rFonts w:ascii="Arial" w:hAnsi="Arial" w:cs="Arial"/>
          <w:b/>
          <w:bCs/>
          <w:color w:val="808080"/>
          <w:sz w:val="16"/>
          <w:szCs w:val="16"/>
          <w:lang w:val="en-GB"/>
        </w:rPr>
        <w:t>ACCEPTANCE OF THESE TERMS</w:t>
      </w:r>
    </w:p>
    <w:p w14:paraId="6262E5B5" w14:textId="77777777" w:rsidR="005B38DE" w:rsidRPr="005B38DE" w:rsidRDefault="005B38DE" w:rsidP="005B38DE">
      <w:pPr>
        <w:tabs>
          <w:tab w:val="left" w:pos="360"/>
        </w:tabs>
        <w:spacing w:after="160" w:line="259" w:lineRule="auto"/>
        <w:jc w:val="both"/>
        <w:rPr>
          <w:rFonts w:ascii="Arial" w:hAnsi="Arial" w:cs="Arial"/>
          <w:bCs/>
          <w:color w:val="808080"/>
          <w:sz w:val="16"/>
          <w:szCs w:val="16"/>
          <w:lang w:val="en-GB"/>
        </w:rPr>
      </w:pPr>
      <w:r w:rsidRPr="005B38DE">
        <w:rPr>
          <w:rFonts w:ascii="Arial" w:hAnsi="Arial" w:cs="Arial"/>
          <w:bCs/>
          <w:color w:val="808080"/>
          <w:sz w:val="16"/>
          <w:szCs w:val="16"/>
          <w:lang w:val="en-GB"/>
        </w:rPr>
        <w:t>PLEASE NOTE: Acceptance of a quotation from A&amp;K constitutes acceptance of these Terms and Conditions which take effect as soon as A&amp;K issue you with a confirmation.</w:t>
      </w:r>
    </w:p>
    <w:p w14:paraId="07133550" w14:textId="77777777" w:rsidR="005B38DE" w:rsidRPr="005B38DE" w:rsidRDefault="005B38DE" w:rsidP="005B38DE">
      <w:pPr>
        <w:tabs>
          <w:tab w:val="left" w:pos="360"/>
        </w:tabs>
        <w:spacing w:after="160" w:line="259" w:lineRule="auto"/>
        <w:jc w:val="both"/>
        <w:rPr>
          <w:rFonts w:ascii="Arial" w:hAnsi="Arial" w:cs="Arial"/>
          <w:bCs/>
          <w:color w:val="808080"/>
          <w:sz w:val="16"/>
          <w:szCs w:val="16"/>
          <w:lang w:val="en-GB"/>
        </w:rPr>
      </w:pPr>
    </w:p>
    <w:p w14:paraId="06F0E867" w14:textId="77777777" w:rsidR="005B38DE" w:rsidRPr="005B38DE" w:rsidRDefault="005B38DE" w:rsidP="005B38DE">
      <w:pPr>
        <w:numPr>
          <w:ilvl w:val="0"/>
          <w:numId w:val="6"/>
        </w:numPr>
        <w:tabs>
          <w:tab w:val="left" w:pos="360"/>
        </w:tabs>
        <w:ind w:left="0" w:firstLine="0"/>
        <w:jc w:val="both"/>
        <w:rPr>
          <w:rFonts w:ascii="Arial" w:hAnsi="Arial" w:cs="Arial"/>
          <w:b/>
          <w:bCs/>
          <w:color w:val="808080"/>
          <w:sz w:val="16"/>
          <w:szCs w:val="16"/>
          <w:lang w:val="en-GB"/>
        </w:rPr>
      </w:pPr>
      <w:r w:rsidRPr="005B38DE">
        <w:rPr>
          <w:rFonts w:ascii="Arial" w:hAnsi="Arial" w:cs="Arial"/>
          <w:b/>
          <w:bCs/>
          <w:color w:val="808080"/>
          <w:sz w:val="16"/>
          <w:szCs w:val="16"/>
          <w:lang w:val="en-GB"/>
        </w:rPr>
        <w:t>ACCOMMODATION:</w:t>
      </w:r>
    </w:p>
    <w:p w14:paraId="63105C95"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All accommodation, room type(s) and specification are as shown in the itinerary. </w:t>
      </w:r>
    </w:p>
    <w:p w14:paraId="05BC9D92" w14:textId="77777777" w:rsidR="005B38DE" w:rsidRPr="005B38DE" w:rsidRDefault="005B38DE" w:rsidP="005B38DE">
      <w:pPr>
        <w:spacing w:after="160" w:line="259" w:lineRule="auto"/>
        <w:jc w:val="both"/>
        <w:rPr>
          <w:rFonts w:ascii="Arial" w:hAnsi="Arial" w:cs="Arial"/>
          <w:color w:val="808080"/>
          <w:sz w:val="16"/>
          <w:szCs w:val="16"/>
          <w:lang w:val="en-GB"/>
        </w:rPr>
      </w:pPr>
    </w:p>
    <w:p w14:paraId="2FF58A8F" w14:textId="77777777" w:rsidR="005B38DE" w:rsidRPr="005B38DE" w:rsidRDefault="005B38DE" w:rsidP="005B38DE">
      <w:pPr>
        <w:numPr>
          <w:ilvl w:val="0"/>
          <w:numId w:val="6"/>
        </w:numPr>
        <w:tabs>
          <w:tab w:val="left" w:pos="360"/>
        </w:tabs>
        <w:ind w:left="0" w:firstLine="0"/>
        <w:jc w:val="both"/>
        <w:rPr>
          <w:rFonts w:ascii="Arial" w:hAnsi="Arial" w:cs="Arial"/>
          <w:b/>
          <w:bCs/>
          <w:color w:val="808080"/>
          <w:sz w:val="16"/>
          <w:szCs w:val="16"/>
          <w:lang w:val="en-GB"/>
        </w:rPr>
      </w:pPr>
      <w:r w:rsidRPr="005B38DE">
        <w:rPr>
          <w:rFonts w:ascii="Arial" w:hAnsi="Arial" w:cs="Arial"/>
          <w:b/>
          <w:bCs/>
          <w:color w:val="808080"/>
          <w:sz w:val="16"/>
          <w:szCs w:val="16"/>
          <w:lang w:val="en-GB"/>
        </w:rPr>
        <w:t>MEALS:</w:t>
      </w:r>
    </w:p>
    <w:p w14:paraId="79D16357"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Meals are as shown in the itinerary.</w:t>
      </w:r>
    </w:p>
    <w:p w14:paraId="70DD072D" w14:textId="77777777" w:rsidR="005B38DE" w:rsidRPr="005B38DE" w:rsidRDefault="005B38DE" w:rsidP="005B38DE">
      <w:pPr>
        <w:jc w:val="both"/>
        <w:rPr>
          <w:rFonts w:ascii="Arial" w:hAnsi="Arial" w:cs="Arial"/>
          <w:color w:val="808080"/>
          <w:sz w:val="16"/>
          <w:szCs w:val="16"/>
          <w:lang w:val="en-GB" w:eastAsia="en-GB"/>
        </w:rPr>
      </w:pPr>
    </w:p>
    <w:p w14:paraId="6A692BE0" w14:textId="77777777" w:rsidR="005B38DE" w:rsidRPr="005B38DE" w:rsidRDefault="005B38DE" w:rsidP="005B38DE">
      <w:pPr>
        <w:numPr>
          <w:ilvl w:val="0"/>
          <w:numId w:val="6"/>
        </w:numPr>
        <w:tabs>
          <w:tab w:val="left" w:pos="360"/>
        </w:tabs>
        <w:ind w:left="0" w:firstLine="0"/>
        <w:jc w:val="both"/>
        <w:rPr>
          <w:rFonts w:ascii="Arial" w:hAnsi="Arial" w:cs="Arial"/>
          <w:b/>
          <w:bCs/>
          <w:color w:val="808080"/>
          <w:sz w:val="16"/>
          <w:szCs w:val="16"/>
          <w:lang w:val="en-GB"/>
        </w:rPr>
      </w:pPr>
      <w:r w:rsidRPr="005B38DE">
        <w:rPr>
          <w:rFonts w:ascii="Arial" w:hAnsi="Arial" w:cs="Arial"/>
          <w:b/>
          <w:bCs/>
          <w:color w:val="808080"/>
          <w:sz w:val="16"/>
          <w:szCs w:val="16"/>
          <w:lang w:val="en-GB"/>
        </w:rPr>
        <w:t>TRANSFERS:</w:t>
      </w:r>
    </w:p>
    <w:p w14:paraId="5FC52B2E"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Transfers are provided on arrival and departure from airport to hotel and return only where specified in the itinerary.</w:t>
      </w:r>
    </w:p>
    <w:p w14:paraId="2A1678C0" w14:textId="77777777" w:rsidR="005B38DE" w:rsidRPr="005B38DE" w:rsidRDefault="005B38DE" w:rsidP="005B38DE">
      <w:pPr>
        <w:jc w:val="both"/>
        <w:rPr>
          <w:rFonts w:ascii="Arial" w:hAnsi="Arial" w:cs="Arial"/>
          <w:b/>
          <w:color w:val="808080"/>
          <w:sz w:val="16"/>
          <w:szCs w:val="16"/>
          <w:lang w:val="en-GB" w:eastAsia="en-GB"/>
        </w:rPr>
      </w:pPr>
    </w:p>
    <w:p w14:paraId="3B232CF3"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ITINERARY:</w:t>
      </w:r>
    </w:p>
    <w:p w14:paraId="4F803FE4"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Accommodation and arranged sightseeing are subject to change at any time due to unforeseen circumstances or circumstances beyond A&amp;K’s control. Every effort will be made to operate tours as planned, but alterations may occur after the final itinerary has been issued.  A&amp;K also reserves the right to withdraw a tour or any part of it, to make such alterations to the itinerary or the tour inclusions as it deems necessary or desirable, and to pass on to tour members any expenditures or losses caused by delays or events beyond its control.</w:t>
      </w:r>
    </w:p>
    <w:p w14:paraId="061FF0F6" w14:textId="77777777" w:rsidR="005B38DE" w:rsidRPr="005B38DE" w:rsidRDefault="005B38DE" w:rsidP="005B38DE">
      <w:pPr>
        <w:jc w:val="both"/>
        <w:rPr>
          <w:rFonts w:ascii="Arial" w:hAnsi="Arial" w:cs="Arial"/>
          <w:color w:val="808080"/>
          <w:sz w:val="16"/>
          <w:szCs w:val="16"/>
          <w:lang w:val="en-GB" w:eastAsia="en-GB"/>
        </w:rPr>
      </w:pPr>
    </w:p>
    <w:p w14:paraId="126BCCC2"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In case of any appreciable variation in the tour price due to these circumstances, A&amp;K reserves the right to </w:t>
      </w:r>
      <w:proofErr w:type="gramStart"/>
      <w:r w:rsidRPr="005B38DE">
        <w:rPr>
          <w:rFonts w:ascii="Arial" w:hAnsi="Arial" w:cs="Arial"/>
          <w:color w:val="808080"/>
          <w:sz w:val="16"/>
          <w:szCs w:val="16"/>
          <w:lang w:val="en-GB" w:eastAsia="en-GB"/>
        </w:rPr>
        <w:t>make adjustments to</w:t>
      </w:r>
      <w:proofErr w:type="gramEnd"/>
      <w:r w:rsidRPr="005B38DE">
        <w:rPr>
          <w:rFonts w:ascii="Arial" w:hAnsi="Arial" w:cs="Arial"/>
          <w:color w:val="808080"/>
          <w:sz w:val="16"/>
          <w:szCs w:val="16"/>
          <w:lang w:val="en-GB" w:eastAsia="en-GB"/>
        </w:rPr>
        <w:t xml:space="preserve"> the tour costs as necessary.</w:t>
      </w:r>
    </w:p>
    <w:p w14:paraId="4C9AFB94" w14:textId="77777777" w:rsidR="005B38DE" w:rsidRPr="005B38DE" w:rsidRDefault="005B38DE" w:rsidP="005B38DE">
      <w:pPr>
        <w:jc w:val="both"/>
        <w:rPr>
          <w:rFonts w:ascii="Arial" w:hAnsi="Arial" w:cs="Arial"/>
          <w:color w:val="808080"/>
          <w:sz w:val="16"/>
          <w:szCs w:val="16"/>
          <w:lang w:val="en-GB" w:eastAsia="en-GB"/>
        </w:rPr>
      </w:pPr>
    </w:p>
    <w:p w14:paraId="70B23315"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SPECIAL REQUESTS:</w:t>
      </w:r>
    </w:p>
    <w:p w14:paraId="7F5E900E"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Specific requests should be advised at time of booking. Please note that every effort will be made to secure special requests, however; they cannot be guaranteed.</w:t>
      </w:r>
    </w:p>
    <w:p w14:paraId="69C96AC9" w14:textId="77777777" w:rsidR="005B38DE" w:rsidRPr="005B38DE" w:rsidRDefault="005B38DE" w:rsidP="005B38DE">
      <w:pPr>
        <w:jc w:val="both"/>
        <w:rPr>
          <w:rFonts w:ascii="Arial" w:hAnsi="Arial" w:cs="Arial"/>
          <w:color w:val="808080"/>
          <w:sz w:val="16"/>
          <w:szCs w:val="16"/>
          <w:lang w:val="en-GB" w:eastAsia="en-GB"/>
        </w:rPr>
      </w:pPr>
    </w:p>
    <w:p w14:paraId="6F128B0A" w14:textId="77777777" w:rsidR="005B38DE" w:rsidRPr="005B38DE" w:rsidRDefault="005B38DE" w:rsidP="005B38DE">
      <w:pPr>
        <w:numPr>
          <w:ilvl w:val="0"/>
          <w:numId w:val="6"/>
        </w:numPr>
        <w:tabs>
          <w:tab w:val="left" w:pos="360"/>
        </w:tabs>
        <w:ind w:left="0" w:firstLine="0"/>
        <w:jc w:val="both"/>
        <w:rPr>
          <w:rFonts w:ascii="Arial" w:hAnsi="Arial" w:cs="Arial"/>
          <w:b/>
          <w:bCs/>
          <w:color w:val="808080"/>
          <w:sz w:val="16"/>
          <w:szCs w:val="16"/>
          <w:lang w:val="en-GB"/>
        </w:rPr>
      </w:pPr>
      <w:r w:rsidRPr="005B38DE">
        <w:rPr>
          <w:rFonts w:ascii="Arial" w:hAnsi="Arial" w:cs="Arial"/>
          <w:b/>
          <w:bCs/>
          <w:color w:val="808080"/>
          <w:sz w:val="16"/>
          <w:szCs w:val="16"/>
          <w:lang w:val="en-GB"/>
        </w:rPr>
        <w:t>TRANSPORTATION:</w:t>
      </w:r>
    </w:p>
    <w:p w14:paraId="356CFFA9"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Transportation will be as specified in the itinerary. </w:t>
      </w:r>
    </w:p>
    <w:p w14:paraId="3198C824" w14:textId="77777777" w:rsidR="005B38DE" w:rsidRPr="005B38DE" w:rsidRDefault="005B38DE" w:rsidP="005B38DE">
      <w:pPr>
        <w:jc w:val="both"/>
        <w:rPr>
          <w:rFonts w:ascii="Arial" w:hAnsi="Arial" w:cs="Arial"/>
          <w:color w:val="808080"/>
          <w:sz w:val="16"/>
          <w:szCs w:val="16"/>
          <w:lang w:val="en-GB" w:eastAsia="en-GB"/>
        </w:rPr>
      </w:pPr>
    </w:p>
    <w:p w14:paraId="4D42ED6F" w14:textId="77777777" w:rsidR="005B38DE" w:rsidRPr="005B38DE" w:rsidRDefault="005B38DE" w:rsidP="005B38DE">
      <w:pPr>
        <w:numPr>
          <w:ilvl w:val="0"/>
          <w:numId w:val="6"/>
        </w:numPr>
        <w:tabs>
          <w:tab w:val="left" w:pos="360"/>
        </w:tabs>
        <w:ind w:left="0" w:firstLine="0"/>
        <w:jc w:val="both"/>
        <w:rPr>
          <w:rFonts w:ascii="Arial" w:hAnsi="Arial" w:cs="Arial"/>
          <w:b/>
          <w:bCs/>
          <w:color w:val="808080"/>
          <w:sz w:val="16"/>
          <w:szCs w:val="16"/>
          <w:lang w:val="en-GB"/>
        </w:rPr>
      </w:pPr>
      <w:r w:rsidRPr="005B38DE">
        <w:rPr>
          <w:rFonts w:ascii="Arial" w:hAnsi="Arial" w:cs="Arial"/>
          <w:b/>
          <w:bCs/>
          <w:color w:val="808080"/>
          <w:sz w:val="16"/>
          <w:szCs w:val="16"/>
          <w:lang w:val="en-GB"/>
        </w:rPr>
        <w:t>BAGGAGE:</w:t>
      </w:r>
    </w:p>
    <w:p w14:paraId="1B9BABCB"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A&amp;K provides handling of baggage only as specified in the quotation. Weight restrictions for baggage on some routes on internal/domestic flights may apply; details of which will be provided with pre-tour documentation. Baggage and personal effects are at the owner’s risk throughout the tour and A&amp;K assumes no liability for lost or damaged baggage. Baggage insurance is strongly advised. </w:t>
      </w:r>
    </w:p>
    <w:p w14:paraId="3E1A56E0" w14:textId="77777777" w:rsidR="005B38DE" w:rsidRPr="005B38DE" w:rsidRDefault="005B38DE" w:rsidP="005B38DE">
      <w:pPr>
        <w:jc w:val="both"/>
        <w:rPr>
          <w:rFonts w:ascii="Arial" w:hAnsi="Arial" w:cs="Arial"/>
          <w:color w:val="808080"/>
          <w:sz w:val="16"/>
          <w:szCs w:val="16"/>
          <w:lang w:val="en-GB" w:eastAsia="en-GB"/>
        </w:rPr>
      </w:pPr>
    </w:p>
    <w:p w14:paraId="138397D5"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Please check with your international carrier for other baggage restrictions applicable to your international flight.</w:t>
      </w:r>
    </w:p>
    <w:p w14:paraId="3A6492A8" w14:textId="77777777" w:rsidR="005B38DE" w:rsidRPr="005B38DE" w:rsidRDefault="005B38DE" w:rsidP="005B38DE">
      <w:pPr>
        <w:jc w:val="both"/>
        <w:rPr>
          <w:rFonts w:ascii="Arial" w:hAnsi="Arial" w:cs="Arial"/>
          <w:color w:val="808080"/>
          <w:sz w:val="16"/>
          <w:szCs w:val="16"/>
          <w:lang w:val="en-GB" w:eastAsia="en-GB"/>
        </w:rPr>
      </w:pPr>
    </w:p>
    <w:p w14:paraId="3F5B0D6D" w14:textId="77777777" w:rsidR="005B38DE" w:rsidRPr="005B38DE" w:rsidRDefault="005B38DE" w:rsidP="005B38DE">
      <w:pPr>
        <w:numPr>
          <w:ilvl w:val="0"/>
          <w:numId w:val="6"/>
        </w:numPr>
        <w:tabs>
          <w:tab w:val="left" w:pos="360"/>
        </w:tabs>
        <w:ind w:left="0" w:firstLine="0"/>
        <w:jc w:val="both"/>
        <w:rPr>
          <w:rFonts w:ascii="Arial" w:hAnsi="Arial" w:cs="Arial"/>
          <w:b/>
          <w:bCs/>
          <w:color w:val="808080"/>
          <w:sz w:val="16"/>
          <w:szCs w:val="16"/>
          <w:lang w:val="en-GB"/>
        </w:rPr>
      </w:pPr>
      <w:r w:rsidRPr="005B38DE">
        <w:rPr>
          <w:rFonts w:ascii="Arial" w:hAnsi="Arial" w:cs="Arial"/>
          <w:b/>
          <w:bCs/>
          <w:color w:val="808080"/>
          <w:sz w:val="16"/>
          <w:szCs w:val="16"/>
          <w:lang w:val="en-GB"/>
        </w:rPr>
        <w:t>TAXES AND GRATUITIES:</w:t>
      </w:r>
    </w:p>
    <w:p w14:paraId="231ED2A2"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Hotel taxes as imposed by city and state governments are included. Airport taxes are included where specified in the itinerary. </w:t>
      </w:r>
    </w:p>
    <w:p w14:paraId="708367FE" w14:textId="77777777" w:rsidR="005B38DE" w:rsidRPr="005B38DE" w:rsidRDefault="005B38DE" w:rsidP="005B38DE">
      <w:pPr>
        <w:jc w:val="both"/>
        <w:rPr>
          <w:rFonts w:ascii="Arial" w:hAnsi="Arial" w:cs="Arial"/>
          <w:color w:val="808080"/>
          <w:sz w:val="16"/>
          <w:szCs w:val="16"/>
          <w:lang w:val="en-GB" w:eastAsia="en-GB"/>
        </w:rPr>
      </w:pPr>
    </w:p>
    <w:p w14:paraId="7C395EA0"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Gratuities for guides, drivers, porters, camp staff, ship crew and Tour Managers are not included and are at the discretion of the traveller.</w:t>
      </w:r>
    </w:p>
    <w:p w14:paraId="3FF01AEF" w14:textId="77777777" w:rsidR="005B38DE" w:rsidRPr="005B38DE" w:rsidRDefault="005B38DE" w:rsidP="005B38DE">
      <w:pPr>
        <w:tabs>
          <w:tab w:val="left" w:pos="360"/>
        </w:tabs>
        <w:spacing w:after="160" w:line="259" w:lineRule="auto"/>
        <w:jc w:val="both"/>
        <w:rPr>
          <w:rFonts w:ascii="Arial" w:hAnsi="Arial" w:cs="Arial"/>
          <w:b/>
          <w:bCs/>
          <w:color w:val="808080"/>
          <w:sz w:val="16"/>
          <w:szCs w:val="16"/>
          <w:lang w:val="en-GB"/>
        </w:rPr>
      </w:pPr>
    </w:p>
    <w:p w14:paraId="79461192" w14:textId="77777777" w:rsidR="005B38DE" w:rsidRPr="005B38DE" w:rsidRDefault="005B38DE" w:rsidP="005B38DE">
      <w:pPr>
        <w:numPr>
          <w:ilvl w:val="0"/>
          <w:numId w:val="6"/>
        </w:numPr>
        <w:tabs>
          <w:tab w:val="left" w:pos="360"/>
        </w:tabs>
        <w:ind w:left="0" w:firstLine="0"/>
        <w:jc w:val="both"/>
        <w:rPr>
          <w:rFonts w:ascii="Arial" w:hAnsi="Arial" w:cs="Arial"/>
          <w:b/>
          <w:bCs/>
          <w:color w:val="808080"/>
          <w:sz w:val="16"/>
          <w:szCs w:val="16"/>
          <w:lang w:val="en-GB"/>
        </w:rPr>
      </w:pPr>
      <w:r w:rsidRPr="005B38DE">
        <w:rPr>
          <w:rFonts w:ascii="Arial" w:hAnsi="Arial" w:cs="Arial"/>
          <w:b/>
          <w:bCs/>
          <w:color w:val="808080"/>
          <w:sz w:val="16"/>
          <w:szCs w:val="16"/>
          <w:lang w:val="en-GB"/>
        </w:rPr>
        <w:t>EXCLUSIONS:</w:t>
      </w:r>
    </w:p>
    <w:p w14:paraId="101D0A93"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The cost of obtaining passports, visas, excess baggage charges, items of a personal nature such as drinks, laundry, telephone calls, fax charges and excess baggage charges unless expressly included in writing, are not included in the tour price.</w:t>
      </w:r>
    </w:p>
    <w:p w14:paraId="452B58AF"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 </w:t>
      </w:r>
    </w:p>
    <w:p w14:paraId="2AF5FCA7" w14:textId="77777777" w:rsidR="005B38DE" w:rsidRPr="005B38DE" w:rsidRDefault="005B38DE" w:rsidP="005B38DE">
      <w:pPr>
        <w:numPr>
          <w:ilvl w:val="0"/>
          <w:numId w:val="6"/>
        </w:numPr>
        <w:ind w:left="0" w:firstLine="0"/>
        <w:rPr>
          <w:rFonts w:ascii="Arial" w:hAnsi="Arial" w:cs="Arial"/>
          <w:b/>
          <w:color w:val="808080"/>
          <w:sz w:val="16"/>
          <w:szCs w:val="16"/>
          <w:lang w:val="en-GB" w:eastAsia="en-GB"/>
        </w:rPr>
      </w:pPr>
      <w:r w:rsidRPr="005B38DE">
        <w:rPr>
          <w:rFonts w:ascii="Arial" w:hAnsi="Arial" w:cs="Arial"/>
          <w:b/>
          <w:color w:val="808080"/>
          <w:sz w:val="16"/>
          <w:szCs w:val="16"/>
          <w:lang w:val="en-GB" w:eastAsia="en-GB"/>
        </w:rPr>
        <w:t>PRICES &amp; ARRANGEMENTS:</w:t>
      </w:r>
    </w:p>
    <w:p w14:paraId="39EA6CA8"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The tour price includes planning, handling and operational charges and is quoted based on the current rates of exchange and tariffs. Entrance fees as part of scheduled sightseeing tours are also included in this price.  This price is subject to revision in line with significant changes in foreign currency, tariff rates, taxes etc.</w:t>
      </w:r>
    </w:p>
    <w:p w14:paraId="715748A3"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 </w:t>
      </w:r>
    </w:p>
    <w:p w14:paraId="3C8A8CBA"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PHOTOGRAPHY:</w:t>
      </w:r>
    </w:p>
    <w:p w14:paraId="2A458A9F"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A&amp;K reserves the right to take photographs during the operation of any program or part thereof and to use them for promotional purposes. By booking a program with A&amp;K, travellers agree to allow their images to be used in such photographs. Travellers who prefer that their images not be used are asked to identify themselves to A&amp;K prior to final payment and they will be exempted from this photography waiver clause.</w:t>
      </w:r>
    </w:p>
    <w:p w14:paraId="48E3C170" w14:textId="77777777" w:rsidR="005B38DE" w:rsidRPr="005B38DE" w:rsidRDefault="005B38DE" w:rsidP="005B38DE">
      <w:pPr>
        <w:jc w:val="both"/>
        <w:rPr>
          <w:rFonts w:ascii="Arial" w:hAnsi="Arial" w:cs="Arial"/>
          <w:color w:val="808080"/>
          <w:sz w:val="16"/>
          <w:szCs w:val="16"/>
          <w:lang w:val="en-GB" w:eastAsia="en-GB"/>
        </w:rPr>
      </w:pPr>
    </w:p>
    <w:p w14:paraId="6480D10F" w14:textId="77777777" w:rsidR="005B38DE" w:rsidRPr="005B38DE" w:rsidRDefault="005B38DE" w:rsidP="005B38DE">
      <w:pPr>
        <w:spacing w:after="160" w:line="259" w:lineRule="auto"/>
        <w:jc w:val="both"/>
        <w:rPr>
          <w:rFonts w:ascii="Arial" w:hAnsi="Arial" w:cs="Arial"/>
          <w:color w:val="808080"/>
          <w:sz w:val="16"/>
          <w:szCs w:val="16"/>
          <w:lang w:val="en-GB"/>
        </w:rPr>
      </w:pPr>
      <w:r w:rsidRPr="005B38DE">
        <w:rPr>
          <w:rFonts w:ascii="Arial" w:hAnsi="Arial" w:cs="Arial"/>
          <w:color w:val="808080"/>
          <w:sz w:val="16"/>
          <w:szCs w:val="16"/>
          <w:lang w:val="en-GB"/>
        </w:rPr>
        <w:t>The use of drones for photography, or any other purpose, is forbidden on any A&amp;K trip unless permission has been previously sought from, and granted by, A&amp;K.</w:t>
      </w:r>
    </w:p>
    <w:p w14:paraId="3CE11174" w14:textId="77777777" w:rsidR="005B38DE" w:rsidRPr="005B38DE" w:rsidRDefault="005B38DE" w:rsidP="005B38DE">
      <w:pPr>
        <w:jc w:val="both"/>
        <w:rPr>
          <w:rFonts w:ascii="Arial" w:hAnsi="Arial" w:cs="Arial"/>
          <w:color w:val="808080"/>
          <w:sz w:val="16"/>
          <w:szCs w:val="16"/>
          <w:lang w:val="en-GB" w:eastAsia="en-GB"/>
        </w:rPr>
      </w:pPr>
    </w:p>
    <w:p w14:paraId="2167634A"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 xml:space="preserve">DESCRIPTIONS AND IMAGERY </w:t>
      </w:r>
    </w:p>
    <w:p w14:paraId="1658C0B0"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All photographs, imagery and descriptions used by A&amp;K online and within promotional documentation have been included with the intention of presenting a true and accurate reflection of your holiday destination. However, due to circumstances beyond our control, it is foreseeable that some destinations will change in appearance throughout the year and so may appear to have varied at the time of your stay. </w:t>
      </w:r>
      <w:proofErr w:type="spellStart"/>
      <w:r w:rsidRPr="005B38DE">
        <w:rPr>
          <w:rFonts w:ascii="Arial" w:hAnsi="Arial" w:cs="Arial"/>
          <w:color w:val="808080"/>
          <w:sz w:val="16"/>
          <w:szCs w:val="16"/>
          <w:lang w:val="en-GB" w:eastAsia="en-GB"/>
        </w:rPr>
        <w:t>eg.</w:t>
      </w:r>
      <w:proofErr w:type="spellEnd"/>
      <w:r w:rsidRPr="005B38DE">
        <w:rPr>
          <w:rFonts w:ascii="Arial" w:hAnsi="Arial" w:cs="Arial"/>
          <w:color w:val="808080"/>
          <w:sz w:val="16"/>
          <w:szCs w:val="16"/>
          <w:lang w:val="en-GB" w:eastAsia="en-GB"/>
        </w:rPr>
        <w:t xml:space="preserve"> due to adverse weather. A&amp;K will of course make every attempt to notify you in advance of your trip as to whether such instances have had any effect on the accommodation or its surroundings if we are made aware of the same, however cannot be held liable in this regard. </w:t>
      </w:r>
    </w:p>
    <w:p w14:paraId="65E4D941"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SURVEILLANCE AND SECURITY</w:t>
      </w:r>
    </w:p>
    <w:p w14:paraId="176F9118"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Please note that in some properties surveillance cameras and security equipment may be installed inside and/or outside the property, which may have the capability to remotely monitor or record images and/or sound. If you have any concerns or issues with this, you must inform our team before your trip.</w:t>
      </w:r>
    </w:p>
    <w:p w14:paraId="2E1E1093" w14:textId="77777777" w:rsidR="005B38DE" w:rsidRPr="005B38DE" w:rsidRDefault="005B38DE" w:rsidP="005B38DE">
      <w:pPr>
        <w:jc w:val="both"/>
        <w:rPr>
          <w:rFonts w:ascii="Arial" w:hAnsi="Arial" w:cs="Arial"/>
          <w:color w:val="808080"/>
          <w:sz w:val="16"/>
          <w:szCs w:val="16"/>
          <w:lang w:val="en-GB" w:eastAsia="en-GB"/>
        </w:rPr>
      </w:pPr>
    </w:p>
    <w:p w14:paraId="526E9C7C"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ACTIVITES</w:t>
      </w:r>
    </w:p>
    <w:p w14:paraId="78762D04"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Some activities may be pre-booked by A&amp;</w:t>
      </w:r>
      <w:proofErr w:type="gramStart"/>
      <w:r w:rsidRPr="005B38DE">
        <w:rPr>
          <w:rFonts w:ascii="Arial" w:hAnsi="Arial" w:cs="Arial"/>
          <w:color w:val="808080"/>
          <w:sz w:val="16"/>
          <w:szCs w:val="16"/>
          <w:lang w:val="en-GB" w:eastAsia="en-GB"/>
        </w:rPr>
        <w:t>K</w:t>
      </w:r>
      <w:proofErr w:type="gramEnd"/>
      <w:r w:rsidRPr="005B38DE">
        <w:rPr>
          <w:rFonts w:ascii="Arial" w:hAnsi="Arial" w:cs="Arial"/>
          <w:color w:val="808080"/>
          <w:sz w:val="16"/>
          <w:szCs w:val="16"/>
          <w:lang w:val="en-GB" w:eastAsia="en-GB"/>
        </w:rPr>
        <w:t xml:space="preserve"> however, should you wish to participate in other or additional activities we strongly advise that you book in advance so as to avoid disappointment.</w:t>
      </w:r>
    </w:p>
    <w:p w14:paraId="68A9E8D6"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Some activities, most notably those which are boating and water related, are subject to weather and water levels. A&amp;K cannot be held responsible should such activities be amended and/or cancelled </w:t>
      </w:r>
      <w:proofErr w:type="gramStart"/>
      <w:r w:rsidRPr="005B38DE">
        <w:rPr>
          <w:rFonts w:ascii="Arial" w:hAnsi="Arial" w:cs="Arial"/>
          <w:color w:val="808080"/>
          <w:sz w:val="16"/>
          <w:szCs w:val="16"/>
          <w:lang w:val="en-GB" w:eastAsia="en-GB"/>
        </w:rPr>
        <w:t>as a result of</w:t>
      </w:r>
      <w:proofErr w:type="gramEnd"/>
      <w:r w:rsidRPr="005B38DE">
        <w:rPr>
          <w:rFonts w:ascii="Arial" w:hAnsi="Arial" w:cs="Arial"/>
          <w:color w:val="808080"/>
          <w:sz w:val="16"/>
          <w:szCs w:val="16"/>
          <w:lang w:val="en-GB" w:eastAsia="en-GB"/>
        </w:rPr>
        <w:t xml:space="preserve"> such matters, over which A&amp;K have no control. </w:t>
      </w:r>
    </w:p>
    <w:p w14:paraId="595659A5" w14:textId="77777777" w:rsidR="005B38DE" w:rsidRPr="005B38DE" w:rsidRDefault="005B38DE" w:rsidP="005B38DE">
      <w:pPr>
        <w:jc w:val="both"/>
        <w:rPr>
          <w:rFonts w:ascii="Arial" w:hAnsi="Arial" w:cs="Arial"/>
          <w:color w:val="808080"/>
          <w:sz w:val="16"/>
          <w:szCs w:val="16"/>
          <w:lang w:val="en-GB" w:eastAsia="en-GB"/>
        </w:rPr>
      </w:pPr>
    </w:p>
    <w:p w14:paraId="60B9EB1A" w14:textId="77777777" w:rsidR="005B38DE" w:rsidRPr="005B38DE" w:rsidRDefault="005B38DE" w:rsidP="005B38DE">
      <w:pPr>
        <w:numPr>
          <w:ilvl w:val="0"/>
          <w:numId w:val="6"/>
        </w:numPr>
        <w:tabs>
          <w:tab w:val="left" w:pos="360"/>
        </w:tabs>
        <w:ind w:left="0" w:firstLine="0"/>
        <w:jc w:val="both"/>
        <w:rPr>
          <w:rFonts w:ascii="Arial" w:hAnsi="Arial" w:cs="Arial"/>
          <w:bCs/>
          <w:color w:val="808080"/>
          <w:sz w:val="16"/>
          <w:szCs w:val="16"/>
          <w:lang w:val="en-GB"/>
        </w:rPr>
      </w:pPr>
      <w:r w:rsidRPr="005B38DE">
        <w:rPr>
          <w:rFonts w:ascii="Arial" w:hAnsi="Arial" w:cs="Arial"/>
          <w:b/>
          <w:bCs/>
          <w:color w:val="808080"/>
          <w:sz w:val="16"/>
          <w:szCs w:val="16"/>
          <w:lang w:val="en-GB"/>
        </w:rPr>
        <w:t>REGISTRATION</w:t>
      </w:r>
      <w:r w:rsidRPr="005B38DE">
        <w:rPr>
          <w:rFonts w:ascii="Arial" w:hAnsi="Arial" w:cs="Arial"/>
          <w:bCs/>
          <w:color w:val="808080"/>
          <w:sz w:val="16"/>
          <w:szCs w:val="16"/>
          <w:lang w:val="en-GB"/>
        </w:rPr>
        <w:t>:</w:t>
      </w:r>
    </w:p>
    <w:p w14:paraId="577D2E51" w14:textId="5AE1C6BE"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A non-refundable deposit is required at the time of booking. The deposit amount will be specified at the time of </w:t>
      </w:r>
      <w:proofErr w:type="gramStart"/>
      <w:r w:rsidRPr="005B38DE">
        <w:rPr>
          <w:rFonts w:ascii="Arial" w:hAnsi="Arial" w:cs="Arial"/>
          <w:color w:val="808080"/>
          <w:sz w:val="16"/>
          <w:szCs w:val="16"/>
          <w:lang w:val="en-GB" w:eastAsia="en-GB"/>
        </w:rPr>
        <w:t>booking,</w:t>
      </w:r>
      <w:proofErr w:type="gramEnd"/>
      <w:r w:rsidRPr="005B38DE">
        <w:rPr>
          <w:rFonts w:ascii="Arial" w:hAnsi="Arial" w:cs="Arial"/>
          <w:color w:val="808080"/>
          <w:sz w:val="16"/>
          <w:szCs w:val="16"/>
          <w:lang w:val="en-GB" w:eastAsia="en-GB"/>
        </w:rPr>
        <w:t xml:space="preserve"> however it is normally </w:t>
      </w:r>
      <w:r w:rsidR="001646A4">
        <w:rPr>
          <w:rFonts w:ascii="Arial" w:hAnsi="Arial" w:cs="Arial"/>
          <w:color w:val="808080"/>
          <w:sz w:val="16"/>
          <w:szCs w:val="16"/>
          <w:lang w:val="en-GB" w:eastAsia="en-GB"/>
        </w:rPr>
        <w:t>3</w:t>
      </w:r>
      <w:r w:rsidRPr="005B38DE">
        <w:rPr>
          <w:rFonts w:ascii="Arial" w:hAnsi="Arial" w:cs="Arial"/>
          <w:color w:val="808080"/>
          <w:sz w:val="16"/>
          <w:szCs w:val="16"/>
          <w:lang w:val="en-GB" w:eastAsia="en-GB"/>
        </w:rPr>
        <w:t xml:space="preserve">0% of the tour price. </w:t>
      </w:r>
    </w:p>
    <w:p w14:paraId="7866CC83" w14:textId="77777777" w:rsidR="005B38DE" w:rsidRPr="005B38DE" w:rsidRDefault="005B38DE" w:rsidP="005B38DE">
      <w:pPr>
        <w:jc w:val="both"/>
        <w:rPr>
          <w:rFonts w:ascii="Arial" w:hAnsi="Arial" w:cs="Arial"/>
          <w:color w:val="808080"/>
          <w:sz w:val="16"/>
          <w:szCs w:val="16"/>
          <w:lang w:val="en-GB" w:eastAsia="en-GB"/>
        </w:rPr>
      </w:pPr>
    </w:p>
    <w:p w14:paraId="1AC0BDCB"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The remainder of the tour cost is payable on the date shown on your quotation, normally 60 days prior to departure. If the reservation is made after this date, the entire tour price must be paid at the time of confirmation.</w:t>
      </w:r>
    </w:p>
    <w:p w14:paraId="6F3DE67E" w14:textId="77777777" w:rsidR="005B38DE" w:rsidRPr="005B38DE" w:rsidRDefault="005B38DE" w:rsidP="005B38DE">
      <w:pPr>
        <w:jc w:val="both"/>
        <w:rPr>
          <w:rFonts w:ascii="Arial" w:hAnsi="Arial" w:cs="Arial"/>
          <w:color w:val="808080"/>
          <w:sz w:val="16"/>
          <w:szCs w:val="16"/>
          <w:lang w:val="en-GB" w:eastAsia="en-GB"/>
        </w:rPr>
      </w:pPr>
    </w:p>
    <w:p w14:paraId="34C05022"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PAYMENT METHOD:</w:t>
      </w:r>
    </w:p>
    <w:p w14:paraId="50CEF29B"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Payments may be made by the following methods:</w:t>
      </w:r>
    </w:p>
    <w:p w14:paraId="2E3DFE60" w14:textId="77777777" w:rsidR="005B38DE" w:rsidRPr="005B38DE" w:rsidRDefault="005B38DE" w:rsidP="005B38DE">
      <w:pPr>
        <w:numPr>
          <w:ilvl w:val="0"/>
          <w:numId w:val="7"/>
        </w:num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Credit card</w:t>
      </w:r>
    </w:p>
    <w:p w14:paraId="1B546917" w14:textId="77777777" w:rsidR="005B38DE" w:rsidRPr="005B38DE" w:rsidRDefault="005B38DE" w:rsidP="005B38DE">
      <w:pPr>
        <w:numPr>
          <w:ilvl w:val="0"/>
          <w:numId w:val="7"/>
        </w:num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Cheque</w:t>
      </w:r>
    </w:p>
    <w:p w14:paraId="10506463" w14:textId="77777777" w:rsidR="005B38DE" w:rsidRPr="005B38DE" w:rsidRDefault="005B38DE" w:rsidP="005B38DE">
      <w:pPr>
        <w:numPr>
          <w:ilvl w:val="0"/>
          <w:numId w:val="7"/>
        </w:num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Bank transfer</w:t>
      </w:r>
    </w:p>
    <w:p w14:paraId="7727D2F3"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A&amp;K cannot guarantee that all payment methods will be </w:t>
      </w:r>
      <w:proofErr w:type="gramStart"/>
      <w:r w:rsidRPr="005B38DE">
        <w:rPr>
          <w:rFonts w:ascii="Arial" w:hAnsi="Arial" w:cs="Arial"/>
          <w:color w:val="808080"/>
          <w:sz w:val="16"/>
          <w:szCs w:val="16"/>
          <w:lang w:val="en-GB" w:eastAsia="en-GB"/>
        </w:rPr>
        <w:t>accepted</w:t>
      </w:r>
      <w:proofErr w:type="gramEnd"/>
      <w:r w:rsidRPr="005B38DE">
        <w:rPr>
          <w:rFonts w:ascii="Arial" w:hAnsi="Arial" w:cs="Arial"/>
          <w:color w:val="808080"/>
          <w:sz w:val="16"/>
          <w:szCs w:val="16"/>
          <w:lang w:val="en-GB" w:eastAsia="en-GB"/>
        </w:rPr>
        <w:t xml:space="preserve"> and A&amp;K will therefore advise of the most suitable payment method at the time of deposit.</w:t>
      </w:r>
    </w:p>
    <w:p w14:paraId="4DD49BD4" w14:textId="77777777" w:rsidR="005B38DE" w:rsidRPr="005B38DE" w:rsidRDefault="005B38DE" w:rsidP="005B38DE">
      <w:pPr>
        <w:jc w:val="both"/>
        <w:rPr>
          <w:rFonts w:ascii="Arial" w:hAnsi="Arial" w:cs="Arial"/>
          <w:color w:val="808080"/>
          <w:sz w:val="16"/>
          <w:szCs w:val="16"/>
          <w:lang w:val="en-GB" w:eastAsia="en-GB"/>
        </w:rPr>
      </w:pPr>
    </w:p>
    <w:p w14:paraId="706AEF0D"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18.1 Travellers are liable for all bank and related transaction charges.</w:t>
      </w:r>
    </w:p>
    <w:p w14:paraId="5161BA29" w14:textId="77777777" w:rsidR="005B38DE" w:rsidRPr="005B38DE" w:rsidRDefault="005B38DE" w:rsidP="005B38DE">
      <w:pPr>
        <w:jc w:val="both"/>
        <w:rPr>
          <w:rFonts w:ascii="Arial" w:hAnsi="Arial" w:cs="Arial"/>
          <w:color w:val="808080"/>
          <w:sz w:val="16"/>
          <w:szCs w:val="16"/>
          <w:lang w:val="en-GB" w:eastAsia="en-GB"/>
        </w:rPr>
      </w:pPr>
    </w:p>
    <w:p w14:paraId="2D2F9B3A" w14:textId="77777777" w:rsidR="005B38DE" w:rsidRPr="005B38DE" w:rsidRDefault="005B38DE" w:rsidP="005B38DE">
      <w:pPr>
        <w:numPr>
          <w:ilvl w:val="0"/>
          <w:numId w:val="6"/>
        </w:numPr>
        <w:tabs>
          <w:tab w:val="left" w:pos="360"/>
        </w:tabs>
        <w:ind w:left="0" w:firstLine="0"/>
        <w:jc w:val="both"/>
        <w:rPr>
          <w:rFonts w:ascii="Arial" w:hAnsi="Arial" w:cs="Arial"/>
          <w:b/>
          <w:bCs/>
          <w:color w:val="808080"/>
          <w:sz w:val="16"/>
          <w:szCs w:val="16"/>
          <w:lang w:val="en-GB"/>
        </w:rPr>
      </w:pPr>
      <w:r w:rsidRPr="005B38DE">
        <w:rPr>
          <w:rFonts w:ascii="Arial" w:hAnsi="Arial" w:cs="Arial"/>
          <w:b/>
          <w:bCs/>
          <w:color w:val="808080"/>
          <w:sz w:val="16"/>
          <w:szCs w:val="16"/>
          <w:lang w:val="en-GB"/>
        </w:rPr>
        <w:t>CANCELLATION:</w:t>
      </w:r>
    </w:p>
    <w:p w14:paraId="1662BBDE"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All cancellations must be received in writing by your A&amp;K Tour Consultant </w:t>
      </w:r>
    </w:p>
    <w:p w14:paraId="64CDE52D" w14:textId="77777777" w:rsidR="005B38DE" w:rsidRPr="005B38DE" w:rsidRDefault="005B38DE" w:rsidP="005B38DE">
      <w:pPr>
        <w:jc w:val="both"/>
        <w:rPr>
          <w:rFonts w:ascii="Arial" w:hAnsi="Arial" w:cs="Arial"/>
          <w:color w:val="808080"/>
          <w:sz w:val="16"/>
          <w:szCs w:val="16"/>
          <w:lang w:val="en-GB" w:eastAsia="en-GB"/>
        </w:rPr>
      </w:pPr>
    </w:p>
    <w:p w14:paraId="49DDCBA9"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19.1 Unless otherwise specified in your quotation, the following cancellation terms will apply to your booking:</w:t>
      </w:r>
    </w:p>
    <w:p w14:paraId="5CDAE3D7"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19.1.1 Cancellations received between the date of booking and 61 days prior to departure will result in the loss of the deposit.</w:t>
      </w:r>
    </w:p>
    <w:p w14:paraId="546399F4" w14:textId="77777777" w:rsidR="005B38DE" w:rsidRPr="005B38DE" w:rsidRDefault="005B38DE" w:rsidP="005B38DE">
      <w:pPr>
        <w:spacing w:after="120"/>
        <w:ind w:left="4"/>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19.1.2 Cancellations received 60 - 46 days prior to departure will be subject to a cancellation charge of 25% of the tour price. </w:t>
      </w:r>
    </w:p>
    <w:p w14:paraId="0C16003C" w14:textId="77777777" w:rsidR="005B38DE" w:rsidRPr="005B38DE" w:rsidRDefault="005B38DE" w:rsidP="005B38DE">
      <w:pPr>
        <w:spacing w:after="120"/>
        <w:ind w:left="4"/>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19.1.3 Cancellations received 45 - 29 days prior to departure will be subject to a cancellation charge of 50% of the tour price.</w:t>
      </w:r>
    </w:p>
    <w:p w14:paraId="4313A210" w14:textId="77777777" w:rsidR="005B38DE" w:rsidRPr="005B38DE" w:rsidRDefault="005B38DE" w:rsidP="005B38DE">
      <w:pPr>
        <w:spacing w:after="120"/>
        <w:ind w:left="4"/>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19.1.4 Cancellations received 28 - 15 days prior to departure will be subject to a cancellation charge of 75% of the tour price. </w:t>
      </w:r>
    </w:p>
    <w:p w14:paraId="633D165A" w14:textId="77777777" w:rsidR="005B38DE" w:rsidRPr="005B38DE" w:rsidRDefault="005B38DE" w:rsidP="005B38DE">
      <w:pPr>
        <w:spacing w:after="120"/>
        <w:ind w:left="4"/>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19.1.5 Cancellations received 14 days or less prior to departure will be subject to a forfeiture of the entire tour price. </w:t>
      </w:r>
    </w:p>
    <w:p w14:paraId="398F7308"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19.2 Cancellation of airline tickets will be subject to the refund policy of each individual airline and may be greater than the percentages above particularly when low cost/</w:t>
      </w:r>
      <w:proofErr w:type="gramStart"/>
      <w:r w:rsidRPr="005B38DE">
        <w:rPr>
          <w:rFonts w:ascii="Arial" w:hAnsi="Arial" w:cs="Arial"/>
          <w:color w:val="808080"/>
          <w:sz w:val="16"/>
          <w:szCs w:val="16"/>
          <w:lang w:val="en-GB" w:eastAsia="en-GB"/>
        </w:rPr>
        <w:t>net based</w:t>
      </w:r>
      <w:proofErr w:type="gramEnd"/>
      <w:r w:rsidRPr="005B38DE">
        <w:rPr>
          <w:rFonts w:ascii="Arial" w:hAnsi="Arial" w:cs="Arial"/>
          <w:color w:val="808080"/>
          <w:sz w:val="16"/>
          <w:szCs w:val="16"/>
          <w:lang w:val="en-GB" w:eastAsia="en-GB"/>
        </w:rPr>
        <w:t xml:space="preserve"> fares are used.</w:t>
      </w:r>
    </w:p>
    <w:p w14:paraId="4F3CC8CE"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19.3 The purchase of special event tickets is subject to the refund policy of each individual event. Please refer to the specific event policy for details.</w:t>
      </w:r>
    </w:p>
    <w:p w14:paraId="69F06AF0"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19.4 A&amp;K reserve the right to charge for financial penalties, fees and losses incurred </w:t>
      </w:r>
      <w:proofErr w:type="gramStart"/>
      <w:r w:rsidRPr="005B38DE">
        <w:rPr>
          <w:rFonts w:ascii="Arial" w:hAnsi="Arial" w:cs="Arial"/>
          <w:color w:val="808080"/>
          <w:sz w:val="16"/>
          <w:szCs w:val="16"/>
          <w:lang w:val="en-GB" w:eastAsia="en-GB"/>
        </w:rPr>
        <w:t>in excess of</w:t>
      </w:r>
      <w:proofErr w:type="gramEnd"/>
      <w:r w:rsidRPr="005B38DE">
        <w:rPr>
          <w:rFonts w:ascii="Arial" w:hAnsi="Arial" w:cs="Arial"/>
          <w:color w:val="808080"/>
          <w:sz w:val="16"/>
          <w:szCs w:val="16"/>
          <w:lang w:val="en-GB" w:eastAsia="en-GB"/>
        </w:rPr>
        <w:t xml:space="preserve"> your cancellation fee as a result of cancellation.</w:t>
      </w:r>
    </w:p>
    <w:p w14:paraId="47436CCD" w14:textId="77777777" w:rsidR="005B38DE" w:rsidRPr="005B38DE" w:rsidRDefault="005B38DE" w:rsidP="005B38DE">
      <w:pPr>
        <w:numPr>
          <w:ilvl w:val="0"/>
          <w:numId w:val="6"/>
        </w:numPr>
        <w:ind w:left="0" w:firstLine="0"/>
        <w:jc w:val="both"/>
        <w:rPr>
          <w:rFonts w:ascii="Arial" w:hAnsi="Arial" w:cs="Arial"/>
          <w:color w:val="808080"/>
          <w:sz w:val="16"/>
          <w:szCs w:val="16"/>
          <w:lang w:val="en-GB" w:eastAsia="en-GB"/>
        </w:rPr>
      </w:pPr>
      <w:r w:rsidRPr="005B38DE">
        <w:rPr>
          <w:rFonts w:ascii="Arial" w:hAnsi="Arial" w:cs="Arial"/>
          <w:b/>
          <w:color w:val="808080"/>
          <w:sz w:val="16"/>
          <w:szCs w:val="16"/>
          <w:lang w:val="en-GB" w:eastAsia="en-GB"/>
        </w:rPr>
        <w:t>CANCELLATION BY A&amp;K</w:t>
      </w:r>
    </w:p>
    <w:p w14:paraId="00B1D8BB"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We reserve the right in any circumstances to cancel your holiday for any reason. However, we will not cancel your hotel arrangement less than 60 days before your departure date, except for reasons of force majeure or failure by you to pay the final balance. If you fail to pay the balance of the holiday price at least 60 days before departure, A&amp;K will treat your booking as cancelled and levy the cancellation charges set out in clause 19. If A&amp;K is obliged to cancel your holiday in any other circumstances before departure, A&amp;K will use its best endeavours to offer alternative arrangements of equivalent or very closely similar standard and price, if available; travel arrangements of a lower standard and a refund of the difference in price; or will give you a full and prompt refund of all monies paid. </w:t>
      </w:r>
    </w:p>
    <w:p w14:paraId="41D432C2" w14:textId="77777777" w:rsidR="005B38DE" w:rsidRPr="005B38DE" w:rsidRDefault="005B38DE" w:rsidP="005B38DE">
      <w:pPr>
        <w:jc w:val="both"/>
        <w:rPr>
          <w:rFonts w:ascii="Arial" w:hAnsi="Arial" w:cs="Arial"/>
          <w:color w:val="808080"/>
          <w:sz w:val="16"/>
          <w:szCs w:val="16"/>
          <w:lang w:val="en-GB" w:eastAsia="en-GB"/>
        </w:rPr>
      </w:pPr>
    </w:p>
    <w:p w14:paraId="04AC187E"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FORCE MAJEURE</w:t>
      </w:r>
    </w:p>
    <w:p w14:paraId="59345ACF"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21.1</w:t>
      </w:r>
      <w:r w:rsidRPr="005B38DE">
        <w:rPr>
          <w:rFonts w:ascii="Arial" w:hAnsi="Arial" w:cs="Arial"/>
          <w:szCs w:val="20"/>
          <w:lang w:val="en-GB" w:eastAsia="en-GB"/>
        </w:rPr>
        <w:t xml:space="preserve"> </w:t>
      </w:r>
      <w:r w:rsidRPr="005B38DE">
        <w:rPr>
          <w:rFonts w:ascii="Arial" w:hAnsi="Arial" w:cs="Arial"/>
          <w:color w:val="808080"/>
          <w:sz w:val="16"/>
          <w:szCs w:val="16"/>
          <w:lang w:val="en-GB" w:eastAsia="en-GB"/>
        </w:rPr>
        <w:t xml:space="preserve">Force majeure means unusual and unforeseeable circumstances beyond A&amp;K's control or the control of our suppliers, the consequence of which neither A&amp;K nor its suppliers could avoid even with all due care, including, but not limited to, war, threat of war, riot, civil strife, terrorist activity (actual or threatened), industrial dispute, unavoidable technical problems with transport, machinery or equipment, power failure, changes imposed by rescheduling or cancellation of flights by an airline, natural or nuclear disaster, fire, flood, drought, adverse weather conditions, epidemics or outbreaks of illness and level of water in rivers. </w:t>
      </w:r>
    </w:p>
    <w:p w14:paraId="488CAA83" w14:textId="77777777" w:rsidR="005B38DE" w:rsidRPr="005B38DE" w:rsidRDefault="005B38DE" w:rsidP="005B38DE">
      <w:pPr>
        <w:jc w:val="both"/>
        <w:rPr>
          <w:rFonts w:ascii="Arial" w:hAnsi="Arial" w:cs="Arial"/>
          <w:color w:val="808080"/>
          <w:sz w:val="16"/>
          <w:szCs w:val="16"/>
          <w:lang w:val="en-GB" w:eastAsia="en-GB"/>
        </w:rPr>
      </w:pPr>
    </w:p>
    <w:p w14:paraId="57765255"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21.2 In the event of a cancellation or material alteration to the trip </w:t>
      </w:r>
      <w:proofErr w:type="gramStart"/>
      <w:r w:rsidRPr="005B38DE">
        <w:rPr>
          <w:rFonts w:ascii="Arial" w:hAnsi="Arial" w:cs="Arial"/>
          <w:color w:val="808080"/>
          <w:sz w:val="16"/>
          <w:szCs w:val="16"/>
          <w:lang w:val="en-GB" w:eastAsia="en-GB"/>
        </w:rPr>
        <w:t>as a result of</w:t>
      </w:r>
      <w:proofErr w:type="gramEnd"/>
      <w:r w:rsidRPr="005B38DE">
        <w:rPr>
          <w:rFonts w:ascii="Arial" w:hAnsi="Arial" w:cs="Arial"/>
          <w:color w:val="808080"/>
          <w:sz w:val="16"/>
          <w:szCs w:val="16"/>
          <w:lang w:val="en-GB" w:eastAsia="en-GB"/>
        </w:rPr>
        <w:t xml:space="preserve"> the circumstances as described in this clause A&amp;K may in their sole and absolute discretion:</w:t>
      </w:r>
    </w:p>
    <w:p w14:paraId="7141728C" w14:textId="77777777" w:rsidR="005B38DE" w:rsidRPr="005B38DE" w:rsidRDefault="005B38DE" w:rsidP="005B38DE">
      <w:pPr>
        <w:jc w:val="both"/>
        <w:rPr>
          <w:rFonts w:ascii="Arial" w:hAnsi="Arial" w:cs="Arial"/>
          <w:color w:val="808080"/>
          <w:sz w:val="16"/>
          <w:szCs w:val="16"/>
          <w:lang w:val="en-GB" w:eastAsia="en-GB"/>
        </w:rPr>
      </w:pPr>
    </w:p>
    <w:p w14:paraId="76D465BC" w14:textId="77777777" w:rsidR="005B38DE" w:rsidRPr="005B38DE" w:rsidRDefault="005B38DE" w:rsidP="005B38DE">
      <w:pPr>
        <w:numPr>
          <w:ilvl w:val="0"/>
          <w:numId w:val="11"/>
        </w:num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offer the traveller(s) alternative travel arrangements or products of comparable standard as may be appropriate in the circumstances; or</w:t>
      </w:r>
    </w:p>
    <w:p w14:paraId="4D4FC752" w14:textId="77777777" w:rsidR="005B38DE" w:rsidRPr="005B38DE" w:rsidRDefault="005B38DE" w:rsidP="005B38DE">
      <w:pPr>
        <w:ind w:left="720"/>
        <w:jc w:val="both"/>
        <w:rPr>
          <w:rFonts w:ascii="Arial" w:hAnsi="Arial" w:cs="Arial"/>
          <w:color w:val="808080"/>
          <w:sz w:val="16"/>
          <w:szCs w:val="16"/>
          <w:lang w:val="en-GB" w:eastAsia="en-GB"/>
        </w:rPr>
      </w:pPr>
    </w:p>
    <w:p w14:paraId="089E6F88" w14:textId="77777777" w:rsidR="005B38DE" w:rsidRPr="005B38DE" w:rsidRDefault="005B38DE" w:rsidP="005B38DE">
      <w:pPr>
        <w:numPr>
          <w:ilvl w:val="0"/>
          <w:numId w:val="11"/>
        </w:num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if alternative travel arrangements or products are not offered by A&amp;K, A&amp;K will make a prompt proportional refund of monies paid by the traveller. </w:t>
      </w:r>
    </w:p>
    <w:p w14:paraId="4129669C" w14:textId="77777777" w:rsidR="005B38DE" w:rsidRPr="005B38DE" w:rsidRDefault="005B38DE" w:rsidP="005B38DE">
      <w:pPr>
        <w:ind w:left="720"/>
        <w:contextualSpacing/>
        <w:rPr>
          <w:rFonts w:ascii="Arial" w:hAnsi="Arial" w:cs="Arial"/>
          <w:color w:val="808080"/>
          <w:sz w:val="16"/>
          <w:szCs w:val="16"/>
          <w:lang w:val="en-GB"/>
        </w:rPr>
      </w:pPr>
    </w:p>
    <w:p w14:paraId="6C523CF8"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21.3 A&amp;K may charge a reasonable fee to cover the administration costs associated with providing alternative travel arrangements or products.</w:t>
      </w:r>
    </w:p>
    <w:p w14:paraId="29F9EF2E"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CLAIMS AND REFUNDS:</w:t>
      </w:r>
    </w:p>
    <w:p w14:paraId="74597F90" w14:textId="77777777" w:rsidR="005B38DE" w:rsidRPr="005B38DE" w:rsidRDefault="005B38DE" w:rsidP="005B38DE">
      <w:pPr>
        <w:spacing w:after="120"/>
        <w:jc w:val="both"/>
        <w:rPr>
          <w:rFonts w:ascii="Arial" w:hAnsi="Arial" w:cs="Arial"/>
          <w:color w:val="808080"/>
          <w:szCs w:val="16"/>
          <w:lang w:val="en-GB" w:eastAsia="en-GB"/>
        </w:rPr>
      </w:pPr>
      <w:r w:rsidRPr="005B38DE">
        <w:rPr>
          <w:rFonts w:ascii="Arial" w:hAnsi="Arial" w:cs="Arial"/>
          <w:color w:val="808080"/>
          <w:sz w:val="16"/>
          <w:szCs w:val="16"/>
          <w:lang w:val="en-GB" w:eastAsia="en-GB"/>
        </w:rPr>
        <w:t xml:space="preserve">Refunds are not made for any missed services, except for verifiable extenuating circumstances. Please see our LIMITS ON ABERCROMBIE &amp; KENT’S RESPONSIBILITY clause below. For verifiable claims to be considered, they must be received in writing within 30 days of the termination of the program. Any adjustment considered will be based on the actual price of the services involved and not on a per diem basis. Adjustments will not be made for unused sightseeing trips or meals. A&amp;K will not accept any liability for any claims that are not received within 30 days of the termination of your program. All claims for days missed while travelling should be made in writing within 30 days of the program. Any payment made by A&amp;K, either by way of refund or as the result of a successful claim, will be limited to, and not exceed, the sums retained by A&amp;K in respect of the related booking. </w:t>
      </w:r>
    </w:p>
    <w:p w14:paraId="287FBEEF" w14:textId="77777777" w:rsidR="005B38DE" w:rsidRPr="005B38DE" w:rsidRDefault="005B38DE" w:rsidP="005B38DE">
      <w:pPr>
        <w:numPr>
          <w:ilvl w:val="0"/>
          <w:numId w:val="6"/>
        </w:numPr>
        <w:tabs>
          <w:tab w:val="left" w:pos="360"/>
        </w:tabs>
        <w:ind w:left="0" w:firstLine="0"/>
        <w:rPr>
          <w:rFonts w:ascii="Arial" w:hAnsi="Arial" w:cs="Arial"/>
          <w:b/>
          <w:bCs/>
          <w:color w:val="808080"/>
          <w:sz w:val="16"/>
          <w:szCs w:val="16"/>
          <w:lang w:val="en-GB"/>
        </w:rPr>
      </w:pPr>
      <w:r w:rsidRPr="005B38DE">
        <w:rPr>
          <w:rFonts w:ascii="Arial" w:hAnsi="Arial" w:cs="Arial"/>
          <w:b/>
          <w:bCs/>
          <w:color w:val="808080"/>
          <w:sz w:val="16"/>
          <w:szCs w:val="16"/>
          <w:lang w:val="en-GB"/>
        </w:rPr>
        <w:t>LIMITS ON ABERCROMBIE &amp; KENT’S RESPONSIBILITY:</w:t>
      </w:r>
    </w:p>
    <w:p w14:paraId="47CCA7F9"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Abercrombie &amp; Kent Kenya Ltd, its employees, shareholders, officers, directors, successors, agents and assigns (collectively A&amp;K), does not own or operate any entity which is to or does provide goods or services for your trip </w:t>
      </w:r>
      <w:proofErr w:type="gramStart"/>
      <w:r w:rsidRPr="005B38DE">
        <w:rPr>
          <w:rFonts w:ascii="Arial" w:hAnsi="Arial" w:cs="Arial"/>
          <w:color w:val="808080"/>
          <w:sz w:val="16"/>
          <w:szCs w:val="16"/>
          <w:lang w:val="en-GB" w:eastAsia="en-GB"/>
        </w:rPr>
        <w:t>with the exception of</w:t>
      </w:r>
      <w:proofErr w:type="gramEnd"/>
      <w:r w:rsidRPr="005B38DE">
        <w:rPr>
          <w:rFonts w:ascii="Arial" w:hAnsi="Arial" w:cs="Arial"/>
          <w:color w:val="808080"/>
          <w:sz w:val="16"/>
          <w:szCs w:val="16"/>
          <w:lang w:val="en-GB" w:eastAsia="en-GB"/>
        </w:rPr>
        <w:t xml:space="preserve"> a limited number of vehicles. It purchases transportation (by aircraft, coach, train, vessel or otherwise), hotel and other lodging accommodations, restaurant, ground handling and other services from various independent suppliers (including from </w:t>
      </w:r>
      <w:proofErr w:type="gramStart"/>
      <w:r w:rsidRPr="005B38DE">
        <w:rPr>
          <w:rFonts w:ascii="Arial" w:hAnsi="Arial" w:cs="Arial"/>
          <w:color w:val="808080"/>
          <w:sz w:val="16"/>
          <w:szCs w:val="16"/>
          <w:lang w:val="en-GB" w:eastAsia="en-GB"/>
        </w:rPr>
        <w:t>time to time</w:t>
      </w:r>
      <w:proofErr w:type="gramEnd"/>
      <w:r w:rsidRPr="005B38DE">
        <w:rPr>
          <w:rFonts w:ascii="Arial" w:hAnsi="Arial" w:cs="Arial"/>
          <w:color w:val="808080"/>
          <w:sz w:val="16"/>
          <w:szCs w:val="16"/>
          <w:lang w:val="en-GB" w:eastAsia="en-GB"/>
        </w:rPr>
        <w:t xml:space="preserve"> other affiliated Abercrombie &amp; Kent companies). All such persons and entities are independent contractors. As a result, A&amp;K is not liable for any negligent or wilful act of any such person or entity or of any third person. </w:t>
      </w:r>
    </w:p>
    <w:p w14:paraId="1154CA6F" w14:textId="77777777" w:rsidR="005B38DE" w:rsidRPr="005B38DE" w:rsidRDefault="005B38DE" w:rsidP="005B38DE">
      <w:pPr>
        <w:jc w:val="both"/>
        <w:rPr>
          <w:rFonts w:ascii="Arial" w:hAnsi="Arial" w:cs="Arial"/>
          <w:color w:val="808080"/>
          <w:sz w:val="16"/>
          <w:szCs w:val="16"/>
          <w:lang w:val="en-GB" w:eastAsia="en-GB"/>
        </w:rPr>
      </w:pPr>
    </w:p>
    <w:p w14:paraId="7CE6C908"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In addition and without limitation, A&amp;K is not responsible for any injury, financial or physical loss, death, inconvenience, delay or damage to personal property in connection to the provision of any goods or services whether resulting from but not limited to acts of God or force majeure, illness, disease, acts of war, civil unrest, insurrection or revolt, animals, strikes or other labour activities, criminal or terrorist activities of any kind, overbooking or downgrading of services, food poisoning, mechanical or other failure of aircraft or other means of transportation or for failure of any transport mechanism to arrive or depart on time.</w:t>
      </w:r>
    </w:p>
    <w:p w14:paraId="3CBB2766" w14:textId="77777777" w:rsidR="005B38DE" w:rsidRPr="005B38DE" w:rsidRDefault="005B38DE" w:rsidP="005B38DE">
      <w:pPr>
        <w:jc w:val="both"/>
        <w:rPr>
          <w:rFonts w:ascii="Arial" w:hAnsi="Arial" w:cs="Arial"/>
          <w:color w:val="808080"/>
          <w:sz w:val="16"/>
          <w:szCs w:val="16"/>
          <w:lang w:val="en-GB" w:eastAsia="en-GB"/>
        </w:rPr>
      </w:pPr>
    </w:p>
    <w:p w14:paraId="72E358AE"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There are many inherent risks in adventure travel of the type involved here, which can lead to illness, injury or even death. These risks are increased by the fact that these trips take place in remote locations, far from medical facilities. </w:t>
      </w:r>
    </w:p>
    <w:p w14:paraId="16CE093E" w14:textId="77777777" w:rsidR="005B38DE" w:rsidRPr="005B38DE" w:rsidRDefault="005B38DE" w:rsidP="005B38DE">
      <w:pPr>
        <w:jc w:val="both"/>
        <w:rPr>
          <w:rFonts w:ascii="Arial" w:hAnsi="Arial" w:cs="Arial"/>
          <w:color w:val="808080"/>
          <w:sz w:val="16"/>
          <w:szCs w:val="16"/>
          <w:lang w:val="en-GB" w:eastAsia="en-GB"/>
        </w:rPr>
      </w:pPr>
    </w:p>
    <w:p w14:paraId="79455714"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If you decide to participate in any activities including, but not limited to, any excursions involving animals, riding on animals, SCUBA diving, snorkelling, boating, hot air ballooning, zip-lining, high altitude treks, climbing, quad biking, para sailing, parachuting, kayaking, white-water rafting, primate tracking and any activity which A&amp;K considers to carry inherent risks of serious illness, injury or death (“Activities”) then you fully understand and acknowledge that Activities carry with them various inherent risks, including serious illness, injury or death and you take complete responsibility for your own health and safety and agree to assume all risks of injury, illness or death, whether foreseen or unforeseen that may befall you as a result of participating in any Activities and agree to release A&amp;K and its affiliates, their agents, employees and representatives from any liability whatsoever related thereto, to the fullest extent permitted by law.</w:t>
      </w:r>
    </w:p>
    <w:p w14:paraId="742A8602"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Further, as consideration for being permitted to participate in the Activities, you release A&amp;K, whether known or unknown, from, and agree not to sue or make claim against A&amp;K for property damage, cancellation of any activities for any reason, illness, negligent rescue operations or procedures, personal injury or death arising from your participation in the Activities, and any activity related thereto, including transportation to and from the site of the Activities, regardless of whether such property damage, illness, personal injury, or death results from the negligence of A&amp;K (but not its reckless, wilful, or fraudulent conduct) and/or from any defect in equipment. You further agree to indemnify and hold A&amp;K harmless with respect to any claim made against A&amp;K by anyone else which a) related to your participation, or b) would be subject to the above release and covenant not to sue if you had made this claim directly yourself. </w:t>
      </w:r>
    </w:p>
    <w:p w14:paraId="1E6402B9" w14:textId="77777777" w:rsidR="005B38DE" w:rsidRPr="005B38DE" w:rsidRDefault="005B38DE" w:rsidP="005B38DE">
      <w:pPr>
        <w:jc w:val="both"/>
        <w:rPr>
          <w:rFonts w:ascii="Arial" w:hAnsi="Arial" w:cs="Arial"/>
          <w:b/>
          <w:color w:val="808080"/>
          <w:sz w:val="16"/>
          <w:szCs w:val="16"/>
          <w:lang w:val="en-GB" w:eastAsia="en-GB"/>
        </w:rPr>
      </w:pPr>
    </w:p>
    <w:p w14:paraId="7DC940C1"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HEALTH PRECAUTIONS:</w:t>
      </w:r>
    </w:p>
    <w:p w14:paraId="2CC62C3E"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Please ensure that you consult your personal physician about anti malaria precautions and other inoculations and vaccinations before travel. Where applicable, please ensure that whilst travelling you carry a valid Yellow Fever certificate.</w:t>
      </w:r>
    </w:p>
    <w:p w14:paraId="499C1160" w14:textId="77777777" w:rsidR="005B38DE" w:rsidRPr="005B38DE" w:rsidRDefault="005B38DE" w:rsidP="005B38DE">
      <w:pPr>
        <w:jc w:val="both"/>
        <w:rPr>
          <w:rFonts w:ascii="Arial" w:hAnsi="Arial" w:cs="Arial"/>
          <w:color w:val="808080"/>
          <w:sz w:val="16"/>
          <w:szCs w:val="16"/>
          <w:lang w:val="en-GB" w:eastAsia="en-GB"/>
        </w:rPr>
      </w:pPr>
    </w:p>
    <w:p w14:paraId="03537B54" w14:textId="77777777" w:rsidR="005B38DE" w:rsidRPr="005B38DE" w:rsidRDefault="005B38DE" w:rsidP="005B38DE">
      <w:pPr>
        <w:numPr>
          <w:ilvl w:val="0"/>
          <w:numId w:val="6"/>
        </w:numPr>
        <w:tabs>
          <w:tab w:val="left" w:pos="360"/>
        </w:tabs>
        <w:ind w:left="0" w:firstLine="0"/>
        <w:rPr>
          <w:rFonts w:ascii="Arial" w:hAnsi="Arial" w:cs="Arial"/>
          <w:b/>
          <w:bCs/>
          <w:color w:val="808080"/>
          <w:sz w:val="16"/>
          <w:szCs w:val="16"/>
          <w:lang w:val="en-GB"/>
        </w:rPr>
      </w:pPr>
      <w:r w:rsidRPr="005B38DE">
        <w:rPr>
          <w:rFonts w:ascii="Arial" w:hAnsi="Arial" w:cs="Arial"/>
          <w:b/>
          <w:bCs/>
          <w:color w:val="808080"/>
          <w:sz w:val="16"/>
          <w:szCs w:val="16"/>
          <w:lang w:val="en-GB"/>
        </w:rPr>
        <w:t>TRAVEL ADVISORIES/WARNINGS:</w:t>
      </w:r>
    </w:p>
    <w:p w14:paraId="34AEE4C3"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It is the responsibility of travellers to become informed about the most current travel advisories and warnings by referring to their respective government agencies. In the event of an active State Department or government agency Travel Warning against travel to specific destination location(s) of the trip, should the traveller still choose to travel, notwithstanding any travel advisory or warning, the traveller assumes all risk of personal injury, death or property damage that may arise out of the events like those advised or warned against.</w:t>
      </w:r>
    </w:p>
    <w:p w14:paraId="348ADCDE" w14:textId="77777777" w:rsidR="005B38DE" w:rsidRPr="005B38DE" w:rsidRDefault="005B38DE" w:rsidP="005B38DE">
      <w:pPr>
        <w:tabs>
          <w:tab w:val="left" w:pos="360"/>
        </w:tabs>
        <w:spacing w:after="160" w:line="259" w:lineRule="auto"/>
        <w:jc w:val="both"/>
        <w:rPr>
          <w:rFonts w:ascii="Arial" w:hAnsi="Arial" w:cs="Arial"/>
          <w:b/>
          <w:bCs/>
          <w:color w:val="808080"/>
          <w:sz w:val="16"/>
          <w:szCs w:val="16"/>
          <w:lang w:val="en-GB"/>
        </w:rPr>
      </w:pPr>
    </w:p>
    <w:p w14:paraId="4E47FAD4" w14:textId="77777777" w:rsidR="005B38DE" w:rsidRPr="005B38DE" w:rsidRDefault="005B38DE" w:rsidP="005B38DE">
      <w:pPr>
        <w:numPr>
          <w:ilvl w:val="0"/>
          <w:numId w:val="6"/>
        </w:numPr>
        <w:tabs>
          <w:tab w:val="left" w:pos="360"/>
        </w:tabs>
        <w:ind w:left="0" w:firstLine="0"/>
        <w:jc w:val="both"/>
        <w:rPr>
          <w:rFonts w:ascii="Arial" w:hAnsi="Arial" w:cs="Arial"/>
          <w:color w:val="808080"/>
          <w:sz w:val="16"/>
          <w:szCs w:val="16"/>
          <w:lang w:val="en-GB"/>
        </w:rPr>
      </w:pPr>
      <w:r w:rsidRPr="005B38DE">
        <w:rPr>
          <w:rFonts w:ascii="Arial" w:hAnsi="Arial" w:cs="Arial"/>
          <w:b/>
          <w:bCs/>
          <w:color w:val="808080"/>
          <w:sz w:val="16"/>
          <w:szCs w:val="16"/>
          <w:lang w:val="en-GB"/>
        </w:rPr>
        <w:t>TRAVELLERS’ REPRESENTATIONS:</w:t>
      </w:r>
    </w:p>
    <w:p w14:paraId="3A6E6A1D" w14:textId="77777777" w:rsidR="005B38DE" w:rsidRPr="005B38DE" w:rsidRDefault="005B38DE" w:rsidP="005B38DE">
      <w:pPr>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If you or any member of your party has any medical problem or disability which may affect your stay, please provide us with full details before we confirm your booking so that we can try to advise you as to the suitability of your chosen arrangements.  We may require you to produce a doctor’s certificate certifying that you are fit to participate in the tour. Acting reasonably, if we are unable to properly accommodate the needs of the person(s) concerned, we will not confirm your booking or if you did not give us full details at the time of booking, we will cancel it and impose applicable cancellation charges when we become aware of these details.</w:t>
      </w:r>
    </w:p>
    <w:p w14:paraId="38E99EDF" w14:textId="77777777" w:rsidR="005B38DE" w:rsidRPr="005B38DE" w:rsidRDefault="005B38DE" w:rsidP="005B38DE">
      <w:pPr>
        <w:rPr>
          <w:rFonts w:ascii="Arial" w:hAnsi="Arial" w:cs="Arial"/>
          <w:color w:val="808080"/>
          <w:sz w:val="16"/>
          <w:szCs w:val="16"/>
          <w:lang w:val="en-GB" w:eastAsia="en-GB"/>
        </w:rPr>
      </w:pPr>
    </w:p>
    <w:p w14:paraId="75809DA9" w14:textId="77777777" w:rsidR="005B38DE" w:rsidRPr="005B38DE" w:rsidRDefault="005B38DE" w:rsidP="005B38DE">
      <w:pPr>
        <w:numPr>
          <w:ilvl w:val="0"/>
          <w:numId w:val="6"/>
        </w:numPr>
        <w:tabs>
          <w:tab w:val="left" w:pos="360"/>
        </w:tabs>
        <w:ind w:left="0" w:firstLine="0"/>
        <w:rPr>
          <w:rFonts w:ascii="Arial" w:hAnsi="Arial" w:cs="Arial"/>
          <w:b/>
          <w:bCs/>
          <w:color w:val="808080"/>
          <w:sz w:val="16"/>
          <w:szCs w:val="16"/>
          <w:lang w:val="en-GB"/>
        </w:rPr>
      </w:pPr>
      <w:r w:rsidRPr="005B38DE">
        <w:rPr>
          <w:rFonts w:ascii="Arial" w:hAnsi="Arial" w:cs="Arial"/>
          <w:b/>
          <w:bCs/>
          <w:color w:val="808080"/>
          <w:sz w:val="16"/>
          <w:szCs w:val="16"/>
          <w:lang w:val="en-GB"/>
        </w:rPr>
        <w:t>AIR TRANSPORTATION:</w:t>
      </w:r>
    </w:p>
    <w:p w14:paraId="622D55A0"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AIR TRANSPORTATION: Airlines concerned are not to be held responsible for any act, omission or event occurring while passengers are not on board their aircraft. International air carriers are also subject to international air conventions limiting their liability. These limitations of liability are explained on the e-ticket or on the reverse of the airline ticket and when issued, this constitutes the sole contract between the respective air carrier(s) and their passengers.</w:t>
      </w:r>
    </w:p>
    <w:p w14:paraId="003AD76F"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Airlines overbook all flights! We therefore recommend that you check in online as soon as online check-in is made available by the airline. If you do not book in online, or for any reason are unable to do so, we recommend that you are at the airport to check in </w:t>
      </w:r>
      <w:r w:rsidRPr="005B38DE">
        <w:rPr>
          <w:rFonts w:ascii="Arial" w:hAnsi="Arial" w:cs="Arial"/>
          <w:b/>
          <w:color w:val="808080"/>
          <w:sz w:val="16"/>
          <w:szCs w:val="16"/>
          <w:lang w:val="en-GB" w:eastAsia="en-GB"/>
        </w:rPr>
        <w:t>3 hours</w:t>
      </w:r>
      <w:r w:rsidRPr="005B38DE">
        <w:rPr>
          <w:rFonts w:ascii="Arial" w:hAnsi="Arial" w:cs="Arial"/>
          <w:color w:val="808080"/>
          <w:sz w:val="16"/>
          <w:szCs w:val="16"/>
          <w:lang w:val="en-GB" w:eastAsia="en-GB"/>
        </w:rPr>
        <w:t xml:space="preserve"> prior to departure as airlines may re-allocate seats in the event of late check-in and arrivals. A&amp;K is unable to check you in and it is your responsibility to ensure you are checked in within the appropriate time. A&amp;K is neither responsible nor liable if you are downgraded an airline class </w:t>
      </w:r>
      <w:proofErr w:type="gramStart"/>
      <w:r w:rsidRPr="005B38DE">
        <w:rPr>
          <w:rFonts w:ascii="Arial" w:hAnsi="Arial" w:cs="Arial"/>
          <w:color w:val="808080"/>
          <w:sz w:val="16"/>
          <w:szCs w:val="16"/>
          <w:lang w:val="en-GB" w:eastAsia="en-GB"/>
        </w:rPr>
        <w:t>as a result of</w:t>
      </w:r>
      <w:proofErr w:type="gramEnd"/>
      <w:r w:rsidRPr="005B38DE">
        <w:rPr>
          <w:rFonts w:ascii="Arial" w:hAnsi="Arial" w:cs="Arial"/>
          <w:color w:val="808080"/>
          <w:sz w:val="16"/>
          <w:szCs w:val="16"/>
          <w:lang w:val="en-GB" w:eastAsia="en-GB"/>
        </w:rPr>
        <w:t xml:space="preserve"> the airline overbooking the class in which you are booked. Seat reservations are at the discretion of the airline and may be changed at any time without notice. </w:t>
      </w:r>
    </w:p>
    <w:p w14:paraId="6C677DE9" w14:textId="77777777" w:rsidR="005B38DE" w:rsidRPr="005B38DE" w:rsidRDefault="005B38DE" w:rsidP="005B38DE">
      <w:pPr>
        <w:spacing w:after="120"/>
        <w:jc w:val="both"/>
        <w:rPr>
          <w:rFonts w:ascii="Arial" w:hAnsi="Arial" w:cs="Arial"/>
          <w:color w:val="808080"/>
          <w:sz w:val="16"/>
          <w:szCs w:val="16"/>
          <w:lang w:val="en-GB" w:eastAsia="en-GB"/>
        </w:rPr>
      </w:pPr>
      <w:r w:rsidRPr="005B38DE">
        <w:rPr>
          <w:rFonts w:ascii="Arial" w:hAnsi="Arial" w:cs="Arial"/>
          <w:color w:val="808080"/>
          <w:sz w:val="16"/>
          <w:szCs w:val="16"/>
          <w:lang w:val="en-GB" w:eastAsia="en-GB"/>
        </w:rPr>
        <w:t xml:space="preserve">CRUISES/CHARTERS: If you are scheduled to partake in a cruise or charter it is your responsibility to ensure that you are aboard the vessel no later than 60 minutes before the scheduled sailing time. A&amp;K is neither responsible nor liable if you fail to board the vessel in good time and suffer any loss as a result. Furthermore, refunds will not be given for any days which are missed </w:t>
      </w:r>
      <w:proofErr w:type="gramStart"/>
      <w:r w:rsidRPr="005B38DE">
        <w:rPr>
          <w:rFonts w:ascii="Arial" w:hAnsi="Arial" w:cs="Arial"/>
          <w:color w:val="808080"/>
          <w:sz w:val="16"/>
          <w:szCs w:val="16"/>
          <w:lang w:val="en-GB" w:eastAsia="en-GB"/>
        </w:rPr>
        <w:t>as a result of</w:t>
      </w:r>
      <w:proofErr w:type="gramEnd"/>
      <w:r w:rsidRPr="005B38DE">
        <w:rPr>
          <w:rFonts w:ascii="Arial" w:hAnsi="Arial" w:cs="Arial"/>
          <w:color w:val="808080"/>
          <w:sz w:val="16"/>
          <w:szCs w:val="16"/>
          <w:lang w:val="en-GB" w:eastAsia="en-GB"/>
        </w:rPr>
        <w:t xml:space="preserve"> such failure, or for clients who choose to leave the Cruise prematurely for any reason. </w:t>
      </w:r>
    </w:p>
    <w:p w14:paraId="59564383" w14:textId="77777777" w:rsidR="005B38DE" w:rsidRPr="005B38DE" w:rsidRDefault="005B38DE" w:rsidP="005B38DE">
      <w:pPr>
        <w:jc w:val="both"/>
        <w:rPr>
          <w:rFonts w:ascii="Arial" w:hAnsi="Arial" w:cs="Arial"/>
          <w:color w:val="808080"/>
          <w:sz w:val="16"/>
          <w:szCs w:val="16"/>
          <w:lang w:val="en-GB" w:eastAsia="en-GB"/>
        </w:rPr>
      </w:pPr>
    </w:p>
    <w:p w14:paraId="5D68E828" w14:textId="77777777" w:rsidR="005B38DE" w:rsidRPr="005B38DE" w:rsidRDefault="005B38DE" w:rsidP="005B38DE">
      <w:pPr>
        <w:jc w:val="both"/>
        <w:rPr>
          <w:rFonts w:ascii="Arial" w:hAnsi="Arial" w:cs="Arial"/>
          <w:color w:val="808080"/>
          <w:sz w:val="16"/>
          <w:szCs w:val="16"/>
          <w:lang w:val="en-GB" w:eastAsia="en-GB"/>
        </w:rPr>
      </w:pPr>
    </w:p>
    <w:p w14:paraId="1C9F3221" w14:textId="77777777" w:rsidR="005B38DE" w:rsidRPr="005B38DE" w:rsidRDefault="005B38DE" w:rsidP="005B38DE">
      <w:pPr>
        <w:numPr>
          <w:ilvl w:val="0"/>
          <w:numId w:val="6"/>
        </w:numPr>
        <w:ind w:left="0" w:firstLine="0"/>
        <w:jc w:val="both"/>
        <w:rPr>
          <w:rFonts w:ascii="Arial" w:hAnsi="Arial" w:cs="Arial"/>
          <w:b/>
          <w:color w:val="808080"/>
          <w:sz w:val="16"/>
          <w:szCs w:val="16"/>
          <w:lang w:val="en-GB" w:eastAsia="en-GB"/>
        </w:rPr>
      </w:pPr>
      <w:r w:rsidRPr="005B38DE">
        <w:rPr>
          <w:rFonts w:ascii="Arial" w:hAnsi="Arial" w:cs="Arial"/>
          <w:b/>
          <w:color w:val="808080"/>
          <w:sz w:val="16"/>
          <w:szCs w:val="16"/>
          <w:lang w:val="en-GB" w:eastAsia="en-GB"/>
        </w:rPr>
        <w:t>PASSPORT &amp; VISAS</w:t>
      </w:r>
    </w:p>
    <w:p w14:paraId="2252EF89" w14:textId="77777777" w:rsidR="005B38DE" w:rsidRPr="005B38DE" w:rsidRDefault="005B38DE" w:rsidP="005B38DE">
      <w:pPr>
        <w:spacing w:after="160" w:line="259" w:lineRule="auto"/>
        <w:jc w:val="both"/>
        <w:rPr>
          <w:rFonts w:ascii="Arial" w:hAnsi="Arial" w:cs="Arial"/>
          <w:color w:val="808080"/>
          <w:sz w:val="16"/>
          <w:szCs w:val="16"/>
          <w:lang w:val="en-GB"/>
        </w:rPr>
      </w:pPr>
      <w:r w:rsidRPr="005B38DE">
        <w:rPr>
          <w:rFonts w:ascii="Arial" w:hAnsi="Arial" w:cs="Arial"/>
          <w:color w:val="808080"/>
          <w:sz w:val="16"/>
          <w:szCs w:val="16"/>
          <w:lang w:val="en-GB"/>
        </w:rPr>
        <w:t xml:space="preserve">Please note that passport holders are responsible for obtaining the required documentation applicable for entry.  Please note also that passports must be valid for at least six (6) months after completion of your journey and should also have sufficient blank pages for visas and immigrations stamps. A&amp;K cannot be held responsible should you be denied entry to a country due to non-compliance with these requirements.  Should you require specific information ahead of travel, please visit </w:t>
      </w:r>
      <w:hyperlink r:id="rId31" w:history="1">
        <w:r w:rsidR="00D27C7D" w:rsidRPr="00D27C7D">
          <w:rPr>
            <w:rStyle w:val="Hyperlink"/>
            <w:rFonts w:ascii="Arial" w:hAnsi="Arial" w:cs="Arial"/>
            <w:sz w:val="16"/>
            <w:szCs w:val="16"/>
            <w:lang w:val="en-GB"/>
          </w:rPr>
          <w:t>www.gov.uk/foreign-travel-advice</w:t>
        </w:r>
      </w:hyperlink>
      <w:r w:rsidRPr="005B38DE">
        <w:rPr>
          <w:rFonts w:ascii="Arial" w:hAnsi="Arial" w:cs="Arial"/>
          <w:color w:val="808080"/>
          <w:sz w:val="16"/>
          <w:szCs w:val="16"/>
          <w:lang w:val="en-GB"/>
        </w:rPr>
        <w:t>.</w:t>
      </w:r>
    </w:p>
    <w:p w14:paraId="62BC228D" w14:textId="77777777" w:rsidR="005B38DE" w:rsidRPr="005B38DE" w:rsidRDefault="005B38DE" w:rsidP="005B38DE">
      <w:pPr>
        <w:spacing w:after="160" w:line="259" w:lineRule="auto"/>
        <w:jc w:val="both"/>
        <w:rPr>
          <w:rFonts w:ascii="Arial" w:hAnsi="Arial" w:cs="Arial"/>
          <w:color w:val="808080"/>
          <w:sz w:val="16"/>
          <w:szCs w:val="16"/>
          <w:lang w:val="en-GB"/>
        </w:rPr>
      </w:pPr>
    </w:p>
    <w:p w14:paraId="66865582" w14:textId="77777777" w:rsidR="005B38DE" w:rsidRPr="005B38DE" w:rsidRDefault="005B38DE" w:rsidP="005B38DE">
      <w:pPr>
        <w:numPr>
          <w:ilvl w:val="0"/>
          <w:numId w:val="6"/>
        </w:numPr>
        <w:ind w:left="0" w:firstLine="0"/>
        <w:rPr>
          <w:rFonts w:ascii="Arial" w:hAnsi="Arial" w:cs="Arial"/>
          <w:b/>
          <w:color w:val="808080"/>
          <w:sz w:val="16"/>
          <w:szCs w:val="16"/>
          <w:lang w:val="en-GB"/>
        </w:rPr>
      </w:pPr>
      <w:r w:rsidRPr="005B38DE">
        <w:rPr>
          <w:rFonts w:ascii="Arial" w:hAnsi="Arial" w:cs="Arial"/>
          <w:b/>
          <w:color w:val="808080"/>
          <w:sz w:val="16"/>
          <w:szCs w:val="16"/>
          <w:lang w:val="en-GB"/>
        </w:rPr>
        <w:t>TRAVELLING WITH CHILDREN</w:t>
      </w:r>
    </w:p>
    <w:p w14:paraId="4A8B57B5" w14:textId="77777777" w:rsidR="005B38DE" w:rsidRPr="005B38DE" w:rsidRDefault="005B38DE" w:rsidP="005B38DE">
      <w:pPr>
        <w:spacing w:after="160" w:line="259" w:lineRule="auto"/>
        <w:jc w:val="both"/>
        <w:rPr>
          <w:rFonts w:ascii="Arial" w:hAnsi="Arial" w:cs="Arial"/>
          <w:b/>
          <w:color w:val="808080"/>
          <w:sz w:val="16"/>
          <w:szCs w:val="16"/>
          <w:lang w:val="en-GB"/>
        </w:rPr>
      </w:pPr>
      <w:r w:rsidRPr="005B38DE">
        <w:rPr>
          <w:rFonts w:ascii="Arial" w:hAnsi="Arial" w:cs="Arial"/>
          <w:color w:val="808080"/>
          <w:sz w:val="16"/>
          <w:szCs w:val="16"/>
          <w:lang w:val="en-GB"/>
        </w:rPr>
        <w:t xml:space="preserve">We recommend that if you are travelling with a child that does not share your surname, </w:t>
      </w:r>
      <w:proofErr w:type="gramStart"/>
      <w:r w:rsidRPr="005B38DE">
        <w:rPr>
          <w:rFonts w:ascii="Arial" w:hAnsi="Arial" w:cs="Arial"/>
          <w:color w:val="808080"/>
          <w:sz w:val="16"/>
          <w:szCs w:val="16"/>
          <w:lang w:val="en-GB"/>
        </w:rPr>
        <w:t>in order to</w:t>
      </w:r>
      <w:proofErr w:type="gramEnd"/>
      <w:r w:rsidRPr="005B38DE">
        <w:rPr>
          <w:rFonts w:ascii="Arial" w:hAnsi="Arial" w:cs="Arial"/>
          <w:color w:val="808080"/>
          <w:sz w:val="16"/>
          <w:szCs w:val="16"/>
          <w:lang w:val="en-GB"/>
        </w:rPr>
        <w:t xml:space="preserve"> minimise the possibility of disruption to your travel plans, you travel with documentation that proves your relationship to the child as well as documentation that proves you have permission to travel with them. A&amp;K cannot be held responsible should you or any member of your travelling party be denied entry to a country due to non-compliance with these requirements. Should you require further specific information ahead of travel, please visit </w:t>
      </w:r>
      <w:hyperlink r:id="rId32" w:history="1">
        <w:r w:rsidR="00D27C7D" w:rsidRPr="00D27C7D">
          <w:rPr>
            <w:rStyle w:val="Hyperlink"/>
            <w:rFonts w:ascii="Arial" w:hAnsi="Arial" w:cs="Arial"/>
            <w:sz w:val="16"/>
            <w:szCs w:val="16"/>
            <w:lang w:val="en-GB"/>
          </w:rPr>
          <w:t>https://www.gov.uk/foreign-travel-advice</w:t>
        </w:r>
      </w:hyperlink>
      <w:r w:rsidRPr="005B38DE">
        <w:rPr>
          <w:rFonts w:ascii="Arial" w:hAnsi="Arial" w:cs="Arial"/>
          <w:color w:val="808080"/>
          <w:sz w:val="16"/>
          <w:szCs w:val="16"/>
          <w:lang w:val="en-GB"/>
        </w:rPr>
        <w:t>.</w:t>
      </w:r>
      <w:r w:rsidRPr="005B38DE">
        <w:rPr>
          <w:rFonts w:ascii="Arial" w:hAnsi="Arial" w:cs="Arial"/>
          <w:b/>
          <w:color w:val="808080"/>
          <w:sz w:val="16"/>
          <w:szCs w:val="16"/>
          <w:lang w:val="en-GB"/>
        </w:rPr>
        <w:t xml:space="preserve"> </w:t>
      </w:r>
    </w:p>
    <w:p w14:paraId="5EB0A1C7" w14:textId="77777777" w:rsidR="005B38DE" w:rsidRPr="005B38DE" w:rsidRDefault="005B38DE" w:rsidP="005B38DE">
      <w:pPr>
        <w:spacing w:after="160" w:line="259" w:lineRule="auto"/>
        <w:jc w:val="both"/>
        <w:rPr>
          <w:rFonts w:ascii="Arial" w:hAnsi="Arial" w:cs="Arial"/>
          <w:b/>
          <w:color w:val="808080"/>
          <w:sz w:val="16"/>
          <w:szCs w:val="16"/>
          <w:lang w:val="en-GB"/>
        </w:rPr>
      </w:pPr>
    </w:p>
    <w:p w14:paraId="393B4621" w14:textId="77777777" w:rsidR="005B38DE" w:rsidRPr="005B38DE" w:rsidRDefault="005B38DE" w:rsidP="005B38DE">
      <w:pPr>
        <w:spacing w:after="120"/>
        <w:jc w:val="both"/>
        <w:rPr>
          <w:rFonts w:ascii="Arial" w:hAnsi="Arial" w:cs="Arial"/>
          <w:b/>
          <w:color w:val="808080"/>
          <w:sz w:val="16"/>
          <w:szCs w:val="16"/>
          <w:lang w:val="en-GB" w:eastAsia="en-GB"/>
        </w:rPr>
      </w:pPr>
      <w:r w:rsidRPr="005B38DE">
        <w:rPr>
          <w:rFonts w:ascii="Arial" w:hAnsi="Arial" w:cs="Arial"/>
          <w:color w:val="808080"/>
          <w:sz w:val="16"/>
          <w:szCs w:val="16"/>
          <w:lang w:val="en-GB" w:eastAsia="en-GB"/>
        </w:rPr>
        <w:t xml:space="preserve">Due to the nature of some of the excursions and activities involved in A&amp;K trips, minimum age requirements are in place at some destinations. Additionally, some accommodations require that children below a certain age share a room with an adult. Such circumstances vary and will be specified within your itinerary, ahead of travel, and at the time of booking. </w:t>
      </w:r>
    </w:p>
    <w:p w14:paraId="31FE3CFA" w14:textId="77777777" w:rsidR="005B38DE" w:rsidRPr="005B38DE" w:rsidRDefault="005B38DE" w:rsidP="005B38DE">
      <w:pPr>
        <w:spacing w:after="160" w:line="259" w:lineRule="auto"/>
        <w:jc w:val="both"/>
        <w:rPr>
          <w:rFonts w:ascii="Arial" w:hAnsi="Arial" w:cs="Arial"/>
          <w:b/>
          <w:color w:val="808080"/>
          <w:sz w:val="16"/>
          <w:szCs w:val="16"/>
          <w:lang w:val="en-GB"/>
        </w:rPr>
      </w:pPr>
    </w:p>
    <w:p w14:paraId="01760643" w14:textId="77777777" w:rsidR="005B38DE" w:rsidRPr="005B38DE" w:rsidRDefault="005B38DE" w:rsidP="005B38DE">
      <w:pPr>
        <w:numPr>
          <w:ilvl w:val="0"/>
          <w:numId w:val="6"/>
        </w:numPr>
        <w:ind w:left="0" w:firstLine="0"/>
        <w:jc w:val="both"/>
        <w:rPr>
          <w:rFonts w:ascii="Arial" w:hAnsi="Arial" w:cs="Arial"/>
          <w:b/>
          <w:color w:val="808080"/>
          <w:sz w:val="16"/>
          <w:szCs w:val="16"/>
          <w:lang w:val="en-GB"/>
        </w:rPr>
      </w:pPr>
      <w:r w:rsidRPr="005B38DE">
        <w:rPr>
          <w:rFonts w:ascii="Arial" w:hAnsi="Arial" w:cs="Arial"/>
          <w:b/>
          <w:color w:val="808080"/>
          <w:sz w:val="16"/>
          <w:szCs w:val="16"/>
          <w:lang w:val="en-GB"/>
        </w:rPr>
        <w:t>TRAVEL INSURANCE:</w:t>
      </w:r>
    </w:p>
    <w:p w14:paraId="27DAD7BD" w14:textId="77777777" w:rsidR="005B38DE" w:rsidRPr="005B38DE" w:rsidRDefault="005B38DE" w:rsidP="005B38DE">
      <w:pPr>
        <w:spacing w:after="160" w:line="259" w:lineRule="auto"/>
        <w:jc w:val="both"/>
        <w:rPr>
          <w:rFonts w:ascii="Arial" w:hAnsi="Arial" w:cs="Arial"/>
          <w:color w:val="808080"/>
          <w:sz w:val="16"/>
          <w:szCs w:val="16"/>
          <w:lang w:val="en-GB"/>
        </w:rPr>
      </w:pPr>
      <w:r w:rsidRPr="005B38DE">
        <w:rPr>
          <w:rFonts w:ascii="Arial" w:hAnsi="Arial" w:cs="Arial"/>
          <w:color w:val="808080"/>
          <w:sz w:val="16"/>
          <w:szCs w:val="16"/>
          <w:lang w:val="en-GB"/>
        </w:rPr>
        <w:t xml:space="preserve">A&amp;K strongly recommend all clients take out comprehensive travel insurance prior to date of travel.  This insurance should cover cancellation and curtailment, all medical expenses including evacuation/repatriation, personal baggage, personal liability, death and permanent disability and travel document insurance.  </w:t>
      </w:r>
    </w:p>
    <w:p w14:paraId="11932543" w14:textId="77777777" w:rsidR="005B38DE" w:rsidRPr="005B38DE" w:rsidRDefault="005B38DE" w:rsidP="005B38DE">
      <w:pPr>
        <w:spacing w:after="160" w:line="259" w:lineRule="auto"/>
        <w:jc w:val="both"/>
        <w:rPr>
          <w:rFonts w:ascii="Arial" w:hAnsi="Arial" w:cs="Arial"/>
          <w:b/>
          <w:color w:val="808080"/>
          <w:sz w:val="16"/>
          <w:szCs w:val="16"/>
          <w:lang w:val="en-GB"/>
        </w:rPr>
      </w:pPr>
    </w:p>
    <w:p w14:paraId="550931C6" w14:textId="77777777" w:rsidR="005B38DE" w:rsidRPr="005B38DE" w:rsidRDefault="005B38DE" w:rsidP="005B38DE">
      <w:pPr>
        <w:numPr>
          <w:ilvl w:val="0"/>
          <w:numId w:val="6"/>
        </w:numPr>
        <w:ind w:left="0" w:firstLine="0"/>
        <w:jc w:val="both"/>
        <w:rPr>
          <w:rFonts w:ascii="Arial" w:hAnsi="Arial" w:cs="Arial"/>
          <w:b/>
          <w:color w:val="808080"/>
          <w:sz w:val="16"/>
          <w:szCs w:val="16"/>
          <w:lang w:val="en-GB"/>
        </w:rPr>
      </w:pPr>
      <w:r w:rsidRPr="005B38DE">
        <w:rPr>
          <w:rFonts w:ascii="Arial" w:hAnsi="Arial" w:cs="Arial"/>
          <w:b/>
          <w:color w:val="808080"/>
          <w:sz w:val="16"/>
          <w:szCs w:val="16"/>
          <w:lang w:val="en-GB"/>
        </w:rPr>
        <w:t>ARBITRATION AGREEMENT:</w:t>
      </w:r>
    </w:p>
    <w:p w14:paraId="5CC7647D" w14:textId="77777777" w:rsidR="005B38DE" w:rsidRPr="005B38DE" w:rsidRDefault="005B38DE" w:rsidP="005B38DE">
      <w:pPr>
        <w:spacing w:after="160" w:line="259" w:lineRule="auto"/>
        <w:jc w:val="both"/>
        <w:rPr>
          <w:rFonts w:ascii="Arial" w:hAnsi="Arial" w:cs="Arial"/>
          <w:color w:val="808080"/>
          <w:sz w:val="16"/>
          <w:szCs w:val="16"/>
          <w:lang w:val="en-GB"/>
        </w:rPr>
      </w:pPr>
      <w:r w:rsidRPr="005B38DE">
        <w:rPr>
          <w:rFonts w:ascii="Arial" w:hAnsi="Arial" w:cs="Arial"/>
          <w:color w:val="808080"/>
          <w:sz w:val="16"/>
          <w:szCs w:val="16"/>
          <w:lang w:val="en-GB"/>
        </w:rPr>
        <w:t xml:space="preserve">Any claim arising out of or relating to these Terms and Conditions, to the Limits on A&amp;K’s Responsibility clause, to the brochure, to any information relating in any way to the trip, to the trip itself or to any products or services related to the trip, shall be settled in the first instance by binding arbitration in the applicable legal forum as detailed in clause 32 of these Terms and Conditions. In lieu of a personal appearance at arbitration the arbitration may be conducted by telephonic means. Arbitration is the exclusive forum in the first instance for dispute resolution and except as otherwise provided by statute, each party shall bear its own costs and expenses and an equal share of the arbitrator and administrative fees.  </w:t>
      </w:r>
    </w:p>
    <w:p w14:paraId="6866F29D" w14:textId="77777777" w:rsidR="005B38DE" w:rsidRPr="005B38DE" w:rsidRDefault="005B38DE" w:rsidP="005B38DE">
      <w:pPr>
        <w:jc w:val="both"/>
        <w:rPr>
          <w:rFonts w:ascii="Arial" w:eastAsia="PMingLiU" w:hAnsi="Arial" w:cs="Arial"/>
          <w:b/>
          <w:bCs/>
          <w:color w:val="808080"/>
          <w:sz w:val="16"/>
          <w:szCs w:val="16"/>
          <w:lang w:val="en-GB" w:eastAsia="en-GB"/>
        </w:rPr>
      </w:pPr>
    </w:p>
    <w:p w14:paraId="50765DC1" w14:textId="77777777" w:rsidR="005B38DE" w:rsidRPr="005B38DE" w:rsidRDefault="005B38DE" w:rsidP="005B38DE">
      <w:pPr>
        <w:numPr>
          <w:ilvl w:val="0"/>
          <w:numId w:val="6"/>
        </w:numPr>
        <w:ind w:left="0" w:firstLine="0"/>
        <w:jc w:val="both"/>
        <w:rPr>
          <w:rFonts w:ascii="Arial" w:hAnsi="Arial" w:cs="Arial"/>
          <w:color w:val="808080"/>
          <w:sz w:val="16"/>
          <w:szCs w:val="16"/>
          <w:lang w:val="en-GB" w:eastAsia="en-GB"/>
        </w:rPr>
      </w:pPr>
      <w:r w:rsidRPr="005B38DE">
        <w:rPr>
          <w:rFonts w:ascii="Arial" w:hAnsi="Arial" w:cs="Arial"/>
          <w:b/>
          <w:bCs/>
          <w:color w:val="808080"/>
          <w:sz w:val="16"/>
          <w:szCs w:val="16"/>
          <w:lang w:val="en-GB" w:eastAsia="en-GB"/>
        </w:rPr>
        <w:t>APPLICABLE LAW AND FORUM:</w:t>
      </w:r>
    </w:p>
    <w:p w14:paraId="67F7A474" w14:textId="77777777" w:rsidR="005B38DE" w:rsidRPr="005B38DE" w:rsidRDefault="005B38DE" w:rsidP="005B38DE">
      <w:pPr>
        <w:jc w:val="both"/>
        <w:rPr>
          <w:rFonts w:ascii="Arial" w:hAnsi="Arial" w:cs="Arial"/>
          <w:szCs w:val="20"/>
          <w:lang w:val="en-GB" w:eastAsia="en-GB"/>
        </w:rPr>
      </w:pPr>
      <w:r w:rsidRPr="005B38DE">
        <w:rPr>
          <w:rFonts w:ascii="Arial" w:hAnsi="Arial" w:cs="Arial"/>
          <w:color w:val="808080"/>
          <w:sz w:val="16"/>
          <w:szCs w:val="16"/>
          <w:lang w:val="en-GB" w:eastAsia="en-GB"/>
        </w:rPr>
        <w:t>This agreement shall be construed, interpreted and enforced in accordance with, and shall be governed by the laws of Kenya. It is agreed between A&amp;K and the travellers that all lawsuits against A&amp;K arising under, in connection with, or incidental to the tour shall be filed, if at all, in the courts of Kenya to the exclusion of the courts of or in any other country or jurisdiction.</w:t>
      </w:r>
    </w:p>
    <w:p w14:paraId="226CF333" w14:textId="77777777" w:rsidR="005B38DE" w:rsidRPr="005B38DE" w:rsidRDefault="005B38DE" w:rsidP="005B38DE">
      <w:pPr>
        <w:tabs>
          <w:tab w:val="left" w:pos="1943"/>
        </w:tabs>
        <w:spacing w:after="160" w:line="259" w:lineRule="auto"/>
        <w:rPr>
          <w:rFonts w:ascii="Arial" w:hAnsi="Arial" w:cs="Arial"/>
          <w:sz w:val="22"/>
          <w:szCs w:val="22"/>
          <w:lang w:val="en-GB"/>
        </w:rPr>
      </w:pPr>
      <w:r w:rsidRPr="005B38DE">
        <w:rPr>
          <w:rFonts w:ascii="Arial" w:hAnsi="Arial" w:cs="Arial"/>
          <w:sz w:val="22"/>
          <w:szCs w:val="22"/>
          <w:lang w:val="en-GB"/>
        </w:rPr>
        <w:tab/>
      </w:r>
    </w:p>
    <w:p w14:paraId="48BAA512" w14:textId="77777777" w:rsidR="005B38DE" w:rsidRPr="005B38DE" w:rsidRDefault="005B38DE" w:rsidP="005B38DE">
      <w:pPr>
        <w:tabs>
          <w:tab w:val="left" w:pos="360"/>
        </w:tabs>
        <w:ind w:left="720"/>
        <w:jc w:val="both"/>
      </w:pPr>
    </w:p>
    <w:p w14:paraId="3B5B908F" w14:textId="77777777" w:rsidR="006D748B" w:rsidRDefault="006D748B">
      <w:r>
        <w:t xml:space="preserve"> </w:t>
      </w:r>
    </w:p>
    <w:sectPr w:rsidR="006D748B" w:rsidSect="00A63CB6">
      <w:type w:val="continuous"/>
      <w:pgSz w:w="11907" w:h="16840" w:code="9"/>
      <w:pgMar w:top="1559" w:right="567" w:bottom="1440" w:left="851"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7477E" w14:textId="77777777" w:rsidR="005F01E2" w:rsidRDefault="005F01E2">
      <w:r>
        <w:separator/>
      </w:r>
    </w:p>
  </w:endnote>
  <w:endnote w:type="continuationSeparator" w:id="0">
    <w:p w14:paraId="1F1361DE" w14:textId="77777777" w:rsidR="005F01E2" w:rsidRDefault="005F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l">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1C83D" w14:textId="77777777" w:rsidR="00D04B41" w:rsidRDefault="00D04B41">
    <w:pPr>
      <w:pStyle w:val="Normal0"/>
      <w:jc w:val="center"/>
      <w:rPr>
        <w:color w:val="000000"/>
        <w:sz w:val="18"/>
        <w:szCs w:val="18"/>
        <w:shd w:val="clear" w:color="auto" w:fill="FFFFFF"/>
      </w:rPr>
    </w:pPr>
    <w:r>
      <w:rPr>
        <w:color w:val="000000"/>
        <w:sz w:val="18"/>
        <w:szCs w:val="18"/>
        <w:shd w:val="clear" w:color="auto" w:fill="FFFFFF"/>
      </w:rPr>
      <w:t>Abercrombie &amp; Kent Kenya Ltd, A&amp;K House, P.O Box 59749, Mombasa Road, Next to Plaza 2000, Nairobi</w:t>
    </w:r>
    <w:r>
      <w:rPr>
        <w:color w:val="000000"/>
        <w:sz w:val="18"/>
        <w:szCs w:val="18"/>
        <w:shd w:val="clear" w:color="auto" w:fill="FFFFFF"/>
      </w:rPr>
      <w:br/>
      <w:t xml:space="preserve">Tel: 00254 206950 000 Fax:    Email: info@abercrombiekent.co.ke </w:t>
    </w:r>
    <w:r>
      <w:rPr>
        <w:color w:val="000000"/>
        <w:sz w:val="18"/>
        <w:szCs w:val="18"/>
        <w:shd w:val="clear" w:color="auto" w:fill="FFFFFF"/>
      </w:rPr>
      <w:br/>
      <w:t xml:space="preserve">Page </w:t>
    </w:r>
    <w:r>
      <w:rPr>
        <w:color w:val="000000"/>
        <w:sz w:val="18"/>
        <w:szCs w:val="18"/>
        <w:shd w:val="clear" w:color="auto" w:fill="FFFFFF"/>
      </w:rPr>
      <w:fldChar w:fldCharType="begin"/>
    </w:r>
    <w:r>
      <w:rPr>
        <w:color w:val="000000"/>
        <w:sz w:val="18"/>
        <w:szCs w:val="18"/>
        <w:shd w:val="clear" w:color="auto" w:fill="FFFFFF"/>
      </w:rPr>
      <w:instrText>PAGE \* Arabic \* MERGEFORMAT</w:instrText>
    </w:r>
    <w:r>
      <w:rPr>
        <w:color w:val="000000"/>
        <w:sz w:val="18"/>
        <w:szCs w:val="18"/>
        <w:shd w:val="clear" w:color="auto" w:fill="FFFFFF"/>
      </w:rPr>
      <w:fldChar w:fldCharType="separate"/>
    </w:r>
    <w:r>
      <w:rPr>
        <w:color w:val="000000"/>
        <w:sz w:val="18"/>
        <w:szCs w:val="18"/>
        <w:shd w:val="clear" w:color="auto" w:fill="FFFFFF"/>
      </w:rPr>
      <w:t>1</w:t>
    </w:r>
    <w:r>
      <w:rPr>
        <w:color w:val="000000"/>
        <w:sz w:val="18"/>
        <w:szCs w:val="18"/>
        <w:shd w:val="clear" w:color="auto" w:fill="FFFFFF"/>
      </w:rPr>
      <w:fldChar w:fldCharType="end"/>
    </w:r>
    <w:r>
      <w:rPr>
        <w:color w:val="000000"/>
        <w:sz w:val="18"/>
        <w:szCs w:val="18"/>
        <w:shd w:val="clear" w:color="auto" w:fill="FFFFFF"/>
      </w:rPr>
      <w:t> of </w:t>
    </w:r>
    <w:r>
      <w:rPr>
        <w:color w:val="000000"/>
        <w:sz w:val="18"/>
        <w:szCs w:val="18"/>
        <w:shd w:val="clear" w:color="auto" w:fill="FFFFFF"/>
      </w:rPr>
      <w:fldChar w:fldCharType="begin"/>
    </w:r>
    <w:r>
      <w:rPr>
        <w:color w:val="000000"/>
        <w:sz w:val="18"/>
        <w:szCs w:val="18"/>
        <w:shd w:val="clear" w:color="auto" w:fill="FFFFFF"/>
      </w:rPr>
      <w:instrText>NUMPAGES \* Arabic \* MERGEFORMAT</w:instrText>
    </w:r>
    <w:r>
      <w:rPr>
        <w:color w:val="000000"/>
        <w:sz w:val="18"/>
        <w:szCs w:val="18"/>
        <w:shd w:val="clear" w:color="auto" w:fill="FFFFFF"/>
      </w:rPr>
      <w:fldChar w:fldCharType="separate"/>
    </w:r>
    <w:r>
      <w:rPr>
        <w:color w:val="000000"/>
        <w:sz w:val="18"/>
        <w:szCs w:val="18"/>
        <w:shd w:val="clear" w:color="auto" w:fill="FFFFFF"/>
      </w:rPr>
      <w:t>1</w:t>
    </w:r>
    <w:r>
      <w:rPr>
        <w:color w:val="000000"/>
        <w:sz w:val="18"/>
        <w:szCs w:val="18"/>
        <w:shd w:val="clear" w:color="auto" w:fil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FD16E" w14:textId="77777777" w:rsidR="00456EAB" w:rsidRDefault="00456EAB">
    <w:pPr>
      <w:pStyle w:val="Footer"/>
      <w:jc w:val="center"/>
      <w:rP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AE3063" w14:textId="77777777" w:rsidR="005F01E2" w:rsidRDefault="005F01E2">
      <w:r>
        <w:separator/>
      </w:r>
    </w:p>
  </w:footnote>
  <w:footnote w:type="continuationSeparator" w:id="0">
    <w:p w14:paraId="308C7847" w14:textId="77777777" w:rsidR="005F01E2" w:rsidRDefault="005F0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DBA15" w14:textId="52D8AF33" w:rsidR="00456EAB" w:rsidRDefault="00456EAB" w:rsidP="00517074">
    <w:pPr>
      <w:pStyle w:val="Header"/>
      <w:tabs>
        <w:tab w:val="left" w:pos="4052"/>
      </w:tabs>
      <w:jc w:val="right"/>
      <w:rPr>
        <w:rFonts w:ascii="Arial" w:hAnsi="Arial" w:cs="Arial"/>
        <w:b/>
        <w:noProof/>
        <w:color w:val="C0C0C0"/>
        <w:sz w:val="22"/>
        <w:szCs w:val="22"/>
        <w:lang w:val="en-GB" w:eastAsia="en-GB"/>
      </w:rPr>
    </w:pPr>
    <w:r w:rsidRPr="003462F6">
      <w:rPr>
        <w:rFonts w:ascii="Arial" w:hAnsi="Arial" w:cs="Arial"/>
        <w:b/>
        <w:noProof/>
        <w:color w:val="C0C0C0"/>
        <w:sz w:val="22"/>
        <w:szCs w:val="22"/>
        <w:lang w:val="en-GB" w:eastAsia="en-GB"/>
      </w:rPr>
      <w:t>Your A&amp;K Reference: AKD35879</w:t>
    </w:r>
    <w:r w:rsidR="00517074">
      <w:rPr>
        <w:noProof/>
      </w:rPr>
      <w:drawing>
        <wp:inline distT="0" distB="0" distL="0" distR="0" wp14:anchorId="7651DA2A" wp14:editId="5A517130">
          <wp:extent cx="990600" cy="438150"/>
          <wp:effectExtent l="0" t="0" r="0" b="0"/>
          <wp:docPr id="2137559806" name="Picture 31" descr="A map of africa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59806" name="Picture 31" descr="A map of africa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DC3D" w14:textId="2631E703" w:rsidR="00D04B41" w:rsidRDefault="00D04B41">
    <w:pPr>
      <w:pStyle w:val="Normal0"/>
      <w:rPr>
        <w:b/>
        <w:bCs/>
        <w:color w:val="C0C0C0"/>
        <w:sz w:val="22"/>
        <w:szCs w:val="22"/>
        <w:shd w:val="clear" w:color="auto" w:fill="FFFFFF"/>
      </w:rPr>
    </w:pPr>
    <w:r>
      <w:rPr>
        <w:noProof/>
      </w:rPr>
      <w:drawing>
        <wp:anchor distT="0" distB="0" distL="0" distR="0" simplePos="0" relativeHeight="251665408" behindDoc="1" locked="0" layoutInCell="1" hidden="0" allowOverlap="1" wp14:anchorId="2DD108DD" wp14:editId="474DD12D">
          <wp:simplePos x="0" y="0"/>
          <wp:positionH relativeFrom="column">
            <wp:posOffset>3794125</wp:posOffset>
          </wp:positionH>
          <wp:positionV relativeFrom="paragraph">
            <wp:posOffset>28575</wp:posOffset>
          </wp:positionV>
          <wp:extent cx="2496185" cy="467995"/>
          <wp:effectExtent l="0" t="0" r="0" b="0"/>
          <wp:wrapNone/>
          <wp:docPr id="1407967499" name="_tx_id_22_"/>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1"/>
                  <a:stretch>
                    <a:fillRect/>
                  </a:stretch>
                </pic:blipFill>
                <pic:spPr>
                  <a:xfrm>
                    <a:off x="0" y="0"/>
                    <a:ext cx="2496185" cy="467995"/>
                  </a:xfrm>
                  <a:prstGeom prst="rect">
                    <a:avLst/>
                  </a:prstGeom>
                </pic:spPr>
              </pic:pic>
            </a:graphicData>
          </a:graphic>
        </wp:anchor>
      </w:drawing>
    </w:r>
    <w:r>
      <w:rPr>
        <w:noProof/>
      </w:rPr>
      <w:drawing>
        <wp:anchor distT="0" distB="0" distL="0" distR="0" simplePos="0" relativeHeight="251664384" behindDoc="1" locked="0" layoutInCell="1" hidden="0" allowOverlap="1" wp14:anchorId="0F5E871A" wp14:editId="3871A0DA">
          <wp:simplePos x="0" y="0"/>
          <wp:positionH relativeFrom="column">
            <wp:posOffset>3794125</wp:posOffset>
          </wp:positionH>
          <wp:positionV relativeFrom="paragraph">
            <wp:posOffset>28575</wp:posOffset>
          </wp:positionV>
          <wp:extent cx="2496185" cy="467995"/>
          <wp:effectExtent l="0" t="0" r="0" b="0"/>
          <wp:wrapNone/>
          <wp:docPr id="573621816" name="_tx_id_23_"/>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
                  <a:stretch>
                    <a:fillRect/>
                  </a:stretch>
                </pic:blipFill>
                <pic:spPr>
                  <a:xfrm>
                    <a:off x="0" y="0"/>
                    <a:ext cx="2496185" cy="467995"/>
                  </a:xfrm>
                  <a:prstGeom prst="rect">
                    <a:avLst/>
                  </a:prstGeom>
                </pic:spPr>
              </pic:pic>
            </a:graphicData>
          </a:graphic>
        </wp:anchor>
      </w:drawing>
    </w:r>
    <w:r>
      <w:rPr>
        <w:noProof/>
      </w:rPr>
      <w:drawing>
        <wp:anchor distT="0" distB="0" distL="0" distR="0" simplePos="0" relativeHeight="251663360" behindDoc="1" locked="0" layoutInCell="1" hidden="0" allowOverlap="1" wp14:anchorId="7A348BB5" wp14:editId="4CE087A7">
          <wp:simplePos x="0" y="0"/>
          <wp:positionH relativeFrom="column">
            <wp:posOffset>3794125</wp:posOffset>
          </wp:positionH>
          <wp:positionV relativeFrom="paragraph">
            <wp:posOffset>28575</wp:posOffset>
          </wp:positionV>
          <wp:extent cx="2496185" cy="467995"/>
          <wp:effectExtent l="0" t="0" r="0" b="0"/>
          <wp:wrapNone/>
          <wp:docPr id="415773402" name="_tx_id_24_"/>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1"/>
                  <a:stretch>
                    <a:fillRect/>
                  </a:stretch>
                </pic:blipFill>
                <pic:spPr>
                  <a:xfrm>
                    <a:off x="0" y="0"/>
                    <a:ext cx="2496185" cy="467995"/>
                  </a:xfrm>
                  <a:prstGeom prst="rect">
                    <a:avLst/>
                  </a:prstGeom>
                </pic:spPr>
              </pic:pic>
            </a:graphicData>
          </a:graphic>
        </wp:anchor>
      </w:drawing>
    </w:r>
    <w:r>
      <w:rPr>
        <w:noProof/>
      </w:rPr>
      <w:drawing>
        <wp:anchor distT="0" distB="0" distL="0" distR="0" simplePos="0" relativeHeight="251662336" behindDoc="1" locked="0" layoutInCell="1" hidden="0" allowOverlap="1" wp14:anchorId="5CC0F6E5" wp14:editId="71CC983D">
          <wp:simplePos x="0" y="0"/>
          <wp:positionH relativeFrom="column">
            <wp:posOffset>3794125</wp:posOffset>
          </wp:positionH>
          <wp:positionV relativeFrom="paragraph">
            <wp:posOffset>28575</wp:posOffset>
          </wp:positionV>
          <wp:extent cx="2496185" cy="467995"/>
          <wp:effectExtent l="0" t="0" r="0" b="0"/>
          <wp:wrapNone/>
          <wp:docPr id="1044761799" name="_tx_id_25_"/>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1"/>
                  <a:stretch>
                    <a:fillRect/>
                  </a:stretch>
                </pic:blipFill>
                <pic:spPr>
                  <a:xfrm>
                    <a:off x="0" y="0"/>
                    <a:ext cx="2496185" cy="467995"/>
                  </a:xfrm>
                  <a:prstGeom prst="rect">
                    <a:avLst/>
                  </a:prstGeom>
                </pic:spPr>
              </pic:pic>
            </a:graphicData>
          </a:graphic>
        </wp:anchor>
      </w:drawing>
    </w:r>
    <w:r>
      <w:rPr>
        <w:noProof/>
      </w:rPr>
      <w:drawing>
        <wp:anchor distT="0" distB="0" distL="0" distR="0" simplePos="0" relativeHeight="251661312" behindDoc="1" locked="0" layoutInCell="1" hidden="0" allowOverlap="1" wp14:anchorId="50F94F53" wp14:editId="0765040A">
          <wp:simplePos x="0" y="0"/>
          <wp:positionH relativeFrom="column">
            <wp:posOffset>3794125</wp:posOffset>
          </wp:positionH>
          <wp:positionV relativeFrom="paragraph">
            <wp:posOffset>28575</wp:posOffset>
          </wp:positionV>
          <wp:extent cx="2496185" cy="467995"/>
          <wp:effectExtent l="0" t="0" r="0" b="0"/>
          <wp:wrapNone/>
          <wp:docPr id="1349278228" name="_tx_id_26_"/>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1"/>
                  <a:stretch>
                    <a:fillRect/>
                  </a:stretch>
                </pic:blipFill>
                <pic:spPr>
                  <a:xfrm>
                    <a:off x="0" y="0"/>
                    <a:ext cx="2496185" cy="467995"/>
                  </a:xfrm>
                  <a:prstGeom prst="rect">
                    <a:avLst/>
                  </a:prstGeom>
                </pic:spPr>
              </pic:pic>
            </a:graphicData>
          </a:graphic>
        </wp:anchor>
      </w:drawing>
    </w:r>
    <w:r>
      <w:rPr>
        <w:noProof/>
      </w:rPr>
      <w:drawing>
        <wp:anchor distT="0" distB="0" distL="0" distR="0" simplePos="0" relativeHeight="251660288" behindDoc="1" locked="0" layoutInCell="1" hidden="0" allowOverlap="1" wp14:anchorId="4958A1CA" wp14:editId="68439806">
          <wp:simplePos x="0" y="0"/>
          <wp:positionH relativeFrom="column">
            <wp:posOffset>3794125</wp:posOffset>
          </wp:positionH>
          <wp:positionV relativeFrom="paragraph">
            <wp:posOffset>28575</wp:posOffset>
          </wp:positionV>
          <wp:extent cx="2496185" cy="467995"/>
          <wp:effectExtent l="0" t="0" r="0" b="0"/>
          <wp:wrapNone/>
          <wp:docPr id="1097893930" name="_tx_id_27_"/>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1"/>
                  <a:stretch>
                    <a:fillRect/>
                  </a:stretch>
                </pic:blipFill>
                <pic:spPr>
                  <a:xfrm>
                    <a:off x="0" y="0"/>
                    <a:ext cx="2496185" cy="467995"/>
                  </a:xfrm>
                  <a:prstGeom prst="rect">
                    <a:avLst/>
                  </a:prstGeom>
                </pic:spPr>
              </pic:pic>
            </a:graphicData>
          </a:graphic>
        </wp:anchor>
      </w:drawing>
    </w:r>
    <w:r>
      <w:rPr>
        <w:noProof/>
      </w:rPr>
      <w:drawing>
        <wp:anchor distT="0" distB="0" distL="0" distR="0" simplePos="0" relativeHeight="251659264" behindDoc="1" locked="0" layoutInCell="1" hidden="0" allowOverlap="1" wp14:anchorId="042C0FA0" wp14:editId="296020C1">
          <wp:simplePos x="0" y="0"/>
          <wp:positionH relativeFrom="column">
            <wp:posOffset>3794125</wp:posOffset>
          </wp:positionH>
          <wp:positionV relativeFrom="paragraph">
            <wp:posOffset>28575</wp:posOffset>
          </wp:positionV>
          <wp:extent cx="2496185" cy="467995"/>
          <wp:effectExtent l="0" t="0" r="0" b="0"/>
          <wp:wrapNone/>
          <wp:docPr id="2123513475" name="_tx_id_28_"/>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1"/>
                  <a:stretch>
                    <a:fillRect/>
                  </a:stretch>
                </pic:blipFill>
                <pic:spPr>
                  <a:xfrm>
                    <a:off x="0" y="0"/>
                    <a:ext cx="2496185" cy="467995"/>
                  </a:xfrm>
                  <a:prstGeom prst="rect">
                    <a:avLst/>
                  </a:prstGeom>
                </pic:spPr>
              </pic:pic>
            </a:graphicData>
          </a:graphic>
        </wp:anchor>
      </w:drawing>
    </w:r>
    <w:r>
      <w:rPr>
        <w:b/>
        <w:bCs/>
        <w:color w:val="C0C0C0"/>
        <w:sz w:val="22"/>
        <w:szCs w:val="22"/>
        <w:shd w:val="clear" w:color="auto" w:fill="FFFFFF"/>
      </w:rPr>
      <w:t>Your A&amp;K reference: AKD21122/1</w:t>
    </w:r>
    <w:r>
      <w:rPr>
        <w:noProof/>
      </w:rPr>
      <w:drawing>
        <wp:inline distT="0" distB="0" distL="0" distR="0" wp14:anchorId="637829EA" wp14:editId="13ECEF52">
          <wp:extent cx="990600" cy="438150"/>
          <wp:effectExtent l="0" t="0" r="0" b="0"/>
          <wp:docPr id="661692037" name="Picture 31" descr="A map of africa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59806" name="Picture 31" descr="A map of africa with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CFE00" w14:textId="77777777" w:rsidR="00456EAB" w:rsidRDefault="00456EAB" w:rsidP="00ED5C3E">
    <w:pPr>
      <w:pStyle w:val="Header"/>
      <w:tabs>
        <w:tab w:val="left" w:pos="4052"/>
      </w:tabs>
      <w:rPr>
        <w:rFonts w:ascii="Arial" w:hAnsi="Arial" w:cs="Arial"/>
        <w:b/>
        <w:noProof/>
        <w:color w:val="C0C0C0"/>
        <w:sz w:val="22"/>
        <w:szCs w:val="22"/>
        <w:lang w:val="en-GB" w:eastAsia="en-GB"/>
      </w:rPr>
    </w:pPr>
    <w:r>
      <w:rPr>
        <w:rFonts w:ascii="Arial" w:hAnsi="Arial" w:cs="Arial"/>
        <w:b/>
        <w:noProof/>
        <w:color w:val="C0C0C0"/>
        <w:sz w:val="22"/>
        <w:szCs w:val="22"/>
        <w:lang w:val="en-GB" w:eastAsia="en-GB"/>
      </w:rPr>
      <w:t>Your A&amp;K Reference: AKD35879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72035"/>
    <w:multiLevelType w:val="multilevel"/>
    <w:tmpl w:val="FFFFFFFF"/>
    <w:lvl w:ilvl="0">
      <w:start w:val="1"/>
      <w:numFmt w:val="decimal"/>
      <w:lvlText w:val="%1."/>
      <w:lvlJc w:val="left"/>
      <w:pPr>
        <w:ind w:left="1080" w:hanging="360"/>
      </w:pPr>
      <w:rPr>
        <w:rFonts w:cs="Times New Roman" w:hint="default"/>
        <w:b/>
      </w:rPr>
    </w:lvl>
    <w:lvl w:ilvl="1">
      <w:start w:val="1"/>
      <w:numFmt w:val="decimal"/>
      <w:isLgl/>
      <w:lvlText w:val="%1.%2"/>
      <w:lvlJc w:val="left"/>
      <w:pPr>
        <w:ind w:left="1095" w:hanging="375"/>
      </w:pPr>
      <w:rPr>
        <w:rFonts w:cs="Times New Roman" w:hint="default"/>
      </w:rPr>
    </w:lvl>
    <w:lvl w:ilvl="2">
      <w:start w:val="1"/>
      <w:numFmt w:val="decimal"/>
      <w:isLgl/>
      <w:lvlText w:val="%1.%2.%3"/>
      <w:lvlJc w:val="left"/>
      <w:pPr>
        <w:ind w:left="1095" w:hanging="375"/>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440" w:hanging="72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1800" w:hanging="1080"/>
      </w:pPr>
      <w:rPr>
        <w:rFonts w:cs="Times New Roman" w:hint="default"/>
      </w:rPr>
    </w:lvl>
    <w:lvl w:ilvl="7">
      <w:start w:val="1"/>
      <w:numFmt w:val="decimal"/>
      <w:isLgl/>
      <w:lvlText w:val="%1.%2.%3.%4.%5.%6.%7.%8"/>
      <w:lvlJc w:val="left"/>
      <w:pPr>
        <w:ind w:left="1800" w:hanging="1080"/>
      </w:pPr>
      <w:rPr>
        <w:rFonts w:cs="Times New Roman" w:hint="default"/>
      </w:rPr>
    </w:lvl>
    <w:lvl w:ilvl="8">
      <w:start w:val="1"/>
      <w:numFmt w:val="decimal"/>
      <w:isLgl/>
      <w:lvlText w:val="%1.%2.%3.%4.%5.%6.%7.%8.%9"/>
      <w:lvlJc w:val="left"/>
      <w:pPr>
        <w:ind w:left="2160" w:hanging="1440"/>
      </w:pPr>
      <w:rPr>
        <w:rFonts w:cs="Times New Roman" w:hint="default"/>
      </w:rPr>
    </w:lvl>
  </w:abstractNum>
  <w:abstractNum w:abstractNumId="1" w15:restartNumberingAfterBreak="0">
    <w:nsid w:val="0C5964AF"/>
    <w:multiLevelType w:val="hybridMultilevel"/>
    <w:tmpl w:val="FFFFFFFF"/>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2" w15:restartNumberingAfterBreak="0">
    <w:nsid w:val="187E515B"/>
    <w:multiLevelType w:val="hybridMultilevel"/>
    <w:tmpl w:val="FFFFFFFF"/>
    <w:lvl w:ilvl="0" w:tplc="E91428F4">
      <w:numFmt w:val="bullet"/>
      <w:lvlText w:val="•"/>
      <w:lvlJc w:val="left"/>
      <w:pPr>
        <w:ind w:left="1080" w:hanging="72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FF06D2"/>
    <w:multiLevelType w:val="hybridMultilevel"/>
    <w:tmpl w:val="FFFFFFFF"/>
    <w:lvl w:ilvl="0" w:tplc="1C090001">
      <w:start w:val="1"/>
      <w:numFmt w:val="bullet"/>
      <w:lvlText w:val=""/>
      <w:lvlJc w:val="left"/>
      <w:pPr>
        <w:ind w:left="795" w:hanging="360"/>
      </w:pPr>
      <w:rPr>
        <w:rFonts w:ascii="Symbol" w:hAnsi="Symbol" w:hint="default"/>
      </w:rPr>
    </w:lvl>
    <w:lvl w:ilvl="1" w:tplc="1C090003">
      <w:start w:val="1"/>
      <w:numFmt w:val="bullet"/>
      <w:lvlText w:val="o"/>
      <w:lvlJc w:val="left"/>
      <w:pPr>
        <w:ind w:left="1515" w:hanging="360"/>
      </w:pPr>
      <w:rPr>
        <w:rFonts w:ascii="Courier New" w:hAnsi="Courier New" w:hint="default"/>
      </w:rPr>
    </w:lvl>
    <w:lvl w:ilvl="2" w:tplc="1C090005">
      <w:start w:val="1"/>
      <w:numFmt w:val="bullet"/>
      <w:lvlText w:val=""/>
      <w:lvlJc w:val="left"/>
      <w:pPr>
        <w:ind w:left="2235" w:hanging="360"/>
      </w:pPr>
      <w:rPr>
        <w:rFonts w:ascii="Wingdings" w:hAnsi="Wingdings" w:hint="default"/>
      </w:rPr>
    </w:lvl>
    <w:lvl w:ilvl="3" w:tplc="1C090001">
      <w:start w:val="1"/>
      <w:numFmt w:val="bullet"/>
      <w:lvlText w:val=""/>
      <w:lvlJc w:val="left"/>
      <w:pPr>
        <w:ind w:left="2955" w:hanging="360"/>
      </w:pPr>
      <w:rPr>
        <w:rFonts w:ascii="Symbol" w:hAnsi="Symbol" w:hint="default"/>
      </w:rPr>
    </w:lvl>
    <w:lvl w:ilvl="4" w:tplc="1C090003">
      <w:start w:val="1"/>
      <w:numFmt w:val="bullet"/>
      <w:lvlText w:val="o"/>
      <w:lvlJc w:val="left"/>
      <w:pPr>
        <w:ind w:left="3675" w:hanging="360"/>
      </w:pPr>
      <w:rPr>
        <w:rFonts w:ascii="Courier New" w:hAnsi="Courier New" w:hint="default"/>
      </w:rPr>
    </w:lvl>
    <w:lvl w:ilvl="5" w:tplc="1C090005">
      <w:start w:val="1"/>
      <w:numFmt w:val="bullet"/>
      <w:lvlText w:val=""/>
      <w:lvlJc w:val="left"/>
      <w:pPr>
        <w:ind w:left="4395" w:hanging="360"/>
      </w:pPr>
      <w:rPr>
        <w:rFonts w:ascii="Wingdings" w:hAnsi="Wingdings" w:hint="default"/>
      </w:rPr>
    </w:lvl>
    <w:lvl w:ilvl="6" w:tplc="1C090001">
      <w:start w:val="1"/>
      <w:numFmt w:val="bullet"/>
      <w:lvlText w:val=""/>
      <w:lvlJc w:val="left"/>
      <w:pPr>
        <w:ind w:left="5115" w:hanging="360"/>
      </w:pPr>
      <w:rPr>
        <w:rFonts w:ascii="Symbol" w:hAnsi="Symbol" w:hint="default"/>
      </w:rPr>
    </w:lvl>
    <w:lvl w:ilvl="7" w:tplc="1C090003">
      <w:start w:val="1"/>
      <w:numFmt w:val="bullet"/>
      <w:lvlText w:val="o"/>
      <w:lvlJc w:val="left"/>
      <w:pPr>
        <w:ind w:left="5835" w:hanging="360"/>
      </w:pPr>
      <w:rPr>
        <w:rFonts w:ascii="Courier New" w:hAnsi="Courier New" w:hint="default"/>
      </w:rPr>
    </w:lvl>
    <w:lvl w:ilvl="8" w:tplc="1C090005">
      <w:start w:val="1"/>
      <w:numFmt w:val="bullet"/>
      <w:lvlText w:val=""/>
      <w:lvlJc w:val="left"/>
      <w:pPr>
        <w:ind w:left="6555" w:hanging="360"/>
      </w:pPr>
      <w:rPr>
        <w:rFonts w:ascii="Wingdings" w:hAnsi="Wingdings" w:hint="default"/>
      </w:rPr>
    </w:lvl>
  </w:abstractNum>
  <w:abstractNum w:abstractNumId="4" w15:restartNumberingAfterBreak="0">
    <w:nsid w:val="1EA009CC"/>
    <w:multiLevelType w:val="hybridMultilevel"/>
    <w:tmpl w:val="FFFFFFFF"/>
    <w:lvl w:ilvl="0" w:tplc="39086DD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4D41BD8"/>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1F1FE2"/>
    <w:multiLevelType w:val="hybridMultilevel"/>
    <w:tmpl w:val="FFFFFFFF"/>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 w15:restartNumberingAfterBreak="0">
    <w:nsid w:val="304F022C"/>
    <w:multiLevelType w:val="singleLevel"/>
    <w:tmpl w:val="DB6699EA"/>
    <w:lvl w:ilvl="0">
      <w:start w:val="1"/>
      <w:numFmt w:val="bullet"/>
      <w:suff w:val="space"/>
      <w:lvlText w:val="•"/>
      <w:lvlJc w:val="left"/>
      <w:pPr>
        <w:ind w:left="363" w:hanging="260"/>
      </w:pPr>
      <w:rPr>
        <w:rFonts w:ascii="Ariall" w:eastAsia="Ariall" w:hAnsi="Ariall" w:cs="Ariall" w:hint="default"/>
        <w:b w:val="0"/>
        <w:i w:val="0"/>
        <w:strike w:val="0"/>
        <w:color w:val="000000"/>
        <w:position w:val="0"/>
        <w:sz w:val="22"/>
        <w:u w:val="none"/>
        <w:shd w:val="clear" w:color="auto" w:fill="auto"/>
      </w:rPr>
    </w:lvl>
  </w:abstractNum>
  <w:abstractNum w:abstractNumId="8" w15:restartNumberingAfterBreak="0">
    <w:nsid w:val="36CC7161"/>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81EEA"/>
    <w:multiLevelType w:val="hybridMultilevel"/>
    <w:tmpl w:val="FFFFFFFF"/>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4C580997"/>
    <w:multiLevelType w:val="singleLevel"/>
    <w:tmpl w:val="4A2E13EE"/>
    <w:lvl w:ilvl="0">
      <w:start w:val="1"/>
      <w:numFmt w:val="bullet"/>
      <w:suff w:val="space"/>
      <w:lvlText w:val="•"/>
      <w:lvlJc w:val="left"/>
      <w:pPr>
        <w:ind w:left="363" w:hanging="260"/>
      </w:pPr>
      <w:rPr>
        <w:rFonts w:ascii="Ariall" w:eastAsia="Ariall" w:hAnsi="Ariall" w:cs="Ariall" w:hint="default"/>
        <w:b w:val="0"/>
        <w:i w:val="0"/>
        <w:strike w:val="0"/>
        <w:dstrike w:val="0"/>
        <w:color w:val="000000"/>
        <w:position w:val="0"/>
        <w:sz w:val="22"/>
        <w:u w:val="none"/>
        <w:effect w:val="none"/>
      </w:rPr>
    </w:lvl>
  </w:abstractNum>
  <w:abstractNum w:abstractNumId="11" w15:restartNumberingAfterBreak="0">
    <w:nsid w:val="4D876EF6"/>
    <w:multiLevelType w:val="singleLevel"/>
    <w:tmpl w:val="53567BFA"/>
    <w:lvl w:ilvl="0">
      <w:start w:val="1"/>
      <w:numFmt w:val="bullet"/>
      <w:lvlText w:val=""/>
      <w:lvlJc w:val="left"/>
      <w:pPr>
        <w:tabs>
          <w:tab w:val="num" w:pos="363"/>
        </w:tabs>
        <w:ind w:left="363" w:hanging="261"/>
      </w:pPr>
      <w:rPr>
        <w:rFonts w:ascii="Symbol" w:eastAsia="Symbol" w:hAnsi="Symbol" w:cs="Symbol" w:hint="default"/>
        <w:b w:val="0"/>
        <w:i w:val="0"/>
        <w:strike w:val="0"/>
        <w:color w:val="auto"/>
        <w:position w:val="0"/>
        <w:sz w:val="20"/>
        <w:u w:val="none"/>
        <w:shd w:val="clear" w:color="auto" w:fill="auto"/>
      </w:rPr>
    </w:lvl>
  </w:abstractNum>
  <w:abstractNum w:abstractNumId="12" w15:restartNumberingAfterBreak="0">
    <w:nsid w:val="59E03931"/>
    <w:multiLevelType w:val="hybridMultilevel"/>
    <w:tmpl w:val="FFFFFFFF"/>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62BA539C"/>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D40E46"/>
    <w:multiLevelType w:val="singleLevel"/>
    <w:tmpl w:val="A6BE331C"/>
    <w:lvl w:ilvl="0">
      <w:start w:val="1"/>
      <w:numFmt w:val="bullet"/>
      <w:suff w:val="space"/>
      <w:lvlText w:val="•"/>
      <w:lvlJc w:val="left"/>
      <w:pPr>
        <w:ind w:left="360" w:hanging="260"/>
      </w:pPr>
      <w:rPr>
        <w:rFonts w:ascii="Ariall" w:eastAsia="Ariall" w:hAnsi="Ariall" w:cs="Ariall" w:hint="default"/>
        <w:b/>
        <w:i w:val="0"/>
        <w:strike w:val="0"/>
        <w:color w:val="000000"/>
        <w:position w:val="0"/>
        <w:sz w:val="20"/>
        <w:u w:val="none"/>
        <w:shd w:val="clear" w:color="auto" w:fill="auto"/>
      </w:rPr>
    </w:lvl>
  </w:abstractNum>
  <w:abstractNum w:abstractNumId="15" w15:restartNumberingAfterBreak="0">
    <w:nsid w:val="715A61AC"/>
    <w:multiLevelType w:val="hybridMultilevel"/>
    <w:tmpl w:val="FFFFFFFF"/>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18308E9"/>
    <w:multiLevelType w:val="singleLevel"/>
    <w:tmpl w:val="EA50881C"/>
    <w:lvl w:ilvl="0">
      <w:start w:val="1"/>
      <w:numFmt w:val="bullet"/>
      <w:lvlText w:val=""/>
      <w:lvlJc w:val="left"/>
      <w:pPr>
        <w:tabs>
          <w:tab w:val="num" w:pos="363"/>
        </w:tabs>
        <w:ind w:left="363" w:hanging="261"/>
      </w:pPr>
      <w:rPr>
        <w:rFonts w:ascii="Symbol" w:eastAsia="Symbol" w:hAnsi="Symbol" w:cs="Symbol" w:hint="default"/>
        <w:b w:val="0"/>
        <w:i w:val="0"/>
        <w:strike w:val="0"/>
        <w:color w:val="auto"/>
        <w:position w:val="0"/>
        <w:sz w:val="20"/>
        <w:u w:val="none"/>
        <w:shd w:val="clear" w:color="auto" w:fill="auto"/>
      </w:rPr>
    </w:lvl>
  </w:abstractNum>
  <w:abstractNum w:abstractNumId="17" w15:restartNumberingAfterBreak="0">
    <w:nsid w:val="77A701B2"/>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16cid:durableId="639000898">
    <w:abstractNumId w:val="9"/>
  </w:num>
  <w:num w:numId="2" w16cid:durableId="17393559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5444974">
    <w:abstractNumId w:val="17"/>
  </w:num>
  <w:num w:numId="4" w16cid:durableId="1794131571">
    <w:abstractNumId w:val="5"/>
  </w:num>
  <w:num w:numId="5" w16cid:durableId="1554804225">
    <w:abstractNumId w:val="15"/>
  </w:num>
  <w:num w:numId="6" w16cid:durableId="1847742921">
    <w:abstractNumId w:val="0"/>
  </w:num>
  <w:num w:numId="7" w16cid:durableId="1655378494">
    <w:abstractNumId w:val="13"/>
  </w:num>
  <w:num w:numId="8" w16cid:durableId="274413176">
    <w:abstractNumId w:val="12"/>
  </w:num>
  <w:num w:numId="9" w16cid:durableId="1201355094">
    <w:abstractNumId w:val="1"/>
  </w:num>
  <w:num w:numId="10" w16cid:durableId="1187332685">
    <w:abstractNumId w:val="3"/>
  </w:num>
  <w:num w:numId="11" w16cid:durableId="1308706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789692">
    <w:abstractNumId w:val="2"/>
  </w:num>
  <w:num w:numId="13" w16cid:durableId="1891072322">
    <w:abstractNumId w:val="4"/>
  </w:num>
  <w:num w:numId="14" w16cid:durableId="1051465918">
    <w:abstractNumId w:val="6"/>
  </w:num>
  <w:num w:numId="15" w16cid:durableId="1826319536">
    <w:abstractNumId w:val="8"/>
  </w:num>
  <w:num w:numId="16" w16cid:durableId="725497481">
    <w:abstractNumId w:val="16"/>
  </w:num>
  <w:num w:numId="17" w16cid:durableId="1162425128">
    <w:abstractNumId w:val="11"/>
  </w:num>
  <w:num w:numId="18" w16cid:durableId="1502042653">
    <w:abstractNumId w:val="7"/>
  </w:num>
  <w:num w:numId="19" w16cid:durableId="1609000399">
    <w:abstractNumId w:val="14"/>
  </w:num>
  <w:num w:numId="20" w16cid:durableId="17939832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8DE"/>
    <w:rsid w:val="00004D2B"/>
    <w:rsid w:val="0003349C"/>
    <w:rsid w:val="00034C15"/>
    <w:rsid w:val="00053CEB"/>
    <w:rsid w:val="00070807"/>
    <w:rsid w:val="000732FF"/>
    <w:rsid w:val="000827F1"/>
    <w:rsid w:val="000C39D0"/>
    <w:rsid w:val="000C79C3"/>
    <w:rsid w:val="000E0FC2"/>
    <w:rsid w:val="000E3EB4"/>
    <w:rsid w:val="0010004D"/>
    <w:rsid w:val="00113B29"/>
    <w:rsid w:val="00126ADF"/>
    <w:rsid w:val="001646A4"/>
    <w:rsid w:val="001927EF"/>
    <w:rsid w:val="001B12BE"/>
    <w:rsid w:val="001B3158"/>
    <w:rsid w:val="001D2870"/>
    <w:rsid w:val="001D4A3D"/>
    <w:rsid w:val="001D7540"/>
    <w:rsid w:val="001F2BAD"/>
    <w:rsid w:val="00207A14"/>
    <w:rsid w:val="002570FD"/>
    <w:rsid w:val="00281A74"/>
    <w:rsid w:val="00293DC4"/>
    <w:rsid w:val="002B3DC0"/>
    <w:rsid w:val="002B44E4"/>
    <w:rsid w:val="002B5ECB"/>
    <w:rsid w:val="002E6E51"/>
    <w:rsid w:val="002F0B26"/>
    <w:rsid w:val="003234B2"/>
    <w:rsid w:val="003376EE"/>
    <w:rsid w:val="003462F6"/>
    <w:rsid w:val="00363FA8"/>
    <w:rsid w:val="00366F57"/>
    <w:rsid w:val="003A65E8"/>
    <w:rsid w:val="003C3CA2"/>
    <w:rsid w:val="003D0082"/>
    <w:rsid w:val="00425FC4"/>
    <w:rsid w:val="004365CA"/>
    <w:rsid w:val="00456EAB"/>
    <w:rsid w:val="004672AC"/>
    <w:rsid w:val="004678D6"/>
    <w:rsid w:val="004939E4"/>
    <w:rsid w:val="00500ED1"/>
    <w:rsid w:val="00517074"/>
    <w:rsid w:val="00522A74"/>
    <w:rsid w:val="005613ED"/>
    <w:rsid w:val="005761B9"/>
    <w:rsid w:val="0059127A"/>
    <w:rsid w:val="005B38DE"/>
    <w:rsid w:val="005E2455"/>
    <w:rsid w:val="005F01E2"/>
    <w:rsid w:val="006208BA"/>
    <w:rsid w:val="00624D4E"/>
    <w:rsid w:val="00625905"/>
    <w:rsid w:val="00637367"/>
    <w:rsid w:val="00645BE7"/>
    <w:rsid w:val="00692789"/>
    <w:rsid w:val="006D3ED9"/>
    <w:rsid w:val="006D748B"/>
    <w:rsid w:val="006E6F10"/>
    <w:rsid w:val="007047A2"/>
    <w:rsid w:val="00714662"/>
    <w:rsid w:val="00722E4B"/>
    <w:rsid w:val="00723B2B"/>
    <w:rsid w:val="0073301B"/>
    <w:rsid w:val="00745123"/>
    <w:rsid w:val="007545B2"/>
    <w:rsid w:val="00791B9B"/>
    <w:rsid w:val="007C1A68"/>
    <w:rsid w:val="007C1E8B"/>
    <w:rsid w:val="00820DCB"/>
    <w:rsid w:val="00826BB9"/>
    <w:rsid w:val="00833CF0"/>
    <w:rsid w:val="00861215"/>
    <w:rsid w:val="008803A6"/>
    <w:rsid w:val="008C01AC"/>
    <w:rsid w:val="00903C9E"/>
    <w:rsid w:val="00992A75"/>
    <w:rsid w:val="009A42B8"/>
    <w:rsid w:val="009B0CF1"/>
    <w:rsid w:val="009C3AD3"/>
    <w:rsid w:val="009E06FE"/>
    <w:rsid w:val="009F27CF"/>
    <w:rsid w:val="009F3C60"/>
    <w:rsid w:val="00A0066D"/>
    <w:rsid w:val="00A10190"/>
    <w:rsid w:val="00A302F9"/>
    <w:rsid w:val="00A4030C"/>
    <w:rsid w:val="00A4084C"/>
    <w:rsid w:val="00A45140"/>
    <w:rsid w:val="00A50DC4"/>
    <w:rsid w:val="00A53266"/>
    <w:rsid w:val="00A63CB6"/>
    <w:rsid w:val="00AC7C29"/>
    <w:rsid w:val="00AF06D5"/>
    <w:rsid w:val="00B01865"/>
    <w:rsid w:val="00B47539"/>
    <w:rsid w:val="00B72C2D"/>
    <w:rsid w:val="00B9101E"/>
    <w:rsid w:val="00BD7FD3"/>
    <w:rsid w:val="00BF13CD"/>
    <w:rsid w:val="00BF54AD"/>
    <w:rsid w:val="00C122B7"/>
    <w:rsid w:val="00C40C8A"/>
    <w:rsid w:val="00C44B43"/>
    <w:rsid w:val="00C455B6"/>
    <w:rsid w:val="00CB2FF4"/>
    <w:rsid w:val="00CC27EA"/>
    <w:rsid w:val="00CE6589"/>
    <w:rsid w:val="00CF0E1B"/>
    <w:rsid w:val="00D04B41"/>
    <w:rsid w:val="00D27C7D"/>
    <w:rsid w:val="00D33389"/>
    <w:rsid w:val="00D42422"/>
    <w:rsid w:val="00D46329"/>
    <w:rsid w:val="00D76432"/>
    <w:rsid w:val="00DE7331"/>
    <w:rsid w:val="00DF2E0C"/>
    <w:rsid w:val="00DF3FF3"/>
    <w:rsid w:val="00E0005A"/>
    <w:rsid w:val="00E13FE8"/>
    <w:rsid w:val="00E31A3B"/>
    <w:rsid w:val="00E4677B"/>
    <w:rsid w:val="00E46B65"/>
    <w:rsid w:val="00E91B14"/>
    <w:rsid w:val="00EB43A4"/>
    <w:rsid w:val="00ED5984"/>
    <w:rsid w:val="00ED5C3E"/>
    <w:rsid w:val="00EF41F5"/>
    <w:rsid w:val="00F666CB"/>
    <w:rsid w:val="00F82FB9"/>
    <w:rsid w:val="00F94004"/>
    <w:rsid w:val="00FC5164"/>
    <w:rsid w:val="00FC543F"/>
    <w:rsid w:val="00FD5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4A9428"/>
  <w14:defaultImageDpi w14:val="0"/>
  <w15:docId w15:val="{8926F532-7D8B-4237-9682-4FE7F5DB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uiPriority="20" w:qFormat="1"/>
    <w:lsdException w:name="Normal (Web)"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5B38DE"/>
    <w:pPr>
      <w:spacing w:before="100" w:beforeAutospacing="1" w:after="100" w:afterAutospacing="1"/>
    </w:pPr>
    <w:rPr>
      <w:lang w:val="en-GB" w:eastAsia="en-GB"/>
    </w:rPr>
  </w:style>
  <w:style w:type="paragraph" w:styleId="ListParagraph">
    <w:name w:val="List Paragraph"/>
    <w:basedOn w:val="Normal"/>
    <w:uiPriority w:val="34"/>
    <w:qFormat/>
    <w:rsid w:val="005B38DE"/>
    <w:pPr>
      <w:ind w:left="720"/>
      <w:contextualSpacing/>
    </w:pPr>
    <w:rPr>
      <w:lang w:val="en-GB"/>
    </w:rPr>
  </w:style>
  <w:style w:type="character" w:styleId="Emphasis">
    <w:name w:val="Emphasis"/>
    <w:basedOn w:val="DefaultParagraphFont"/>
    <w:uiPriority w:val="20"/>
    <w:qFormat/>
    <w:rsid w:val="005B38DE"/>
    <w:rPr>
      <w:rFonts w:cs="Times New Roman"/>
      <w:b/>
    </w:rPr>
  </w:style>
  <w:style w:type="table" w:styleId="TableGrid">
    <w:name w:val="Table Grid"/>
    <w:basedOn w:val="TableNormal"/>
    <w:uiPriority w:val="99"/>
    <w:rsid w:val="005B38DE"/>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B38D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5B38DE"/>
    <w:rPr>
      <w:rFonts w:ascii="Cambria" w:hAnsi="Cambria" w:cs="Times New Roman"/>
      <w:b/>
      <w:bCs/>
      <w:kern w:val="28"/>
      <w:sz w:val="32"/>
      <w:szCs w:val="32"/>
      <w:lang w:val="en-US" w:eastAsia="en-US"/>
    </w:rPr>
  </w:style>
  <w:style w:type="paragraph" w:styleId="Header">
    <w:name w:val="header"/>
    <w:aliases w:val="Header (Do Not Use)"/>
    <w:basedOn w:val="Normal"/>
    <w:link w:val="HeaderChar"/>
    <w:uiPriority w:val="99"/>
    <w:rsid w:val="005B38DE"/>
    <w:pPr>
      <w:tabs>
        <w:tab w:val="center" w:pos="4513"/>
        <w:tab w:val="right" w:pos="9026"/>
      </w:tabs>
    </w:pPr>
  </w:style>
  <w:style w:type="character" w:customStyle="1" w:styleId="HeaderChar">
    <w:name w:val="Header Char"/>
    <w:aliases w:val="Header (Do Not Use) Char"/>
    <w:basedOn w:val="DefaultParagraphFont"/>
    <w:link w:val="Header"/>
    <w:uiPriority w:val="99"/>
    <w:locked/>
    <w:rsid w:val="005B38DE"/>
    <w:rPr>
      <w:rFonts w:cs="Times New Roman"/>
      <w:sz w:val="24"/>
      <w:szCs w:val="24"/>
      <w:lang w:val="en-US" w:eastAsia="en-US"/>
    </w:rPr>
  </w:style>
  <w:style w:type="paragraph" w:styleId="Footer">
    <w:name w:val="footer"/>
    <w:basedOn w:val="Normal"/>
    <w:link w:val="FooterChar"/>
    <w:uiPriority w:val="99"/>
    <w:rsid w:val="005B38DE"/>
    <w:pPr>
      <w:tabs>
        <w:tab w:val="center" w:pos="4513"/>
        <w:tab w:val="right" w:pos="9026"/>
      </w:tabs>
    </w:pPr>
  </w:style>
  <w:style w:type="character" w:customStyle="1" w:styleId="FooterChar">
    <w:name w:val="Footer Char"/>
    <w:basedOn w:val="DefaultParagraphFont"/>
    <w:link w:val="Footer"/>
    <w:uiPriority w:val="99"/>
    <w:locked/>
    <w:rsid w:val="005B38DE"/>
    <w:rPr>
      <w:rFonts w:cs="Times New Roman"/>
      <w:sz w:val="24"/>
      <w:szCs w:val="24"/>
      <w:lang w:val="en-US" w:eastAsia="en-US"/>
    </w:rPr>
  </w:style>
  <w:style w:type="character" w:styleId="Hyperlink">
    <w:name w:val="Hyperlink"/>
    <w:basedOn w:val="DefaultParagraphFont"/>
    <w:uiPriority w:val="99"/>
    <w:unhideWhenUsed/>
    <w:rsid w:val="005B38DE"/>
    <w:rPr>
      <w:rFonts w:ascii="Times New Roman" w:hAnsi="Times New Roman" w:cs="Times New Roman"/>
      <w:color w:val="0000FF"/>
      <w:u w:val="single"/>
    </w:rPr>
  </w:style>
  <w:style w:type="table" w:customStyle="1" w:styleId="TableGrid1">
    <w:name w:val="Table Grid1"/>
    <w:basedOn w:val="TableNormal"/>
    <w:next w:val="TableGrid"/>
    <w:uiPriority w:val="59"/>
    <w:rsid w:val="005B38DE"/>
    <w:rPr>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38DE"/>
    <w:rPr>
      <w:sz w:val="24"/>
      <w:szCs w:val="24"/>
      <w:lang w:val="en-US" w:eastAsia="en-US"/>
    </w:rPr>
  </w:style>
  <w:style w:type="paragraph" w:customStyle="1" w:styleId="Default">
    <w:name w:val="Default"/>
    <w:basedOn w:val="Normal"/>
    <w:rsid w:val="000E0FC2"/>
    <w:pPr>
      <w:autoSpaceDE w:val="0"/>
      <w:autoSpaceDN w:val="0"/>
    </w:pPr>
    <w:rPr>
      <w:rFonts w:ascii="Arial" w:hAnsi="Arial" w:cs="Arial"/>
      <w:color w:val="000000"/>
      <w:lang w:val="en-ZA" w:eastAsia="en-ZA"/>
    </w:rPr>
  </w:style>
  <w:style w:type="paragraph" w:customStyle="1" w:styleId="Normal0">
    <w:name w:val="[Normal]"/>
    <w:basedOn w:val="Normal"/>
    <w:qFormat/>
    <w:rsid w:val="003D008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cs="Arial"/>
      <w:lang w:val="en-GB" w:eastAsia="en-GB" w:bidi="en-GB"/>
    </w:rPr>
  </w:style>
  <w:style w:type="paragraph" w:customStyle="1" w:styleId="BODY">
    <w:name w:val="BODY"/>
    <w:basedOn w:val="Normal0"/>
    <w:qFormat/>
    <w:rsid w:val="00637367"/>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57142">
      <w:bodyDiv w:val="1"/>
      <w:marLeft w:val="0"/>
      <w:marRight w:val="0"/>
      <w:marTop w:val="0"/>
      <w:marBottom w:val="0"/>
      <w:divBdr>
        <w:top w:val="none" w:sz="0" w:space="0" w:color="auto"/>
        <w:left w:val="none" w:sz="0" w:space="0" w:color="auto"/>
        <w:bottom w:val="none" w:sz="0" w:space="0" w:color="auto"/>
        <w:right w:val="none" w:sz="0" w:space="0" w:color="auto"/>
      </w:divBdr>
    </w:div>
    <w:div w:id="128860451">
      <w:bodyDiv w:val="1"/>
      <w:marLeft w:val="0"/>
      <w:marRight w:val="0"/>
      <w:marTop w:val="0"/>
      <w:marBottom w:val="0"/>
      <w:divBdr>
        <w:top w:val="none" w:sz="0" w:space="0" w:color="auto"/>
        <w:left w:val="none" w:sz="0" w:space="0" w:color="auto"/>
        <w:bottom w:val="none" w:sz="0" w:space="0" w:color="auto"/>
        <w:right w:val="none" w:sz="0" w:space="0" w:color="auto"/>
      </w:divBdr>
    </w:div>
    <w:div w:id="519200870">
      <w:bodyDiv w:val="1"/>
      <w:marLeft w:val="0"/>
      <w:marRight w:val="0"/>
      <w:marTop w:val="0"/>
      <w:marBottom w:val="0"/>
      <w:divBdr>
        <w:top w:val="none" w:sz="0" w:space="0" w:color="auto"/>
        <w:left w:val="none" w:sz="0" w:space="0" w:color="auto"/>
        <w:bottom w:val="none" w:sz="0" w:space="0" w:color="auto"/>
        <w:right w:val="none" w:sz="0" w:space="0" w:color="auto"/>
      </w:divBdr>
    </w:div>
    <w:div w:id="635600506">
      <w:bodyDiv w:val="1"/>
      <w:marLeft w:val="0"/>
      <w:marRight w:val="0"/>
      <w:marTop w:val="0"/>
      <w:marBottom w:val="0"/>
      <w:divBdr>
        <w:top w:val="none" w:sz="0" w:space="0" w:color="auto"/>
        <w:left w:val="none" w:sz="0" w:space="0" w:color="auto"/>
        <w:bottom w:val="none" w:sz="0" w:space="0" w:color="auto"/>
        <w:right w:val="none" w:sz="0" w:space="0" w:color="auto"/>
      </w:divBdr>
    </w:div>
    <w:div w:id="742795604">
      <w:bodyDiv w:val="1"/>
      <w:marLeft w:val="0"/>
      <w:marRight w:val="0"/>
      <w:marTop w:val="0"/>
      <w:marBottom w:val="0"/>
      <w:divBdr>
        <w:top w:val="none" w:sz="0" w:space="0" w:color="auto"/>
        <w:left w:val="none" w:sz="0" w:space="0" w:color="auto"/>
        <w:bottom w:val="none" w:sz="0" w:space="0" w:color="auto"/>
        <w:right w:val="none" w:sz="0" w:space="0" w:color="auto"/>
      </w:divBdr>
    </w:div>
    <w:div w:id="847909316">
      <w:bodyDiv w:val="1"/>
      <w:marLeft w:val="0"/>
      <w:marRight w:val="0"/>
      <w:marTop w:val="0"/>
      <w:marBottom w:val="0"/>
      <w:divBdr>
        <w:top w:val="none" w:sz="0" w:space="0" w:color="auto"/>
        <w:left w:val="none" w:sz="0" w:space="0" w:color="auto"/>
        <w:bottom w:val="none" w:sz="0" w:space="0" w:color="auto"/>
        <w:right w:val="none" w:sz="0" w:space="0" w:color="auto"/>
      </w:divBdr>
    </w:div>
    <w:div w:id="1046878843">
      <w:bodyDiv w:val="1"/>
      <w:marLeft w:val="0"/>
      <w:marRight w:val="0"/>
      <w:marTop w:val="0"/>
      <w:marBottom w:val="0"/>
      <w:divBdr>
        <w:top w:val="none" w:sz="0" w:space="0" w:color="auto"/>
        <w:left w:val="none" w:sz="0" w:space="0" w:color="auto"/>
        <w:bottom w:val="none" w:sz="0" w:space="0" w:color="auto"/>
        <w:right w:val="none" w:sz="0" w:space="0" w:color="auto"/>
      </w:divBdr>
    </w:div>
    <w:div w:id="1083331502">
      <w:bodyDiv w:val="1"/>
      <w:marLeft w:val="0"/>
      <w:marRight w:val="0"/>
      <w:marTop w:val="0"/>
      <w:marBottom w:val="0"/>
      <w:divBdr>
        <w:top w:val="none" w:sz="0" w:space="0" w:color="auto"/>
        <w:left w:val="none" w:sz="0" w:space="0" w:color="auto"/>
        <w:bottom w:val="none" w:sz="0" w:space="0" w:color="auto"/>
        <w:right w:val="none" w:sz="0" w:space="0" w:color="auto"/>
      </w:divBdr>
    </w:div>
    <w:div w:id="1461680592">
      <w:bodyDiv w:val="1"/>
      <w:marLeft w:val="0"/>
      <w:marRight w:val="0"/>
      <w:marTop w:val="0"/>
      <w:marBottom w:val="0"/>
      <w:divBdr>
        <w:top w:val="none" w:sz="0" w:space="0" w:color="auto"/>
        <w:left w:val="none" w:sz="0" w:space="0" w:color="auto"/>
        <w:bottom w:val="none" w:sz="0" w:space="0" w:color="auto"/>
        <w:right w:val="none" w:sz="0" w:space="0" w:color="auto"/>
      </w:divBdr>
    </w:div>
    <w:div w:id="1772318868">
      <w:bodyDiv w:val="1"/>
      <w:marLeft w:val="0"/>
      <w:marRight w:val="0"/>
      <w:marTop w:val="0"/>
      <w:marBottom w:val="0"/>
      <w:divBdr>
        <w:top w:val="none" w:sz="0" w:space="0" w:color="auto"/>
        <w:left w:val="none" w:sz="0" w:space="0" w:color="auto"/>
        <w:bottom w:val="none" w:sz="0" w:space="0" w:color="auto"/>
        <w:right w:val="none" w:sz="0" w:space="0" w:color="auto"/>
      </w:divBdr>
    </w:div>
    <w:div w:id="1966495452">
      <w:marLeft w:val="0"/>
      <w:marRight w:val="0"/>
      <w:marTop w:val="0"/>
      <w:marBottom w:val="0"/>
      <w:divBdr>
        <w:top w:val="none" w:sz="0" w:space="0" w:color="auto"/>
        <w:left w:val="none" w:sz="0" w:space="0" w:color="auto"/>
        <w:bottom w:val="none" w:sz="0" w:space="0" w:color="auto"/>
        <w:right w:val="none" w:sz="0" w:space="0" w:color="auto"/>
      </w:divBdr>
    </w:div>
    <w:div w:id="1966495453">
      <w:marLeft w:val="0"/>
      <w:marRight w:val="0"/>
      <w:marTop w:val="0"/>
      <w:marBottom w:val="0"/>
      <w:divBdr>
        <w:top w:val="none" w:sz="0" w:space="0" w:color="auto"/>
        <w:left w:val="none" w:sz="0" w:space="0" w:color="auto"/>
        <w:bottom w:val="none" w:sz="0" w:space="0" w:color="auto"/>
        <w:right w:val="none" w:sz="0" w:space="0" w:color="auto"/>
      </w:divBdr>
    </w:div>
    <w:div w:id="1966495454">
      <w:marLeft w:val="0"/>
      <w:marRight w:val="0"/>
      <w:marTop w:val="0"/>
      <w:marBottom w:val="0"/>
      <w:divBdr>
        <w:top w:val="none" w:sz="0" w:space="0" w:color="auto"/>
        <w:left w:val="none" w:sz="0" w:space="0" w:color="auto"/>
        <w:bottom w:val="none" w:sz="0" w:space="0" w:color="auto"/>
        <w:right w:val="none" w:sz="0" w:space="0" w:color="auto"/>
      </w:divBdr>
    </w:div>
    <w:div w:id="1966495455">
      <w:marLeft w:val="0"/>
      <w:marRight w:val="0"/>
      <w:marTop w:val="0"/>
      <w:marBottom w:val="0"/>
      <w:divBdr>
        <w:top w:val="none" w:sz="0" w:space="0" w:color="auto"/>
        <w:left w:val="none" w:sz="0" w:space="0" w:color="auto"/>
        <w:bottom w:val="none" w:sz="0" w:space="0" w:color="auto"/>
        <w:right w:val="none" w:sz="0" w:space="0" w:color="auto"/>
      </w:divBdr>
    </w:div>
    <w:div w:id="1966495456">
      <w:marLeft w:val="0"/>
      <w:marRight w:val="0"/>
      <w:marTop w:val="0"/>
      <w:marBottom w:val="0"/>
      <w:divBdr>
        <w:top w:val="none" w:sz="0" w:space="0" w:color="auto"/>
        <w:left w:val="none" w:sz="0" w:space="0" w:color="auto"/>
        <w:bottom w:val="none" w:sz="0" w:space="0" w:color="auto"/>
        <w:right w:val="none" w:sz="0" w:space="0" w:color="auto"/>
      </w:divBdr>
    </w:div>
    <w:div w:id="1966495457">
      <w:marLeft w:val="0"/>
      <w:marRight w:val="0"/>
      <w:marTop w:val="0"/>
      <w:marBottom w:val="0"/>
      <w:divBdr>
        <w:top w:val="none" w:sz="0" w:space="0" w:color="auto"/>
        <w:left w:val="none" w:sz="0" w:space="0" w:color="auto"/>
        <w:bottom w:val="none" w:sz="0" w:space="0" w:color="auto"/>
        <w:right w:val="none" w:sz="0" w:space="0" w:color="auto"/>
      </w:divBdr>
    </w:div>
    <w:div w:id="1966495458">
      <w:marLeft w:val="0"/>
      <w:marRight w:val="0"/>
      <w:marTop w:val="0"/>
      <w:marBottom w:val="0"/>
      <w:divBdr>
        <w:top w:val="none" w:sz="0" w:space="0" w:color="auto"/>
        <w:left w:val="none" w:sz="0" w:space="0" w:color="auto"/>
        <w:bottom w:val="none" w:sz="0" w:space="0" w:color="auto"/>
        <w:right w:val="none" w:sz="0" w:space="0" w:color="auto"/>
      </w:divBdr>
    </w:div>
    <w:div w:id="1966495459">
      <w:marLeft w:val="0"/>
      <w:marRight w:val="0"/>
      <w:marTop w:val="0"/>
      <w:marBottom w:val="0"/>
      <w:divBdr>
        <w:top w:val="none" w:sz="0" w:space="0" w:color="auto"/>
        <w:left w:val="none" w:sz="0" w:space="0" w:color="auto"/>
        <w:bottom w:val="none" w:sz="0" w:space="0" w:color="auto"/>
        <w:right w:val="none" w:sz="0" w:space="0" w:color="auto"/>
      </w:divBdr>
    </w:div>
    <w:div w:id="1966495460">
      <w:marLeft w:val="0"/>
      <w:marRight w:val="0"/>
      <w:marTop w:val="0"/>
      <w:marBottom w:val="0"/>
      <w:divBdr>
        <w:top w:val="none" w:sz="0" w:space="0" w:color="auto"/>
        <w:left w:val="none" w:sz="0" w:space="0" w:color="auto"/>
        <w:bottom w:val="none" w:sz="0" w:space="0" w:color="auto"/>
        <w:right w:val="none" w:sz="0" w:space="0" w:color="auto"/>
      </w:divBdr>
    </w:div>
    <w:div w:id="1966495461">
      <w:marLeft w:val="0"/>
      <w:marRight w:val="0"/>
      <w:marTop w:val="0"/>
      <w:marBottom w:val="0"/>
      <w:divBdr>
        <w:top w:val="none" w:sz="0" w:space="0" w:color="auto"/>
        <w:left w:val="none" w:sz="0" w:space="0" w:color="auto"/>
        <w:bottom w:val="none" w:sz="0" w:space="0" w:color="auto"/>
        <w:right w:val="none" w:sz="0" w:space="0" w:color="auto"/>
      </w:divBdr>
    </w:div>
    <w:div w:id="1966495462">
      <w:marLeft w:val="0"/>
      <w:marRight w:val="0"/>
      <w:marTop w:val="0"/>
      <w:marBottom w:val="0"/>
      <w:divBdr>
        <w:top w:val="none" w:sz="0" w:space="0" w:color="auto"/>
        <w:left w:val="none" w:sz="0" w:space="0" w:color="auto"/>
        <w:bottom w:val="none" w:sz="0" w:space="0" w:color="auto"/>
        <w:right w:val="none" w:sz="0" w:space="0" w:color="auto"/>
      </w:divBdr>
    </w:div>
    <w:div w:id="1966495463">
      <w:marLeft w:val="0"/>
      <w:marRight w:val="0"/>
      <w:marTop w:val="0"/>
      <w:marBottom w:val="0"/>
      <w:divBdr>
        <w:top w:val="none" w:sz="0" w:space="0" w:color="auto"/>
        <w:left w:val="none" w:sz="0" w:space="0" w:color="auto"/>
        <w:bottom w:val="none" w:sz="0" w:space="0" w:color="auto"/>
        <w:right w:val="none" w:sz="0" w:space="0" w:color="auto"/>
      </w:divBdr>
    </w:div>
    <w:div w:id="1966495464">
      <w:marLeft w:val="0"/>
      <w:marRight w:val="0"/>
      <w:marTop w:val="0"/>
      <w:marBottom w:val="0"/>
      <w:divBdr>
        <w:top w:val="none" w:sz="0" w:space="0" w:color="auto"/>
        <w:left w:val="none" w:sz="0" w:space="0" w:color="auto"/>
        <w:bottom w:val="none" w:sz="0" w:space="0" w:color="auto"/>
        <w:right w:val="none" w:sz="0" w:space="0" w:color="auto"/>
      </w:divBdr>
    </w:div>
    <w:div w:id="1966495465">
      <w:marLeft w:val="0"/>
      <w:marRight w:val="0"/>
      <w:marTop w:val="0"/>
      <w:marBottom w:val="0"/>
      <w:divBdr>
        <w:top w:val="none" w:sz="0" w:space="0" w:color="auto"/>
        <w:left w:val="none" w:sz="0" w:space="0" w:color="auto"/>
        <w:bottom w:val="none" w:sz="0" w:space="0" w:color="auto"/>
        <w:right w:val="none" w:sz="0" w:space="0" w:color="auto"/>
      </w:divBdr>
    </w:div>
    <w:div w:id="1966495466">
      <w:marLeft w:val="0"/>
      <w:marRight w:val="0"/>
      <w:marTop w:val="0"/>
      <w:marBottom w:val="0"/>
      <w:divBdr>
        <w:top w:val="none" w:sz="0" w:space="0" w:color="auto"/>
        <w:left w:val="none" w:sz="0" w:space="0" w:color="auto"/>
        <w:bottom w:val="none" w:sz="0" w:space="0" w:color="auto"/>
        <w:right w:val="none" w:sz="0" w:space="0" w:color="auto"/>
      </w:divBdr>
    </w:div>
    <w:div w:id="209354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s://www.gov.uk/foreign-travel-advice"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www.gov.uk/foreign-travel-advi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D:\TS_Messaging\Temp\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TS.dot</Template>
  <TotalTime>12</TotalTime>
  <Pages>1</Pages>
  <Words>6862</Words>
  <Characters>39115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ITIM Associates (Pvt.) Ltd</Company>
  <LinksUpToDate>false</LinksUpToDate>
  <CharactersWithSpaces>45886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Muraguri, Silas</dc:creator>
  <cp:keywords/>
  <dc:description/>
  <cp:lastModifiedBy>Betsy Vogel</cp:lastModifiedBy>
  <cp:revision>2</cp:revision>
  <dcterms:created xsi:type="dcterms:W3CDTF">2024-09-26T21:09:00Z</dcterms:created>
  <dcterms:modified xsi:type="dcterms:W3CDTF">2024-09-26T21:09:00Z</dcterms:modified>
</cp:coreProperties>
</file>