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C90D3E" w14:textId="5B36EC87" w:rsidR="004C000F" w:rsidRDefault="00FB059E">
      <w:pPr>
        <w:pStyle w:val="Body"/>
        <w:spacing w:line="240" w:lineRule="auto"/>
        <w:jc w:val="center"/>
        <w:rPr>
          <w:b/>
          <w:bCs/>
          <w:sz w:val="44"/>
          <w:szCs w:val="44"/>
          <w:u w:val="single"/>
        </w:rPr>
      </w:pPr>
      <w:r>
        <w:rPr>
          <w:b/>
          <w:bCs/>
          <w:noProof/>
          <w:sz w:val="44"/>
          <w:szCs w:val="44"/>
        </w:rPr>
        <w:drawing>
          <wp:inline distT="0" distB="0" distL="0" distR="0" wp14:anchorId="651CE76F" wp14:editId="20E778D9">
            <wp:extent cx="5988358" cy="50802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Thomas_header.png"/>
                    <pic:cNvPicPr/>
                  </pic:nvPicPr>
                  <pic:blipFill>
                    <a:blip r:embed="rId8">
                      <a:extLst>
                        <a:ext uri="{28A0092B-C50C-407E-A947-70E740481C1C}">
                          <a14:useLocalDpi xmlns:a14="http://schemas.microsoft.com/office/drawing/2010/main" val="0"/>
                        </a:ext>
                      </a:extLst>
                    </a:blip>
                    <a:stretch>
                      <a:fillRect/>
                    </a:stretch>
                  </pic:blipFill>
                  <pic:spPr>
                    <a:xfrm>
                      <a:off x="0" y="0"/>
                      <a:ext cx="5988358" cy="508026"/>
                    </a:xfrm>
                    <a:prstGeom prst="rect">
                      <a:avLst/>
                    </a:prstGeom>
                  </pic:spPr>
                </pic:pic>
              </a:graphicData>
            </a:graphic>
          </wp:inline>
        </w:drawing>
      </w:r>
    </w:p>
    <w:p w14:paraId="31198931" w14:textId="04F832C7" w:rsidR="00005E65" w:rsidRDefault="00005E65" w:rsidP="005D59BE">
      <w:pPr>
        <w:pStyle w:val="Body"/>
        <w:spacing w:line="240" w:lineRule="auto"/>
        <w:rPr>
          <w:rFonts w:ascii="Book Antiqua" w:eastAsia="Harrington" w:hAnsi="Book Antiqua" w:cs="Harrington"/>
          <w:b/>
          <w:bCs/>
          <w:sz w:val="72"/>
          <w:szCs w:val="72"/>
        </w:rPr>
      </w:pPr>
    </w:p>
    <w:p w14:paraId="0A0DCEAE" w14:textId="3AE2FD3B" w:rsidR="004C000F" w:rsidRPr="00BB4A63" w:rsidRDefault="00CE12A2">
      <w:pPr>
        <w:pStyle w:val="Body"/>
        <w:spacing w:line="240" w:lineRule="auto"/>
        <w:jc w:val="center"/>
        <w:rPr>
          <w:rFonts w:ascii="Book Antiqua" w:eastAsia="Harrington" w:hAnsi="Book Antiqua" w:cs="Harrington"/>
          <w:b/>
          <w:bCs/>
          <w:sz w:val="72"/>
          <w:szCs w:val="72"/>
        </w:rPr>
      </w:pPr>
      <w:r w:rsidRPr="00BB4A63">
        <w:rPr>
          <w:rFonts w:ascii="Book Antiqua" w:eastAsia="Harrington" w:hAnsi="Book Antiqua" w:cs="Harrington"/>
          <w:b/>
          <w:bCs/>
          <w:sz w:val="72"/>
          <w:szCs w:val="72"/>
        </w:rPr>
        <w:t>St. Thomas Altar Society</w:t>
      </w:r>
    </w:p>
    <w:p w14:paraId="074ADF79" w14:textId="016EAFB0" w:rsidR="00CE12A2" w:rsidRDefault="00CE12A2" w:rsidP="00331542">
      <w:pPr>
        <w:pStyle w:val="Body"/>
        <w:spacing w:line="240" w:lineRule="auto"/>
        <w:jc w:val="center"/>
        <w:rPr>
          <w:rFonts w:ascii="Book Antiqua" w:eastAsia="Harrington" w:hAnsi="Book Antiqua" w:cs="Harrington"/>
          <w:b/>
          <w:bCs/>
          <w:sz w:val="72"/>
          <w:szCs w:val="72"/>
        </w:rPr>
      </w:pPr>
      <w:r w:rsidRPr="00BB4A63">
        <w:rPr>
          <w:rFonts w:ascii="Book Antiqua" w:eastAsia="Harrington" w:hAnsi="Book Antiqua" w:cs="Harrington"/>
          <w:b/>
          <w:bCs/>
          <w:sz w:val="72"/>
          <w:szCs w:val="72"/>
          <w:lang w:val="fr-FR"/>
        </w:rPr>
        <w:t>Constitution</w:t>
      </w:r>
      <w:r w:rsidR="00BB4A63">
        <w:rPr>
          <w:rFonts w:ascii="Book Antiqua" w:eastAsia="Harrington" w:hAnsi="Book Antiqua" w:cs="Harrington"/>
          <w:b/>
          <w:bCs/>
          <w:sz w:val="72"/>
          <w:szCs w:val="72"/>
        </w:rPr>
        <w:t xml:space="preserve"> </w:t>
      </w:r>
      <w:r w:rsidR="00BB4A63" w:rsidRPr="00BB4A63">
        <w:rPr>
          <w:rFonts w:ascii="Book Antiqua" w:eastAsia="Harrington" w:hAnsi="Book Antiqua" w:cs="Harrington"/>
          <w:b/>
          <w:bCs/>
          <w:sz w:val="72"/>
          <w:szCs w:val="72"/>
        </w:rPr>
        <w:t>and</w:t>
      </w:r>
      <w:r w:rsidRPr="00BB4A63">
        <w:rPr>
          <w:rFonts w:ascii="Book Antiqua" w:eastAsia="Harrington" w:hAnsi="Book Antiqua" w:cs="Harrington"/>
          <w:b/>
          <w:bCs/>
          <w:sz w:val="72"/>
          <w:szCs w:val="72"/>
        </w:rPr>
        <w:t xml:space="preserve"> By</w:t>
      </w:r>
      <w:r w:rsidR="00831A8B">
        <w:rPr>
          <w:rFonts w:ascii="Book Antiqua" w:eastAsia="Harrington" w:hAnsi="Book Antiqua" w:cs="Harrington"/>
          <w:b/>
          <w:bCs/>
          <w:sz w:val="72"/>
          <w:szCs w:val="72"/>
        </w:rPr>
        <w:t>-L</w:t>
      </w:r>
      <w:r w:rsidRPr="00BB4A63">
        <w:rPr>
          <w:rFonts w:ascii="Book Antiqua" w:eastAsia="Harrington" w:hAnsi="Book Antiqua" w:cs="Harrington"/>
          <w:b/>
          <w:bCs/>
          <w:sz w:val="72"/>
          <w:szCs w:val="72"/>
        </w:rPr>
        <w:t>aws</w:t>
      </w:r>
    </w:p>
    <w:p w14:paraId="0E56A644" w14:textId="00244435" w:rsidR="00D924B6" w:rsidRPr="0031084A" w:rsidRDefault="00D924B6" w:rsidP="00036249">
      <w:pPr>
        <w:pStyle w:val="Body"/>
        <w:spacing w:line="240" w:lineRule="auto"/>
        <w:jc w:val="center"/>
      </w:pPr>
      <w:r w:rsidRPr="00005E65">
        <w:t xml:space="preserve">Revised </w:t>
      </w:r>
      <w:r w:rsidR="006C20A4" w:rsidRPr="006C6B43">
        <w:t>February 21, 2022</w:t>
      </w:r>
    </w:p>
    <w:p w14:paraId="442FDCE6" w14:textId="77777777" w:rsidR="00036249" w:rsidRDefault="00036249" w:rsidP="00036249">
      <w:pPr>
        <w:pStyle w:val="Body"/>
        <w:spacing w:line="240" w:lineRule="auto"/>
        <w:jc w:val="center"/>
      </w:pPr>
    </w:p>
    <w:p w14:paraId="356F7AEB" w14:textId="77777777" w:rsidR="008C2A49" w:rsidRDefault="008C2A49" w:rsidP="00036249">
      <w:pPr>
        <w:pStyle w:val="Body"/>
        <w:spacing w:line="240" w:lineRule="auto"/>
        <w:jc w:val="center"/>
      </w:pPr>
    </w:p>
    <w:p w14:paraId="10CB5461" w14:textId="77777777" w:rsidR="008C2A49" w:rsidRPr="00036249" w:rsidRDefault="008C2A49" w:rsidP="00036249">
      <w:pPr>
        <w:pStyle w:val="Body"/>
        <w:spacing w:line="240" w:lineRule="auto"/>
        <w:jc w:val="center"/>
      </w:pPr>
    </w:p>
    <w:p w14:paraId="5E6BEB2A" w14:textId="2511E457" w:rsidR="004C000F" w:rsidRDefault="008C2A49">
      <w:pPr>
        <w:pStyle w:val="Body"/>
        <w:spacing w:line="240" w:lineRule="auto"/>
        <w:jc w:val="center"/>
        <w:rPr>
          <w:b/>
          <w:bCs/>
          <w:sz w:val="44"/>
          <w:szCs w:val="44"/>
        </w:rPr>
      </w:pPr>
      <w:r>
        <w:rPr>
          <w:b/>
          <w:bCs/>
          <w:noProof/>
          <w:sz w:val="44"/>
          <w:szCs w:val="44"/>
        </w:rPr>
        <w:drawing>
          <wp:inline distT="0" distB="0" distL="0" distR="0" wp14:anchorId="32831CB8" wp14:editId="193A9F9E">
            <wp:extent cx="3171825" cy="4176236"/>
            <wp:effectExtent l="0" t="0" r="0" b="0"/>
            <wp:docPr id="1" name="Picture 1" descr="C:\Users\Altar Society\Desktop\thumbnail_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tar Society\Desktop\thumbnail_image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968" cy="4176425"/>
                    </a:xfrm>
                    <a:prstGeom prst="rect">
                      <a:avLst/>
                    </a:prstGeom>
                    <a:noFill/>
                    <a:ln>
                      <a:noFill/>
                    </a:ln>
                  </pic:spPr>
                </pic:pic>
              </a:graphicData>
            </a:graphic>
          </wp:inline>
        </w:drawing>
      </w:r>
    </w:p>
    <w:p w14:paraId="2A969A24" w14:textId="6EA41198" w:rsidR="00005E65" w:rsidRDefault="00005E65">
      <w:pPr>
        <w:pStyle w:val="Body"/>
        <w:spacing w:line="240" w:lineRule="auto"/>
        <w:jc w:val="center"/>
        <w:rPr>
          <w:b/>
          <w:bCs/>
          <w:sz w:val="44"/>
          <w:szCs w:val="44"/>
        </w:rPr>
      </w:pPr>
    </w:p>
    <w:p w14:paraId="13583E97" w14:textId="77777777" w:rsidR="00036249" w:rsidRDefault="00036249" w:rsidP="00E94E08">
      <w:pPr>
        <w:pStyle w:val="Body"/>
        <w:spacing w:line="240" w:lineRule="auto"/>
        <w:jc w:val="center"/>
        <w:rPr>
          <w:b/>
          <w:bCs/>
          <w:sz w:val="44"/>
          <w:szCs w:val="44"/>
          <w:lang w:val="de-DE"/>
        </w:rPr>
      </w:pPr>
    </w:p>
    <w:p w14:paraId="0478DA32" w14:textId="6E000F4F" w:rsidR="00E94E08" w:rsidRPr="008C2A49" w:rsidRDefault="00CE12A2" w:rsidP="00E94E08">
      <w:pPr>
        <w:pStyle w:val="Body"/>
        <w:spacing w:line="240" w:lineRule="auto"/>
        <w:jc w:val="center"/>
        <w:rPr>
          <w:b/>
          <w:bCs/>
          <w:color w:val="auto"/>
          <w:sz w:val="28"/>
          <w:szCs w:val="28"/>
          <w:u w:val="single"/>
        </w:rPr>
      </w:pPr>
      <w:r w:rsidRPr="008C2A49">
        <w:rPr>
          <w:b/>
          <w:bCs/>
          <w:color w:val="auto"/>
          <w:sz w:val="28"/>
          <w:szCs w:val="28"/>
          <w:u w:val="single"/>
        </w:rPr>
        <w:t>CONSTITUTION</w:t>
      </w:r>
    </w:p>
    <w:p w14:paraId="40E9DC84" w14:textId="77777777" w:rsidR="004C000F" w:rsidRPr="008C2A49" w:rsidRDefault="00CE12A2">
      <w:pPr>
        <w:pStyle w:val="Body"/>
        <w:spacing w:line="240" w:lineRule="auto"/>
        <w:jc w:val="center"/>
        <w:rPr>
          <w:b/>
          <w:bCs/>
          <w:color w:val="auto"/>
          <w:u w:val="single"/>
        </w:rPr>
      </w:pPr>
      <w:r w:rsidRPr="008C2A49">
        <w:rPr>
          <w:b/>
          <w:bCs/>
          <w:color w:val="auto"/>
          <w:u w:val="single"/>
        </w:rPr>
        <w:t>ARTICLE I – NAME</w:t>
      </w:r>
    </w:p>
    <w:p w14:paraId="48E7A366" w14:textId="2B576896" w:rsidR="002031BE" w:rsidRPr="008C2A49" w:rsidRDefault="00CE12A2" w:rsidP="008B74F7">
      <w:pPr>
        <w:pStyle w:val="Body"/>
        <w:spacing w:line="240" w:lineRule="auto"/>
        <w:rPr>
          <w:color w:val="auto"/>
        </w:rPr>
      </w:pPr>
      <w:r w:rsidRPr="008C2A49">
        <w:rPr>
          <w:color w:val="auto"/>
        </w:rPr>
        <w:t xml:space="preserve">The name of this organization shall be St. Thomas Altar Society functioning under the direction of the Pastor, the board of elected officers and the members under the patronage of Our Blessed Mother. </w:t>
      </w:r>
    </w:p>
    <w:p w14:paraId="0DB6BBCC" w14:textId="77777777" w:rsidR="004C000F" w:rsidRPr="008C2A49" w:rsidRDefault="00CE12A2">
      <w:pPr>
        <w:pStyle w:val="Body"/>
        <w:spacing w:line="240" w:lineRule="auto"/>
        <w:jc w:val="center"/>
        <w:rPr>
          <w:b/>
          <w:bCs/>
          <w:color w:val="auto"/>
          <w:u w:val="single"/>
        </w:rPr>
      </w:pPr>
      <w:r w:rsidRPr="008C2A49">
        <w:rPr>
          <w:b/>
          <w:bCs/>
          <w:color w:val="auto"/>
          <w:u w:val="single"/>
        </w:rPr>
        <w:t>ARTICLE II – MISSION</w:t>
      </w:r>
    </w:p>
    <w:p w14:paraId="364F35DC" w14:textId="77777777" w:rsidR="004C000F" w:rsidRPr="008C2A49" w:rsidRDefault="00CE12A2" w:rsidP="008B74F7">
      <w:pPr>
        <w:pStyle w:val="Body"/>
        <w:spacing w:line="240" w:lineRule="auto"/>
        <w:rPr>
          <w:b/>
          <w:bCs/>
          <w:color w:val="auto"/>
          <w:u w:val="single"/>
        </w:rPr>
      </w:pPr>
      <w:r w:rsidRPr="008C2A49">
        <w:rPr>
          <w:color w:val="auto"/>
        </w:rPr>
        <w:t>The mission of this organization shall be:</w:t>
      </w:r>
    </w:p>
    <w:p w14:paraId="706E9CC9" w14:textId="434C0192" w:rsidR="004C000F" w:rsidRPr="00086A4A" w:rsidRDefault="00CE12A2" w:rsidP="00D46A39">
      <w:pPr>
        <w:pStyle w:val="Body"/>
        <w:ind w:left="1440" w:hanging="1440"/>
        <w:rPr>
          <w:color w:val="auto"/>
        </w:rPr>
      </w:pPr>
      <w:r w:rsidRPr="008C2A49">
        <w:rPr>
          <w:b/>
          <w:bCs/>
          <w:color w:val="auto"/>
          <w:u w:val="single"/>
          <w:lang w:val="fr-FR"/>
        </w:rPr>
        <w:t>Section 1.</w:t>
      </w:r>
      <w:r w:rsidRPr="008C2A49">
        <w:rPr>
          <w:color w:val="auto"/>
        </w:rPr>
        <w:tab/>
      </w:r>
      <w:bookmarkStart w:id="0" w:name="_Hlk44521204"/>
      <w:r w:rsidR="00005E65" w:rsidRPr="00086A4A">
        <w:rPr>
          <w:color w:val="auto"/>
        </w:rPr>
        <w:t>To unite all women of St. Thomas Parish in the works of the Catholic Church, taking responsibility for care of the</w:t>
      </w:r>
      <w:r w:rsidR="00D46A39" w:rsidRPr="00086A4A">
        <w:rPr>
          <w:color w:val="auto"/>
        </w:rPr>
        <w:t xml:space="preserve"> </w:t>
      </w:r>
      <w:r w:rsidR="00005E65" w:rsidRPr="00086A4A">
        <w:rPr>
          <w:color w:val="auto"/>
        </w:rPr>
        <w:t>Altar and assisting the Pastor in spiritual and material undertakings for the welfare of the Parish</w:t>
      </w:r>
      <w:r w:rsidRPr="00086A4A">
        <w:rPr>
          <w:color w:val="auto"/>
        </w:rPr>
        <w:t>.</w:t>
      </w:r>
    </w:p>
    <w:p w14:paraId="5E81C5FA" w14:textId="78265A2A" w:rsidR="004C000F" w:rsidRPr="00086A4A" w:rsidRDefault="00CE12A2">
      <w:pPr>
        <w:pStyle w:val="Body"/>
        <w:spacing w:line="240" w:lineRule="auto"/>
        <w:ind w:left="1440" w:hanging="1440"/>
        <w:jc w:val="both"/>
        <w:rPr>
          <w:color w:val="auto"/>
        </w:rPr>
      </w:pPr>
      <w:r w:rsidRPr="00086A4A">
        <w:rPr>
          <w:b/>
          <w:bCs/>
          <w:color w:val="auto"/>
          <w:u w:val="single"/>
          <w:lang w:val="fr-FR"/>
        </w:rPr>
        <w:t xml:space="preserve">Section </w:t>
      </w:r>
      <w:r w:rsidR="00D46A39" w:rsidRPr="00086A4A">
        <w:rPr>
          <w:b/>
          <w:bCs/>
          <w:color w:val="auto"/>
          <w:u w:val="single"/>
          <w:lang w:val="fr-FR"/>
        </w:rPr>
        <w:t>2</w:t>
      </w:r>
      <w:r w:rsidRPr="00086A4A">
        <w:rPr>
          <w:b/>
          <w:bCs/>
          <w:color w:val="auto"/>
          <w:u w:val="single"/>
          <w:lang w:val="fr-FR"/>
        </w:rPr>
        <w:t>.</w:t>
      </w:r>
      <w:r w:rsidRPr="00086A4A">
        <w:rPr>
          <w:color w:val="auto"/>
        </w:rPr>
        <w:tab/>
        <w:t>To take</w:t>
      </w:r>
      <w:r w:rsidR="0095356A" w:rsidRPr="00086A4A">
        <w:rPr>
          <w:color w:val="auto"/>
        </w:rPr>
        <w:t xml:space="preserve"> care of the needs of the Altar and sacristy</w:t>
      </w:r>
      <w:bookmarkEnd w:id="0"/>
      <w:r w:rsidR="00D46A39" w:rsidRPr="00086A4A">
        <w:rPr>
          <w:color w:val="auto"/>
        </w:rPr>
        <w:t xml:space="preserve">, </w:t>
      </w:r>
      <w:r w:rsidRPr="00086A4A">
        <w:rPr>
          <w:color w:val="auto"/>
        </w:rPr>
        <w:t>including</w:t>
      </w:r>
      <w:r w:rsidR="00D46A39" w:rsidRPr="00086A4A">
        <w:rPr>
          <w:color w:val="auto"/>
        </w:rPr>
        <w:t xml:space="preserve"> </w:t>
      </w:r>
      <w:r w:rsidRPr="00086A4A">
        <w:rPr>
          <w:color w:val="auto"/>
        </w:rPr>
        <w:t>vestments, linens, and flowers</w:t>
      </w:r>
      <w:r w:rsidR="0095356A" w:rsidRPr="00086A4A">
        <w:rPr>
          <w:color w:val="auto"/>
        </w:rPr>
        <w:t xml:space="preserve">; purchasing </w:t>
      </w:r>
      <w:r w:rsidRPr="00086A4A">
        <w:rPr>
          <w:color w:val="auto"/>
        </w:rPr>
        <w:t xml:space="preserve">items needed for liturgy including hosts, wine, </w:t>
      </w:r>
      <w:proofErr w:type="gramStart"/>
      <w:r w:rsidRPr="00086A4A">
        <w:rPr>
          <w:color w:val="auto"/>
        </w:rPr>
        <w:t>vestments</w:t>
      </w:r>
      <w:proofErr w:type="gramEnd"/>
      <w:r w:rsidRPr="00086A4A">
        <w:rPr>
          <w:color w:val="auto"/>
        </w:rPr>
        <w:t xml:space="preserve"> and Altar linens.</w:t>
      </w:r>
      <w:r w:rsidR="00950B1E" w:rsidRPr="00086A4A">
        <w:rPr>
          <w:color w:val="auto"/>
        </w:rPr>
        <w:t xml:space="preserve"> </w:t>
      </w:r>
    </w:p>
    <w:p w14:paraId="6F981DCF" w14:textId="535413B7" w:rsidR="002031BE" w:rsidRPr="00086A4A" w:rsidRDefault="00CE12A2" w:rsidP="00E94E08">
      <w:pPr>
        <w:pStyle w:val="Body"/>
        <w:spacing w:line="240" w:lineRule="auto"/>
        <w:ind w:left="1440" w:hanging="1440"/>
        <w:rPr>
          <w:color w:val="auto"/>
        </w:rPr>
      </w:pPr>
      <w:r w:rsidRPr="00086A4A">
        <w:rPr>
          <w:b/>
          <w:bCs/>
          <w:color w:val="auto"/>
          <w:u w:val="single"/>
          <w:lang w:val="fr-FR"/>
        </w:rPr>
        <w:t xml:space="preserve">Section </w:t>
      </w:r>
      <w:r w:rsidR="00D46A39" w:rsidRPr="00086A4A">
        <w:rPr>
          <w:b/>
          <w:bCs/>
          <w:color w:val="auto"/>
          <w:u w:val="single"/>
          <w:lang w:val="fr-FR"/>
        </w:rPr>
        <w:t>3.</w:t>
      </w:r>
      <w:r w:rsidRPr="00086A4A">
        <w:rPr>
          <w:color w:val="auto"/>
        </w:rPr>
        <w:t xml:space="preserve">           The Altar Society is to hold meetings to share information, assist in material undertakings of the Parish, to promote spiritual growth and Christian charity, to establish fellowship and strengthen friendship with one anothe</w:t>
      </w:r>
      <w:r w:rsidR="00D46A39" w:rsidRPr="00086A4A">
        <w:rPr>
          <w:color w:val="auto"/>
        </w:rPr>
        <w:t>r</w:t>
      </w:r>
      <w:r w:rsidR="00E57AED" w:rsidRPr="00086A4A">
        <w:rPr>
          <w:color w:val="auto"/>
        </w:rPr>
        <w:t>.</w:t>
      </w:r>
    </w:p>
    <w:p w14:paraId="48DE3769" w14:textId="77777777" w:rsidR="004C000F" w:rsidRPr="00086A4A" w:rsidRDefault="00CE12A2">
      <w:pPr>
        <w:pStyle w:val="Body"/>
        <w:spacing w:line="240" w:lineRule="auto"/>
        <w:jc w:val="center"/>
        <w:rPr>
          <w:b/>
          <w:bCs/>
          <w:color w:val="auto"/>
          <w:u w:val="single"/>
        </w:rPr>
      </w:pPr>
      <w:r w:rsidRPr="00086A4A">
        <w:rPr>
          <w:b/>
          <w:bCs/>
          <w:color w:val="auto"/>
          <w:u w:val="single"/>
          <w:lang w:val="de-DE"/>
        </w:rPr>
        <w:t>ARTICLE III</w:t>
      </w:r>
      <w:r w:rsidRPr="00086A4A">
        <w:rPr>
          <w:b/>
          <w:bCs/>
          <w:color w:val="auto"/>
          <w:u w:val="single"/>
        </w:rPr>
        <w:t>—</w:t>
      </w:r>
      <w:r w:rsidRPr="00086A4A">
        <w:rPr>
          <w:b/>
          <w:bCs/>
          <w:color w:val="auto"/>
          <w:u w:val="single"/>
          <w:lang w:val="de-DE"/>
        </w:rPr>
        <w:t>STRUCTURE</w:t>
      </w:r>
    </w:p>
    <w:p w14:paraId="6B3B52CB" w14:textId="79E848CA" w:rsidR="00831A8B" w:rsidRPr="00086A4A" w:rsidRDefault="00CE12A2" w:rsidP="008B74F7">
      <w:pPr>
        <w:pStyle w:val="Body"/>
        <w:spacing w:line="240" w:lineRule="auto"/>
        <w:ind w:left="1440" w:hanging="1440"/>
        <w:rPr>
          <w:color w:val="auto"/>
        </w:rPr>
      </w:pPr>
      <w:r w:rsidRPr="00086A4A">
        <w:rPr>
          <w:b/>
          <w:bCs/>
          <w:color w:val="auto"/>
          <w:u w:val="single"/>
          <w:lang w:val="fr-FR"/>
        </w:rPr>
        <w:t>Section 1.</w:t>
      </w:r>
      <w:r w:rsidRPr="00086A4A">
        <w:rPr>
          <w:color w:val="auto"/>
        </w:rPr>
        <w:tab/>
        <w:t>The membership of St. Thomas Altar Society is open to every Catholic woman</w:t>
      </w:r>
      <w:r w:rsidR="00E57AED" w:rsidRPr="00086A4A">
        <w:rPr>
          <w:color w:val="auto"/>
        </w:rPr>
        <w:t xml:space="preserve"> aged</w:t>
      </w:r>
      <w:r w:rsidR="003139A2" w:rsidRPr="00086A4A">
        <w:rPr>
          <w:color w:val="auto"/>
        </w:rPr>
        <w:t xml:space="preserve"> 18 and older</w:t>
      </w:r>
      <w:r w:rsidRPr="00086A4A">
        <w:rPr>
          <w:color w:val="auto"/>
        </w:rPr>
        <w:t xml:space="preserve"> in the Parish</w:t>
      </w:r>
      <w:r w:rsidR="00FB059E" w:rsidRPr="00086A4A">
        <w:rPr>
          <w:color w:val="auto"/>
        </w:rPr>
        <w:t xml:space="preserve">.  </w:t>
      </w:r>
      <w:r w:rsidR="0031084A">
        <w:rPr>
          <w:color w:val="auto"/>
        </w:rPr>
        <w:t xml:space="preserve">Attendance at meetings </w:t>
      </w:r>
      <w:r w:rsidR="008C2A49" w:rsidRPr="00086A4A">
        <w:rPr>
          <w:color w:val="auto"/>
        </w:rPr>
        <w:t>nor dues is</w:t>
      </w:r>
      <w:r w:rsidRPr="00086A4A">
        <w:rPr>
          <w:color w:val="auto"/>
        </w:rPr>
        <w:t xml:space="preserve"> necessary for membership. </w:t>
      </w:r>
      <w:r w:rsidR="003139A2" w:rsidRPr="00086A4A">
        <w:rPr>
          <w:color w:val="auto"/>
        </w:rPr>
        <w:t xml:space="preserve">Young ladies of the </w:t>
      </w:r>
      <w:r w:rsidR="00BB4A63" w:rsidRPr="00086A4A">
        <w:rPr>
          <w:color w:val="auto"/>
        </w:rPr>
        <w:t>P</w:t>
      </w:r>
      <w:r w:rsidR="003139A2" w:rsidRPr="00086A4A">
        <w:rPr>
          <w:color w:val="auto"/>
        </w:rPr>
        <w:t>arish age</w:t>
      </w:r>
      <w:r w:rsidR="00B26F9F" w:rsidRPr="00086A4A">
        <w:rPr>
          <w:color w:val="auto"/>
        </w:rPr>
        <w:t>d 15-</w:t>
      </w:r>
      <w:r w:rsidR="003139A2" w:rsidRPr="00086A4A">
        <w:rPr>
          <w:color w:val="auto"/>
        </w:rPr>
        <w:t>17</w:t>
      </w:r>
      <w:r w:rsidR="00B26F9F" w:rsidRPr="00086A4A">
        <w:rPr>
          <w:color w:val="auto"/>
        </w:rPr>
        <w:t xml:space="preserve"> </w:t>
      </w:r>
      <w:r w:rsidR="003139A2" w:rsidRPr="00086A4A">
        <w:rPr>
          <w:color w:val="auto"/>
        </w:rPr>
        <w:t xml:space="preserve">are honorary members, and although not voting members, </w:t>
      </w:r>
      <w:r w:rsidR="008B74F7" w:rsidRPr="00086A4A">
        <w:rPr>
          <w:color w:val="auto"/>
        </w:rPr>
        <w:t>they are</w:t>
      </w:r>
      <w:r w:rsidR="003139A2" w:rsidRPr="00086A4A">
        <w:rPr>
          <w:color w:val="auto"/>
        </w:rPr>
        <w:t xml:space="preserve"> encouraged to </w:t>
      </w:r>
      <w:r w:rsidR="00BB4A63" w:rsidRPr="00086A4A">
        <w:rPr>
          <w:color w:val="auto"/>
        </w:rPr>
        <w:t>participate in Altar Society objectives under the supervision of their mother or guardian.</w:t>
      </w:r>
      <w:r w:rsidR="00950B1E" w:rsidRPr="00086A4A">
        <w:rPr>
          <w:color w:val="auto"/>
        </w:rPr>
        <w:t xml:space="preserve"> </w:t>
      </w:r>
    </w:p>
    <w:p w14:paraId="477B8702" w14:textId="5B85296C" w:rsidR="008B74F7" w:rsidRPr="00086A4A" w:rsidRDefault="008B74F7" w:rsidP="00E94E08">
      <w:pPr>
        <w:pStyle w:val="Body"/>
        <w:spacing w:line="240" w:lineRule="auto"/>
        <w:ind w:left="1440" w:hanging="1440"/>
        <w:rPr>
          <w:color w:val="auto"/>
        </w:rPr>
      </w:pPr>
      <w:r w:rsidRPr="00086A4A">
        <w:rPr>
          <w:b/>
          <w:bCs/>
          <w:color w:val="auto"/>
          <w:u w:val="single"/>
          <w:lang w:val="fr-FR"/>
        </w:rPr>
        <w:t>Section 2.</w:t>
      </w:r>
      <w:r w:rsidRPr="00086A4A">
        <w:rPr>
          <w:color w:val="auto"/>
        </w:rPr>
        <w:tab/>
        <w:t xml:space="preserve">The Officers responsible for conduction and continuation of the Altar Society shall be composed of the Parish Pastor, President, Vice President, Recording Secretary and Treasurer. </w:t>
      </w:r>
    </w:p>
    <w:p w14:paraId="5DE437D2" w14:textId="77777777" w:rsidR="004C000F" w:rsidRPr="00086A4A" w:rsidRDefault="00CE12A2">
      <w:pPr>
        <w:pStyle w:val="Body"/>
        <w:spacing w:line="240" w:lineRule="auto"/>
        <w:ind w:left="1440" w:hanging="1440"/>
        <w:jc w:val="center"/>
        <w:rPr>
          <w:color w:val="auto"/>
        </w:rPr>
      </w:pPr>
      <w:r w:rsidRPr="00086A4A">
        <w:rPr>
          <w:b/>
          <w:bCs/>
          <w:color w:val="auto"/>
          <w:u w:val="single"/>
          <w:lang w:val="de-DE"/>
        </w:rPr>
        <w:t xml:space="preserve">ARTICLE IV </w:t>
      </w:r>
      <w:r w:rsidRPr="00086A4A">
        <w:rPr>
          <w:b/>
          <w:bCs/>
          <w:color w:val="auto"/>
          <w:u w:val="single"/>
        </w:rPr>
        <w:t>– OFFICERS AND THEIR ELECTIONS</w:t>
      </w:r>
    </w:p>
    <w:p w14:paraId="173E6542" w14:textId="77777777" w:rsidR="004C000F" w:rsidRPr="00086A4A" w:rsidRDefault="00CE12A2">
      <w:pPr>
        <w:pStyle w:val="Body"/>
        <w:spacing w:line="240" w:lineRule="auto"/>
        <w:ind w:left="1440" w:hanging="1440"/>
        <w:rPr>
          <w:color w:val="auto"/>
        </w:rPr>
      </w:pPr>
      <w:r w:rsidRPr="00086A4A">
        <w:rPr>
          <w:color w:val="auto"/>
        </w:rPr>
        <w:t xml:space="preserve">The </w:t>
      </w:r>
      <w:r w:rsidR="003139A2" w:rsidRPr="00086A4A">
        <w:rPr>
          <w:color w:val="auto"/>
        </w:rPr>
        <w:t>elected</w:t>
      </w:r>
      <w:r w:rsidRPr="00086A4A">
        <w:rPr>
          <w:color w:val="auto"/>
        </w:rPr>
        <w:t xml:space="preserve"> officers and the elections of officers for this organization shall be:</w:t>
      </w:r>
    </w:p>
    <w:p w14:paraId="4FBF5304" w14:textId="77777777" w:rsidR="004C000F" w:rsidRPr="00086A4A" w:rsidRDefault="00CE12A2">
      <w:pPr>
        <w:pStyle w:val="Body"/>
        <w:spacing w:line="240" w:lineRule="auto"/>
        <w:ind w:left="1440" w:hanging="1440"/>
        <w:rPr>
          <w:color w:val="auto"/>
        </w:rPr>
      </w:pPr>
      <w:r w:rsidRPr="00086A4A">
        <w:rPr>
          <w:b/>
          <w:bCs/>
          <w:color w:val="auto"/>
          <w:u w:val="single"/>
          <w:lang w:val="fr-FR"/>
        </w:rPr>
        <w:t>Section 1.</w:t>
      </w:r>
      <w:r w:rsidRPr="00086A4A">
        <w:rPr>
          <w:color w:val="auto"/>
        </w:rPr>
        <w:tab/>
        <w:t xml:space="preserve">The officers of this organization shall be President, Vice President, Recording Secretary, and Treasurer. </w:t>
      </w:r>
    </w:p>
    <w:p w14:paraId="79E0A993" w14:textId="7A688684" w:rsidR="004C000F" w:rsidRPr="00086A4A" w:rsidRDefault="00CE12A2">
      <w:pPr>
        <w:pStyle w:val="ListParagraph"/>
        <w:numPr>
          <w:ilvl w:val="0"/>
          <w:numId w:val="2"/>
        </w:numPr>
        <w:spacing w:line="240" w:lineRule="auto"/>
        <w:rPr>
          <w:color w:val="auto"/>
        </w:rPr>
      </w:pPr>
      <w:r w:rsidRPr="00086A4A">
        <w:rPr>
          <w:color w:val="auto"/>
        </w:rPr>
        <w:t>A nominating chairperson/committee shall be appointed by the President in April.</w:t>
      </w:r>
      <w:r w:rsidR="008B74F7" w:rsidRPr="00086A4A">
        <w:rPr>
          <w:color w:val="auto"/>
        </w:rPr>
        <w:t xml:space="preserve">  </w:t>
      </w:r>
      <w:r w:rsidRPr="00086A4A">
        <w:rPr>
          <w:color w:val="auto"/>
        </w:rPr>
        <w:t>A slate of officers shall be presented at the May meeting.</w:t>
      </w:r>
    </w:p>
    <w:p w14:paraId="3AD66689" w14:textId="77777777" w:rsidR="004C000F" w:rsidRPr="00086A4A" w:rsidRDefault="00CE12A2">
      <w:pPr>
        <w:pStyle w:val="ListParagraph"/>
        <w:numPr>
          <w:ilvl w:val="0"/>
          <w:numId w:val="2"/>
        </w:numPr>
        <w:spacing w:line="240" w:lineRule="auto"/>
        <w:rPr>
          <w:color w:val="auto"/>
        </w:rPr>
      </w:pPr>
      <w:r w:rsidRPr="00086A4A">
        <w:rPr>
          <w:color w:val="auto"/>
        </w:rPr>
        <w:t>All officers shall be elected from the active membership at the May meeting.  If there is more than one candidate for an office, election to that office will be done by secret ballot.  If there is only one candidate for an office, election may be done by acclamation.</w:t>
      </w:r>
    </w:p>
    <w:p w14:paraId="4E28729B" w14:textId="77777777" w:rsidR="004C000F" w:rsidRPr="00086A4A" w:rsidRDefault="00CE12A2">
      <w:pPr>
        <w:pStyle w:val="ListParagraph"/>
        <w:numPr>
          <w:ilvl w:val="0"/>
          <w:numId w:val="2"/>
        </w:numPr>
        <w:spacing w:line="240" w:lineRule="auto"/>
        <w:rPr>
          <w:color w:val="auto"/>
        </w:rPr>
      </w:pPr>
      <w:r w:rsidRPr="00086A4A">
        <w:rPr>
          <w:color w:val="auto"/>
        </w:rPr>
        <w:t>The newly elected officers shall be installed at the September meeting and take Office at that time.</w:t>
      </w:r>
    </w:p>
    <w:p w14:paraId="39B81BAF" w14:textId="77777777" w:rsidR="00B26F9F" w:rsidRPr="00086A4A" w:rsidRDefault="00CE12A2" w:rsidP="00B26F9F">
      <w:pPr>
        <w:pStyle w:val="ListParagraph"/>
        <w:numPr>
          <w:ilvl w:val="0"/>
          <w:numId w:val="2"/>
        </w:numPr>
        <w:spacing w:line="240" w:lineRule="auto"/>
        <w:rPr>
          <w:color w:val="auto"/>
        </w:rPr>
      </w:pPr>
      <w:r w:rsidRPr="00086A4A">
        <w:rPr>
          <w:color w:val="auto"/>
        </w:rPr>
        <w:t>Officers shall be elected for a term of</w:t>
      </w:r>
      <w:r w:rsidR="00B26F9F" w:rsidRPr="00086A4A">
        <w:rPr>
          <w:color w:val="auto"/>
        </w:rPr>
        <w:t xml:space="preserve"> two</w:t>
      </w:r>
      <w:r w:rsidRPr="00086A4A">
        <w:rPr>
          <w:color w:val="auto"/>
        </w:rPr>
        <w:t xml:space="preserve"> year</w:t>
      </w:r>
      <w:r w:rsidR="00B26F9F" w:rsidRPr="00086A4A">
        <w:rPr>
          <w:color w:val="auto"/>
        </w:rPr>
        <w:t>s</w:t>
      </w:r>
      <w:r w:rsidRPr="00086A4A">
        <w:rPr>
          <w:color w:val="auto"/>
        </w:rPr>
        <w:t xml:space="preserve">. No officer shall succeed herself to the same office for more than two consecutive years. </w:t>
      </w:r>
    </w:p>
    <w:p w14:paraId="1A5EE5FD" w14:textId="65688B19" w:rsidR="004C000F" w:rsidRPr="00086A4A" w:rsidRDefault="00CE12A2" w:rsidP="00B26F9F">
      <w:pPr>
        <w:rPr>
          <w:rFonts w:ascii="Calibri" w:hAnsi="Calibri" w:cs="Calibri"/>
          <w:sz w:val="22"/>
          <w:szCs w:val="22"/>
        </w:rPr>
      </w:pPr>
      <w:r w:rsidRPr="00086A4A">
        <w:rPr>
          <w:rFonts w:ascii="Calibri" w:hAnsi="Calibri" w:cs="Calibri"/>
          <w:b/>
          <w:bCs/>
          <w:sz w:val="22"/>
          <w:szCs w:val="22"/>
          <w:u w:val="single"/>
          <w:lang w:val="fr-FR"/>
        </w:rPr>
        <w:t>Section 2.</w:t>
      </w:r>
      <w:r w:rsidRPr="00086A4A">
        <w:rPr>
          <w:rFonts w:ascii="Calibri" w:hAnsi="Calibri" w:cs="Calibri"/>
          <w:sz w:val="22"/>
          <w:szCs w:val="22"/>
        </w:rPr>
        <w:tab/>
        <w:t xml:space="preserve">The </w:t>
      </w:r>
      <w:r w:rsidR="002031BE" w:rsidRPr="00086A4A">
        <w:rPr>
          <w:rFonts w:ascii="Calibri" w:hAnsi="Calibri" w:cs="Calibri"/>
          <w:sz w:val="22"/>
          <w:szCs w:val="22"/>
        </w:rPr>
        <w:t xml:space="preserve">Executive </w:t>
      </w:r>
      <w:r w:rsidR="006F6E36" w:rsidRPr="00086A4A">
        <w:rPr>
          <w:rFonts w:ascii="Calibri" w:hAnsi="Calibri" w:cs="Calibri"/>
          <w:sz w:val="22"/>
          <w:szCs w:val="22"/>
        </w:rPr>
        <w:t>Board</w:t>
      </w:r>
      <w:r w:rsidRPr="00086A4A">
        <w:rPr>
          <w:rFonts w:ascii="Calibri" w:hAnsi="Calibri" w:cs="Calibri"/>
          <w:sz w:val="22"/>
          <w:szCs w:val="22"/>
        </w:rPr>
        <w:t xml:space="preserve"> shall consist of elected officers and the Pastor.</w:t>
      </w:r>
    </w:p>
    <w:p w14:paraId="02C56F37" w14:textId="77777777" w:rsidR="00036249" w:rsidRPr="00086A4A" w:rsidRDefault="00036249" w:rsidP="00E94E08">
      <w:pPr>
        <w:pStyle w:val="Body"/>
        <w:spacing w:line="240" w:lineRule="auto"/>
        <w:rPr>
          <w:color w:val="auto"/>
        </w:rPr>
      </w:pPr>
    </w:p>
    <w:p w14:paraId="1EE0E352" w14:textId="77777777" w:rsidR="004C000F" w:rsidRPr="00086A4A" w:rsidRDefault="00CE12A2">
      <w:pPr>
        <w:pStyle w:val="Body"/>
        <w:spacing w:line="240" w:lineRule="auto"/>
        <w:jc w:val="center"/>
        <w:rPr>
          <w:b/>
          <w:bCs/>
          <w:color w:val="auto"/>
          <w:u w:val="single"/>
        </w:rPr>
      </w:pPr>
      <w:r w:rsidRPr="00086A4A">
        <w:rPr>
          <w:b/>
          <w:bCs/>
          <w:color w:val="auto"/>
          <w:u w:val="single"/>
          <w:lang w:val="de-DE"/>
        </w:rPr>
        <w:lastRenderedPageBreak/>
        <w:t xml:space="preserve">ARTICLE V </w:t>
      </w:r>
      <w:r w:rsidRPr="00086A4A">
        <w:rPr>
          <w:b/>
          <w:bCs/>
          <w:color w:val="auto"/>
          <w:u w:val="single"/>
        </w:rPr>
        <w:t xml:space="preserve">– </w:t>
      </w:r>
      <w:r w:rsidRPr="00086A4A">
        <w:rPr>
          <w:b/>
          <w:bCs/>
          <w:color w:val="auto"/>
          <w:u w:val="single"/>
          <w:lang w:val="de-DE"/>
        </w:rPr>
        <w:t>AMENDMENTS</w:t>
      </w:r>
    </w:p>
    <w:p w14:paraId="347D88DF" w14:textId="2F2BB01D" w:rsidR="004C000F" w:rsidRPr="00086A4A" w:rsidRDefault="008B74F7" w:rsidP="008B74F7">
      <w:pPr>
        <w:pStyle w:val="Body"/>
        <w:spacing w:line="240" w:lineRule="auto"/>
        <w:ind w:left="1440" w:hanging="1440"/>
        <w:rPr>
          <w:color w:val="auto"/>
        </w:rPr>
      </w:pPr>
      <w:r w:rsidRPr="00086A4A">
        <w:rPr>
          <w:b/>
          <w:bCs/>
          <w:color w:val="auto"/>
          <w:u w:val="single"/>
        </w:rPr>
        <w:t>Section 1</w:t>
      </w:r>
      <w:r w:rsidRPr="00086A4A">
        <w:rPr>
          <w:color w:val="auto"/>
        </w:rPr>
        <w:t>.</w:t>
      </w:r>
      <w:r w:rsidRPr="00086A4A">
        <w:rPr>
          <w:color w:val="auto"/>
        </w:rPr>
        <w:tab/>
      </w:r>
      <w:r w:rsidR="00CE12A2" w:rsidRPr="00086A4A">
        <w:rPr>
          <w:color w:val="auto"/>
        </w:rPr>
        <w:t xml:space="preserve">The Constitution </w:t>
      </w:r>
      <w:r w:rsidR="006F6E36" w:rsidRPr="00086A4A">
        <w:rPr>
          <w:color w:val="auto"/>
        </w:rPr>
        <w:t>may be amended at a general meeting by two-thirds vote of the members present.</w:t>
      </w:r>
    </w:p>
    <w:p w14:paraId="4EF8A2CF" w14:textId="77777777" w:rsidR="004C000F" w:rsidRPr="00086A4A" w:rsidRDefault="004C000F">
      <w:pPr>
        <w:pStyle w:val="Body"/>
        <w:spacing w:line="240" w:lineRule="auto"/>
        <w:ind w:left="1440" w:hanging="1440"/>
        <w:jc w:val="center"/>
        <w:rPr>
          <w:b/>
          <w:bCs/>
          <w:color w:val="auto"/>
          <w:u w:val="single"/>
        </w:rPr>
      </w:pPr>
    </w:p>
    <w:p w14:paraId="338ACA33" w14:textId="77777777" w:rsidR="00E95A2D" w:rsidRPr="00086A4A" w:rsidRDefault="00E95A2D">
      <w:pPr>
        <w:pStyle w:val="Body"/>
        <w:spacing w:line="240" w:lineRule="auto"/>
        <w:ind w:left="1440" w:hanging="1440"/>
        <w:jc w:val="center"/>
        <w:rPr>
          <w:b/>
          <w:bCs/>
          <w:color w:val="auto"/>
          <w:u w:val="single"/>
        </w:rPr>
      </w:pPr>
    </w:p>
    <w:p w14:paraId="1DCEF0B1" w14:textId="7B4EA184" w:rsidR="004C000F" w:rsidRPr="00086A4A" w:rsidRDefault="00CE12A2" w:rsidP="00E94E08">
      <w:pPr>
        <w:jc w:val="center"/>
        <w:rPr>
          <w:rFonts w:ascii="Calibri" w:eastAsia="Calibri" w:hAnsi="Calibri" w:cs="Calibri"/>
          <w:b/>
          <w:bCs/>
          <w:sz w:val="22"/>
          <w:szCs w:val="22"/>
          <w:u w:val="single" w:color="000000"/>
        </w:rPr>
      </w:pPr>
      <w:r w:rsidRPr="00086A4A">
        <w:rPr>
          <w:b/>
          <w:bCs/>
          <w:sz w:val="28"/>
          <w:szCs w:val="28"/>
          <w:u w:val="single"/>
        </w:rPr>
        <w:t>BY-LAWS</w:t>
      </w:r>
    </w:p>
    <w:p w14:paraId="65EF2401" w14:textId="77777777" w:rsidR="006143E2" w:rsidRPr="00086A4A" w:rsidRDefault="006143E2" w:rsidP="00CE12A2">
      <w:pPr>
        <w:pStyle w:val="Body"/>
        <w:spacing w:line="240" w:lineRule="auto"/>
        <w:ind w:left="1440" w:hanging="1440"/>
        <w:jc w:val="center"/>
        <w:rPr>
          <w:b/>
          <w:bCs/>
          <w:color w:val="auto"/>
          <w:sz w:val="28"/>
          <w:szCs w:val="28"/>
          <w:u w:val="single"/>
        </w:rPr>
      </w:pPr>
    </w:p>
    <w:p w14:paraId="26F46761" w14:textId="77777777" w:rsidR="004C000F" w:rsidRPr="00086A4A" w:rsidRDefault="00CE12A2">
      <w:pPr>
        <w:pStyle w:val="Body"/>
        <w:spacing w:line="240" w:lineRule="auto"/>
        <w:ind w:left="1440" w:hanging="1440"/>
        <w:jc w:val="center"/>
        <w:rPr>
          <w:b/>
          <w:bCs/>
          <w:color w:val="auto"/>
          <w:u w:val="single"/>
        </w:rPr>
      </w:pPr>
      <w:r w:rsidRPr="00086A4A">
        <w:rPr>
          <w:b/>
          <w:bCs/>
          <w:color w:val="auto"/>
          <w:u w:val="single"/>
        </w:rPr>
        <w:t>ARTICLE I – DUTIES OF OFFICERS</w:t>
      </w:r>
    </w:p>
    <w:p w14:paraId="092ECD1B" w14:textId="77777777" w:rsidR="004C000F" w:rsidRPr="00086A4A" w:rsidRDefault="00CE12A2">
      <w:pPr>
        <w:pStyle w:val="Body"/>
        <w:spacing w:line="240" w:lineRule="auto"/>
        <w:ind w:left="1440" w:hanging="1440"/>
        <w:rPr>
          <w:color w:val="auto"/>
        </w:rPr>
      </w:pPr>
      <w:r w:rsidRPr="00086A4A">
        <w:rPr>
          <w:color w:val="auto"/>
        </w:rPr>
        <w:t>The duties of the Officers of this organization shall be:</w:t>
      </w:r>
    </w:p>
    <w:p w14:paraId="637F489E" w14:textId="77777777" w:rsidR="004C000F" w:rsidRPr="00086A4A" w:rsidRDefault="00CE12A2">
      <w:pPr>
        <w:pStyle w:val="Body"/>
        <w:spacing w:line="240" w:lineRule="auto"/>
        <w:ind w:left="1440" w:hanging="1440"/>
        <w:rPr>
          <w:color w:val="auto"/>
        </w:rPr>
      </w:pPr>
      <w:r w:rsidRPr="00086A4A">
        <w:rPr>
          <w:b/>
          <w:bCs/>
          <w:color w:val="auto"/>
          <w:u w:val="single"/>
          <w:lang w:val="fr-FR"/>
        </w:rPr>
        <w:t>Section 1.</w:t>
      </w:r>
      <w:r w:rsidRPr="00086A4A">
        <w:rPr>
          <w:color w:val="auto"/>
        </w:rPr>
        <w:tab/>
        <w:t xml:space="preserve">The </w:t>
      </w:r>
      <w:r w:rsidRPr="00086A4A">
        <w:rPr>
          <w:b/>
          <w:bCs/>
          <w:color w:val="auto"/>
        </w:rPr>
        <w:t>Pastor of the Parish</w:t>
      </w:r>
      <w:r w:rsidRPr="00086A4A">
        <w:rPr>
          <w:color w:val="auto"/>
        </w:rPr>
        <w:t xml:space="preserve"> shall be the Spiritual Moderator of the Altar Society.</w:t>
      </w:r>
    </w:p>
    <w:p w14:paraId="2511BE00" w14:textId="77777777" w:rsidR="004C000F" w:rsidRPr="00086A4A" w:rsidRDefault="00CE12A2">
      <w:pPr>
        <w:pStyle w:val="Body"/>
        <w:spacing w:line="240" w:lineRule="auto"/>
        <w:ind w:left="1440" w:hanging="1440"/>
        <w:rPr>
          <w:color w:val="auto"/>
        </w:rPr>
      </w:pPr>
      <w:r w:rsidRPr="00086A4A">
        <w:rPr>
          <w:b/>
          <w:bCs/>
          <w:color w:val="auto"/>
          <w:u w:val="single"/>
          <w:lang w:val="fr-FR"/>
        </w:rPr>
        <w:t>Section 2.</w:t>
      </w:r>
      <w:r w:rsidRPr="00086A4A">
        <w:rPr>
          <w:color w:val="auto"/>
        </w:rPr>
        <w:tab/>
        <w:t xml:space="preserve">The </w:t>
      </w:r>
      <w:r w:rsidRPr="00086A4A">
        <w:rPr>
          <w:b/>
          <w:bCs/>
          <w:color w:val="auto"/>
        </w:rPr>
        <w:t xml:space="preserve">President </w:t>
      </w:r>
      <w:r w:rsidRPr="00086A4A">
        <w:rPr>
          <w:color w:val="auto"/>
        </w:rPr>
        <w:t xml:space="preserve">shall preside at all meeting of the organization, appoint all </w:t>
      </w:r>
      <w:proofErr w:type="gramStart"/>
      <w:r w:rsidRPr="00086A4A">
        <w:rPr>
          <w:color w:val="auto"/>
        </w:rPr>
        <w:t>committees</w:t>
      </w:r>
      <w:proofErr w:type="gramEnd"/>
      <w:r w:rsidRPr="00086A4A">
        <w:rPr>
          <w:color w:val="auto"/>
        </w:rPr>
        <w:t xml:space="preserve"> and perform such duties as are incumbent upon this office. The President will serve on the Parish Pastoral Council for her term of office.  In the event she cannot serve on the Parish Pastoral Council, she may appoint another officer to serve in that position.</w:t>
      </w:r>
    </w:p>
    <w:p w14:paraId="34B2CF5B" w14:textId="77777777" w:rsidR="004C000F" w:rsidRPr="00086A4A" w:rsidRDefault="00CE12A2">
      <w:pPr>
        <w:pStyle w:val="Body"/>
        <w:spacing w:line="240" w:lineRule="auto"/>
        <w:ind w:left="1440" w:hanging="1440"/>
        <w:rPr>
          <w:color w:val="auto"/>
        </w:rPr>
      </w:pPr>
      <w:r w:rsidRPr="00086A4A">
        <w:rPr>
          <w:color w:val="auto"/>
        </w:rPr>
        <w:tab/>
        <w:t xml:space="preserve">The </w:t>
      </w:r>
      <w:r w:rsidRPr="00086A4A">
        <w:rPr>
          <w:b/>
          <w:bCs/>
          <w:color w:val="auto"/>
          <w:lang w:val="it-IT"/>
        </w:rPr>
        <w:t>President</w:t>
      </w:r>
      <w:r w:rsidRPr="00086A4A">
        <w:rPr>
          <w:color w:val="auto"/>
        </w:rPr>
        <w:t xml:space="preserve"> is an ex-officio member of all committees except the nominating committee.</w:t>
      </w:r>
    </w:p>
    <w:p w14:paraId="4AC9A93B" w14:textId="5E07A718" w:rsidR="004C000F" w:rsidRPr="00086A4A" w:rsidRDefault="00CE12A2">
      <w:pPr>
        <w:pStyle w:val="Body"/>
        <w:spacing w:line="240" w:lineRule="auto"/>
        <w:ind w:left="1440" w:hanging="1440"/>
        <w:rPr>
          <w:color w:val="auto"/>
        </w:rPr>
      </w:pPr>
      <w:r w:rsidRPr="00086A4A">
        <w:rPr>
          <w:b/>
          <w:bCs/>
          <w:color w:val="auto"/>
          <w:u w:val="single"/>
          <w:lang w:val="fr-FR"/>
        </w:rPr>
        <w:t>Section 3.</w:t>
      </w:r>
      <w:r w:rsidRPr="00086A4A">
        <w:rPr>
          <w:color w:val="auto"/>
        </w:rPr>
        <w:tab/>
        <w:t>The</w:t>
      </w:r>
      <w:r w:rsidRPr="00086A4A">
        <w:rPr>
          <w:b/>
          <w:bCs/>
          <w:color w:val="auto"/>
          <w:lang w:val="pt-PT"/>
        </w:rPr>
        <w:t xml:space="preserve"> Vice President</w:t>
      </w:r>
      <w:r w:rsidRPr="00086A4A">
        <w:rPr>
          <w:color w:val="auto"/>
        </w:rPr>
        <w:t xml:space="preserve"> shall assist the President and preside in her absence.  The Vice President </w:t>
      </w:r>
      <w:r w:rsidR="00B26F9F" w:rsidRPr="00086A4A">
        <w:rPr>
          <w:color w:val="auto"/>
        </w:rPr>
        <w:t>or appointee</w:t>
      </w:r>
      <w:r w:rsidR="0063131B" w:rsidRPr="00086A4A">
        <w:rPr>
          <w:color w:val="auto"/>
        </w:rPr>
        <w:t xml:space="preserve"> Officer</w:t>
      </w:r>
      <w:r w:rsidR="00B26F9F" w:rsidRPr="00086A4A">
        <w:rPr>
          <w:color w:val="auto"/>
        </w:rPr>
        <w:t xml:space="preserve"> </w:t>
      </w:r>
      <w:r w:rsidRPr="00086A4A">
        <w:rPr>
          <w:color w:val="auto"/>
        </w:rPr>
        <w:t>shall serve on the Scholarship Committee</w:t>
      </w:r>
      <w:r w:rsidR="00B26F9F" w:rsidRPr="00086A4A">
        <w:rPr>
          <w:color w:val="auto"/>
        </w:rPr>
        <w:t>.</w:t>
      </w:r>
    </w:p>
    <w:p w14:paraId="356E07BD" w14:textId="5F2603C3" w:rsidR="004C000F" w:rsidRPr="0031084A" w:rsidRDefault="00CE12A2">
      <w:pPr>
        <w:pStyle w:val="Body"/>
        <w:spacing w:line="240" w:lineRule="auto"/>
        <w:ind w:left="1440" w:hanging="1440"/>
        <w:rPr>
          <w:strike/>
          <w:color w:val="auto"/>
        </w:rPr>
      </w:pPr>
      <w:r w:rsidRPr="00086A4A">
        <w:rPr>
          <w:b/>
          <w:bCs/>
          <w:color w:val="auto"/>
          <w:u w:val="single"/>
          <w:lang w:val="fr-FR"/>
        </w:rPr>
        <w:t>Section 4.</w:t>
      </w:r>
      <w:r w:rsidRPr="00086A4A">
        <w:rPr>
          <w:color w:val="auto"/>
        </w:rPr>
        <w:tab/>
        <w:t xml:space="preserve">The </w:t>
      </w:r>
      <w:r w:rsidRPr="00086A4A">
        <w:rPr>
          <w:b/>
          <w:bCs/>
          <w:color w:val="auto"/>
        </w:rPr>
        <w:t>Recording Secretary</w:t>
      </w:r>
      <w:r w:rsidRPr="00086A4A">
        <w:rPr>
          <w:color w:val="auto"/>
        </w:rPr>
        <w:t xml:space="preserve"> shall </w:t>
      </w:r>
      <w:r w:rsidR="00051F9B" w:rsidRPr="00086A4A">
        <w:rPr>
          <w:color w:val="auto"/>
        </w:rPr>
        <w:t xml:space="preserve">keep </w:t>
      </w:r>
      <w:r w:rsidRPr="00086A4A">
        <w:rPr>
          <w:color w:val="auto"/>
        </w:rPr>
        <w:t>minutes of all meetings and discharge such duties as are incumbent upon the office.</w:t>
      </w:r>
      <w:r w:rsidR="00E95A2D" w:rsidRPr="00086A4A">
        <w:rPr>
          <w:color w:val="auto"/>
        </w:rPr>
        <w:t xml:space="preserve"> </w:t>
      </w:r>
      <w:r w:rsidR="00051F9B" w:rsidRPr="00086A4A">
        <w:rPr>
          <w:color w:val="auto"/>
        </w:rPr>
        <w:t xml:space="preserve">Electronic version of minutes </w:t>
      </w:r>
      <w:r w:rsidR="0063131B" w:rsidRPr="00086A4A">
        <w:rPr>
          <w:color w:val="auto"/>
        </w:rPr>
        <w:t>to</w:t>
      </w:r>
      <w:r w:rsidR="006C20A4">
        <w:rPr>
          <w:color w:val="auto"/>
        </w:rPr>
        <w:t xml:space="preserve"> be placed onto </w:t>
      </w:r>
      <w:r w:rsidR="00051F9B" w:rsidRPr="00086A4A">
        <w:rPr>
          <w:color w:val="auto"/>
        </w:rPr>
        <w:t xml:space="preserve">Parish </w:t>
      </w:r>
      <w:r w:rsidR="0063131B" w:rsidRPr="00086A4A">
        <w:rPr>
          <w:color w:val="auto"/>
        </w:rPr>
        <w:t>w</w:t>
      </w:r>
      <w:r w:rsidR="00051F9B" w:rsidRPr="00086A4A">
        <w:rPr>
          <w:color w:val="auto"/>
        </w:rPr>
        <w:t>ebsite</w:t>
      </w:r>
      <w:r w:rsidR="006C20A4">
        <w:rPr>
          <w:color w:val="auto"/>
        </w:rPr>
        <w:t xml:space="preserve">, </w:t>
      </w:r>
      <w:r w:rsidR="0031084A" w:rsidRPr="006C6B43">
        <w:rPr>
          <w:color w:val="auto"/>
        </w:rPr>
        <w:t>with assistance of IT Specialist,</w:t>
      </w:r>
      <w:r w:rsidR="00051F9B" w:rsidRPr="006C6B43">
        <w:rPr>
          <w:color w:val="auto"/>
        </w:rPr>
        <w:t xml:space="preserve"> following approval from Pastor and President.</w:t>
      </w:r>
      <w:r w:rsidR="00051F9B" w:rsidRPr="00086A4A">
        <w:rPr>
          <w:color w:val="auto"/>
        </w:rPr>
        <w:t xml:space="preserve"> </w:t>
      </w:r>
    </w:p>
    <w:p w14:paraId="592BA631" w14:textId="72953B8C" w:rsidR="004C000F" w:rsidRPr="00086A4A" w:rsidRDefault="00CE12A2">
      <w:pPr>
        <w:pStyle w:val="Body"/>
        <w:spacing w:line="240" w:lineRule="auto"/>
        <w:ind w:left="1440" w:hanging="1440"/>
        <w:rPr>
          <w:color w:val="auto"/>
        </w:rPr>
      </w:pPr>
      <w:r w:rsidRPr="00086A4A">
        <w:rPr>
          <w:b/>
          <w:bCs/>
          <w:color w:val="auto"/>
          <w:u w:val="single"/>
          <w:lang w:val="fr-FR"/>
        </w:rPr>
        <w:t>Section 5.</w:t>
      </w:r>
      <w:r w:rsidRPr="00086A4A">
        <w:rPr>
          <w:color w:val="auto"/>
        </w:rPr>
        <w:tab/>
        <w:t xml:space="preserve">The </w:t>
      </w:r>
      <w:r w:rsidRPr="00086A4A">
        <w:rPr>
          <w:b/>
          <w:bCs/>
          <w:color w:val="auto"/>
        </w:rPr>
        <w:t>Treasurer</w:t>
      </w:r>
      <w:r w:rsidRPr="00086A4A">
        <w:rPr>
          <w:color w:val="auto"/>
        </w:rPr>
        <w:t xml:space="preserve"> shall collect all contributions, dispense checks as necessary and keep an accurate account of the money. </w:t>
      </w:r>
      <w:r w:rsidR="005D6503" w:rsidRPr="00086A4A">
        <w:rPr>
          <w:color w:val="auto"/>
        </w:rPr>
        <w:t xml:space="preserve">The </w:t>
      </w:r>
      <w:r w:rsidR="003F4651" w:rsidRPr="00086A4A">
        <w:rPr>
          <w:color w:val="auto"/>
        </w:rPr>
        <w:t xml:space="preserve">Treasurer will provide a detailed monthly </w:t>
      </w:r>
      <w:r w:rsidR="00276742" w:rsidRPr="00086A4A">
        <w:rPr>
          <w:color w:val="auto"/>
        </w:rPr>
        <w:t>fi</w:t>
      </w:r>
      <w:r w:rsidR="003F4651" w:rsidRPr="00086A4A">
        <w:rPr>
          <w:color w:val="auto"/>
        </w:rPr>
        <w:t xml:space="preserve">nancial </w:t>
      </w:r>
      <w:r w:rsidR="00276742" w:rsidRPr="00086A4A">
        <w:rPr>
          <w:color w:val="auto"/>
        </w:rPr>
        <w:t>r</w:t>
      </w:r>
      <w:r w:rsidR="003F4651" w:rsidRPr="00086A4A">
        <w:rPr>
          <w:color w:val="auto"/>
        </w:rPr>
        <w:t xml:space="preserve">eport to </w:t>
      </w:r>
      <w:r w:rsidR="005D6503" w:rsidRPr="00086A4A">
        <w:rPr>
          <w:color w:val="auto"/>
        </w:rPr>
        <w:t xml:space="preserve">the </w:t>
      </w:r>
      <w:r w:rsidR="00276742" w:rsidRPr="00086A4A">
        <w:rPr>
          <w:color w:val="auto"/>
        </w:rPr>
        <w:t xml:space="preserve">President and other </w:t>
      </w:r>
      <w:r w:rsidR="00EC6707" w:rsidRPr="00086A4A">
        <w:rPr>
          <w:color w:val="auto"/>
        </w:rPr>
        <w:t>o</w:t>
      </w:r>
      <w:r w:rsidR="003F4651" w:rsidRPr="00086A4A">
        <w:rPr>
          <w:color w:val="auto"/>
        </w:rPr>
        <w:t xml:space="preserve">fficers </w:t>
      </w:r>
      <w:proofErr w:type="gramStart"/>
      <w:r w:rsidR="00276742" w:rsidRPr="00086A4A">
        <w:rPr>
          <w:color w:val="auto"/>
        </w:rPr>
        <w:t>on a monthly basis</w:t>
      </w:r>
      <w:proofErr w:type="gramEnd"/>
      <w:r w:rsidR="00276742" w:rsidRPr="00086A4A">
        <w:rPr>
          <w:color w:val="auto"/>
        </w:rPr>
        <w:t>.</w:t>
      </w:r>
      <w:r w:rsidR="00E94E08" w:rsidRPr="00086A4A">
        <w:rPr>
          <w:color w:val="auto"/>
        </w:rPr>
        <w:t xml:space="preserve"> The Treasurer will propose and maintain annual budget following approval of Executive Board. </w:t>
      </w:r>
    </w:p>
    <w:p w14:paraId="2724DDFB" w14:textId="129734D3" w:rsidR="00DC69AC" w:rsidRPr="00086A4A" w:rsidRDefault="00426476" w:rsidP="00E94E08">
      <w:pPr>
        <w:pStyle w:val="Body"/>
        <w:spacing w:line="240" w:lineRule="auto"/>
        <w:ind w:left="1440" w:hanging="1440"/>
        <w:rPr>
          <w:color w:val="auto"/>
        </w:rPr>
      </w:pPr>
      <w:r w:rsidRPr="00086A4A">
        <w:rPr>
          <w:b/>
          <w:bCs/>
          <w:color w:val="auto"/>
          <w:u w:val="single"/>
          <w:lang w:val="fr-FR"/>
        </w:rPr>
        <w:t>Section 6</w:t>
      </w:r>
      <w:r w:rsidRPr="00086A4A">
        <w:rPr>
          <w:color w:val="auto"/>
        </w:rPr>
        <w:t>.</w:t>
      </w:r>
      <w:r w:rsidRPr="00086A4A">
        <w:rPr>
          <w:color w:val="auto"/>
        </w:rPr>
        <w:tab/>
        <w:t xml:space="preserve">The elected officials shall have the </w:t>
      </w:r>
      <w:r w:rsidRPr="00086A4A">
        <w:rPr>
          <w:b/>
          <w:bCs/>
          <w:color w:val="auto"/>
        </w:rPr>
        <w:t>general management</w:t>
      </w:r>
      <w:r w:rsidRPr="00086A4A">
        <w:rPr>
          <w:color w:val="auto"/>
        </w:rPr>
        <w:t xml:space="preserve"> of all the affairs of the Altar Society including control of financial responsibilities.  The </w:t>
      </w:r>
      <w:r w:rsidR="00BD0ED0" w:rsidRPr="00086A4A">
        <w:rPr>
          <w:color w:val="auto"/>
        </w:rPr>
        <w:t>Executive B</w:t>
      </w:r>
      <w:r w:rsidRPr="00086A4A">
        <w:rPr>
          <w:color w:val="auto"/>
        </w:rPr>
        <w:t xml:space="preserve">oard shall authorize expenditures that pertain directly to the responsibilities and functions of the Altar Society under $100.  However, when expedient, expenditures up to $100 may be approved by the President alone.  Any financial transactions exceeding $100 shall be approved by the </w:t>
      </w:r>
      <w:r w:rsidR="00E94E08" w:rsidRPr="00086A4A">
        <w:rPr>
          <w:color w:val="auto"/>
        </w:rPr>
        <w:t>Executive Board</w:t>
      </w:r>
      <w:r w:rsidRPr="00086A4A">
        <w:rPr>
          <w:color w:val="auto"/>
        </w:rPr>
        <w:t xml:space="preserve"> and by the general membership, with exception of budgeted items. Proposed</w:t>
      </w:r>
      <w:r w:rsidR="00E94E08" w:rsidRPr="00086A4A">
        <w:rPr>
          <w:color w:val="auto"/>
        </w:rPr>
        <w:t xml:space="preserve"> annual</w:t>
      </w:r>
      <w:r w:rsidRPr="00086A4A">
        <w:rPr>
          <w:color w:val="auto"/>
        </w:rPr>
        <w:t xml:space="preserve"> budget shall be presented at the September meeting by the Treasurer </w:t>
      </w:r>
      <w:r w:rsidR="00E94E08" w:rsidRPr="00086A4A">
        <w:rPr>
          <w:color w:val="auto"/>
        </w:rPr>
        <w:t xml:space="preserve">in alignment with prior years and any unforeseen adjustments. </w:t>
      </w:r>
    </w:p>
    <w:p w14:paraId="1B1784B1" w14:textId="7E87BE88" w:rsidR="00EC6707" w:rsidRPr="00086A4A" w:rsidRDefault="00EC6707" w:rsidP="00EC6707">
      <w:pPr>
        <w:pStyle w:val="Body"/>
        <w:spacing w:line="240" w:lineRule="auto"/>
        <w:ind w:left="1440" w:hanging="1440"/>
        <w:jc w:val="center"/>
        <w:rPr>
          <w:b/>
          <w:bCs/>
          <w:color w:val="auto"/>
          <w:u w:val="single"/>
        </w:rPr>
      </w:pPr>
      <w:r w:rsidRPr="00086A4A">
        <w:rPr>
          <w:b/>
          <w:bCs/>
          <w:color w:val="auto"/>
          <w:u w:val="single"/>
          <w:lang w:val="fr-FR"/>
        </w:rPr>
        <w:t>ARTICLE II</w:t>
      </w:r>
      <w:r w:rsidRPr="00086A4A">
        <w:rPr>
          <w:b/>
          <w:bCs/>
          <w:color w:val="auto"/>
          <w:u w:val="single"/>
        </w:rPr>
        <w:t xml:space="preserve"> –</w:t>
      </w:r>
      <w:r w:rsidR="0063131B" w:rsidRPr="00086A4A">
        <w:rPr>
          <w:b/>
          <w:bCs/>
          <w:color w:val="auto"/>
          <w:u w:val="single"/>
        </w:rPr>
        <w:t xml:space="preserve"> ALTAR SOCIETY</w:t>
      </w:r>
      <w:r w:rsidRPr="00086A4A">
        <w:rPr>
          <w:b/>
          <w:bCs/>
          <w:color w:val="auto"/>
          <w:u w:val="single"/>
        </w:rPr>
        <w:t xml:space="preserve"> </w:t>
      </w:r>
      <w:r w:rsidR="0063131B" w:rsidRPr="00086A4A">
        <w:rPr>
          <w:b/>
          <w:bCs/>
          <w:color w:val="auto"/>
          <w:u w:val="single"/>
        </w:rPr>
        <w:t xml:space="preserve">IT </w:t>
      </w:r>
      <w:r w:rsidR="007A507D" w:rsidRPr="00086A4A">
        <w:rPr>
          <w:b/>
          <w:bCs/>
          <w:color w:val="auto"/>
          <w:u w:val="single"/>
        </w:rPr>
        <w:t xml:space="preserve">VOLUNTEER </w:t>
      </w:r>
      <w:r w:rsidR="0063131B" w:rsidRPr="00086A4A">
        <w:rPr>
          <w:b/>
          <w:bCs/>
          <w:color w:val="auto"/>
          <w:u w:val="single"/>
        </w:rPr>
        <w:t xml:space="preserve">SPECIALIST </w:t>
      </w:r>
    </w:p>
    <w:p w14:paraId="7A93790B" w14:textId="2D817C0C" w:rsidR="004C000F" w:rsidRPr="00086A4A" w:rsidRDefault="00EC6707" w:rsidP="00E94E08">
      <w:pPr>
        <w:pStyle w:val="Body"/>
        <w:spacing w:line="240" w:lineRule="auto"/>
        <w:ind w:left="1440" w:hanging="1440"/>
        <w:rPr>
          <w:color w:val="auto"/>
        </w:rPr>
      </w:pPr>
      <w:r w:rsidRPr="00086A4A">
        <w:rPr>
          <w:b/>
          <w:bCs/>
          <w:color w:val="auto"/>
          <w:u w:val="single"/>
        </w:rPr>
        <w:t>Section 1.</w:t>
      </w:r>
      <w:r w:rsidRPr="00086A4A">
        <w:rPr>
          <w:color w:val="auto"/>
        </w:rPr>
        <w:tab/>
        <w:t xml:space="preserve">The </w:t>
      </w:r>
      <w:r w:rsidR="0063131B" w:rsidRPr="00086A4A">
        <w:rPr>
          <w:color w:val="auto"/>
        </w:rPr>
        <w:t>Executive Board</w:t>
      </w:r>
      <w:r w:rsidRPr="00086A4A">
        <w:rPr>
          <w:color w:val="auto"/>
        </w:rPr>
        <w:t xml:space="preserve"> shall </w:t>
      </w:r>
      <w:r w:rsidR="00036249" w:rsidRPr="00086A4A">
        <w:rPr>
          <w:color w:val="auto"/>
        </w:rPr>
        <w:t>select an</w:t>
      </w:r>
      <w:r w:rsidR="000E17EA" w:rsidRPr="00086A4A">
        <w:rPr>
          <w:color w:val="auto"/>
        </w:rPr>
        <w:t>d</w:t>
      </w:r>
      <w:r w:rsidR="00036249" w:rsidRPr="00086A4A">
        <w:rPr>
          <w:color w:val="auto"/>
        </w:rPr>
        <w:t xml:space="preserve"> </w:t>
      </w:r>
      <w:r w:rsidR="0063131B" w:rsidRPr="00086A4A">
        <w:rPr>
          <w:color w:val="auto"/>
        </w:rPr>
        <w:t>appoint</w:t>
      </w:r>
      <w:r w:rsidR="00DC69AC" w:rsidRPr="00086A4A">
        <w:rPr>
          <w:color w:val="auto"/>
        </w:rPr>
        <w:t xml:space="preserve"> a non-officer to </w:t>
      </w:r>
      <w:r w:rsidR="00BD0ED0" w:rsidRPr="00086A4A">
        <w:rPr>
          <w:color w:val="auto"/>
        </w:rPr>
        <w:t xml:space="preserve">work directly with </w:t>
      </w:r>
      <w:r w:rsidR="0031084A" w:rsidRPr="006C6B43">
        <w:rPr>
          <w:color w:val="auto"/>
        </w:rPr>
        <w:t xml:space="preserve">the Board </w:t>
      </w:r>
      <w:r w:rsidR="00BD0ED0" w:rsidRPr="006C6B43">
        <w:rPr>
          <w:color w:val="auto"/>
        </w:rPr>
        <w:t>and</w:t>
      </w:r>
      <w:r w:rsidR="00BD0ED0" w:rsidRPr="00086A4A">
        <w:rPr>
          <w:color w:val="auto"/>
        </w:rPr>
        <w:t xml:space="preserve"> Parish Office on various</w:t>
      </w:r>
      <w:r w:rsidR="00DC69AC" w:rsidRPr="00086A4A">
        <w:rPr>
          <w:color w:val="auto"/>
        </w:rPr>
        <w:t xml:space="preserve"> information technology</w:t>
      </w:r>
      <w:r w:rsidR="00BD0ED0" w:rsidRPr="00086A4A">
        <w:rPr>
          <w:color w:val="auto"/>
        </w:rPr>
        <w:t xml:space="preserve"> matters</w:t>
      </w:r>
      <w:r w:rsidR="00DC69AC" w:rsidRPr="00086A4A">
        <w:rPr>
          <w:color w:val="auto"/>
        </w:rPr>
        <w:t>.</w:t>
      </w:r>
    </w:p>
    <w:p w14:paraId="7C04D67E" w14:textId="60A58C91" w:rsidR="00036249" w:rsidRPr="00086A4A" w:rsidRDefault="00036249" w:rsidP="00E94E08">
      <w:pPr>
        <w:pStyle w:val="Body"/>
        <w:spacing w:line="240" w:lineRule="auto"/>
        <w:ind w:left="1440" w:hanging="1440"/>
        <w:rPr>
          <w:color w:val="auto"/>
        </w:rPr>
      </w:pPr>
    </w:p>
    <w:p w14:paraId="4A0E8CFD" w14:textId="626F9B3A" w:rsidR="00036249" w:rsidRPr="00086A4A" w:rsidRDefault="00036249" w:rsidP="00E94E08">
      <w:pPr>
        <w:pStyle w:val="Body"/>
        <w:spacing w:line="240" w:lineRule="auto"/>
        <w:ind w:left="1440" w:hanging="1440"/>
        <w:rPr>
          <w:color w:val="auto"/>
        </w:rPr>
      </w:pPr>
    </w:p>
    <w:p w14:paraId="6EA2F6AE" w14:textId="332292D5" w:rsidR="00036249" w:rsidRPr="00086A4A" w:rsidRDefault="00036249" w:rsidP="00E94E08">
      <w:pPr>
        <w:pStyle w:val="Body"/>
        <w:spacing w:line="240" w:lineRule="auto"/>
        <w:ind w:left="1440" w:hanging="1440"/>
        <w:rPr>
          <w:color w:val="auto"/>
        </w:rPr>
      </w:pPr>
    </w:p>
    <w:p w14:paraId="5067B657" w14:textId="77777777" w:rsidR="00036249" w:rsidRPr="00086A4A" w:rsidRDefault="00036249" w:rsidP="00E94E08">
      <w:pPr>
        <w:pStyle w:val="Body"/>
        <w:spacing w:line="240" w:lineRule="auto"/>
        <w:ind w:left="1440" w:hanging="1440"/>
        <w:rPr>
          <w:color w:val="auto"/>
        </w:rPr>
      </w:pPr>
    </w:p>
    <w:p w14:paraId="790A3747" w14:textId="77777777" w:rsidR="008C2A49" w:rsidRPr="00086A4A" w:rsidRDefault="008C2A49" w:rsidP="00E94E08">
      <w:pPr>
        <w:pStyle w:val="Body"/>
        <w:spacing w:line="240" w:lineRule="auto"/>
        <w:ind w:left="1440" w:hanging="1440"/>
        <w:rPr>
          <w:color w:val="auto"/>
        </w:rPr>
      </w:pPr>
    </w:p>
    <w:p w14:paraId="17F7988E" w14:textId="77777777" w:rsidR="008C2A49" w:rsidRPr="00086A4A" w:rsidRDefault="008C2A49" w:rsidP="00E94E08">
      <w:pPr>
        <w:pStyle w:val="Body"/>
        <w:spacing w:line="240" w:lineRule="auto"/>
        <w:ind w:left="1440" w:hanging="1440"/>
        <w:rPr>
          <w:color w:val="auto"/>
        </w:rPr>
      </w:pPr>
    </w:p>
    <w:p w14:paraId="10A43982" w14:textId="30F0B435" w:rsidR="008C2A49" w:rsidRDefault="008C2A49" w:rsidP="00E94E08">
      <w:pPr>
        <w:pStyle w:val="Body"/>
        <w:spacing w:line="240" w:lineRule="auto"/>
        <w:ind w:left="1440" w:hanging="1440"/>
        <w:rPr>
          <w:color w:val="auto"/>
        </w:rPr>
      </w:pPr>
    </w:p>
    <w:p w14:paraId="1D3E1F49" w14:textId="77777777" w:rsidR="006C6B43" w:rsidRPr="00086A4A" w:rsidRDefault="006C6B43" w:rsidP="00E94E08">
      <w:pPr>
        <w:pStyle w:val="Body"/>
        <w:spacing w:line="240" w:lineRule="auto"/>
        <w:ind w:left="1440" w:hanging="1440"/>
        <w:rPr>
          <w:color w:val="auto"/>
        </w:rPr>
      </w:pPr>
    </w:p>
    <w:p w14:paraId="069793A2" w14:textId="3044DFEF" w:rsidR="004C000F" w:rsidRPr="00086A4A" w:rsidRDefault="00CE12A2">
      <w:pPr>
        <w:pStyle w:val="Body"/>
        <w:spacing w:line="240" w:lineRule="auto"/>
        <w:ind w:left="1440" w:hanging="1440"/>
        <w:jc w:val="center"/>
        <w:rPr>
          <w:b/>
          <w:bCs/>
          <w:color w:val="auto"/>
          <w:u w:val="single"/>
        </w:rPr>
      </w:pPr>
      <w:bookmarkStart w:id="1" w:name="_Hlk44521373"/>
      <w:r w:rsidRPr="00086A4A">
        <w:rPr>
          <w:b/>
          <w:bCs/>
          <w:color w:val="auto"/>
          <w:u w:val="single"/>
        </w:rPr>
        <w:t>ARTICLE I</w:t>
      </w:r>
      <w:r w:rsidR="00DC69AC" w:rsidRPr="00086A4A">
        <w:rPr>
          <w:b/>
          <w:bCs/>
          <w:color w:val="auto"/>
          <w:u w:val="single"/>
        </w:rPr>
        <w:t>I</w:t>
      </w:r>
      <w:r w:rsidRPr="00086A4A">
        <w:rPr>
          <w:b/>
          <w:bCs/>
          <w:color w:val="auto"/>
          <w:u w:val="single"/>
        </w:rPr>
        <w:t>I – COMMITTEES</w:t>
      </w:r>
    </w:p>
    <w:p w14:paraId="0007726A" w14:textId="77777777" w:rsidR="004C000F" w:rsidRPr="00086A4A" w:rsidRDefault="00CE12A2">
      <w:pPr>
        <w:pStyle w:val="Body"/>
        <w:spacing w:line="240" w:lineRule="auto"/>
        <w:ind w:left="1440" w:hanging="1440"/>
        <w:rPr>
          <w:color w:val="auto"/>
        </w:rPr>
      </w:pPr>
      <w:r w:rsidRPr="00086A4A">
        <w:rPr>
          <w:b/>
          <w:bCs/>
          <w:color w:val="auto"/>
          <w:u w:val="single"/>
          <w:lang w:val="fr-FR"/>
        </w:rPr>
        <w:t>Section 1.</w:t>
      </w:r>
      <w:r w:rsidRPr="00086A4A">
        <w:rPr>
          <w:color w:val="auto"/>
        </w:rPr>
        <w:tab/>
        <w:t xml:space="preserve">Altar Care/Altar Flowers </w:t>
      </w:r>
    </w:p>
    <w:p w14:paraId="38BD07B4" w14:textId="77777777" w:rsidR="004C000F" w:rsidRPr="00086A4A" w:rsidRDefault="00CE12A2">
      <w:pPr>
        <w:pStyle w:val="Body"/>
        <w:spacing w:line="240" w:lineRule="auto"/>
        <w:ind w:left="1440" w:hanging="1440"/>
        <w:rPr>
          <w:color w:val="auto"/>
        </w:rPr>
      </w:pPr>
      <w:r w:rsidRPr="00086A4A">
        <w:rPr>
          <w:b/>
          <w:bCs/>
          <w:color w:val="auto"/>
          <w:u w:val="single"/>
          <w:lang w:val="fr-FR"/>
        </w:rPr>
        <w:t>Section 2.</w:t>
      </w:r>
      <w:r w:rsidRPr="00086A4A">
        <w:rPr>
          <w:color w:val="auto"/>
        </w:rPr>
        <w:tab/>
        <w:t>Coffee &amp; Donuts</w:t>
      </w:r>
    </w:p>
    <w:p w14:paraId="46DD4AE6" w14:textId="77777777" w:rsidR="004C000F" w:rsidRPr="00086A4A" w:rsidRDefault="00CE12A2">
      <w:pPr>
        <w:pStyle w:val="Body"/>
        <w:spacing w:line="240" w:lineRule="auto"/>
        <w:ind w:left="1440" w:hanging="1440"/>
        <w:rPr>
          <w:color w:val="auto"/>
        </w:rPr>
      </w:pPr>
      <w:r w:rsidRPr="00086A4A">
        <w:rPr>
          <w:b/>
          <w:bCs/>
          <w:color w:val="auto"/>
          <w:u w:val="single"/>
          <w:lang w:val="fr-FR"/>
        </w:rPr>
        <w:t>Section 3.</w:t>
      </w:r>
      <w:r w:rsidRPr="00086A4A">
        <w:rPr>
          <w:color w:val="auto"/>
        </w:rPr>
        <w:tab/>
        <w:t>Rummage Sale</w:t>
      </w:r>
    </w:p>
    <w:p w14:paraId="328F3E1C" w14:textId="77777777" w:rsidR="004C000F" w:rsidRPr="00086A4A" w:rsidRDefault="00CE12A2">
      <w:pPr>
        <w:pStyle w:val="Body"/>
        <w:spacing w:line="240" w:lineRule="auto"/>
        <w:ind w:left="1440" w:hanging="1440"/>
        <w:rPr>
          <w:color w:val="auto"/>
        </w:rPr>
      </w:pPr>
      <w:r w:rsidRPr="00086A4A">
        <w:rPr>
          <w:b/>
          <w:bCs/>
          <w:color w:val="auto"/>
          <w:u w:val="single"/>
          <w:lang w:val="fr-FR"/>
        </w:rPr>
        <w:t>Section 4</w:t>
      </w:r>
      <w:r w:rsidRPr="00086A4A">
        <w:rPr>
          <w:color w:val="auto"/>
          <w:u w:val="single"/>
        </w:rPr>
        <w:t>.</w:t>
      </w:r>
      <w:r w:rsidRPr="00086A4A">
        <w:rPr>
          <w:color w:val="auto"/>
        </w:rPr>
        <w:t xml:space="preserve">      </w:t>
      </w:r>
      <w:r w:rsidR="00E95A2D" w:rsidRPr="00086A4A">
        <w:rPr>
          <w:color w:val="auto"/>
        </w:rPr>
        <w:t xml:space="preserve">     </w:t>
      </w:r>
      <w:r w:rsidRPr="00086A4A">
        <w:rPr>
          <w:color w:val="auto"/>
        </w:rPr>
        <w:t>Bazaar</w:t>
      </w:r>
    </w:p>
    <w:p w14:paraId="3C4E88DF" w14:textId="77777777" w:rsidR="004C000F" w:rsidRPr="00086A4A" w:rsidRDefault="00CE12A2">
      <w:pPr>
        <w:pStyle w:val="Body"/>
        <w:spacing w:line="240" w:lineRule="auto"/>
        <w:ind w:left="1440" w:hanging="1440"/>
        <w:rPr>
          <w:color w:val="auto"/>
        </w:rPr>
      </w:pPr>
      <w:r w:rsidRPr="00086A4A">
        <w:rPr>
          <w:b/>
          <w:bCs/>
          <w:color w:val="auto"/>
          <w:u w:val="single"/>
          <w:lang w:val="fr-FR"/>
        </w:rPr>
        <w:t>Section 5.</w:t>
      </w:r>
      <w:r w:rsidRPr="00086A4A">
        <w:rPr>
          <w:color w:val="auto"/>
        </w:rPr>
        <w:tab/>
        <w:t>Funeral Luncheons</w:t>
      </w:r>
    </w:p>
    <w:p w14:paraId="2BE59E8A" w14:textId="77777777" w:rsidR="004C000F" w:rsidRPr="00086A4A" w:rsidRDefault="00CE12A2">
      <w:pPr>
        <w:pStyle w:val="Body"/>
        <w:spacing w:line="240" w:lineRule="auto"/>
        <w:rPr>
          <w:color w:val="auto"/>
        </w:rPr>
      </w:pPr>
      <w:r w:rsidRPr="00086A4A">
        <w:rPr>
          <w:b/>
          <w:bCs/>
          <w:color w:val="auto"/>
          <w:u w:val="single"/>
          <w:lang w:val="fr-FR"/>
        </w:rPr>
        <w:t>Section 6.</w:t>
      </w:r>
      <w:r w:rsidRPr="00086A4A">
        <w:rPr>
          <w:color w:val="auto"/>
        </w:rPr>
        <w:tab/>
        <w:t>St. Thomas Feast/Festival</w:t>
      </w:r>
    </w:p>
    <w:p w14:paraId="22FFF192" w14:textId="77777777" w:rsidR="004C000F" w:rsidRPr="00086A4A" w:rsidRDefault="00CE12A2">
      <w:pPr>
        <w:pStyle w:val="Body"/>
        <w:spacing w:line="240" w:lineRule="auto"/>
        <w:rPr>
          <w:color w:val="auto"/>
        </w:rPr>
      </w:pPr>
      <w:r w:rsidRPr="00086A4A">
        <w:rPr>
          <w:b/>
          <w:bCs/>
          <w:color w:val="auto"/>
          <w:u w:val="single"/>
          <w:lang w:val="fr-FR"/>
        </w:rPr>
        <w:t>Section 7.</w:t>
      </w:r>
      <w:r w:rsidRPr="00086A4A">
        <w:rPr>
          <w:color w:val="auto"/>
        </w:rPr>
        <w:tab/>
        <w:t>Membership</w:t>
      </w:r>
    </w:p>
    <w:p w14:paraId="4FE334EC" w14:textId="77777777" w:rsidR="004C000F" w:rsidRPr="00086A4A" w:rsidRDefault="00CE12A2">
      <w:pPr>
        <w:pStyle w:val="Body"/>
        <w:spacing w:line="240" w:lineRule="auto"/>
        <w:rPr>
          <w:color w:val="auto"/>
        </w:rPr>
      </w:pPr>
      <w:r w:rsidRPr="00086A4A">
        <w:rPr>
          <w:b/>
          <w:bCs/>
          <w:color w:val="auto"/>
          <w:u w:val="single"/>
          <w:lang w:val="fr-FR"/>
        </w:rPr>
        <w:t>Section 8.</w:t>
      </w:r>
      <w:r w:rsidRPr="00086A4A">
        <w:rPr>
          <w:color w:val="auto"/>
        </w:rPr>
        <w:tab/>
        <w:t>Sunshine</w:t>
      </w:r>
    </w:p>
    <w:p w14:paraId="7DCD27B1" w14:textId="73581E20" w:rsidR="004C000F" w:rsidRPr="00086A4A" w:rsidRDefault="00CE12A2">
      <w:pPr>
        <w:pStyle w:val="Body"/>
        <w:spacing w:line="240" w:lineRule="auto"/>
        <w:rPr>
          <w:color w:val="auto"/>
        </w:rPr>
      </w:pPr>
      <w:r w:rsidRPr="00086A4A">
        <w:rPr>
          <w:b/>
          <w:bCs/>
          <w:color w:val="auto"/>
          <w:u w:val="single"/>
          <w:lang w:val="fr-FR"/>
        </w:rPr>
        <w:t>Section 9.</w:t>
      </w:r>
      <w:r w:rsidRPr="00086A4A">
        <w:rPr>
          <w:color w:val="auto"/>
        </w:rPr>
        <w:tab/>
        <w:t>Quilting</w:t>
      </w:r>
    </w:p>
    <w:p w14:paraId="4278AC09" w14:textId="2D7441D7" w:rsidR="004C000F" w:rsidRPr="00086A4A" w:rsidRDefault="00CE12A2">
      <w:pPr>
        <w:pStyle w:val="Body"/>
        <w:spacing w:line="240" w:lineRule="auto"/>
        <w:rPr>
          <w:color w:val="auto"/>
        </w:rPr>
      </w:pPr>
      <w:r w:rsidRPr="00086A4A">
        <w:rPr>
          <w:b/>
          <w:bCs/>
          <w:color w:val="auto"/>
          <w:u w:val="single"/>
          <w:lang w:val="fr-FR"/>
        </w:rPr>
        <w:t>Section 1</w:t>
      </w:r>
      <w:r w:rsidR="00DC69AC" w:rsidRPr="00086A4A">
        <w:rPr>
          <w:b/>
          <w:bCs/>
          <w:color w:val="auto"/>
          <w:u w:val="single"/>
          <w:lang w:val="fr-FR"/>
        </w:rPr>
        <w:t>1</w:t>
      </w:r>
      <w:r w:rsidRPr="00086A4A">
        <w:rPr>
          <w:b/>
          <w:bCs/>
          <w:color w:val="auto"/>
          <w:u w:val="single"/>
          <w:lang w:val="fr-FR"/>
        </w:rPr>
        <w:t>.</w:t>
      </w:r>
      <w:r w:rsidRPr="00086A4A">
        <w:rPr>
          <w:color w:val="auto"/>
        </w:rPr>
        <w:t xml:space="preserve">  </w:t>
      </w:r>
      <w:r w:rsidRPr="00086A4A">
        <w:rPr>
          <w:color w:val="auto"/>
        </w:rPr>
        <w:tab/>
        <w:t>Gift Counter</w:t>
      </w:r>
    </w:p>
    <w:p w14:paraId="4C506415" w14:textId="41FF00A8" w:rsidR="00DC69AC" w:rsidRPr="00086A4A" w:rsidRDefault="00CE12A2" w:rsidP="00DC69AC">
      <w:pPr>
        <w:pStyle w:val="Body"/>
        <w:spacing w:line="240" w:lineRule="auto"/>
        <w:rPr>
          <w:color w:val="auto"/>
        </w:rPr>
      </w:pPr>
      <w:r w:rsidRPr="00086A4A">
        <w:rPr>
          <w:b/>
          <w:bCs/>
          <w:color w:val="auto"/>
          <w:u w:val="single"/>
          <w:lang w:val="fr-FR"/>
        </w:rPr>
        <w:t>Section 1</w:t>
      </w:r>
      <w:r w:rsidR="00DC69AC" w:rsidRPr="00086A4A">
        <w:rPr>
          <w:b/>
          <w:bCs/>
          <w:color w:val="auto"/>
          <w:u w:val="single"/>
          <w:lang w:val="fr-FR"/>
        </w:rPr>
        <w:t>2</w:t>
      </w:r>
      <w:r w:rsidRPr="00086A4A">
        <w:rPr>
          <w:b/>
          <w:bCs/>
          <w:color w:val="auto"/>
          <w:u w:val="single"/>
          <w:lang w:val="fr-FR"/>
        </w:rPr>
        <w:t>.</w:t>
      </w:r>
      <w:r w:rsidRPr="00086A4A">
        <w:rPr>
          <w:b/>
          <w:bCs/>
          <w:color w:val="auto"/>
        </w:rPr>
        <w:t xml:space="preserve">    </w:t>
      </w:r>
      <w:r w:rsidR="00E95A2D" w:rsidRPr="00086A4A">
        <w:rPr>
          <w:b/>
          <w:bCs/>
          <w:color w:val="auto"/>
        </w:rPr>
        <w:t xml:space="preserve">     </w:t>
      </w:r>
      <w:r w:rsidRPr="00086A4A">
        <w:rPr>
          <w:color w:val="auto"/>
        </w:rPr>
        <w:t>Cookie Sales</w:t>
      </w:r>
      <w:bookmarkEnd w:id="1"/>
    </w:p>
    <w:p w14:paraId="769869EB" w14:textId="77777777" w:rsidR="008C2A49" w:rsidRPr="00086A4A" w:rsidRDefault="008C2A49">
      <w:pPr>
        <w:pStyle w:val="Body"/>
        <w:spacing w:line="240" w:lineRule="auto"/>
        <w:ind w:left="1440" w:hanging="1440"/>
        <w:jc w:val="center"/>
        <w:rPr>
          <w:b/>
          <w:bCs/>
          <w:color w:val="auto"/>
          <w:u w:val="single"/>
          <w:lang w:val="it-IT"/>
        </w:rPr>
      </w:pPr>
    </w:p>
    <w:p w14:paraId="04CEBCEA" w14:textId="40B7C566" w:rsidR="004C000F" w:rsidRPr="00086A4A" w:rsidRDefault="00CE12A2">
      <w:pPr>
        <w:pStyle w:val="Body"/>
        <w:spacing w:line="240" w:lineRule="auto"/>
        <w:ind w:left="1440" w:hanging="1440"/>
        <w:jc w:val="center"/>
        <w:rPr>
          <w:b/>
          <w:bCs/>
          <w:color w:val="auto"/>
          <w:u w:val="single"/>
        </w:rPr>
      </w:pPr>
      <w:r w:rsidRPr="00086A4A">
        <w:rPr>
          <w:b/>
          <w:bCs/>
          <w:color w:val="auto"/>
          <w:u w:val="single"/>
          <w:lang w:val="it-IT"/>
        </w:rPr>
        <w:t>ARTICLE I</w:t>
      </w:r>
      <w:r w:rsidR="00DC69AC" w:rsidRPr="00086A4A">
        <w:rPr>
          <w:b/>
          <w:bCs/>
          <w:color w:val="auto"/>
          <w:u w:val="single"/>
          <w:lang w:val="it-IT"/>
        </w:rPr>
        <w:t>V</w:t>
      </w:r>
      <w:r w:rsidRPr="00086A4A">
        <w:rPr>
          <w:b/>
          <w:bCs/>
          <w:color w:val="auto"/>
          <w:u w:val="single"/>
          <w:lang w:val="it-IT"/>
        </w:rPr>
        <w:t xml:space="preserve"> </w:t>
      </w:r>
      <w:r w:rsidRPr="00086A4A">
        <w:rPr>
          <w:b/>
          <w:bCs/>
          <w:color w:val="auto"/>
          <w:u w:val="single"/>
        </w:rPr>
        <w:t>– MEETINGS</w:t>
      </w:r>
    </w:p>
    <w:p w14:paraId="0A321129" w14:textId="472E7BDE" w:rsidR="004C000F" w:rsidRPr="00086A4A" w:rsidRDefault="00831A8B">
      <w:pPr>
        <w:pStyle w:val="Body"/>
        <w:spacing w:line="240" w:lineRule="auto"/>
        <w:ind w:left="1440" w:hanging="1440"/>
        <w:jc w:val="both"/>
        <w:rPr>
          <w:color w:val="auto"/>
        </w:rPr>
      </w:pPr>
      <w:r w:rsidRPr="00086A4A">
        <w:rPr>
          <w:b/>
          <w:bCs/>
          <w:color w:val="auto"/>
          <w:u w:val="single"/>
          <w:lang w:val="fr-FR"/>
        </w:rPr>
        <w:t>Section 1.</w:t>
      </w:r>
      <w:r w:rsidRPr="00086A4A">
        <w:rPr>
          <w:b/>
          <w:bCs/>
          <w:color w:val="auto"/>
          <w:lang w:val="fr-FR"/>
        </w:rPr>
        <w:tab/>
      </w:r>
      <w:r w:rsidR="00CE12A2" w:rsidRPr="00086A4A">
        <w:rPr>
          <w:color w:val="auto"/>
        </w:rPr>
        <w:t xml:space="preserve">All meetings are held the second Monday of each month, September through May.  A separate meeting of </w:t>
      </w:r>
      <w:r w:rsidR="006F6E36" w:rsidRPr="00086A4A">
        <w:rPr>
          <w:color w:val="auto"/>
        </w:rPr>
        <w:t xml:space="preserve">the board of </w:t>
      </w:r>
      <w:r w:rsidR="00CE12A2" w:rsidRPr="00086A4A">
        <w:rPr>
          <w:color w:val="auto"/>
        </w:rPr>
        <w:t>officers or committee chairpersons may be held at the discretion of the President.</w:t>
      </w:r>
    </w:p>
    <w:p w14:paraId="50245382" w14:textId="77777777" w:rsidR="008C2A49" w:rsidRPr="00086A4A" w:rsidRDefault="008C2A49">
      <w:pPr>
        <w:pStyle w:val="Body"/>
        <w:spacing w:line="240" w:lineRule="auto"/>
        <w:ind w:left="1440" w:hanging="1440"/>
        <w:jc w:val="both"/>
        <w:rPr>
          <w:color w:val="auto"/>
        </w:rPr>
      </w:pPr>
    </w:p>
    <w:p w14:paraId="3DC9158E" w14:textId="1E3EE4CB" w:rsidR="004C000F" w:rsidRPr="00086A4A" w:rsidRDefault="00831A8B">
      <w:pPr>
        <w:pStyle w:val="Body"/>
        <w:spacing w:line="240" w:lineRule="auto"/>
        <w:ind w:left="1440" w:hanging="1440"/>
        <w:rPr>
          <w:color w:val="auto"/>
        </w:rPr>
      </w:pPr>
      <w:bookmarkStart w:id="2" w:name="_Hlk44522522"/>
      <w:r w:rsidRPr="00086A4A">
        <w:rPr>
          <w:b/>
          <w:bCs/>
          <w:color w:val="auto"/>
          <w:u w:val="single"/>
          <w:lang w:val="fr-FR"/>
        </w:rPr>
        <w:t>Section 2.</w:t>
      </w:r>
      <w:r w:rsidRPr="00086A4A">
        <w:rPr>
          <w:b/>
          <w:bCs/>
          <w:color w:val="auto"/>
          <w:lang w:val="fr-FR"/>
        </w:rPr>
        <w:tab/>
      </w:r>
      <w:r w:rsidR="00D924B6" w:rsidRPr="00086A4A">
        <w:rPr>
          <w:color w:val="auto"/>
        </w:rPr>
        <w:t>Meeting Agenda</w:t>
      </w:r>
      <w:r w:rsidR="00CE12A2" w:rsidRPr="00086A4A">
        <w:rPr>
          <w:color w:val="auto"/>
        </w:rPr>
        <w:t>:</w:t>
      </w:r>
    </w:p>
    <w:p w14:paraId="664CC33F" w14:textId="25E1CCBC" w:rsidR="004C000F" w:rsidRPr="006C6B43" w:rsidRDefault="00CE12A2" w:rsidP="00557389">
      <w:pPr>
        <w:pStyle w:val="ListParagraph"/>
        <w:numPr>
          <w:ilvl w:val="0"/>
          <w:numId w:val="4"/>
        </w:numPr>
        <w:spacing w:line="240" w:lineRule="auto"/>
        <w:rPr>
          <w:color w:val="auto"/>
        </w:rPr>
      </w:pPr>
      <w:r w:rsidRPr="00086A4A">
        <w:rPr>
          <w:color w:val="auto"/>
        </w:rPr>
        <w:t xml:space="preserve">Call to order by </w:t>
      </w:r>
      <w:r w:rsidRPr="006C6B43">
        <w:rPr>
          <w:color w:val="auto"/>
        </w:rPr>
        <w:t>President</w:t>
      </w:r>
    </w:p>
    <w:p w14:paraId="29EB3FD9" w14:textId="20B6A6DD" w:rsidR="004C000F" w:rsidRPr="006C6B43" w:rsidRDefault="0031084A">
      <w:pPr>
        <w:pStyle w:val="ListParagraph"/>
        <w:numPr>
          <w:ilvl w:val="0"/>
          <w:numId w:val="4"/>
        </w:numPr>
        <w:spacing w:line="240" w:lineRule="auto"/>
        <w:rPr>
          <w:color w:val="auto"/>
        </w:rPr>
      </w:pPr>
      <w:r w:rsidRPr="006C6B43">
        <w:rPr>
          <w:color w:val="auto"/>
        </w:rPr>
        <w:t>Opening Prayer and Pastor’s Comments</w:t>
      </w:r>
    </w:p>
    <w:p w14:paraId="40FD3A41" w14:textId="70A523D2" w:rsidR="004C000F" w:rsidRPr="00086A4A" w:rsidRDefault="00CE12A2">
      <w:pPr>
        <w:pStyle w:val="ListParagraph"/>
        <w:numPr>
          <w:ilvl w:val="0"/>
          <w:numId w:val="4"/>
        </w:numPr>
        <w:spacing w:line="240" w:lineRule="auto"/>
        <w:rPr>
          <w:color w:val="auto"/>
        </w:rPr>
      </w:pPr>
      <w:r w:rsidRPr="00086A4A">
        <w:rPr>
          <w:color w:val="auto"/>
        </w:rPr>
        <w:t xml:space="preserve">Reading of minutes by </w:t>
      </w:r>
      <w:r w:rsidR="00DC69AC" w:rsidRPr="00086A4A">
        <w:rPr>
          <w:color w:val="auto"/>
        </w:rPr>
        <w:t xml:space="preserve">Recording </w:t>
      </w:r>
      <w:r w:rsidRPr="00086A4A">
        <w:rPr>
          <w:color w:val="auto"/>
        </w:rPr>
        <w:t>Secretary</w:t>
      </w:r>
    </w:p>
    <w:p w14:paraId="4DB0A1F5" w14:textId="77777777" w:rsidR="004C000F" w:rsidRPr="00086A4A" w:rsidRDefault="00CE12A2">
      <w:pPr>
        <w:pStyle w:val="ListParagraph"/>
        <w:numPr>
          <w:ilvl w:val="0"/>
          <w:numId w:val="4"/>
        </w:numPr>
        <w:spacing w:line="240" w:lineRule="auto"/>
        <w:rPr>
          <w:color w:val="auto"/>
        </w:rPr>
      </w:pPr>
      <w:r w:rsidRPr="00086A4A">
        <w:rPr>
          <w:color w:val="auto"/>
        </w:rPr>
        <w:t>Treasurer’s report</w:t>
      </w:r>
    </w:p>
    <w:p w14:paraId="0C4225C0" w14:textId="77777777" w:rsidR="004C000F" w:rsidRPr="00086A4A" w:rsidRDefault="00CE12A2">
      <w:pPr>
        <w:pStyle w:val="ListParagraph"/>
        <w:numPr>
          <w:ilvl w:val="0"/>
          <w:numId w:val="4"/>
        </w:numPr>
        <w:spacing w:line="240" w:lineRule="auto"/>
        <w:rPr>
          <w:color w:val="auto"/>
        </w:rPr>
      </w:pPr>
      <w:r w:rsidRPr="00086A4A">
        <w:rPr>
          <w:color w:val="auto"/>
        </w:rPr>
        <w:t>Reports of Committees</w:t>
      </w:r>
    </w:p>
    <w:p w14:paraId="60AEDFE2" w14:textId="77777777" w:rsidR="004C000F" w:rsidRPr="00086A4A" w:rsidRDefault="00CE12A2">
      <w:pPr>
        <w:pStyle w:val="ListParagraph"/>
        <w:numPr>
          <w:ilvl w:val="0"/>
          <w:numId w:val="4"/>
        </w:numPr>
        <w:spacing w:line="240" w:lineRule="auto"/>
        <w:rPr>
          <w:color w:val="auto"/>
        </w:rPr>
      </w:pPr>
      <w:r w:rsidRPr="00086A4A">
        <w:rPr>
          <w:color w:val="auto"/>
        </w:rPr>
        <w:t>Old Business</w:t>
      </w:r>
    </w:p>
    <w:p w14:paraId="2FCFD697" w14:textId="77777777" w:rsidR="004C000F" w:rsidRPr="00086A4A" w:rsidRDefault="00CE12A2">
      <w:pPr>
        <w:pStyle w:val="ListParagraph"/>
        <w:numPr>
          <w:ilvl w:val="0"/>
          <w:numId w:val="4"/>
        </w:numPr>
        <w:spacing w:line="240" w:lineRule="auto"/>
        <w:rPr>
          <w:color w:val="auto"/>
        </w:rPr>
      </w:pPr>
      <w:r w:rsidRPr="00086A4A">
        <w:rPr>
          <w:color w:val="auto"/>
        </w:rPr>
        <w:t>New Business</w:t>
      </w:r>
    </w:p>
    <w:p w14:paraId="3999539D" w14:textId="6EC8F33D" w:rsidR="00831A8B" w:rsidRPr="00086A4A" w:rsidRDefault="00CE12A2" w:rsidP="00DC69AC">
      <w:pPr>
        <w:pStyle w:val="ListParagraph"/>
        <w:numPr>
          <w:ilvl w:val="0"/>
          <w:numId w:val="4"/>
        </w:numPr>
        <w:spacing w:line="240" w:lineRule="auto"/>
        <w:rPr>
          <w:color w:val="auto"/>
        </w:rPr>
      </w:pPr>
      <w:r w:rsidRPr="00086A4A">
        <w:rPr>
          <w:color w:val="auto"/>
        </w:rPr>
        <w:lastRenderedPageBreak/>
        <w:t>Closing Prayer</w:t>
      </w:r>
    </w:p>
    <w:p w14:paraId="2E284C91" w14:textId="4E0194D8" w:rsidR="00036249" w:rsidRPr="00086A4A" w:rsidRDefault="00036249" w:rsidP="00036249"/>
    <w:p w14:paraId="2DB80FA4" w14:textId="093CD302" w:rsidR="00036249" w:rsidRPr="00086A4A" w:rsidRDefault="00036249" w:rsidP="00036249"/>
    <w:p w14:paraId="7D77B1B0" w14:textId="73E8B574" w:rsidR="00036249" w:rsidRPr="00086A4A" w:rsidRDefault="00036249" w:rsidP="00036249"/>
    <w:p w14:paraId="4186218B" w14:textId="51C1BBD2" w:rsidR="00036249" w:rsidRPr="00086A4A" w:rsidRDefault="00036249" w:rsidP="00036249"/>
    <w:p w14:paraId="104F3777" w14:textId="4A0F9158" w:rsidR="00036249" w:rsidRPr="00086A4A" w:rsidRDefault="00036249" w:rsidP="00036249"/>
    <w:p w14:paraId="5247B0E3" w14:textId="2359DF17" w:rsidR="00036249" w:rsidRPr="00086A4A" w:rsidRDefault="00036249" w:rsidP="00036249"/>
    <w:p w14:paraId="49D03B0A" w14:textId="5475C5A0" w:rsidR="00036249" w:rsidRPr="00086A4A" w:rsidRDefault="00036249" w:rsidP="00036249"/>
    <w:p w14:paraId="452B608B" w14:textId="77777777" w:rsidR="00036249" w:rsidRPr="00086A4A" w:rsidRDefault="00036249" w:rsidP="00036249"/>
    <w:p w14:paraId="4F7B8CE2" w14:textId="77777777" w:rsidR="00276742" w:rsidRPr="00086A4A" w:rsidRDefault="00276742">
      <w:pPr>
        <w:pStyle w:val="ListParagraph"/>
        <w:spacing w:line="240" w:lineRule="auto"/>
        <w:rPr>
          <w:color w:val="auto"/>
        </w:rPr>
      </w:pPr>
    </w:p>
    <w:bookmarkEnd w:id="2"/>
    <w:p w14:paraId="4A297298" w14:textId="41B23FCC" w:rsidR="004C000F" w:rsidRPr="00086A4A" w:rsidRDefault="00CE12A2" w:rsidP="00831A8B">
      <w:pPr>
        <w:pStyle w:val="Body"/>
        <w:spacing w:line="240" w:lineRule="auto"/>
        <w:jc w:val="center"/>
        <w:rPr>
          <w:b/>
          <w:bCs/>
          <w:color w:val="auto"/>
          <w:u w:val="single"/>
        </w:rPr>
      </w:pPr>
      <w:r w:rsidRPr="00086A4A">
        <w:rPr>
          <w:b/>
          <w:bCs/>
          <w:color w:val="auto"/>
          <w:u w:val="single"/>
          <w:lang w:val="de-DE"/>
        </w:rPr>
        <w:t xml:space="preserve">ARTICLE V </w:t>
      </w:r>
      <w:r w:rsidRPr="00086A4A">
        <w:rPr>
          <w:b/>
          <w:bCs/>
          <w:color w:val="auto"/>
          <w:u w:val="single"/>
        </w:rPr>
        <w:t>– NOMINATIONS AND ELECTIONS</w:t>
      </w:r>
    </w:p>
    <w:p w14:paraId="331E12C7" w14:textId="77777777" w:rsidR="004C000F" w:rsidRPr="00086A4A" w:rsidRDefault="00CE12A2">
      <w:pPr>
        <w:pStyle w:val="Body"/>
        <w:spacing w:line="240" w:lineRule="auto"/>
        <w:ind w:left="1440" w:hanging="1440"/>
        <w:rPr>
          <w:b/>
          <w:bCs/>
          <w:color w:val="auto"/>
          <w:u w:color="FF0000"/>
        </w:rPr>
      </w:pPr>
      <w:r w:rsidRPr="00086A4A">
        <w:rPr>
          <w:b/>
          <w:bCs/>
          <w:color w:val="auto"/>
          <w:u w:val="single"/>
          <w:lang w:val="fr-FR"/>
        </w:rPr>
        <w:t>Section 1.</w:t>
      </w:r>
      <w:r w:rsidRPr="00086A4A">
        <w:rPr>
          <w:b/>
          <w:bCs/>
          <w:color w:val="auto"/>
          <w:lang w:val="fr-FR"/>
        </w:rPr>
        <w:tab/>
      </w:r>
      <w:r w:rsidRPr="00086A4A">
        <w:rPr>
          <w:color w:val="auto"/>
        </w:rPr>
        <w:t>The President shall appoint a nominating Chairperson/committee.</w:t>
      </w:r>
      <w:r w:rsidRPr="00086A4A">
        <w:rPr>
          <w:b/>
          <w:bCs/>
          <w:color w:val="auto"/>
        </w:rPr>
        <w:tab/>
      </w:r>
    </w:p>
    <w:p w14:paraId="23C322CD" w14:textId="77777777" w:rsidR="004C000F" w:rsidRPr="00086A4A" w:rsidRDefault="00CE12A2">
      <w:pPr>
        <w:pStyle w:val="ListParagraph"/>
        <w:numPr>
          <w:ilvl w:val="0"/>
          <w:numId w:val="6"/>
        </w:numPr>
        <w:spacing w:line="240" w:lineRule="auto"/>
        <w:rPr>
          <w:color w:val="auto"/>
        </w:rPr>
      </w:pPr>
      <w:r w:rsidRPr="00086A4A">
        <w:rPr>
          <w:color w:val="auto"/>
        </w:rPr>
        <w:t>The nominating committee shall select at least one candidate for each office.</w:t>
      </w:r>
    </w:p>
    <w:p w14:paraId="01BBA7CE" w14:textId="77777777" w:rsidR="00557389" w:rsidRPr="00086A4A" w:rsidRDefault="00CE12A2">
      <w:pPr>
        <w:pStyle w:val="ListParagraph"/>
        <w:numPr>
          <w:ilvl w:val="0"/>
          <w:numId w:val="6"/>
        </w:numPr>
        <w:spacing w:line="240" w:lineRule="auto"/>
        <w:rPr>
          <w:color w:val="auto"/>
        </w:rPr>
      </w:pPr>
      <w:r w:rsidRPr="00086A4A">
        <w:rPr>
          <w:color w:val="auto"/>
        </w:rPr>
        <w:t xml:space="preserve"> Nominations may also be made from the floor with the consent of the person being nominated.</w:t>
      </w:r>
    </w:p>
    <w:p w14:paraId="101AE965" w14:textId="18D36AFA" w:rsidR="004C000F" w:rsidRPr="00086A4A" w:rsidRDefault="00CE12A2" w:rsidP="00557389">
      <w:pPr>
        <w:pStyle w:val="ListParagraph"/>
        <w:spacing w:line="240" w:lineRule="auto"/>
        <w:ind w:left="1800"/>
        <w:rPr>
          <w:color w:val="auto"/>
        </w:rPr>
      </w:pPr>
      <w:r w:rsidRPr="00086A4A">
        <w:rPr>
          <w:color w:val="auto"/>
        </w:rPr>
        <w:tab/>
      </w:r>
    </w:p>
    <w:p w14:paraId="6E6505F3" w14:textId="77126C58" w:rsidR="004C000F" w:rsidRPr="00086A4A" w:rsidRDefault="00CE12A2" w:rsidP="00557389">
      <w:pPr>
        <w:pStyle w:val="ListParagraph"/>
        <w:spacing w:line="240" w:lineRule="auto"/>
        <w:ind w:left="1440" w:hanging="1440"/>
        <w:rPr>
          <w:b/>
          <w:bCs/>
          <w:color w:val="auto"/>
          <w:u w:val="single"/>
        </w:rPr>
      </w:pPr>
      <w:r w:rsidRPr="00086A4A">
        <w:rPr>
          <w:b/>
          <w:bCs/>
          <w:color w:val="auto"/>
          <w:u w:val="single"/>
        </w:rPr>
        <w:t>Section 2.</w:t>
      </w:r>
      <w:r w:rsidR="00557389" w:rsidRPr="00086A4A">
        <w:rPr>
          <w:color w:val="auto"/>
        </w:rPr>
        <w:tab/>
      </w:r>
      <w:r w:rsidRPr="00086A4A">
        <w:rPr>
          <w:color w:val="auto"/>
        </w:rPr>
        <w:t>(a)</w:t>
      </w:r>
      <w:r w:rsidR="00831A8B" w:rsidRPr="00086A4A">
        <w:rPr>
          <w:b/>
          <w:bCs/>
          <w:color w:val="auto"/>
        </w:rPr>
        <w:t xml:space="preserve">    </w:t>
      </w:r>
      <w:r w:rsidRPr="00086A4A">
        <w:rPr>
          <w:color w:val="auto"/>
        </w:rPr>
        <w:t>All officers shall be elected at the May meeting and be installed at the September meeting</w:t>
      </w:r>
      <w:r w:rsidR="00831A8B" w:rsidRPr="00086A4A">
        <w:rPr>
          <w:color w:val="auto"/>
        </w:rPr>
        <w:t xml:space="preserve"> </w:t>
      </w:r>
      <w:r w:rsidRPr="00086A4A">
        <w:rPr>
          <w:color w:val="auto"/>
        </w:rPr>
        <w:t>and assume office at that time.</w:t>
      </w:r>
    </w:p>
    <w:p w14:paraId="34A22168" w14:textId="69FD3218" w:rsidR="004C000F" w:rsidRPr="00086A4A" w:rsidRDefault="00CE12A2" w:rsidP="00831A8B">
      <w:pPr>
        <w:pStyle w:val="Body"/>
        <w:spacing w:line="240" w:lineRule="auto"/>
        <w:ind w:left="1440"/>
        <w:rPr>
          <w:color w:val="auto"/>
        </w:rPr>
      </w:pPr>
      <w:r w:rsidRPr="00086A4A">
        <w:rPr>
          <w:color w:val="auto"/>
        </w:rPr>
        <w:t>(b)</w:t>
      </w:r>
      <w:r w:rsidR="00831A8B" w:rsidRPr="00086A4A">
        <w:rPr>
          <w:b/>
          <w:bCs/>
          <w:color w:val="auto"/>
        </w:rPr>
        <w:t xml:space="preserve">   </w:t>
      </w:r>
      <w:r w:rsidRPr="00086A4A">
        <w:rPr>
          <w:color w:val="auto"/>
        </w:rPr>
        <w:t xml:space="preserve"> Vacancies occurring during the year shall be filled by the board</w:t>
      </w:r>
      <w:r w:rsidR="005D6503" w:rsidRPr="00086A4A">
        <w:rPr>
          <w:color w:val="auto"/>
        </w:rPr>
        <w:t xml:space="preserve"> of officers</w:t>
      </w:r>
      <w:r w:rsidRPr="00086A4A">
        <w:rPr>
          <w:color w:val="auto"/>
        </w:rPr>
        <w:t>, except in                               the case of the Presidency.  A presidential vacancy shall be filled by the Vice President.</w:t>
      </w:r>
    </w:p>
    <w:p w14:paraId="4AE85C6F" w14:textId="77777777" w:rsidR="00DC2547" w:rsidRPr="00086A4A" w:rsidRDefault="00DC2547" w:rsidP="00831A8B">
      <w:pPr>
        <w:pStyle w:val="Body"/>
        <w:spacing w:line="240" w:lineRule="auto"/>
        <w:ind w:left="1440"/>
        <w:rPr>
          <w:color w:val="auto"/>
        </w:rPr>
      </w:pPr>
    </w:p>
    <w:p w14:paraId="4F2EFD5E" w14:textId="3B67C516" w:rsidR="004C000F" w:rsidRPr="00086A4A" w:rsidRDefault="00CE12A2" w:rsidP="00831A8B">
      <w:pPr>
        <w:pStyle w:val="Body"/>
        <w:spacing w:line="240" w:lineRule="auto"/>
        <w:ind w:left="1440" w:hanging="1440"/>
        <w:jc w:val="center"/>
        <w:rPr>
          <w:b/>
          <w:bCs/>
          <w:color w:val="auto"/>
          <w:u w:val="single"/>
        </w:rPr>
      </w:pPr>
      <w:r w:rsidRPr="00086A4A">
        <w:rPr>
          <w:b/>
          <w:bCs/>
          <w:color w:val="auto"/>
          <w:u w:val="single"/>
          <w:lang w:val="de-DE"/>
        </w:rPr>
        <w:t>ARTICLE V</w:t>
      </w:r>
      <w:r w:rsidR="009B32EC" w:rsidRPr="00086A4A">
        <w:rPr>
          <w:b/>
          <w:bCs/>
          <w:color w:val="auto"/>
          <w:u w:val="single"/>
          <w:lang w:val="de-DE"/>
        </w:rPr>
        <w:t>I</w:t>
      </w:r>
      <w:r w:rsidRPr="00086A4A">
        <w:rPr>
          <w:b/>
          <w:bCs/>
          <w:color w:val="auto"/>
          <w:u w:val="single"/>
          <w:lang w:val="de-DE"/>
        </w:rPr>
        <w:t xml:space="preserve"> </w:t>
      </w:r>
      <w:r w:rsidRPr="00086A4A">
        <w:rPr>
          <w:b/>
          <w:bCs/>
          <w:color w:val="auto"/>
          <w:u w:val="single"/>
        </w:rPr>
        <w:t xml:space="preserve">– </w:t>
      </w:r>
      <w:r w:rsidRPr="00086A4A">
        <w:rPr>
          <w:b/>
          <w:bCs/>
          <w:color w:val="auto"/>
          <w:u w:val="single"/>
          <w:lang w:val="de-DE"/>
        </w:rPr>
        <w:t>AMENDMENTS</w:t>
      </w:r>
    </w:p>
    <w:p w14:paraId="58BAE054" w14:textId="584B0617" w:rsidR="00DC2547" w:rsidRPr="00086A4A" w:rsidRDefault="00557389" w:rsidP="00DC2547">
      <w:pPr>
        <w:pStyle w:val="Body"/>
        <w:spacing w:line="240" w:lineRule="auto"/>
        <w:ind w:left="1440" w:hanging="1440"/>
        <w:rPr>
          <w:color w:val="auto"/>
        </w:rPr>
      </w:pPr>
      <w:r w:rsidRPr="00086A4A">
        <w:rPr>
          <w:b/>
          <w:bCs/>
          <w:color w:val="auto"/>
          <w:u w:val="single"/>
        </w:rPr>
        <w:t>Section 1.</w:t>
      </w:r>
      <w:r w:rsidRPr="00086A4A">
        <w:rPr>
          <w:color w:val="auto"/>
        </w:rPr>
        <w:tab/>
      </w:r>
      <w:r w:rsidR="00CE12A2" w:rsidRPr="00086A4A">
        <w:rPr>
          <w:color w:val="auto"/>
        </w:rPr>
        <w:t xml:space="preserve">These By-Laws may be amended at a general meeting by two-thirds vote </w:t>
      </w:r>
      <w:r w:rsidRPr="00086A4A">
        <w:rPr>
          <w:color w:val="auto"/>
        </w:rPr>
        <w:t>of the members present.</w:t>
      </w:r>
    </w:p>
    <w:p w14:paraId="143CE6E9" w14:textId="77777777" w:rsidR="004C000F" w:rsidRPr="00086A4A" w:rsidRDefault="00CE12A2" w:rsidP="00DC2547">
      <w:pPr>
        <w:pStyle w:val="Body"/>
        <w:spacing w:line="240" w:lineRule="auto"/>
        <w:ind w:left="1440" w:hanging="1440"/>
        <w:rPr>
          <w:color w:val="auto"/>
        </w:rPr>
      </w:pPr>
      <w:r w:rsidRPr="00086A4A">
        <w:rPr>
          <w:color w:val="auto"/>
        </w:rPr>
        <w:t xml:space="preserve"> </w:t>
      </w:r>
    </w:p>
    <w:p w14:paraId="7F733DCD" w14:textId="3177B67C" w:rsidR="004C000F" w:rsidRPr="00086A4A" w:rsidRDefault="00CE12A2" w:rsidP="00DC2547">
      <w:pPr>
        <w:pStyle w:val="Body"/>
        <w:spacing w:line="240" w:lineRule="auto"/>
        <w:ind w:left="1440" w:hanging="1440"/>
        <w:jc w:val="center"/>
        <w:rPr>
          <w:b/>
          <w:bCs/>
          <w:color w:val="auto"/>
          <w:u w:val="single"/>
        </w:rPr>
      </w:pPr>
      <w:r w:rsidRPr="00086A4A">
        <w:rPr>
          <w:b/>
          <w:bCs/>
          <w:color w:val="auto"/>
          <w:u w:val="single"/>
        </w:rPr>
        <w:t>ARTICLE VI</w:t>
      </w:r>
      <w:r w:rsidR="005D6503" w:rsidRPr="00086A4A">
        <w:rPr>
          <w:b/>
          <w:bCs/>
          <w:color w:val="auto"/>
          <w:u w:val="single"/>
        </w:rPr>
        <w:t>I</w:t>
      </w:r>
      <w:r w:rsidRPr="00086A4A">
        <w:rPr>
          <w:b/>
          <w:bCs/>
          <w:color w:val="auto"/>
          <w:u w:val="single"/>
        </w:rPr>
        <w:t xml:space="preserve"> – </w:t>
      </w:r>
      <w:r w:rsidRPr="00086A4A">
        <w:rPr>
          <w:b/>
          <w:bCs/>
          <w:color w:val="auto"/>
          <w:u w:val="single"/>
          <w:lang w:val="de-DE"/>
        </w:rPr>
        <w:t>PARLIAMENTARY AUTHORITY</w:t>
      </w:r>
    </w:p>
    <w:p w14:paraId="0316D46B" w14:textId="3F86E6B2" w:rsidR="004C000F" w:rsidRPr="00086A4A" w:rsidRDefault="00557389" w:rsidP="00DC2547">
      <w:pPr>
        <w:pStyle w:val="Body"/>
        <w:spacing w:line="240" w:lineRule="auto"/>
        <w:ind w:left="1440" w:hanging="1440"/>
        <w:rPr>
          <w:color w:val="auto"/>
        </w:rPr>
      </w:pPr>
      <w:r w:rsidRPr="00086A4A">
        <w:rPr>
          <w:b/>
          <w:bCs/>
          <w:color w:val="auto"/>
          <w:u w:val="single"/>
        </w:rPr>
        <w:t>Section 1.</w:t>
      </w:r>
      <w:r w:rsidRPr="00086A4A">
        <w:rPr>
          <w:b/>
          <w:bCs/>
          <w:color w:val="auto"/>
        </w:rPr>
        <w:tab/>
      </w:r>
      <w:r w:rsidR="00CE12A2" w:rsidRPr="00086A4A">
        <w:rPr>
          <w:b/>
          <w:bCs/>
          <w:color w:val="auto"/>
        </w:rPr>
        <w:t>Roberts Rules of Order</w:t>
      </w:r>
      <w:r w:rsidR="00CE12A2" w:rsidRPr="00086A4A">
        <w:rPr>
          <w:color w:val="auto"/>
        </w:rPr>
        <w:t xml:space="preserve"> shall be the Parliamentary authority for this organization.</w:t>
      </w:r>
    </w:p>
    <w:p w14:paraId="28700981" w14:textId="6D2970B4" w:rsidR="00426476" w:rsidRPr="00086A4A" w:rsidRDefault="00426476" w:rsidP="00DC2547">
      <w:pPr>
        <w:pStyle w:val="Body"/>
        <w:spacing w:line="240" w:lineRule="auto"/>
        <w:ind w:left="1440" w:hanging="1440"/>
        <w:rPr>
          <w:color w:val="auto"/>
        </w:rPr>
      </w:pPr>
    </w:p>
    <w:p w14:paraId="4AB1D618" w14:textId="77777777" w:rsidR="00426476" w:rsidRPr="00086A4A" w:rsidRDefault="00426476" w:rsidP="00426476">
      <w:pPr>
        <w:pStyle w:val="Body"/>
        <w:spacing w:line="240" w:lineRule="auto"/>
        <w:rPr>
          <w:color w:val="auto"/>
        </w:rPr>
      </w:pPr>
    </w:p>
    <w:p w14:paraId="2ED2562E" w14:textId="5640F8A7" w:rsidR="00426476" w:rsidRPr="00086A4A" w:rsidRDefault="00426476">
      <w:pPr>
        <w:pStyle w:val="Body"/>
        <w:spacing w:line="240" w:lineRule="auto"/>
        <w:ind w:left="1440" w:hanging="1440"/>
        <w:jc w:val="center"/>
        <w:rPr>
          <w:b/>
          <w:bCs/>
          <w:color w:val="auto"/>
          <w:u w:val="single"/>
        </w:rPr>
      </w:pPr>
    </w:p>
    <w:p w14:paraId="077FA1E1" w14:textId="4671FA46" w:rsidR="00426476" w:rsidRPr="00086A4A" w:rsidRDefault="00426476" w:rsidP="00557389">
      <w:pPr>
        <w:pStyle w:val="Body"/>
        <w:spacing w:line="240" w:lineRule="auto"/>
        <w:rPr>
          <w:b/>
          <w:bCs/>
          <w:color w:val="auto"/>
          <w:u w:val="single"/>
        </w:rPr>
      </w:pPr>
    </w:p>
    <w:p w14:paraId="1897D4B6" w14:textId="0A7B22BF" w:rsidR="00426476" w:rsidRPr="00086A4A" w:rsidRDefault="00426476" w:rsidP="00426476">
      <w:pPr>
        <w:pStyle w:val="Body"/>
        <w:spacing w:line="240" w:lineRule="auto"/>
        <w:ind w:left="1440" w:hanging="1440"/>
        <w:jc w:val="center"/>
        <w:rPr>
          <w:b/>
          <w:bCs/>
          <w:color w:val="auto"/>
          <w:u w:val="single"/>
        </w:rPr>
      </w:pPr>
      <w:r w:rsidRPr="00086A4A">
        <w:rPr>
          <w:b/>
          <w:bCs/>
          <w:color w:val="auto"/>
          <w:u w:val="single"/>
        </w:rPr>
        <w:t>The above Constitution and By-Laws were reviewed at the General Meeting on</w:t>
      </w:r>
      <w:r w:rsidR="006C6B43">
        <w:rPr>
          <w:b/>
          <w:bCs/>
          <w:color w:val="auto"/>
          <w:u w:val="single"/>
        </w:rPr>
        <w:t xml:space="preserve"> </w:t>
      </w:r>
      <w:r w:rsidR="006C6B43" w:rsidRPr="006C6B43">
        <w:rPr>
          <w:b/>
          <w:bCs/>
          <w:color w:val="auto"/>
          <w:u w:val="single"/>
        </w:rPr>
        <w:t>F</w:t>
      </w:r>
      <w:r w:rsidR="0031084A" w:rsidRPr="006C6B43">
        <w:rPr>
          <w:b/>
          <w:bCs/>
          <w:color w:val="auto"/>
          <w:u w:val="single"/>
        </w:rPr>
        <w:t>ebruary 21, 2022</w:t>
      </w:r>
    </w:p>
    <w:p w14:paraId="7B191939" w14:textId="77777777" w:rsidR="00426476" w:rsidRPr="00086A4A" w:rsidRDefault="00426476">
      <w:pPr>
        <w:pStyle w:val="Body"/>
        <w:spacing w:line="240" w:lineRule="auto"/>
        <w:ind w:left="1440" w:hanging="1440"/>
        <w:jc w:val="center"/>
        <w:rPr>
          <w:b/>
          <w:bCs/>
          <w:color w:val="auto"/>
          <w:u w:val="single"/>
        </w:rPr>
      </w:pPr>
    </w:p>
    <w:p w14:paraId="7D3BFD62" w14:textId="7C2C0F1D" w:rsidR="00426476" w:rsidRPr="00086A4A" w:rsidRDefault="00BD0ED0" w:rsidP="00426476">
      <w:pPr>
        <w:pStyle w:val="Body"/>
        <w:spacing w:line="240" w:lineRule="auto"/>
        <w:ind w:left="1440" w:hanging="1440"/>
        <w:rPr>
          <w:b/>
          <w:bCs/>
          <w:color w:val="auto"/>
        </w:rPr>
      </w:pPr>
      <w:r w:rsidRPr="00086A4A">
        <w:rPr>
          <w:b/>
          <w:bCs/>
          <w:color w:val="auto"/>
        </w:rPr>
        <w:t xml:space="preserve">Executive Board’s </w:t>
      </w:r>
      <w:r w:rsidR="00426476" w:rsidRPr="00086A4A">
        <w:rPr>
          <w:b/>
          <w:bCs/>
          <w:color w:val="auto"/>
        </w:rPr>
        <w:t>signatures:</w:t>
      </w:r>
    </w:p>
    <w:p w14:paraId="32E2B48E" w14:textId="77777777" w:rsidR="00BD0ED0" w:rsidRPr="00086A4A" w:rsidRDefault="00BD0ED0" w:rsidP="00BD0ED0">
      <w:pPr>
        <w:pStyle w:val="Heading2"/>
        <w:rPr>
          <w:b/>
          <w:bCs/>
          <w:color w:val="auto"/>
        </w:rPr>
      </w:pPr>
    </w:p>
    <w:tbl>
      <w:tblPr>
        <w:tblStyle w:val="TableGrid"/>
        <w:tblpPr w:leftFromText="180" w:rightFromText="180" w:vertAnchor="text" w:horzAnchor="margin" w:tblpXSpec="center" w:tblpY="189"/>
        <w:tblW w:w="0" w:type="auto"/>
        <w:tblBorders>
          <w:left w:val="none" w:sz="0" w:space="0" w:color="auto"/>
          <w:right w:val="none" w:sz="0" w:space="0" w:color="auto"/>
        </w:tblBorders>
        <w:tblLook w:val="04A0" w:firstRow="1" w:lastRow="0" w:firstColumn="1" w:lastColumn="0" w:noHBand="0" w:noVBand="1"/>
      </w:tblPr>
      <w:tblGrid>
        <w:gridCol w:w="7650"/>
        <w:gridCol w:w="2250"/>
      </w:tblGrid>
      <w:tr w:rsidR="008C2A49" w:rsidRPr="00086A4A" w14:paraId="344A64EB" w14:textId="77777777" w:rsidTr="00426476">
        <w:tc>
          <w:tcPr>
            <w:tcW w:w="7650" w:type="dxa"/>
          </w:tcPr>
          <w:p w14:paraId="7FFA73E6" w14:textId="77777777" w:rsidR="00426476" w:rsidRPr="00086A4A" w:rsidRDefault="00426476" w:rsidP="0042647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color w:val="auto"/>
              </w:rPr>
            </w:pPr>
            <w:r w:rsidRPr="00086A4A">
              <w:rPr>
                <w:b/>
                <w:bCs/>
                <w:color w:val="auto"/>
              </w:rPr>
              <w:t>Pastor:</w:t>
            </w:r>
          </w:p>
        </w:tc>
        <w:tc>
          <w:tcPr>
            <w:tcW w:w="2250" w:type="dxa"/>
          </w:tcPr>
          <w:p w14:paraId="463D2F3F" w14:textId="3D97279B" w:rsidR="00426476" w:rsidRPr="00086A4A" w:rsidRDefault="00426476" w:rsidP="0042647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color w:val="auto"/>
              </w:rPr>
            </w:pPr>
            <w:r w:rsidRPr="00086A4A">
              <w:rPr>
                <w:b/>
                <w:bCs/>
                <w:color w:val="auto"/>
              </w:rPr>
              <w:t>Date:</w:t>
            </w:r>
          </w:p>
        </w:tc>
      </w:tr>
      <w:tr w:rsidR="008C2A49" w:rsidRPr="00086A4A" w14:paraId="29C673B3" w14:textId="77777777" w:rsidTr="00426476">
        <w:tc>
          <w:tcPr>
            <w:tcW w:w="7650" w:type="dxa"/>
          </w:tcPr>
          <w:p w14:paraId="250E6DD4" w14:textId="0208F7AD" w:rsidR="00426476" w:rsidRPr="00086A4A" w:rsidRDefault="00426476" w:rsidP="0042647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color w:val="auto"/>
              </w:rPr>
            </w:pPr>
            <w:r w:rsidRPr="00086A4A">
              <w:rPr>
                <w:b/>
                <w:bCs/>
                <w:color w:val="auto"/>
              </w:rPr>
              <w:t>President:</w:t>
            </w:r>
          </w:p>
        </w:tc>
        <w:tc>
          <w:tcPr>
            <w:tcW w:w="2250" w:type="dxa"/>
          </w:tcPr>
          <w:p w14:paraId="35982B6B" w14:textId="355A12E1" w:rsidR="00426476" w:rsidRPr="00086A4A" w:rsidRDefault="008B74F7" w:rsidP="0042647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color w:val="auto"/>
              </w:rPr>
            </w:pPr>
            <w:r w:rsidRPr="00086A4A">
              <w:rPr>
                <w:b/>
                <w:bCs/>
                <w:color w:val="auto"/>
              </w:rPr>
              <w:t>Date:</w:t>
            </w:r>
          </w:p>
        </w:tc>
      </w:tr>
      <w:tr w:rsidR="008C2A49" w:rsidRPr="00086A4A" w14:paraId="44A75E3D" w14:textId="77777777" w:rsidTr="00426476">
        <w:tc>
          <w:tcPr>
            <w:tcW w:w="7650" w:type="dxa"/>
          </w:tcPr>
          <w:p w14:paraId="3D516CF9" w14:textId="2497DAA3" w:rsidR="00426476" w:rsidRPr="00086A4A" w:rsidRDefault="00426476" w:rsidP="0042647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color w:val="auto"/>
              </w:rPr>
            </w:pPr>
            <w:r w:rsidRPr="00086A4A">
              <w:rPr>
                <w:b/>
                <w:bCs/>
                <w:color w:val="auto"/>
              </w:rPr>
              <w:t>Vice President:</w:t>
            </w:r>
          </w:p>
        </w:tc>
        <w:tc>
          <w:tcPr>
            <w:tcW w:w="2250" w:type="dxa"/>
          </w:tcPr>
          <w:p w14:paraId="77CE6937" w14:textId="5B93247E" w:rsidR="00426476" w:rsidRPr="00086A4A" w:rsidRDefault="008B74F7" w:rsidP="0042647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color w:val="auto"/>
              </w:rPr>
            </w:pPr>
            <w:r w:rsidRPr="00086A4A">
              <w:rPr>
                <w:b/>
                <w:bCs/>
                <w:color w:val="auto"/>
              </w:rPr>
              <w:t>Date:</w:t>
            </w:r>
          </w:p>
        </w:tc>
      </w:tr>
      <w:tr w:rsidR="008C2A49" w:rsidRPr="00086A4A" w14:paraId="7B45A006" w14:textId="77777777" w:rsidTr="00426476">
        <w:tc>
          <w:tcPr>
            <w:tcW w:w="7650" w:type="dxa"/>
          </w:tcPr>
          <w:p w14:paraId="63D71C5B" w14:textId="11A56E90" w:rsidR="00426476" w:rsidRPr="00086A4A" w:rsidRDefault="00426476" w:rsidP="0042647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color w:val="auto"/>
              </w:rPr>
            </w:pPr>
            <w:r w:rsidRPr="00086A4A">
              <w:rPr>
                <w:b/>
                <w:bCs/>
                <w:color w:val="auto"/>
              </w:rPr>
              <w:t>Recording Secretary:</w:t>
            </w:r>
          </w:p>
        </w:tc>
        <w:tc>
          <w:tcPr>
            <w:tcW w:w="2250" w:type="dxa"/>
          </w:tcPr>
          <w:p w14:paraId="4E67B2DD" w14:textId="36EBDF0C" w:rsidR="00426476" w:rsidRPr="00086A4A" w:rsidRDefault="008B74F7" w:rsidP="0042647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color w:val="auto"/>
              </w:rPr>
            </w:pPr>
            <w:r w:rsidRPr="00086A4A">
              <w:rPr>
                <w:b/>
                <w:bCs/>
                <w:color w:val="auto"/>
              </w:rPr>
              <w:t>Date:</w:t>
            </w:r>
          </w:p>
        </w:tc>
      </w:tr>
      <w:tr w:rsidR="008C2A49" w:rsidRPr="008C2A49" w14:paraId="693F6049" w14:textId="77777777" w:rsidTr="00426476">
        <w:tc>
          <w:tcPr>
            <w:tcW w:w="7650" w:type="dxa"/>
          </w:tcPr>
          <w:p w14:paraId="3918FAEB" w14:textId="4EF97A6C" w:rsidR="00426476" w:rsidRPr="00086A4A" w:rsidRDefault="00426476" w:rsidP="0042647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color w:val="auto"/>
              </w:rPr>
            </w:pPr>
            <w:r w:rsidRPr="00086A4A">
              <w:rPr>
                <w:b/>
                <w:bCs/>
                <w:color w:val="auto"/>
              </w:rPr>
              <w:t>Treasurer:</w:t>
            </w:r>
          </w:p>
        </w:tc>
        <w:tc>
          <w:tcPr>
            <w:tcW w:w="2250" w:type="dxa"/>
          </w:tcPr>
          <w:p w14:paraId="0E5EE337" w14:textId="11D8B112" w:rsidR="00426476" w:rsidRPr="008C2A49" w:rsidRDefault="008B74F7" w:rsidP="0042647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color w:val="auto"/>
              </w:rPr>
            </w:pPr>
            <w:r w:rsidRPr="00086A4A">
              <w:rPr>
                <w:b/>
                <w:bCs/>
                <w:color w:val="auto"/>
              </w:rPr>
              <w:t>Date:</w:t>
            </w:r>
          </w:p>
        </w:tc>
      </w:tr>
    </w:tbl>
    <w:p w14:paraId="13C55854" w14:textId="77777777" w:rsidR="004C000F" w:rsidRPr="008C2A49" w:rsidRDefault="004C000F">
      <w:pPr>
        <w:pStyle w:val="Body"/>
        <w:jc w:val="center"/>
        <w:rPr>
          <w:color w:val="auto"/>
        </w:rPr>
      </w:pPr>
    </w:p>
    <w:sectPr w:rsidR="004C000F" w:rsidRPr="008C2A49" w:rsidSect="0003624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62113" w14:textId="77777777" w:rsidR="0090645C" w:rsidRDefault="0090645C">
      <w:r>
        <w:separator/>
      </w:r>
    </w:p>
  </w:endnote>
  <w:endnote w:type="continuationSeparator" w:id="0">
    <w:p w14:paraId="342F2F9A" w14:textId="77777777" w:rsidR="0090645C" w:rsidRDefault="0090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1C46" w14:textId="77777777" w:rsidR="00131494" w:rsidRDefault="00131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87C2" w14:textId="77777777" w:rsidR="00131494" w:rsidRDefault="001314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F3AF" w14:textId="77777777" w:rsidR="00131494" w:rsidRDefault="00131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DDA6" w14:textId="77777777" w:rsidR="0090645C" w:rsidRDefault="0090645C">
      <w:r>
        <w:separator/>
      </w:r>
    </w:p>
  </w:footnote>
  <w:footnote w:type="continuationSeparator" w:id="0">
    <w:p w14:paraId="783C0119" w14:textId="77777777" w:rsidR="0090645C" w:rsidRDefault="0090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2825" w14:textId="77777777" w:rsidR="00131494" w:rsidRDefault="00131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332B" w14:textId="77777777" w:rsidR="00131494" w:rsidRDefault="00131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4760" w14:textId="77777777" w:rsidR="00131494" w:rsidRDefault="00131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B6103"/>
    <w:multiLevelType w:val="hybridMultilevel"/>
    <w:tmpl w:val="16B0B60A"/>
    <w:styleLink w:val="ImportedStyle2"/>
    <w:lvl w:ilvl="0" w:tplc="21844E04">
      <w:start w:val="1"/>
      <w:numFmt w:val="decimal"/>
      <w:lvlText w:val="%1."/>
      <w:lvlJc w:val="left"/>
      <w:rPr>
        <w:rFonts w:ascii="Calibri" w:eastAsia="Calibri" w:hAnsi="Calibri" w:cs="Calibr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E05AA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32E1B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B8BB8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F03C3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9C3A9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94E3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42948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BE0C2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C0D38D0"/>
    <w:multiLevelType w:val="hybridMultilevel"/>
    <w:tmpl w:val="A4EED21A"/>
    <w:styleLink w:val="ImportedStyle3"/>
    <w:lvl w:ilvl="0" w:tplc="BD8413C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0E47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140E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245AF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E47B2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DAEBD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C4ABA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3C228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4C7E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ACD7B32"/>
    <w:multiLevelType w:val="hybridMultilevel"/>
    <w:tmpl w:val="7DFCABFE"/>
    <w:numStyleLink w:val="ImportedStyle1"/>
  </w:abstractNum>
  <w:abstractNum w:abstractNumId="3" w15:restartNumberingAfterBreak="0">
    <w:nsid w:val="40B22683"/>
    <w:multiLevelType w:val="hybridMultilevel"/>
    <w:tmpl w:val="A4EED21A"/>
    <w:numStyleLink w:val="ImportedStyle3"/>
  </w:abstractNum>
  <w:abstractNum w:abstractNumId="4" w15:restartNumberingAfterBreak="0">
    <w:nsid w:val="57581CE9"/>
    <w:multiLevelType w:val="hybridMultilevel"/>
    <w:tmpl w:val="16B0B60A"/>
    <w:numStyleLink w:val="ImportedStyle2"/>
  </w:abstractNum>
  <w:abstractNum w:abstractNumId="5" w15:restartNumberingAfterBreak="0">
    <w:nsid w:val="651E6DCA"/>
    <w:multiLevelType w:val="hybridMultilevel"/>
    <w:tmpl w:val="7DFCABFE"/>
    <w:styleLink w:val="ImportedStyle1"/>
    <w:lvl w:ilvl="0" w:tplc="AB88345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06DBD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D456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68C8E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EA402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C8082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4E9A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EEF63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D2A2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455366303">
    <w:abstractNumId w:val="5"/>
  </w:num>
  <w:num w:numId="2" w16cid:durableId="23755980">
    <w:abstractNumId w:val="2"/>
  </w:num>
  <w:num w:numId="3" w16cid:durableId="1931235837">
    <w:abstractNumId w:val="0"/>
  </w:num>
  <w:num w:numId="4" w16cid:durableId="1196848881">
    <w:abstractNumId w:val="4"/>
  </w:num>
  <w:num w:numId="5" w16cid:durableId="247202981">
    <w:abstractNumId w:val="1"/>
  </w:num>
  <w:num w:numId="6" w16cid:durableId="492721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0F"/>
    <w:rsid w:val="00005E65"/>
    <w:rsid w:val="00036249"/>
    <w:rsid w:val="00051F9B"/>
    <w:rsid w:val="00086A4A"/>
    <w:rsid w:val="000E17EA"/>
    <w:rsid w:val="00131494"/>
    <w:rsid w:val="00160DD5"/>
    <w:rsid w:val="002031BE"/>
    <w:rsid w:val="00276742"/>
    <w:rsid w:val="0031084A"/>
    <w:rsid w:val="003139A2"/>
    <w:rsid w:val="003170CF"/>
    <w:rsid w:val="00331542"/>
    <w:rsid w:val="00341416"/>
    <w:rsid w:val="00355B6E"/>
    <w:rsid w:val="003F4651"/>
    <w:rsid w:val="00426476"/>
    <w:rsid w:val="004C000F"/>
    <w:rsid w:val="00520AE8"/>
    <w:rsid w:val="00557389"/>
    <w:rsid w:val="00585FE7"/>
    <w:rsid w:val="005D59BE"/>
    <w:rsid w:val="005D6503"/>
    <w:rsid w:val="00605318"/>
    <w:rsid w:val="006143E2"/>
    <w:rsid w:val="006223F3"/>
    <w:rsid w:val="00626A96"/>
    <w:rsid w:val="0063131B"/>
    <w:rsid w:val="006C20A4"/>
    <w:rsid w:val="006C6B43"/>
    <w:rsid w:val="006F6E36"/>
    <w:rsid w:val="007304B6"/>
    <w:rsid w:val="007A507D"/>
    <w:rsid w:val="007D2089"/>
    <w:rsid w:val="007F780C"/>
    <w:rsid w:val="00831A8B"/>
    <w:rsid w:val="008B74F7"/>
    <w:rsid w:val="008C2A49"/>
    <w:rsid w:val="0090645C"/>
    <w:rsid w:val="00913547"/>
    <w:rsid w:val="00950B1E"/>
    <w:rsid w:val="0095356A"/>
    <w:rsid w:val="009861F6"/>
    <w:rsid w:val="009B32EC"/>
    <w:rsid w:val="009E6747"/>
    <w:rsid w:val="00A84D78"/>
    <w:rsid w:val="00AA495B"/>
    <w:rsid w:val="00B23897"/>
    <w:rsid w:val="00B26F9F"/>
    <w:rsid w:val="00BB4A63"/>
    <w:rsid w:val="00BD0ED0"/>
    <w:rsid w:val="00CC2ADE"/>
    <w:rsid w:val="00CE12A2"/>
    <w:rsid w:val="00D46A39"/>
    <w:rsid w:val="00D5371E"/>
    <w:rsid w:val="00D72A3F"/>
    <w:rsid w:val="00D924B6"/>
    <w:rsid w:val="00DC2547"/>
    <w:rsid w:val="00DC69AC"/>
    <w:rsid w:val="00E57AED"/>
    <w:rsid w:val="00E94E08"/>
    <w:rsid w:val="00E95A2D"/>
    <w:rsid w:val="00EC621A"/>
    <w:rsid w:val="00EC6707"/>
    <w:rsid w:val="00F25F2A"/>
    <w:rsid w:val="00F46A3A"/>
    <w:rsid w:val="00FA1496"/>
    <w:rsid w:val="00FB059E"/>
    <w:rsid w:val="00FF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D5D57"/>
  <w15:docId w15:val="{974CFB94-058B-4FBB-85F2-0EFB9F57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BD0E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D0ED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Header">
    <w:name w:val="header"/>
    <w:basedOn w:val="Normal"/>
    <w:link w:val="HeaderChar"/>
    <w:uiPriority w:val="99"/>
    <w:unhideWhenUsed/>
    <w:rsid w:val="00DC2547"/>
    <w:pPr>
      <w:tabs>
        <w:tab w:val="center" w:pos="4680"/>
        <w:tab w:val="right" w:pos="9360"/>
      </w:tabs>
    </w:pPr>
  </w:style>
  <w:style w:type="character" w:customStyle="1" w:styleId="HeaderChar">
    <w:name w:val="Header Char"/>
    <w:basedOn w:val="DefaultParagraphFont"/>
    <w:link w:val="Header"/>
    <w:uiPriority w:val="99"/>
    <w:rsid w:val="00DC2547"/>
    <w:rPr>
      <w:sz w:val="24"/>
      <w:szCs w:val="24"/>
    </w:rPr>
  </w:style>
  <w:style w:type="paragraph" w:styleId="Footer">
    <w:name w:val="footer"/>
    <w:basedOn w:val="Normal"/>
    <w:link w:val="FooterChar"/>
    <w:uiPriority w:val="99"/>
    <w:unhideWhenUsed/>
    <w:rsid w:val="00DC2547"/>
    <w:pPr>
      <w:tabs>
        <w:tab w:val="center" w:pos="4680"/>
        <w:tab w:val="right" w:pos="9360"/>
      </w:tabs>
    </w:pPr>
  </w:style>
  <w:style w:type="character" w:customStyle="1" w:styleId="FooterChar">
    <w:name w:val="Footer Char"/>
    <w:basedOn w:val="DefaultParagraphFont"/>
    <w:link w:val="Footer"/>
    <w:uiPriority w:val="99"/>
    <w:rsid w:val="00DC2547"/>
    <w:rPr>
      <w:sz w:val="24"/>
      <w:szCs w:val="24"/>
    </w:rPr>
  </w:style>
  <w:style w:type="table" w:styleId="TableGrid">
    <w:name w:val="Table Grid"/>
    <w:basedOn w:val="TableNormal"/>
    <w:uiPriority w:val="39"/>
    <w:rsid w:val="0042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0E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0ED0"/>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8C2A49"/>
    <w:rPr>
      <w:rFonts w:ascii="Tahoma" w:hAnsi="Tahoma" w:cs="Tahoma"/>
      <w:sz w:val="16"/>
      <w:szCs w:val="16"/>
    </w:rPr>
  </w:style>
  <w:style w:type="character" w:customStyle="1" w:styleId="BalloonTextChar">
    <w:name w:val="Balloon Text Char"/>
    <w:basedOn w:val="DefaultParagraphFont"/>
    <w:link w:val="BalloonText"/>
    <w:uiPriority w:val="99"/>
    <w:semiHidden/>
    <w:rsid w:val="008C2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67A7-8C72-4F41-BE8A-28DB6E1F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Anna L (Portland);Joll, Marjorie</dc:creator>
  <cp:lastModifiedBy>Christina King</cp:lastModifiedBy>
  <cp:revision>2</cp:revision>
  <cp:lastPrinted>2022-02-11T02:12:00Z</cp:lastPrinted>
  <dcterms:created xsi:type="dcterms:W3CDTF">2022-09-26T13:33:00Z</dcterms:created>
  <dcterms:modified xsi:type="dcterms:W3CDTF">2022-09-26T13:33:00Z</dcterms:modified>
</cp:coreProperties>
</file>