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87E0D" w:rsidR="00B87E0D" w:rsidP="00B87E0D" w:rsidRDefault="4E862A54" w14:paraId="5671C1AC" w14:textId="1F3F4202">
      <w:pPr>
        <w:jc w:val="center"/>
        <w:rPr>
          <w:rFonts w:ascii="Calibri" w:hAnsi="Calibri" w:cs="Calibri"/>
          <w:b/>
          <w:bCs/>
          <w:color w:val="394149"/>
          <w:sz w:val="32"/>
          <w:szCs w:val="32"/>
        </w:rPr>
      </w:pPr>
      <w:r w:rsidRPr="4E862A54">
        <w:rPr>
          <w:rFonts w:ascii="Calibri" w:hAnsi="Calibri" w:cs="Calibri"/>
          <w:b/>
          <w:bCs/>
          <w:color w:val="394149"/>
          <w:sz w:val="32"/>
          <w:szCs w:val="32"/>
        </w:rPr>
        <w:t xml:space="preserve"> Education Resource Committee (ERC)</w:t>
      </w:r>
    </w:p>
    <w:p w:rsidRPr="00B87E0D" w:rsidR="00B87E0D" w:rsidP="00B87E0D" w:rsidRDefault="00B87E0D" w14:paraId="12E8F2D1" w14:textId="5340CE84">
      <w:pPr>
        <w:jc w:val="center"/>
        <w:rPr>
          <w:rFonts w:ascii="Calibri" w:hAnsi="Calibri" w:cs="Calibri"/>
          <w:b/>
          <w:bCs/>
          <w:color w:val="394149"/>
          <w:sz w:val="32"/>
          <w:szCs w:val="32"/>
        </w:rPr>
      </w:pPr>
      <w:r w:rsidRPr="00B87E0D">
        <w:rPr>
          <w:rFonts w:ascii="Calibri" w:hAnsi="Calibri" w:cs="Calibri"/>
          <w:b/>
          <w:bCs/>
          <w:color w:val="394149"/>
          <w:sz w:val="32"/>
          <w:szCs w:val="32"/>
        </w:rPr>
        <w:t>Saturday Clinic for the Uninsured</w:t>
      </w:r>
    </w:p>
    <w:p w:rsidR="00B87E0D" w:rsidP="00B87E0D" w:rsidRDefault="00B87E0D" w14:paraId="757D3499" w14:textId="77777777">
      <w:pPr>
        <w:rPr>
          <w:rFonts w:ascii="Calibri" w:hAnsi="Calibri" w:cs="Calibri"/>
          <w:color w:val="394149"/>
        </w:rPr>
      </w:pPr>
    </w:p>
    <w:p w:rsidRPr="00B87E0D" w:rsidR="00B87E0D" w:rsidP="00B87E0D" w:rsidRDefault="4E862A54" w14:paraId="53F7D8FF" w14:textId="1CB6A1F8">
      <w:pPr>
        <w:jc w:val="center"/>
        <w:rPr>
          <w:rFonts w:ascii="Calibri" w:hAnsi="Calibri" w:cs="Calibri"/>
          <w:color w:val="394149"/>
        </w:rPr>
      </w:pPr>
      <w:r w:rsidRPr="4E862A54">
        <w:rPr>
          <w:rStyle w:val="normaltextrun"/>
          <w:rFonts w:ascii="Calibri" w:hAnsi="Calibri" w:cs="Calibri"/>
          <w:color w:val="394149"/>
        </w:rPr>
        <w:t>These resources may help with the health barriers you are facing. If you have questions or would like to set up a follow-up appointment for more help, call </w:t>
      </w:r>
      <w:r w:rsidRPr="4E862A54">
        <w:rPr>
          <w:rStyle w:val="normaltextrun"/>
          <w:rFonts w:ascii="Calibri" w:hAnsi="Calibri" w:cs="Calibri"/>
          <w:b/>
          <w:bCs/>
          <w:color w:val="394149"/>
        </w:rPr>
        <w:t>(414) 588-2865 and request an ERC appointment</w:t>
      </w:r>
      <w:r w:rsidRPr="4E862A54">
        <w:rPr>
          <w:rStyle w:val="normaltextrun"/>
          <w:rFonts w:ascii="Calibri" w:hAnsi="Calibri" w:cs="Calibri"/>
          <w:color w:val="394149"/>
        </w:rPr>
        <w:t> or email </w:t>
      </w:r>
      <w:hyperlink r:id="rId7">
        <w:r w:rsidRPr="4E862A54">
          <w:rPr>
            <w:rStyle w:val="normaltextrun"/>
            <w:rFonts w:ascii="Calibri" w:hAnsi="Calibri" w:cs="Calibri"/>
            <w:b/>
            <w:bCs/>
            <w:color w:val="0563C1"/>
            <w:u w:val="single"/>
          </w:rPr>
          <w:t>ERC@mcw.edu</w:t>
        </w:r>
      </w:hyperlink>
      <w:r w:rsidRPr="4E862A54">
        <w:rPr>
          <w:rStyle w:val="normaltextrun"/>
          <w:rFonts w:ascii="Calibri" w:hAnsi="Calibri" w:cs="Calibri"/>
          <w:b/>
          <w:bCs/>
          <w:color w:val="394149"/>
        </w:rPr>
        <w:t>.</w:t>
      </w:r>
      <w:r w:rsidRPr="4E862A54">
        <w:rPr>
          <w:rStyle w:val="normaltextrun"/>
          <w:rFonts w:ascii="Calibri" w:hAnsi="Calibri" w:cs="Calibri"/>
          <w:color w:val="394149"/>
        </w:rPr>
        <w:t xml:space="preserve"> Appointments can be scheduled on Saturdays between 8:00 AM and 12:00 PM.</w:t>
      </w:r>
    </w:p>
    <w:p w:rsidR="00B87E0D" w:rsidRDefault="00B87E0D" w14:paraId="041F8291" w14:textId="77777777"/>
    <w:p w:rsidR="4E862A54" w:rsidP="4E862A54" w:rsidRDefault="003829D2" w14:paraId="018B69B1" w14:textId="0B4D97F7">
      <w:pPr>
        <w:rPr>
          <w:rFonts w:asciiTheme="minorHAnsi" w:hAnsiTheme="minorHAnsi" w:eastAsiaTheme="minorEastAsia" w:cstheme="minorBidi"/>
          <w:b/>
          <w:bCs/>
          <w:color w:val="000000" w:themeColor="text1"/>
        </w:rPr>
      </w:pPr>
      <w:r>
        <w:rPr>
          <w:rFonts w:asciiTheme="minorHAnsi" w:hAnsiTheme="minorHAnsi" w:eastAsiaTheme="minorEastAsia" w:cstheme="minorBidi"/>
          <w:b/>
          <w:bCs/>
          <w:color w:val="000000" w:themeColor="text1"/>
        </w:rPr>
        <w:t>2-1-1</w:t>
      </w:r>
      <w:r w:rsidR="002E01D2">
        <w:rPr>
          <w:rFonts w:asciiTheme="minorHAnsi" w:hAnsiTheme="minorHAnsi" w:eastAsiaTheme="minorEastAsia" w:cstheme="minorBidi"/>
          <w:b/>
          <w:bCs/>
          <w:color w:val="000000" w:themeColor="text1"/>
        </w:rPr>
        <w:t xml:space="preserve"> (Homeless Shelters)</w:t>
      </w:r>
    </w:p>
    <w:p w:rsidRPr="003829D2" w:rsidR="4E862A54" w:rsidP="33169CC9" w:rsidRDefault="4E862A54" w14:paraId="39D32FFD" w14:textId="5423B7D4">
      <w:pPr>
        <w:pStyle w:val="ListParagraph"/>
        <w:numPr>
          <w:ilvl w:val="0"/>
          <w:numId w:val="1"/>
        </w:numPr>
        <w:rPr>
          <w:rFonts w:ascii="Calibri" w:hAnsi="Calibri" w:eastAsia="" w:cs="Arial" w:asciiTheme="minorAscii" w:hAnsiTheme="minorAscii" w:eastAsiaTheme="minorEastAsia" w:cstheme="minorBidi"/>
        </w:rPr>
      </w:pPr>
      <w:r w:rsidRPr="33169CC9" w:rsidR="33169CC9">
        <w:rPr>
          <w:rFonts w:ascii="Calibri" w:hAnsi="Calibri" w:eastAsia="" w:cs="Arial" w:asciiTheme="minorAscii" w:hAnsiTheme="minorAscii" w:eastAsiaTheme="minorEastAsia" w:cstheme="minorBidi"/>
          <w:b w:val="1"/>
          <w:bCs w:val="1"/>
        </w:rPr>
        <w:t>Description:</w:t>
      </w:r>
      <w:r w:rsidRPr="33169CC9" w:rsidR="33169CC9">
        <w:rPr>
          <w:rFonts w:ascii="Calibri" w:hAnsi="Calibri" w:eastAsia="" w:cs="Arial" w:asciiTheme="minorAscii" w:hAnsiTheme="minorAscii" w:eastAsiaTheme="minorEastAsia" w:cstheme="minorBidi"/>
        </w:rPr>
        <w:t xml:space="preserve"> Due to “coordinated entry” process in Milwaukee, all patients must be screened and referred to homeless shelters via 2-1-1 operators. If a patient is in immediate need or at risk of emergency housing, they can call 2-1-1 and give them their information. 2-1-1 can provide them with the shelters nearby them that have availability.</w:t>
      </w:r>
    </w:p>
    <w:p w:rsidR="4E862A54" w:rsidP="003829D2" w:rsidRDefault="4E862A54" w14:paraId="5346E659" w14:textId="5D31DB1C">
      <w:pPr>
        <w:pStyle w:val="ListParagraph"/>
        <w:numPr>
          <w:ilvl w:val="0"/>
          <w:numId w:val="1"/>
        </w:numPr>
        <w:rPr>
          <w:rFonts w:asciiTheme="minorHAnsi" w:hAnsiTheme="minorHAnsi" w:eastAsiaTheme="minorEastAsia" w:cstheme="minorBidi"/>
        </w:rPr>
      </w:pPr>
      <w:r w:rsidRPr="003829D2">
        <w:rPr>
          <w:rFonts w:asciiTheme="minorHAnsi" w:hAnsiTheme="minorHAnsi" w:eastAsiaTheme="minorEastAsia" w:cstheme="minorBidi"/>
          <w:b/>
          <w:bCs/>
        </w:rPr>
        <w:t>Hours:</w:t>
      </w:r>
      <w:r w:rsidRPr="4E862A54">
        <w:rPr>
          <w:rFonts w:asciiTheme="minorHAnsi" w:hAnsiTheme="minorHAnsi" w:eastAsiaTheme="minorEastAsia" w:cstheme="minorBidi"/>
        </w:rPr>
        <w:t xml:space="preserve"> </w:t>
      </w:r>
      <w:r w:rsidR="003829D2">
        <w:rPr>
          <w:rFonts w:asciiTheme="minorHAnsi" w:hAnsiTheme="minorHAnsi" w:eastAsiaTheme="minorEastAsia" w:cstheme="minorBidi"/>
        </w:rPr>
        <w:t>Open 24/7</w:t>
      </w:r>
    </w:p>
    <w:p w:rsidR="2EF30BF6" w:rsidP="2EF30BF6" w:rsidRDefault="2EF30BF6" w14:paraId="798AF70F" w14:textId="7DBBE67E">
      <w:pPr>
        <w:pStyle w:val="ListParagraph"/>
        <w:numPr>
          <w:ilvl w:val="0"/>
          <w:numId w:val="1"/>
        </w:numPr>
        <w:rPr>
          <w:rFonts w:ascii="Calibri" w:hAnsi="Calibri" w:eastAsia="" w:cs="Arial" w:asciiTheme="minorAscii" w:hAnsiTheme="minorAscii" w:eastAsiaTheme="minorEastAsia" w:cstheme="minorBidi"/>
          <w:b w:val="1"/>
          <w:bCs w:val="1"/>
        </w:rPr>
      </w:pPr>
      <w:r w:rsidRPr="2EF30BF6" w:rsidR="2EF30BF6">
        <w:rPr>
          <w:rFonts w:ascii="Calibri" w:hAnsi="Calibri" w:eastAsia="" w:cs="Arial" w:asciiTheme="minorAscii" w:hAnsiTheme="minorAscii" w:eastAsiaTheme="minorEastAsia" w:cstheme="minorBidi"/>
          <w:b w:val="1"/>
          <w:bCs w:val="1"/>
        </w:rPr>
        <w:t>Contact info:</w:t>
      </w:r>
    </w:p>
    <w:p w:rsidR="2EF30BF6" w:rsidP="36C0BBC3" w:rsidRDefault="2EF30BF6" w14:paraId="16974EC7" w14:textId="77D2D8C4">
      <w:pPr>
        <w:pStyle w:val="ListParagraph"/>
        <w:numPr>
          <w:ilvl w:val="1"/>
          <w:numId w:val="1"/>
        </w:numPr>
        <w:rPr>
          <w:rFonts w:ascii="Calibri" w:hAnsi="Calibri" w:eastAsia="Calibri" w:cs="Calibri" w:asciiTheme="minorAscii" w:hAnsiTheme="minorAscii" w:eastAsiaTheme="minorAscii" w:cstheme="minorAscii"/>
          <w:caps w:val="0"/>
          <w:smallCaps w:val="0"/>
          <w:noProof w:val="0"/>
          <w:sz w:val="24"/>
          <w:szCs w:val="24"/>
          <w:lang w:val="en-US"/>
        </w:rPr>
      </w:pPr>
      <w:r w:rsidRPr="36C0BBC3" w:rsidR="36C0BBC3">
        <w:rPr>
          <w:rFonts w:ascii="Calibri" w:hAnsi="Calibri" w:eastAsia="" w:cs="Arial" w:asciiTheme="minorAscii" w:hAnsiTheme="minorAscii" w:eastAsiaTheme="minorEastAsia" w:cstheme="minorBidi"/>
        </w:rPr>
        <w:t>Phone Number: 2-1-1 or 414-773-0211 (if calling by cell phone) or 866-211-3380 (if calling by pay phone)</w:t>
      </w:r>
    </w:p>
    <w:p w:rsidR="2EF30BF6" w:rsidP="290F71BA" w:rsidRDefault="2EF30BF6" w14:paraId="6CACC969" w14:textId="7A097E27">
      <w:pPr>
        <w:pStyle w:val="ListParagraph"/>
        <w:numPr>
          <w:ilvl w:val="1"/>
          <w:numId w:val="1"/>
        </w:numPr>
        <w:rPr>
          <w:caps w:val="0"/>
          <w:smallCaps w:val="0"/>
          <w:noProof w:val="0"/>
          <w:sz w:val="24"/>
          <w:szCs w:val="24"/>
          <w:lang w:val="en-US"/>
        </w:rPr>
      </w:pPr>
      <w:r w:rsidRPr="290F71BA" w:rsidR="290F71BA">
        <w:rPr>
          <w:rFonts w:ascii="Calibri" w:hAnsi="Calibri" w:eastAsia="" w:cs="Arial" w:asciiTheme="minorAscii" w:hAnsiTheme="minorAscii" w:eastAsiaTheme="minorEastAsia" w:cstheme="minorBidi"/>
        </w:rPr>
        <w:t xml:space="preserve">Address: 6737 W Washington Ave #2225, Milwaukee, WI 53214 </w:t>
      </w:r>
    </w:p>
    <w:p w:rsidR="2EF30BF6" w:rsidP="401DE41E" w:rsidRDefault="2EF30BF6" w14:paraId="4B96FBB2" w14:textId="59BF126E">
      <w:pPr>
        <w:pStyle w:val="Normal"/>
        <w:ind w:left="720"/>
        <w:rPr>
          <w:rFonts w:ascii="Times New Roman" w:hAnsi="Times New Roman" w:eastAsia="Times New Roman" w:cs="Times New Roman"/>
        </w:rPr>
      </w:pPr>
    </w:p>
    <w:p w:rsidR="003829D2" w:rsidP="003829D2" w:rsidRDefault="003829D2" w14:paraId="7349DEB4" w14:textId="7252FFCE">
      <w:pPr>
        <w:rPr>
          <w:rFonts w:asciiTheme="minorHAnsi" w:hAnsiTheme="minorHAnsi" w:eastAsiaTheme="minorEastAsia" w:cstheme="minorBidi"/>
          <w:b/>
          <w:bCs/>
          <w:color w:val="000000" w:themeColor="text1"/>
        </w:rPr>
      </w:pPr>
      <w:r>
        <w:rPr>
          <w:rFonts w:asciiTheme="minorHAnsi" w:hAnsiTheme="minorHAnsi" w:eastAsiaTheme="minorEastAsia" w:cstheme="minorBidi"/>
          <w:b/>
          <w:bCs/>
          <w:color w:val="000000" w:themeColor="text1"/>
        </w:rPr>
        <w:t>Homeless Outreach Community Advocates</w:t>
      </w:r>
    </w:p>
    <w:p w:rsidRPr="00EC369C" w:rsidR="003829D2" w:rsidP="355722F4" w:rsidRDefault="68B95C78" w14:paraId="26669294" w14:textId="552624D0">
      <w:pPr>
        <w:pStyle w:val="ListParagraph"/>
        <w:numPr>
          <w:ilvl w:val="0"/>
          <w:numId w:val="2"/>
        </w:numPr>
        <w:rPr>
          <w:rFonts w:asciiTheme="minorHAnsi" w:hAnsiTheme="minorHAnsi" w:eastAsiaTheme="minorEastAsia" w:cstheme="minorBidi"/>
        </w:rPr>
      </w:pPr>
      <w:r w:rsidRPr="68B95C78">
        <w:rPr>
          <w:rFonts w:asciiTheme="minorHAnsi" w:hAnsiTheme="minorHAnsi" w:eastAsiaTheme="minorEastAsia" w:cstheme="minorBidi"/>
          <w:b/>
          <w:bCs/>
        </w:rPr>
        <w:t>Description:</w:t>
      </w:r>
      <w:r w:rsidRPr="68B95C78">
        <w:rPr>
          <w:rFonts w:asciiTheme="minorHAnsi" w:hAnsiTheme="minorHAnsi" w:eastAsiaTheme="minorEastAsia" w:cstheme="minorBidi"/>
        </w:rPr>
        <w:t xml:space="preserve"> This resource is for individuals who are currently homeless, sleeping in their car, or sleeping in public locations. When calling this resource, let them know the patient’s information and where they are sleeping, as the advocates will go to them in person. </w:t>
      </w:r>
      <w:r w:rsidRPr="68B95C78">
        <w:rPr>
          <w:rStyle w:val="normaltextrun"/>
          <w:rFonts w:ascii="Calibri" w:hAnsi="Calibri" w:cs="Calibri"/>
        </w:rPr>
        <w:t>The Homeless Outreach Program (HOP) provides person-centered outreach and engagement to individuals with mental illness who are chronically homeless and living on the streets, in vacant buildings, under bridges, or in parks. Clients are assessed by nurse and social worker advocates and are provided services to assist them in stabilizing their mental and physical health and homelessness. Those who qualify may be referred to the Autumn West Safe Haven.</w:t>
      </w:r>
    </w:p>
    <w:p w:rsidR="003829D2" w:rsidP="003829D2" w:rsidRDefault="003829D2" w14:paraId="1DBE8074" w14:textId="6D6B0CB0">
      <w:pPr>
        <w:pStyle w:val="ListParagraph"/>
        <w:numPr>
          <w:ilvl w:val="0"/>
          <w:numId w:val="2"/>
        </w:numPr>
        <w:rPr>
          <w:rFonts w:asciiTheme="minorHAnsi" w:hAnsiTheme="minorHAnsi" w:eastAsiaTheme="minorEastAsia" w:cstheme="minorBidi"/>
        </w:rPr>
      </w:pPr>
      <w:r w:rsidRPr="1BADCE0B">
        <w:rPr>
          <w:rFonts w:asciiTheme="minorHAnsi" w:hAnsiTheme="minorHAnsi" w:eastAsiaTheme="minorEastAsia" w:cstheme="minorBidi"/>
          <w:b/>
          <w:bCs/>
        </w:rPr>
        <w:t>Website:</w:t>
      </w:r>
      <w:r w:rsidRPr="1BADCE0B">
        <w:rPr>
          <w:rFonts w:asciiTheme="minorHAnsi" w:hAnsiTheme="minorHAnsi" w:eastAsiaTheme="minorEastAsia" w:cstheme="minorBidi"/>
        </w:rPr>
        <w:t xml:space="preserve"> </w:t>
      </w:r>
      <w:hyperlink w:history="1" r:id="rId8">
        <w:r w:rsidRPr="008022EA" w:rsidR="00EC369C">
          <w:rPr>
            <w:rStyle w:val="Hyperlink"/>
            <w:rFonts w:asciiTheme="minorHAnsi" w:hAnsiTheme="minorHAnsi" w:eastAsiaTheme="minorEastAsia" w:cstheme="minorBidi"/>
          </w:rPr>
          <w:t>https://communityadvocates.net/what-we-do/homelessness.html</w:t>
        </w:r>
      </w:hyperlink>
      <w:r w:rsidR="00EC369C">
        <w:rPr>
          <w:rFonts w:asciiTheme="minorHAnsi" w:hAnsiTheme="minorHAnsi" w:eastAsiaTheme="minorEastAsia" w:cstheme="minorBidi"/>
        </w:rPr>
        <w:t xml:space="preserve"> </w:t>
      </w:r>
    </w:p>
    <w:p w:rsidRPr="00EC369C" w:rsidR="003829D2" w:rsidP="00EC369C" w:rsidRDefault="003829D2" w14:paraId="3052A9C6" w14:textId="0E394C77">
      <w:pPr>
        <w:pStyle w:val="ListParagraph"/>
        <w:numPr>
          <w:ilvl w:val="0"/>
          <w:numId w:val="2"/>
        </w:numPr>
        <w:rPr>
          <w:rFonts w:asciiTheme="minorHAnsi" w:hAnsiTheme="minorHAnsi" w:eastAsiaTheme="minorEastAsia" w:cstheme="minorBidi"/>
        </w:rPr>
      </w:pPr>
      <w:r w:rsidRPr="1BADCE0B">
        <w:rPr>
          <w:rFonts w:asciiTheme="minorHAnsi" w:hAnsiTheme="minorHAnsi" w:eastAsiaTheme="minorEastAsia" w:cstheme="minorBidi"/>
          <w:b/>
          <w:bCs/>
        </w:rPr>
        <w:t>Address:</w:t>
      </w:r>
      <w:r w:rsidRPr="1BADCE0B">
        <w:rPr>
          <w:rFonts w:asciiTheme="minorHAnsi" w:hAnsiTheme="minorHAnsi" w:eastAsiaTheme="minorEastAsia" w:cstheme="minorBidi"/>
        </w:rPr>
        <w:t xml:space="preserve"> </w:t>
      </w:r>
      <w:r w:rsidRPr="00EC369C" w:rsidR="00EC369C">
        <w:rPr>
          <w:rFonts w:asciiTheme="minorHAnsi" w:hAnsiTheme="minorHAnsi" w:eastAsiaTheme="minorEastAsia" w:cstheme="minorBidi"/>
        </w:rPr>
        <w:t>728 N. James Lovell St.</w:t>
      </w:r>
      <w:r w:rsidR="00EC369C">
        <w:rPr>
          <w:rFonts w:asciiTheme="minorHAnsi" w:hAnsiTheme="minorHAnsi" w:eastAsiaTheme="minorEastAsia" w:cstheme="minorBidi"/>
        </w:rPr>
        <w:t xml:space="preserve"> </w:t>
      </w:r>
      <w:r w:rsidRPr="00EC369C" w:rsidR="00EC369C">
        <w:rPr>
          <w:rFonts w:asciiTheme="minorHAnsi" w:hAnsiTheme="minorHAnsi" w:eastAsiaTheme="minorEastAsia" w:cstheme="minorBidi"/>
        </w:rPr>
        <w:t>Milwaukee, Wisconsin 53233</w:t>
      </w:r>
    </w:p>
    <w:p w:rsidR="003829D2" w:rsidP="2EF30BF6" w:rsidRDefault="355722F4" w14:paraId="7BF64E5E" w14:textId="5EC45692">
      <w:pPr>
        <w:pStyle w:val="ListParagraph"/>
        <w:numPr>
          <w:ilvl w:val="0"/>
          <w:numId w:val="2"/>
        </w:numPr>
        <w:rPr>
          <w:rFonts w:ascii="Calibri" w:hAnsi="Calibri" w:eastAsia="" w:cs="Arial" w:asciiTheme="minorAscii" w:hAnsiTheme="minorAscii" w:eastAsiaTheme="minorEastAsia" w:cstheme="minorBidi"/>
        </w:rPr>
      </w:pPr>
      <w:r w:rsidRPr="290F71BA" w:rsidR="290F71BA">
        <w:rPr>
          <w:rFonts w:ascii="Calibri" w:hAnsi="Calibri" w:eastAsia="" w:cs="Arial" w:asciiTheme="minorAscii" w:hAnsiTheme="minorAscii" w:eastAsiaTheme="minorEastAsia" w:cstheme="minorBidi"/>
          <w:b w:val="1"/>
          <w:bCs w:val="1"/>
        </w:rPr>
        <w:t xml:space="preserve">Contact info: </w:t>
      </w:r>
    </w:p>
    <w:p w:rsidR="355722F4" w:rsidP="355722F4" w:rsidRDefault="355722F4" w14:paraId="3CA35733" w14:textId="3F467B35">
      <w:pPr>
        <w:pStyle w:val="ListParagraph"/>
        <w:numPr>
          <w:ilvl w:val="1"/>
          <w:numId w:val="2"/>
        </w:numPr>
        <w:rPr>
          <w:rFonts w:asciiTheme="minorHAnsi" w:hAnsiTheme="minorHAnsi" w:eastAsiaTheme="minorEastAsia" w:cstheme="minorBidi"/>
        </w:rPr>
      </w:pPr>
      <w:r w:rsidRPr="355722F4">
        <w:rPr>
          <w:rFonts w:asciiTheme="minorHAnsi" w:hAnsiTheme="minorHAnsi" w:eastAsiaTheme="minorEastAsia" w:cstheme="minorBidi"/>
          <w:color w:val="000000" w:themeColor="text1"/>
        </w:rPr>
        <w:t>Direct Phone Number: 414-671-6337</w:t>
      </w:r>
    </w:p>
    <w:p w:rsidRPr="00EC369C" w:rsidR="00EC369C" w:rsidP="355722F4" w:rsidRDefault="355722F4" w14:paraId="7FC7BE55" w14:textId="04499119">
      <w:pPr>
        <w:pStyle w:val="ListParagraph"/>
        <w:numPr>
          <w:ilvl w:val="1"/>
          <w:numId w:val="2"/>
        </w:numPr>
        <w:rPr>
          <w:rFonts w:asciiTheme="minorHAnsi" w:hAnsiTheme="minorHAnsi" w:eastAsiaTheme="minorEastAsia" w:cstheme="minorBidi"/>
        </w:rPr>
      </w:pPr>
      <w:r w:rsidRPr="355722F4">
        <w:rPr>
          <w:rFonts w:asciiTheme="minorHAnsi" w:hAnsiTheme="minorHAnsi" w:eastAsiaTheme="minorEastAsia" w:cstheme="minorBidi"/>
        </w:rPr>
        <w:t>General Phone Number: (414) 449-4777</w:t>
      </w:r>
    </w:p>
    <w:p w:rsidRPr="00EC369C" w:rsidR="003829D2" w:rsidP="290F71BA" w:rsidRDefault="00EC369C" w14:paraId="20443249" w14:textId="6465C8D0">
      <w:pPr>
        <w:pStyle w:val="Normal"/>
        <w:ind w:left="720"/>
        <w:rPr>
          <w:rFonts w:ascii="Times New Roman" w:hAnsi="Times New Roman" w:eastAsia="Times New Roman" w:cs="Times New Roman"/>
        </w:rPr>
      </w:pPr>
    </w:p>
    <w:sectPr w:rsidRPr="00EC369C" w:rsidR="003829D2" w:rsidSect="00DB2184">
      <w:headerReference w:type="default" r:id="rId9"/>
      <w:footerReference w:type="default" r:id="rId1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23668" w:rsidP="00B87E0D" w:rsidRDefault="00B23668" w14:paraId="0EC578F7" w14:textId="77777777">
      <w:r>
        <w:separator/>
      </w:r>
    </w:p>
  </w:endnote>
  <w:endnote w:type="continuationSeparator" w:id="0">
    <w:p w:rsidR="00B23668" w:rsidP="00B87E0D" w:rsidRDefault="00B23668" w14:paraId="46286A7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87E0D" w:rsidP="00B87E0D" w:rsidRDefault="00B87E0D" w14:paraId="79C1484C" w14:textId="11B7499B">
    <w:pPr>
      <w:jc w:val="center"/>
      <w:rPr>
        <w:rFonts w:ascii="Calibri" w:hAnsi="Calibri" w:cs="Calibri"/>
        <w:b/>
        <w:bCs/>
        <w:sz w:val="22"/>
        <w:szCs w:val="22"/>
        <w:lang w:val="en"/>
      </w:rPr>
    </w:pPr>
    <w:r w:rsidRPr="00B87E0D">
      <w:rPr>
        <w:rFonts w:ascii="Calibri" w:hAnsi="Calibri" w:cs="Calibri"/>
        <w:b/>
        <w:bCs/>
        <w:sz w:val="22"/>
        <w:szCs w:val="22"/>
        <w:lang w:val="en"/>
      </w:rPr>
      <w:t>Saturday Clinic for the Uninsured   •</w:t>
    </w:r>
    <w:proofErr w:type="gramStart"/>
    <w:r w:rsidRPr="00B87E0D">
      <w:rPr>
        <w:rFonts w:ascii="Calibri" w:hAnsi="Calibri" w:cs="Calibri"/>
        <w:b/>
        <w:bCs/>
        <w:sz w:val="22"/>
        <w:szCs w:val="22"/>
        <w:lang w:val="en"/>
      </w:rPr>
      <w:t>   (</w:t>
    </w:r>
    <w:proofErr w:type="gramEnd"/>
    <w:r w:rsidRPr="00B87E0D">
      <w:rPr>
        <w:rFonts w:ascii="Calibri" w:hAnsi="Calibri" w:cs="Calibri"/>
        <w:b/>
        <w:bCs/>
        <w:sz w:val="22"/>
        <w:szCs w:val="22"/>
        <w:lang w:val="en"/>
      </w:rPr>
      <w:t>414) 588-2865   •   1121 E North Ave. Milwaukee, WI 53212</w:t>
    </w:r>
  </w:p>
  <w:p w:rsidRPr="00B87E0D" w:rsidR="00BB53BA" w:rsidP="00B87E0D" w:rsidRDefault="00BB53BA" w14:paraId="3F8F8272" w14:textId="66449ACD">
    <w:pPr>
      <w:jc w:val="center"/>
    </w:pPr>
    <w:r>
      <w:rPr>
        <w:rStyle w:val="normaltextrun"/>
        <w:rFonts w:ascii="Calibri" w:hAnsi="Calibri" w:cs="Calibri"/>
        <w:b w:val="1"/>
        <w:bCs w:val="1"/>
        <w:color w:val="000000"/>
        <w:sz w:val="22"/>
        <w:szCs w:val="22"/>
        <w:shd w:val="clear" w:color="auto" w:fill="FFFFFF"/>
        <w:lang w:val="en"/>
      </w:rPr>
      <w:t>Updated: 07</w:t>
    </w:r>
    <w:r>
      <w:rPr>
        <w:rStyle w:val="normaltextrun"/>
        <w:rFonts w:ascii="Calibri" w:hAnsi="Calibri" w:cs="Calibri"/>
        <w:b w:val="1"/>
        <w:bCs w:val="1"/>
        <w:color w:val="000000"/>
        <w:sz w:val="22"/>
        <w:szCs w:val="22"/>
        <w:shd w:val="clear" w:color="auto" w:fill="FFFFFF"/>
        <w:lang w:val="en"/>
      </w:rPr>
      <w:t>/11/</w:t>
    </w:r>
    <w:r>
      <w:rPr>
        <w:rStyle w:val="normaltextrun"/>
        <w:rFonts w:ascii="Calibri" w:hAnsi="Calibri" w:cs="Calibri"/>
        <w:b w:val="1"/>
        <w:bCs w:val="1"/>
        <w:color w:val="000000"/>
        <w:sz w:val="22"/>
        <w:szCs w:val="22"/>
        <w:shd w:val="clear" w:color="auto" w:fill="FFFFFF"/>
        <w:lang w:val="en"/>
      </w:rPr>
      <w:t>2023</w:t>
    </w:r>
    <w:r>
      <w:rPr>
        <w:rStyle w:val="eop"/>
        <w:rFonts w:ascii="Calibri" w:hAnsi="Calibri" w:cs="Calibri"/>
        <w:color w:val="000000"/>
        <w:sz w:val="22"/>
        <w:szCs w:val="22"/>
        <w:shd w:val="clear" w:color="auto" w:fill="FFFFFF"/>
      </w:rPr>
      <w:t> </w:t>
    </w:r>
  </w:p>
  <w:p w:rsidR="00B87E0D" w:rsidRDefault="00B87E0D" w14:paraId="32783D6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23668" w:rsidP="00B87E0D" w:rsidRDefault="00B23668" w14:paraId="728A9314" w14:textId="77777777">
      <w:r>
        <w:separator/>
      </w:r>
    </w:p>
  </w:footnote>
  <w:footnote w:type="continuationSeparator" w:id="0">
    <w:p w:rsidR="00B23668" w:rsidP="00B87E0D" w:rsidRDefault="00B23668" w14:paraId="3631A88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Pr="00B87E0D" w:rsidR="00B87E0D" w:rsidP="00B87E0D" w:rsidRDefault="00B87E0D" w14:paraId="2B6E361B" w14:textId="154739C3">
    <w:pPr>
      <w:jc w:val="center"/>
      <w:rPr>
        <w:rFonts w:ascii="Calibri" w:hAnsi="Calibri" w:cs="Calibri"/>
        <w:b/>
        <w:bCs/>
        <w:color w:val="394149"/>
        <w:sz w:val="32"/>
        <w:szCs w:val="32"/>
      </w:rPr>
    </w:pPr>
    <w:r w:rsidRPr="00B87E0D">
      <w:rPr>
        <w:noProof/>
      </w:rPr>
      <w:drawing>
        <wp:anchor distT="0" distB="0" distL="114300" distR="114300" simplePos="0" relativeHeight="251658240" behindDoc="1" locked="0" layoutInCell="1" allowOverlap="1" wp14:anchorId="03C2FA80" wp14:editId="772CC4BA">
          <wp:simplePos x="0" y="0"/>
          <wp:positionH relativeFrom="column">
            <wp:posOffset>-119168</wp:posOffset>
          </wp:positionH>
          <wp:positionV relativeFrom="paragraph">
            <wp:posOffset>147955</wp:posOffset>
          </wp:positionV>
          <wp:extent cx="1074843" cy="1016925"/>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4843" cy="1016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7E0D">
      <w:rPr>
        <w:rFonts w:ascii="Calibri" w:hAnsi="Calibri" w:cs="Calibri"/>
        <w:b/>
        <w:bCs/>
        <w:color w:val="394149"/>
        <w:sz w:val="32"/>
        <w:szCs w:val="32"/>
      </w:rPr>
      <w:t xml:space="preserve"> </w:t>
    </w:r>
  </w:p>
  <w:p w:rsidRPr="00B87E0D" w:rsidR="00B87E0D" w:rsidP="00B87E0D" w:rsidRDefault="00B87E0D" w14:paraId="6A10AE21" w14:textId="3E1E76FC"/>
  <w:p w:rsidR="00B87E0D" w:rsidRDefault="00B87E0D" w14:paraId="21D060B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4">
    <w:nsid w:val="3c0ece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d23bdf5"/>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2932402"/>
    <w:multiLevelType w:val="hybridMultilevel"/>
    <w:tmpl w:val="11E84194"/>
    <w:lvl w:ilvl="0" w:tplc="30269446">
      <w:start w:val="1"/>
      <w:numFmt w:val="bullet"/>
      <w:lvlText w:val="·"/>
      <w:lvlJc w:val="left"/>
      <w:pPr>
        <w:ind w:left="720" w:hanging="360"/>
      </w:pPr>
      <w:rPr>
        <w:rFonts w:hint="default" w:ascii="Symbol" w:hAnsi="Symbol"/>
      </w:rPr>
    </w:lvl>
    <w:lvl w:ilvl="1" w:tplc="A9DE29C2">
      <w:start w:val="1"/>
      <w:numFmt w:val="bullet"/>
      <w:lvlText w:val="o"/>
      <w:lvlJc w:val="left"/>
      <w:pPr>
        <w:ind w:left="1440" w:hanging="360"/>
      </w:pPr>
      <w:rPr>
        <w:rFonts w:hint="default" w:ascii="Courier New" w:hAnsi="Courier New"/>
      </w:rPr>
    </w:lvl>
    <w:lvl w:ilvl="2" w:tplc="3F9E07F8">
      <w:start w:val="1"/>
      <w:numFmt w:val="bullet"/>
      <w:lvlText w:val=""/>
      <w:lvlJc w:val="left"/>
      <w:pPr>
        <w:ind w:left="2160" w:hanging="360"/>
      </w:pPr>
      <w:rPr>
        <w:rFonts w:hint="default" w:ascii="Wingdings" w:hAnsi="Wingdings"/>
      </w:rPr>
    </w:lvl>
    <w:lvl w:ilvl="3" w:tplc="0D18C214">
      <w:start w:val="1"/>
      <w:numFmt w:val="bullet"/>
      <w:lvlText w:val=""/>
      <w:lvlJc w:val="left"/>
      <w:pPr>
        <w:ind w:left="2880" w:hanging="360"/>
      </w:pPr>
      <w:rPr>
        <w:rFonts w:hint="default" w:ascii="Symbol" w:hAnsi="Symbol"/>
      </w:rPr>
    </w:lvl>
    <w:lvl w:ilvl="4" w:tplc="28DA99D8">
      <w:start w:val="1"/>
      <w:numFmt w:val="bullet"/>
      <w:lvlText w:val="o"/>
      <w:lvlJc w:val="left"/>
      <w:pPr>
        <w:ind w:left="3600" w:hanging="360"/>
      </w:pPr>
      <w:rPr>
        <w:rFonts w:hint="default" w:ascii="Courier New" w:hAnsi="Courier New"/>
      </w:rPr>
    </w:lvl>
    <w:lvl w:ilvl="5" w:tplc="96640348">
      <w:start w:val="1"/>
      <w:numFmt w:val="bullet"/>
      <w:lvlText w:val=""/>
      <w:lvlJc w:val="left"/>
      <w:pPr>
        <w:ind w:left="4320" w:hanging="360"/>
      </w:pPr>
      <w:rPr>
        <w:rFonts w:hint="default" w:ascii="Wingdings" w:hAnsi="Wingdings"/>
      </w:rPr>
    </w:lvl>
    <w:lvl w:ilvl="6" w:tplc="294E1A30">
      <w:start w:val="1"/>
      <w:numFmt w:val="bullet"/>
      <w:lvlText w:val=""/>
      <w:lvlJc w:val="left"/>
      <w:pPr>
        <w:ind w:left="5040" w:hanging="360"/>
      </w:pPr>
      <w:rPr>
        <w:rFonts w:hint="default" w:ascii="Symbol" w:hAnsi="Symbol"/>
      </w:rPr>
    </w:lvl>
    <w:lvl w:ilvl="7" w:tplc="F9888B7C">
      <w:start w:val="1"/>
      <w:numFmt w:val="bullet"/>
      <w:lvlText w:val="o"/>
      <w:lvlJc w:val="left"/>
      <w:pPr>
        <w:ind w:left="5760" w:hanging="360"/>
      </w:pPr>
      <w:rPr>
        <w:rFonts w:hint="default" w:ascii="Courier New" w:hAnsi="Courier New"/>
      </w:rPr>
    </w:lvl>
    <w:lvl w:ilvl="8" w:tplc="BCB02E8C">
      <w:start w:val="1"/>
      <w:numFmt w:val="bullet"/>
      <w:lvlText w:val=""/>
      <w:lvlJc w:val="left"/>
      <w:pPr>
        <w:ind w:left="6480" w:hanging="360"/>
      </w:pPr>
      <w:rPr>
        <w:rFonts w:hint="default" w:ascii="Wingdings" w:hAnsi="Wingdings"/>
      </w:rPr>
    </w:lvl>
  </w:abstractNum>
  <w:abstractNum w:abstractNumId="1" w15:restartNumberingAfterBreak="0">
    <w:nsid w:val="383626AC"/>
    <w:multiLevelType w:val="hybridMultilevel"/>
    <w:tmpl w:val="7FD22EA6"/>
    <w:lvl w:ilvl="0" w:tplc="1FC8B87C">
      <w:start w:val="1"/>
      <w:numFmt w:val="bullet"/>
      <w:lvlText w:val=""/>
      <w:lvlJc w:val="left"/>
      <w:pPr>
        <w:tabs>
          <w:tab w:val="num" w:pos="720"/>
        </w:tabs>
        <w:ind w:left="720" w:hanging="360"/>
      </w:pPr>
      <w:rPr>
        <w:rFonts w:hint="default" w:ascii="Wingdings" w:hAnsi="Wingdings"/>
        <w:sz w:val="20"/>
      </w:rPr>
    </w:lvl>
    <w:lvl w:ilvl="1" w:tplc="F2008BC2" w:tentative="1">
      <w:start w:val="1"/>
      <w:numFmt w:val="bullet"/>
      <w:lvlText w:val=""/>
      <w:lvlJc w:val="left"/>
      <w:pPr>
        <w:tabs>
          <w:tab w:val="num" w:pos="1440"/>
        </w:tabs>
        <w:ind w:left="1440" w:hanging="360"/>
      </w:pPr>
      <w:rPr>
        <w:rFonts w:hint="default" w:ascii="Wingdings" w:hAnsi="Wingdings"/>
        <w:sz w:val="20"/>
      </w:rPr>
    </w:lvl>
    <w:lvl w:ilvl="2" w:tplc="2EC82420" w:tentative="1">
      <w:start w:val="1"/>
      <w:numFmt w:val="bullet"/>
      <w:lvlText w:val=""/>
      <w:lvlJc w:val="left"/>
      <w:pPr>
        <w:tabs>
          <w:tab w:val="num" w:pos="2160"/>
        </w:tabs>
        <w:ind w:left="2160" w:hanging="360"/>
      </w:pPr>
      <w:rPr>
        <w:rFonts w:hint="default" w:ascii="Wingdings" w:hAnsi="Wingdings"/>
        <w:sz w:val="20"/>
      </w:rPr>
    </w:lvl>
    <w:lvl w:ilvl="3" w:tplc="65725478" w:tentative="1">
      <w:start w:val="1"/>
      <w:numFmt w:val="bullet"/>
      <w:lvlText w:val=""/>
      <w:lvlJc w:val="left"/>
      <w:pPr>
        <w:tabs>
          <w:tab w:val="num" w:pos="2880"/>
        </w:tabs>
        <w:ind w:left="2880" w:hanging="360"/>
      </w:pPr>
      <w:rPr>
        <w:rFonts w:hint="default" w:ascii="Wingdings" w:hAnsi="Wingdings"/>
        <w:sz w:val="20"/>
      </w:rPr>
    </w:lvl>
    <w:lvl w:ilvl="4" w:tplc="E20A1B4C" w:tentative="1">
      <w:start w:val="1"/>
      <w:numFmt w:val="bullet"/>
      <w:lvlText w:val=""/>
      <w:lvlJc w:val="left"/>
      <w:pPr>
        <w:tabs>
          <w:tab w:val="num" w:pos="3600"/>
        </w:tabs>
        <w:ind w:left="3600" w:hanging="360"/>
      </w:pPr>
      <w:rPr>
        <w:rFonts w:hint="default" w:ascii="Wingdings" w:hAnsi="Wingdings"/>
        <w:sz w:val="20"/>
      </w:rPr>
    </w:lvl>
    <w:lvl w:ilvl="5" w:tplc="AECA2B0E" w:tentative="1">
      <w:start w:val="1"/>
      <w:numFmt w:val="bullet"/>
      <w:lvlText w:val=""/>
      <w:lvlJc w:val="left"/>
      <w:pPr>
        <w:tabs>
          <w:tab w:val="num" w:pos="4320"/>
        </w:tabs>
        <w:ind w:left="4320" w:hanging="360"/>
      </w:pPr>
      <w:rPr>
        <w:rFonts w:hint="default" w:ascii="Wingdings" w:hAnsi="Wingdings"/>
        <w:sz w:val="20"/>
      </w:rPr>
    </w:lvl>
    <w:lvl w:ilvl="6" w:tplc="FD88DAFE" w:tentative="1">
      <w:start w:val="1"/>
      <w:numFmt w:val="bullet"/>
      <w:lvlText w:val=""/>
      <w:lvlJc w:val="left"/>
      <w:pPr>
        <w:tabs>
          <w:tab w:val="num" w:pos="5040"/>
        </w:tabs>
        <w:ind w:left="5040" w:hanging="360"/>
      </w:pPr>
      <w:rPr>
        <w:rFonts w:hint="default" w:ascii="Wingdings" w:hAnsi="Wingdings"/>
        <w:sz w:val="20"/>
      </w:rPr>
    </w:lvl>
    <w:lvl w:ilvl="7" w:tplc="C2FA8D18" w:tentative="1">
      <w:start w:val="1"/>
      <w:numFmt w:val="bullet"/>
      <w:lvlText w:val=""/>
      <w:lvlJc w:val="left"/>
      <w:pPr>
        <w:tabs>
          <w:tab w:val="num" w:pos="5760"/>
        </w:tabs>
        <w:ind w:left="5760" w:hanging="360"/>
      </w:pPr>
      <w:rPr>
        <w:rFonts w:hint="default" w:ascii="Wingdings" w:hAnsi="Wingdings"/>
        <w:sz w:val="20"/>
      </w:rPr>
    </w:lvl>
    <w:lvl w:ilvl="8" w:tplc="4412F7FA"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41216205"/>
    <w:multiLevelType w:val="hybridMultilevel"/>
    <w:tmpl w:val="496C0E80"/>
    <w:lvl w:ilvl="0" w:tplc="AF0CD2E2">
      <w:start w:val="1"/>
      <w:numFmt w:val="bullet"/>
      <w:lvlText w:val="·"/>
      <w:lvlJc w:val="left"/>
      <w:pPr>
        <w:ind w:left="720" w:hanging="360"/>
      </w:pPr>
      <w:rPr>
        <w:rFonts w:hint="default" w:ascii="Symbol" w:hAnsi="Symbol"/>
      </w:rPr>
    </w:lvl>
    <w:lvl w:ilvl="1" w:tplc="BE0EC2FE">
      <w:start w:val="1"/>
      <w:numFmt w:val="bullet"/>
      <w:lvlText w:val="o"/>
      <w:lvlJc w:val="left"/>
      <w:pPr>
        <w:ind w:left="1440" w:hanging="360"/>
      </w:pPr>
      <w:rPr>
        <w:rFonts w:hint="default" w:ascii="Courier New" w:hAnsi="Courier New"/>
      </w:rPr>
    </w:lvl>
    <w:lvl w:ilvl="2" w:tplc="22A80CBE">
      <w:start w:val="1"/>
      <w:numFmt w:val="bullet"/>
      <w:lvlText w:val=""/>
      <w:lvlJc w:val="left"/>
      <w:pPr>
        <w:ind w:left="2160" w:hanging="360"/>
      </w:pPr>
      <w:rPr>
        <w:rFonts w:hint="default" w:ascii="Wingdings" w:hAnsi="Wingdings"/>
      </w:rPr>
    </w:lvl>
    <w:lvl w:ilvl="3" w:tplc="52281B38">
      <w:start w:val="1"/>
      <w:numFmt w:val="bullet"/>
      <w:lvlText w:val=""/>
      <w:lvlJc w:val="left"/>
      <w:pPr>
        <w:ind w:left="2880" w:hanging="360"/>
      </w:pPr>
      <w:rPr>
        <w:rFonts w:hint="default" w:ascii="Symbol" w:hAnsi="Symbol"/>
      </w:rPr>
    </w:lvl>
    <w:lvl w:ilvl="4" w:tplc="BD783EDE">
      <w:start w:val="1"/>
      <w:numFmt w:val="bullet"/>
      <w:lvlText w:val="o"/>
      <w:lvlJc w:val="left"/>
      <w:pPr>
        <w:ind w:left="3600" w:hanging="360"/>
      </w:pPr>
      <w:rPr>
        <w:rFonts w:hint="default" w:ascii="Courier New" w:hAnsi="Courier New"/>
      </w:rPr>
    </w:lvl>
    <w:lvl w:ilvl="5" w:tplc="4628F636">
      <w:start w:val="1"/>
      <w:numFmt w:val="bullet"/>
      <w:lvlText w:val=""/>
      <w:lvlJc w:val="left"/>
      <w:pPr>
        <w:ind w:left="4320" w:hanging="360"/>
      </w:pPr>
      <w:rPr>
        <w:rFonts w:hint="default" w:ascii="Wingdings" w:hAnsi="Wingdings"/>
      </w:rPr>
    </w:lvl>
    <w:lvl w:ilvl="6" w:tplc="14742D7A">
      <w:start w:val="1"/>
      <w:numFmt w:val="bullet"/>
      <w:lvlText w:val=""/>
      <w:lvlJc w:val="left"/>
      <w:pPr>
        <w:ind w:left="5040" w:hanging="360"/>
      </w:pPr>
      <w:rPr>
        <w:rFonts w:hint="default" w:ascii="Symbol" w:hAnsi="Symbol"/>
      </w:rPr>
    </w:lvl>
    <w:lvl w:ilvl="7" w:tplc="E820B05A">
      <w:start w:val="1"/>
      <w:numFmt w:val="bullet"/>
      <w:lvlText w:val="o"/>
      <w:lvlJc w:val="left"/>
      <w:pPr>
        <w:ind w:left="5760" w:hanging="360"/>
      </w:pPr>
      <w:rPr>
        <w:rFonts w:hint="default" w:ascii="Courier New" w:hAnsi="Courier New"/>
      </w:rPr>
    </w:lvl>
    <w:lvl w:ilvl="8" w:tplc="DC6CBC24">
      <w:start w:val="1"/>
      <w:numFmt w:val="bullet"/>
      <w:lvlText w:val=""/>
      <w:lvlJc w:val="left"/>
      <w:pPr>
        <w:ind w:left="6480" w:hanging="360"/>
      </w:pPr>
      <w:rPr>
        <w:rFonts w:hint="default" w:ascii="Wingdings" w:hAnsi="Wingdings"/>
      </w:rPr>
    </w:lvl>
  </w:abstractNum>
  <w:num w:numId="5">
    <w:abstractNumId w:val="4"/>
  </w:num>
  <w:num w:numId="4">
    <w:abstractNumId w:val="3"/>
  </w: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E0D"/>
    <w:rsid w:val="0007737E"/>
    <w:rsid w:val="001D06BC"/>
    <w:rsid w:val="002E01D2"/>
    <w:rsid w:val="003829D2"/>
    <w:rsid w:val="00AA6440"/>
    <w:rsid w:val="00B23668"/>
    <w:rsid w:val="00B87E0D"/>
    <w:rsid w:val="00BB53BA"/>
    <w:rsid w:val="00DA66F8"/>
    <w:rsid w:val="00DB2184"/>
    <w:rsid w:val="00EC369C"/>
    <w:rsid w:val="290F71BA"/>
    <w:rsid w:val="2EF30BF6"/>
    <w:rsid w:val="33169CC9"/>
    <w:rsid w:val="355722F4"/>
    <w:rsid w:val="36C0BBC3"/>
    <w:rsid w:val="401DE41E"/>
    <w:rsid w:val="4E862A54"/>
    <w:rsid w:val="68B95C78"/>
    <w:rsid w:val="7FEBF8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7AB06"/>
  <w15:chartTrackingRefBased/>
  <w15:docId w15:val="{0EFE5D60-18F2-2B44-B25F-18E3CCB37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87E0D"/>
    <w:rPr>
      <w:rFonts w:ascii="Times New Roman" w:hAnsi="Times New Roman"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rsid w:val="00B87E0D"/>
  </w:style>
  <w:style w:type="character" w:styleId="apple-converted-space" w:customStyle="1">
    <w:name w:val="apple-converted-space"/>
    <w:basedOn w:val="DefaultParagraphFont"/>
    <w:rsid w:val="00B87E0D"/>
  </w:style>
  <w:style w:type="character" w:styleId="eop" w:customStyle="1">
    <w:name w:val="eop"/>
    <w:basedOn w:val="DefaultParagraphFont"/>
    <w:rsid w:val="00B87E0D"/>
  </w:style>
  <w:style w:type="paragraph" w:styleId="Header">
    <w:name w:val="header"/>
    <w:basedOn w:val="Normal"/>
    <w:link w:val="HeaderChar"/>
    <w:uiPriority w:val="99"/>
    <w:unhideWhenUsed/>
    <w:rsid w:val="00B87E0D"/>
    <w:pPr>
      <w:tabs>
        <w:tab w:val="center" w:pos="4680"/>
        <w:tab w:val="right" w:pos="9360"/>
      </w:tabs>
    </w:pPr>
    <w:rPr>
      <w:rFonts w:asciiTheme="minorHAnsi" w:hAnsiTheme="minorHAnsi" w:eastAsiaTheme="minorHAnsi" w:cstheme="minorBidi"/>
    </w:rPr>
  </w:style>
  <w:style w:type="character" w:styleId="HeaderChar" w:customStyle="1">
    <w:name w:val="Header Char"/>
    <w:basedOn w:val="DefaultParagraphFont"/>
    <w:link w:val="Header"/>
    <w:uiPriority w:val="99"/>
    <w:rsid w:val="00B87E0D"/>
  </w:style>
  <w:style w:type="paragraph" w:styleId="Footer">
    <w:name w:val="footer"/>
    <w:basedOn w:val="Normal"/>
    <w:link w:val="FooterChar"/>
    <w:uiPriority w:val="99"/>
    <w:unhideWhenUsed/>
    <w:rsid w:val="00B87E0D"/>
    <w:pPr>
      <w:tabs>
        <w:tab w:val="center" w:pos="4680"/>
        <w:tab w:val="right" w:pos="9360"/>
      </w:tabs>
    </w:pPr>
    <w:rPr>
      <w:rFonts w:asciiTheme="minorHAnsi" w:hAnsiTheme="minorHAnsi" w:eastAsiaTheme="minorHAnsi" w:cstheme="minorBidi"/>
    </w:rPr>
  </w:style>
  <w:style w:type="character" w:styleId="FooterChar" w:customStyle="1">
    <w:name w:val="Footer Char"/>
    <w:basedOn w:val="DefaultParagraphFont"/>
    <w:link w:val="Footer"/>
    <w:uiPriority w:val="99"/>
    <w:rsid w:val="00B87E0D"/>
  </w:style>
  <w:style w:type="paragraph" w:styleId="ListParagraph">
    <w:name w:val="List Paragraph"/>
    <w:basedOn w:val="Normal"/>
    <w:uiPriority w:val="34"/>
    <w:qFormat/>
    <w:pPr>
      <w:ind w:left="720"/>
      <w:contextualSpacing/>
    </w:pPr>
  </w:style>
  <w:style w:type="paragraph" w:styleId="paragraph" w:customStyle="1">
    <w:name w:val="paragraph"/>
    <w:basedOn w:val="Normal"/>
    <w:rsid w:val="003829D2"/>
    <w:pPr>
      <w:spacing w:before="100" w:beforeAutospacing="1" w:after="100" w:afterAutospacing="1"/>
    </w:pPr>
  </w:style>
  <w:style w:type="character" w:styleId="Hyperlink">
    <w:name w:val="Hyperlink"/>
    <w:basedOn w:val="DefaultParagraphFont"/>
    <w:uiPriority w:val="99"/>
    <w:unhideWhenUsed/>
    <w:rsid w:val="00EC369C"/>
    <w:rPr>
      <w:color w:val="0563C1" w:themeColor="hyperlink"/>
      <w:u w:val="single"/>
    </w:rPr>
  </w:style>
  <w:style w:type="character" w:styleId="UnresolvedMention">
    <w:name w:val="Unresolved Mention"/>
    <w:basedOn w:val="DefaultParagraphFont"/>
    <w:uiPriority w:val="99"/>
    <w:semiHidden/>
    <w:unhideWhenUsed/>
    <w:rsid w:val="00EC36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148138">
      <w:bodyDiv w:val="1"/>
      <w:marLeft w:val="0"/>
      <w:marRight w:val="0"/>
      <w:marTop w:val="0"/>
      <w:marBottom w:val="0"/>
      <w:divBdr>
        <w:top w:val="none" w:sz="0" w:space="0" w:color="auto"/>
        <w:left w:val="none" w:sz="0" w:space="0" w:color="auto"/>
        <w:bottom w:val="none" w:sz="0" w:space="0" w:color="auto"/>
        <w:right w:val="none" w:sz="0" w:space="0" w:color="auto"/>
      </w:divBdr>
    </w:div>
    <w:div w:id="81952327">
      <w:bodyDiv w:val="1"/>
      <w:marLeft w:val="0"/>
      <w:marRight w:val="0"/>
      <w:marTop w:val="0"/>
      <w:marBottom w:val="0"/>
      <w:divBdr>
        <w:top w:val="none" w:sz="0" w:space="0" w:color="auto"/>
        <w:left w:val="none" w:sz="0" w:space="0" w:color="auto"/>
        <w:bottom w:val="none" w:sz="0" w:space="0" w:color="auto"/>
        <w:right w:val="none" w:sz="0" w:space="0" w:color="auto"/>
      </w:divBdr>
    </w:div>
    <w:div w:id="128213186">
      <w:bodyDiv w:val="1"/>
      <w:marLeft w:val="0"/>
      <w:marRight w:val="0"/>
      <w:marTop w:val="0"/>
      <w:marBottom w:val="0"/>
      <w:divBdr>
        <w:top w:val="none" w:sz="0" w:space="0" w:color="auto"/>
        <w:left w:val="none" w:sz="0" w:space="0" w:color="auto"/>
        <w:bottom w:val="none" w:sz="0" w:space="0" w:color="auto"/>
        <w:right w:val="none" w:sz="0" w:space="0" w:color="auto"/>
      </w:divBdr>
      <w:divsChild>
        <w:div w:id="1456945213">
          <w:marLeft w:val="0"/>
          <w:marRight w:val="0"/>
          <w:marTop w:val="0"/>
          <w:marBottom w:val="0"/>
          <w:divBdr>
            <w:top w:val="none" w:sz="0" w:space="0" w:color="auto"/>
            <w:left w:val="none" w:sz="0" w:space="0" w:color="auto"/>
            <w:bottom w:val="none" w:sz="0" w:space="0" w:color="auto"/>
            <w:right w:val="none" w:sz="0" w:space="0" w:color="auto"/>
          </w:divBdr>
        </w:div>
        <w:div w:id="265817486">
          <w:marLeft w:val="0"/>
          <w:marRight w:val="0"/>
          <w:marTop w:val="0"/>
          <w:marBottom w:val="0"/>
          <w:divBdr>
            <w:top w:val="none" w:sz="0" w:space="0" w:color="auto"/>
            <w:left w:val="none" w:sz="0" w:space="0" w:color="auto"/>
            <w:bottom w:val="none" w:sz="0" w:space="0" w:color="auto"/>
            <w:right w:val="none" w:sz="0" w:space="0" w:color="auto"/>
          </w:divBdr>
        </w:div>
      </w:divsChild>
    </w:div>
    <w:div w:id="701324309">
      <w:bodyDiv w:val="1"/>
      <w:marLeft w:val="0"/>
      <w:marRight w:val="0"/>
      <w:marTop w:val="0"/>
      <w:marBottom w:val="0"/>
      <w:divBdr>
        <w:top w:val="none" w:sz="0" w:space="0" w:color="auto"/>
        <w:left w:val="none" w:sz="0" w:space="0" w:color="auto"/>
        <w:bottom w:val="none" w:sz="0" w:space="0" w:color="auto"/>
        <w:right w:val="none" w:sz="0" w:space="0" w:color="auto"/>
      </w:divBdr>
    </w:div>
    <w:div w:id="790125321">
      <w:bodyDiv w:val="1"/>
      <w:marLeft w:val="0"/>
      <w:marRight w:val="0"/>
      <w:marTop w:val="0"/>
      <w:marBottom w:val="0"/>
      <w:divBdr>
        <w:top w:val="none" w:sz="0" w:space="0" w:color="auto"/>
        <w:left w:val="none" w:sz="0" w:space="0" w:color="auto"/>
        <w:bottom w:val="none" w:sz="0" w:space="0" w:color="auto"/>
        <w:right w:val="none" w:sz="0" w:space="0" w:color="auto"/>
      </w:divBdr>
    </w:div>
    <w:div w:id="818691343">
      <w:bodyDiv w:val="1"/>
      <w:marLeft w:val="0"/>
      <w:marRight w:val="0"/>
      <w:marTop w:val="0"/>
      <w:marBottom w:val="0"/>
      <w:divBdr>
        <w:top w:val="none" w:sz="0" w:space="0" w:color="auto"/>
        <w:left w:val="none" w:sz="0" w:space="0" w:color="auto"/>
        <w:bottom w:val="none" w:sz="0" w:space="0" w:color="auto"/>
        <w:right w:val="none" w:sz="0" w:space="0" w:color="auto"/>
      </w:divBdr>
    </w:div>
    <w:div w:id="890381277">
      <w:bodyDiv w:val="1"/>
      <w:marLeft w:val="0"/>
      <w:marRight w:val="0"/>
      <w:marTop w:val="0"/>
      <w:marBottom w:val="0"/>
      <w:divBdr>
        <w:top w:val="none" w:sz="0" w:space="0" w:color="auto"/>
        <w:left w:val="none" w:sz="0" w:space="0" w:color="auto"/>
        <w:bottom w:val="none" w:sz="0" w:space="0" w:color="auto"/>
        <w:right w:val="none" w:sz="0" w:space="0" w:color="auto"/>
      </w:divBdr>
    </w:div>
    <w:div w:id="899942281">
      <w:bodyDiv w:val="1"/>
      <w:marLeft w:val="0"/>
      <w:marRight w:val="0"/>
      <w:marTop w:val="0"/>
      <w:marBottom w:val="0"/>
      <w:divBdr>
        <w:top w:val="none" w:sz="0" w:space="0" w:color="auto"/>
        <w:left w:val="none" w:sz="0" w:space="0" w:color="auto"/>
        <w:bottom w:val="none" w:sz="0" w:space="0" w:color="auto"/>
        <w:right w:val="none" w:sz="0" w:space="0" w:color="auto"/>
      </w:divBdr>
    </w:div>
    <w:div w:id="1121413138">
      <w:bodyDiv w:val="1"/>
      <w:marLeft w:val="0"/>
      <w:marRight w:val="0"/>
      <w:marTop w:val="0"/>
      <w:marBottom w:val="0"/>
      <w:divBdr>
        <w:top w:val="none" w:sz="0" w:space="0" w:color="auto"/>
        <w:left w:val="none" w:sz="0" w:space="0" w:color="auto"/>
        <w:bottom w:val="none" w:sz="0" w:space="0" w:color="auto"/>
        <w:right w:val="none" w:sz="0" w:space="0" w:color="auto"/>
      </w:divBdr>
    </w:div>
    <w:div w:id="1129977257">
      <w:bodyDiv w:val="1"/>
      <w:marLeft w:val="0"/>
      <w:marRight w:val="0"/>
      <w:marTop w:val="0"/>
      <w:marBottom w:val="0"/>
      <w:divBdr>
        <w:top w:val="none" w:sz="0" w:space="0" w:color="auto"/>
        <w:left w:val="none" w:sz="0" w:space="0" w:color="auto"/>
        <w:bottom w:val="none" w:sz="0" w:space="0" w:color="auto"/>
        <w:right w:val="none" w:sz="0" w:space="0" w:color="auto"/>
      </w:divBdr>
    </w:div>
    <w:div w:id="1150102141">
      <w:bodyDiv w:val="1"/>
      <w:marLeft w:val="0"/>
      <w:marRight w:val="0"/>
      <w:marTop w:val="0"/>
      <w:marBottom w:val="0"/>
      <w:divBdr>
        <w:top w:val="none" w:sz="0" w:space="0" w:color="auto"/>
        <w:left w:val="none" w:sz="0" w:space="0" w:color="auto"/>
        <w:bottom w:val="none" w:sz="0" w:space="0" w:color="auto"/>
        <w:right w:val="none" w:sz="0" w:space="0" w:color="auto"/>
      </w:divBdr>
    </w:div>
    <w:div w:id="1328099580">
      <w:bodyDiv w:val="1"/>
      <w:marLeft w:val="0"/>
      <w:marRight w:val="0"/>
      <w:marTop w:val="0"/>
      <w:marBottom w:val="0"/>
      <w:divBdr>
        <w:top w:val="none" w:sz="0" w:space="0" w:color="auto"/>
        <w:left w:val="none" w:sz="0" w:space="0" w:color="auto"/>
        <w:bottom w:val="none" w:sz="0" w:space="0" w:color="auto"/>
        <w:right w:val="none" w:sz="0" w:space="0" w:color="auto"/>
      </w:divBdr>
    </w:div>
    <w:div w:id="1621035087">
      <w:bodyDiv w:val="1"/>
      <w:marLeft w:val="0"/>
      <w:marRight w:val="0"/>
      <w:marTop w:val="0"/>
      <w:marBottom w:val="0"/>
      <w:divBdr>
        <w:top w:val="none" w:sz="0" w:space="0" w:color="auto"/>
        <w:left w:val="none" w:sz="0" w:space="0" w:color="auto"/>
        <w:bottom w:val="none" w:sz="0" w:space="0" w:color="auto"/>
        <w:right w:val="none" w:sz="0" w:space="0" w:color="auto"/>
      </w:divBdr>
    </w:div>
    <w:div w:id="1627617242">
      <w:bodyDiv w:val="1"/>
      <w:marLeft w:val="0"/>
      <w:marRight w:val="0"/>
      <w:marTop w:val="0"/>
      <w:marBottom w:val="0"/>
      <w:divBdr>
        <w:top w:val="none" w:sz="0" w:space="0" w:color="auto"/>
        <w:left w:val="none" w:sz="0" w:space="0" w:color="auto"/>
        <w:bottom w:val="none" w:sz="0" w:space="0" w:color="auto"/>
        <w:right w:val="none" w:sz="0" w:space="0" w:color="auto"/>
      </w:divBdr>
    </w:div>
    <w:div w:id="1689402537">
      <w:bodyDiv w:val="1"/>
      <w:marLeft w:val="0"/>
      <w:marRight w:val="0"/>
      <w:marTop w:val="0"/>
      <w:marBottom w:val="0"/>
      <w:divBdr>
        <w:top w:val="none" w:sz="0" w:space="0" w:color="auto"/>
        <w:left w:val="none" w:sz="0" w:space="0" w:color="auto"/>
        <w:bottom w:val="none" w:sz="0" w:space="0" w:color="auto"/>
        <w:right w:val="none" w:sz="0" w:space="0" w:color="auto"/>
      </w:divBdr>
    </w:div>
    <w:div w:id="2108891863">
      <w:bodyDiv w:val="1"/>
      <w:marLeft w:val="0"/>
      <w:marRight w:val="0"/>
      <w:marTop w:val="0"/>
      <w:marBottom w:val="0"/>
      <w:divBdr>
        <w:top w:val="none" w:sz="0" w:space="0" w:color="auto"/>
        <w:left w:val="none" w:sz="0" w:space="0" w:color="auto"/>
        <w:bottom w:val="none" w:sz="0" w:space="0" w:color="auto"/>
        <w:right w:val="none" w:sz="0" w:space="0" w:color="auto"/>
      </w:divBdr>
      <w:divsChild>
        <w:div w:id="1719090467">
          <w:marLeft w:val="0"/>
          <w:marRight w:val="0"/>
          <w:marTop w:val="0"/>
          <w:marBottom w:val="0"/>
          <w:divBdr>
            <w:top w:val="none" w:sz="0" w:space="0" w:color="auto"/>
            <w:left w:val="none" w:sz="0" w:space="0" w:color="auto"/>
            <w:bottom w:val="none" w:sz="0" w:space="0" w:color="auto"/>
            <w:right w:val="none" w:sz="0" w:space="0" w:color="auto"/>
          </w:divBdr>
          <w:divsChild>
            <w:div w:id="56630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ommunityadvocates.net/what-we-do/homelessness.html" TargetMode="External" Id="rId8" /><Relationship Type="http://schemas.openxmlformats.org/officeDocument/2006/relationships/settings" Target="settings.xml" Id="rId3" /><Relationship Type="http://schemas.openxmlformats.org/officeDocument/2006/relationships/hyperlink" Target="mailto:ERC@mcw.edu"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Jessica Miller</dc:creator>
  <keywords/>
  <dc:description/>
  <lastModifiedBy>Cara McCarthy</lastModifiedBy>
  <revision>11</revision>
  <dcterms:created xsi:type="dcterms:W3CDTF">2021-06-06T20:27:00.0000000Z</dcterms:created>
  <dcterms:modified xsi:type="dcterms:W3CDTF">2023-07-11T15:50:25.8720708Z</dcterms:modified>
</coreProperties>
</file>