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87E0D" w:rsidR="00B87E0D" w:rsidP="00B87E0D" w:rsidRDefault="00CA7C7D" w14:paraId="5671C1AC" w14:textId="5CAB4CB5">
      <w:pPr>
        <w:jc w:val="center"/>
        <w:rPr>
          <w:rFonts w:ascii="Calibri" w:hAnsi="Calibri" w:cs="Calibri"/>
          <w:b/>
          <w:bCs/>
          <w:color w:val="394149"/>
          <w:sz w:val="32"/>
          <w:szCs w:val="32"/>
        </w:rPr>
      </w:pPr>
      <w:r w:rsidRPr="00B87E0D">
        <w:rPr>
          <w:noProof/>
        </w:rPr>
        <w:drawing>
          <wp:anchor distT="0" distB="0" distL="114300" distR="114300" simplePos="0" relativeHeight="251659264" behindDoc="1" locked="0" layoutInCell="1" allowOverlap="1" wp14:anchorId="023319C2" wp14:editId="32AA973E">
            <wp:simplePos x="0" y="0"/>
            <wp:positionH relativeFrom="margin">
              <wp:align>left</wp:align>
            </wp:positionH>
            <wp:positionV relativeFrom="paragraph">
              <wp:posOffset>-412750</wp:posOffset>
            </wp:positionV>
            <wp:extent cx="1074843" cy="101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4E862A54" w:rsidR="4E862A54">
        <w:rPr>
          <w:rFonts w:ascii="Calibri" w:hAnsi="Calibri" w:cs="Calibri"/>
          <w:b/>
          <w:bCs/>
          <w:color w:val="394149"/>
          <w:sz w:val="32"/>
          <w:szCs w:val="32"/>
        </w:rPr>
        <w:t xml:space="preserve"> Education Resource Committee (ERC)</w:t>
      </w:r>
    </w:p>
    <w:p w:rsidRPr="00B87E0D" w:rsidR="00B87E0D" w:rsidP="00B87E0D" w:rsidRDefault="00B87E0D" w14:paraId="12E8F2D1" w14:textId="509CBB38">
      <w:pPr>
        <w:jc w:val="center"/>
        <w:rPr>
          <w:rFonts w:ascii="Calibri" w:hAnsi="Calibri" w:cs="Calibri"/>
          <w:b/>
          <w:bCs/>
          <w:color w:val="394149"/>
          <w:sz w:val="32"/>
          <w:szCs w:val="32"/>
        </w:rPr>
      </w:pPr>
      <w:r w:rsidRPr="00B87E0D">
        <w:rPr>
          <w:rFonts w:ascii="Calibri" w:hAnsi="Calibri" w:cs="Calibri"/>
          <w:b/>
          <w:bCs/>
          <w:color w:val="394149"/>
          <w:sz w:val="32"/>
          <w:szCs w:val="32"/>
        </w:rPr>
        <w:t>Saturday Clinic for the Uninsured</w:t>
      </w:r>
    </w:p>
    <w:p w:rsidR="00B87E0D" w:rsidP="00B87E0D" w:rsidRDefault="00B87E0D" w14:paraId="757D3499" w14:textId="77777777">
      <w:pPr>
        <w:rPr>
          <w:rFonts w:ascii="Calibri" w:hAnsi="Calibri" w:cs="Calibri"/>
          <w:color w:val="394149"/>
        </w:rPr>
      </w:pPr>
    </w:p>
    <w:p w:rsidRPr="00B87E0D" w:rsidR="00B87E0D" w:rsidP="00B87E0D" w:rsidRDefault="2694E7D6" w14:paraId="53F7D8FF" w14:textId="0361DEC1">
      <w:pPr>
        <w:jc w:val="center"/>
        <w:rPr>
          <w:rFonts w:ascii="Calibri" w:hAnsi="Calibri" w:cs="Calibri"/>
          <w:color w:val="394149"/>
        </w:rPr>
      </w:pPr>
      <w:r w:rsidRPr="2694E7D6">
        <w:rPr>
          <w:rStyle w:val="normaltextrun"/>
          <w:rFonts w:ascii="Calibri" w:hAnsi="Calibri" w:cs="Calibri"/>
          <w:color w:val="394149"/>
        </w:rPr>
        <w:t>These resources may help with the health barriers you are facing. If you have questions or would like to set up a follow-up appointment for more help, call </w:t>
      </w:r>
      <w:r w:rsidRPr="2694E7D6">
        <w:rPr>
          <w:rStyle w:val="normaltextrun"/>
          <w:rFonts w:ascii="Calibri" w:hAnsi="Calibri" w:cs="Calibri"/>
          <w:b/>
          <w:bCs/>
          <w:color w:val="394149"/>
        </w:rPr>
        <w:t>(414) 588-2865 and request an ERC appointment</w:t>
      </w:r>
      <w:r w:rsidRPr="2694E7D6">
        <w:rPr>
          <w:rStyle w:val="normaltextrun"/>
          <w:rFonts w:ascii="Calibri" w:hAnsi="Calibri" w:cs="Calibri"/>
          <w:color w:val="394149"/>
        </w:rPr>
        <w:t> or email </w:t>
      </w:r>
      <w:hyperlink r:id="rId8">
        <w:r w:rsidRPr="2694E7D6">
          <w:rPr>
            <w:rStyle w:val="normaltextrun"/>
            <w:rFonts w:ascii="Calibri" w:hAnsi="Calibri" w:cs="Calibri"/>
            <w:b/>
            <w:bCs/>
            <w:color w:val="0563C1"/>
            <w:u w:val="single"/>
          </w:rPr>
          <w:t>ERC@mcw.edu</w:t>
        </w:r>
      </w:hyperlink>
      <w:r w:rsidRPr="2694E7D6">
        <w:rPr>
          <w:rStyle w:val="normaltextrun"/>
          <w:rFonts w:ascii="Calibri" w:hAnsi="Calibri" w:cs="Calibri"/>
          <w:b/>
          <w:bCs/>
          <w:color w:val="394149"/>
        </w:rPr>
        <w:t>.</w:t>
      </w:r>
      <w:r w:rsidRPr="2694E7D6">
        <w:rPr>
          <w:rStyle w:val="normaltextrun"/>
          <w:rFonts w:ascii="Calibri" w:hAnsi="Calibri" w:cs="Calibri"/>
          <w:color w:val="394149"/>
        </w:rPr>
        <w:t xml:space="preserve"> Appointments can be scheduled on Saturdays between 8:00 AM and 12:00 PM.</w:t>
      </w:r>
    </w:p>
    <w:p w:rsidR="00B87E0D" w:rsidRDefault="00B87E0D" w14:paraId="041F8291" w14:textId="77777777"/>
    <w:p w:rsidR="4E862A54" w:rsidP="4E862A54" w:rsidRDefault="00C72561" w14:paraId="018B69B1" w14:textId="43166968">
      <w:pPr>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National Alliance on Mental Illness (NAMI) Greater Milwaukee</w:t>
      </w:r>
    </w:p>
    <w:p w:rsidR="4E862A54" w:rsidP="31F01487" w:rsidRDefault="3481B6C7" w14:paraId="39D32FFD" w14:textId="344349F2">
      <w:pPr>
        <w:pStyle w:val="ListParagraph"/>
        <w:numPr>
          <w:ilvl w:val="0"/>
          <w:numId w:val="2"/>
        </w:numPr>
        <w:rPr>
          <w:rFonts w:ascii="Times New Roman" w:hAnsi="Times New Roman" w:eastAsia="Times New Roman" w:cs="Times New Roman" w:asciiTheme="minorAscii" w:hAnsiTheme="minorAscii" w:eastAsiaTheme="minorAscii" w:cstheme="minorAscii"/>
          <w:sz w:val="24"/>
          <w:szCs w:val="24"/>
        </w:rPr>
      </w:pPr>
      <w:r w:rsidRPr="31F01487" w:rsidR="31F01487">
        <w:rPr>
          <w:rFonts w:ascii="Calibri" w:hAnsi="Calibri" w:eastAsia="" w:cs="Arial" w:asciiTheme="minorAscii" w:hAnsiTheme="minorAscii" w:eastAsiaTheme="minorEastAsia" w:cstheme="minorBidi"/>
          <w:b w:val="1"/>
          <w:bCs w:val="1"/>
        </w:rPr>
        <w:t xml:space="preserve">Description: </w:t>
      </w:r>
      <w:r w:rsidRPr="31F01487" w:rsidR="31F01487">
        <w:rPr>
          <w:rFonts w:ascii="Calibri" w:hAnsi="Calibri" w:eastAsia="" w:cs="Arial" w:asciiTheme="minorAscii" w:hAnsiTheme="minorAscii" w:eastAsiaTheme="minorEastAsia" w:cstheme="minorBidi"/>
        </w:rPr>
        <w:t xml:space="preserve">NAMI is a community-based self help and support organization for people with mental illness. Resources involve a helpline, family support groups, and recovery support groups. </w:t>
      </w:r>
      <w:r w:rsidRPr="31F01487" w:rsidR="31F01487">
        <w:rPr>
          <w:rFonts w:ascii="Calibri" w:hAnsi="Calibri" w:eastAsia="" w:cs="Arial" w:asciiTheme="minorAscii" w:hAnsiTheme="minorAscii" w:eastAsiaTheme="minorEastAsia" w:cstheme="minorBidi"/>
          <w:b w:val="1"/>
          <w:bCs w:val="1"/>
        </w:rPr>
        <w:t xml:space="preserve">Text “NAMI” to </w:t>
      </w:r>
      <w:r w:rsidRPr="31F01487" w:rsidR="31F01487">
        <w:rPr>
          <w:rFonts w:ascii="Calibri" w:hAnsi="Calibri" w:eastAsia="" w:cs="Arial" w:asciiTheme="minorAscii" w:hAnsiTheme="minorAscii" w:eastAsiaTheme="minorEastAsia" w:cstheme="minorBidi"/>
          <w:b w:val="1"/>
          <w:bCs w:val="1"/>
        </w:rPr>
        <w:t>741741 for</w:t>
      </w:r>
      <w:r w:rsidRPr="31F01487" w:rsidR="31F01487">
        <w:rPr>
          <w:rFonts w:ascii="Calibri" w:hAnsi="Calibri" w:eastAsia="" w:cs="Arial" w:asciiTheme="minorAscii" w:hAnsiTheme="minorAscii" w:eastAsiaTheme="minorEastAsia" w:cstheme="minorBidi"/>
          <w:b w:val="1"/>
          <w:bCs w:val="1"/>
        </w:rPr>
        <w:t xml:space="preserve"> 24/7, confidential, free crisis counseling.</w:t>
      </w:r>
    </w:p>
    <w:p w:rsidR="4E862A54" w:rsidP="31F01487" w:rsidRDefault="3481B6C7" w14:paraId="71F1F2F7" w14:textId="2A77E9A4">
      <w:pPr>
        <w:pStyle w:val="ListParagraph"/>
        <w:numPr>
          <w:ilvl w:val="0"/>
          <w:numId w:val="2"/>
        </w:numPr>
        <w:rPr>
          <w:rFonts w:ascii="Calibri" w:hAnsi="Calibri" w:eastAsia="" w:cs="Arial" w:asciiTheme="minorAscii" w:hAnsiTheme="minorAscii" w:eastAsiaTheme="minorEastAsia" w:cstheme="minorBidi"/>
        </w:rPr>
      </w:pPr>
      <w:r w:rsidRPr="31F01487" w:rsidR="31F01487">
        <w:rPr>
          <w:rFonts w:ascii="Calibri" w:hAnsi="Calibri" w:eastAsia="" w:cs="Arial" w:asciiTheme="minorAscii" w:hAnsiTheme="minorAscii" w:eastAsiaTheme="minorEastAsia" w:cstheme="minorBidi"/>
          <w:b w:val="1"/>
          <w:bCs w:val="1"/>
        </w:rPr>
        <w:t xml:space="preserve">Website: </w:t>
      </w:r>
      <w:hyperlink r:id="R4ea8d08634164deb">
        <w:r w:rsidRPr="31F01487" w:rsidR="31F01487">
          <w:rPr>
            <w:rStyle w:val="Hyperlink"/>
            <w:rFonts w:ascii="Calibri" w:hAnsi="Calibri" w:eastAsia="" w:cs="Arial" w:asciiTheme="minorAscii" w:hAnsiTheme="minorAscii" w:eastAsiaTheme="minorEastAsia" w:cstheme="minorBidi"/>
          </w:rPr>
          <w:t>https://namisoutheastwi.org/</w:t>
        </w:r>
      </w:hyperlink>
      <w:r w:rsidRPr="31F01487" w:rsidR="31F01487">
        <w:rPr>
          <w:rFonts w:ascii="Calibri" w:hAnsi="Calibri" w:eastAsia="" w:cs="Arial" w:asciiTheme="minorAscii" w:hAnsiTheme="minorAscii" w:eastAsiaTheme="minorEastAsia" w:cstheme="minorBidi"/>
        </w:rPr>
        <w:t xml:space="preserve"> </w:t>
      </w:r>
    </w:p>
    <w:p w:rsidRPr="00C72561" w:rsidR="4E862A54" w:rsidP="3481B6C7" w:rsidRDefault="3481B6C7" w14:paraId="77F0C366" w14:textId="66C66909">
      <w:pPr>
        <w:pStyle w:val="ListParagraph"/>
        <w:numPr>
          <w:ilvl w:val="0"/>
          <w:numId w:val="2"/>
        </w:numPr>
        <w:rPr>
          <w:rFonts w:asciiTheme="minorHAnsi" w:hAnsiTheme="minorHAnsi" w:eastAsiaTheme="minorEastAsia" w:cstheme="minorBidi"/>
        </w:rPr>
      </w:pPr>
      <w:r w:rsidRPr="3481B6C7">
        <w:rPr>
          <w:rFonts w:asciiTheme="minorHAnsi" w:hAnsiTheme="minorHAnsi" w:eastAsiaTheme="minorEastAsia" w:cstheme="minorBidi"/>
          <w:b/>
          <w:bCs/>
        </w:rPr>
        <w:t xml:space="preserve">Address: </w:t>
      </w:r>
      <w:r w:rsidRPr="3481B6C7">
        <w:rPr>
          <w:rFonts w:asciiTheme="minorHAnsi" w:hAnsiTheme="minorHAnsi" w:eastAsiaTheme="minorEastAsia" w:cstheme="minorBidi"/>
        </w:rPr>
        <w:t>1915 N. Dr. Martin Luther King Jr. Drive, Milwaukee, WI 53212</w:t>
      </w:r>
    </w:p>
    <w:p w:rsidR="4E862A54" w:rsidP="3481B6C7" w:rsidRDefault="3481B6C7" w14:paraId="1C9F4E04" w14:textId="16A97807">
      <w:pPr>
        <w:pStyle w:val="ListParagraph"/>
        <w:numPr>
          <w:ilvl w:val="0"/>
          <w:numId w:val="2"/>
        </w:numPr>
        <w:rPr>
          <w:rFonts w:asciiTheme="minorHAnsi" w:hAnsiTheme="minorHAnsi" w:eastAsiaTheme="minorEastAsia" w:cstheme="minorBidi"/>
        </w:rPr>
      </w:pPr>
      <w:r w:rsidRPr="3481B6C7">
        <w:rPr>
          <w:rFonts w:asciiTheme="minorHAnsi" w:hAnsiTheme="minorHAnsi" w:eastAsiaTheme="minorEastAsia" w:cstheme="minorBidi"/>
          <w:b/>
          <w:bCs/>
        </w:rPr>
        <w:t xml:space="preserve">Hours: </w:t>
      </w:r>
      <w:r w:rsidRPr="3481B6C7">
        <w:rPr>
          <w:rFonts w:asciiTheme="minorHAnsi" w:hAnsiTheme="minorHAnsi" w:eastAsiaTheme="minorEastAsia" w:cstheme="minorBidi"/>
        </w:rPr>
        <w:t>Monday to Friday 9:00 AM – 4:30 PM</w:t>
      </w:r>
    </w:p>
    <w:p w:rsidR="4E862A54" w:rsidP="3481B6C7" w:rsidRDefault="3481B6C7" w14:paraId="649ED966" w14:textId="5E65D6F7">
      <w:pPr>
        <w:pStyle w:val="ListParagraph"/>
        <w:numPr>
          <w:ilvl w:val="0"/>
          <w:numId w:val="2"/>
        </w:numPr>
        <w:rPr>
          <w:rFonts w:asciiTheme="minorHAnsi" w:hAnsiTheme="minorHAnsi" w:eastAsiaTheme="minorEastAsia" w:cstheme="minorBidi"/>
        </w:rPr>
      </w:pPr>
      <w:r w:rsidRPr="3481B6C7">
        <w:rPr>
          <w:rFonts w:asciiTheme="minorHAnsi" w:hAnsiTheme="minorHAnsi" w:eastAsiaTheme="minorEastAsia" w:cstheme="minorBidi"/>
          <w:b/>
          <w:bCs/>
        </w:rPr>
        <w:t>Contact info:</w:t>
      </w:r>
    </w:p>
    <w:p w:rsidR="4E862A54" w:rsidP="4E862A54" w:rsidRDefault="4E862A54" w14:paraId="1BCF50A1" w14:textId="26BF5232">
      <w:pPr>
        <w:pStyle w:val="ListParagraph"/>
        <w:numPr>
          <w:ilvl w:val="1"/>
          <w:numId w:val="2"/>
        </w:numPr>
      </w:pPr>
      <w:r w:rsidRPr="4E862A54">
        <w:rPr>
          <w:rFonts w:asciiTheme="minorHAnsi" w:hAnsiTheme="minorHAnsi" w:eastAsiaTheme="minorEastAsia" w:cstheme="minorBidi"/>
        </w:rPr>
        <w:t>Email:</w:t>
      </w:r>
      <w:r w:rsidR="00C72561">
        <w:rPr>
          <w:rFonts w:asciiTheme="minorHAnsi" w:hAnsiTheme="minorHAnsi" w:eastAsiaTheme="minorEastAsia" w:cstheme="minorBidi"/>
        </w:rPr>
        <w:t xml:space="preserve"> help@namigrm.org</w:t>
      </w:r>
    </w:p>
    <w:p w:rsidR="4E862A54" w:rsidP="4E862A54" w:rsidRDefault="4E862A54" w14:paraId="252351CE" w14:textId="5DE391CF">
      <w:pPr>
        <w:pStyle w:val="ListParagraph"/>
        <w:numPr>
          <w:ilvl w:val="1"/>
          <w:numId w:val="2"/>
        </w:numPr>
      </w:pPr>
      <w:r w:rsidRPr="4E862A54">
        <w:rPr>
          <w:rFonts w:asciiTheme="minorHAnsi" w:hAnsiTheme="minorHAnsi" w:eastAsiaTheme="minorEastAsia" w:cstheme="minorBidi"/>
        </w:rPr>
        <w:t>Phone Number:</w:t>
      </w:r>
      <w:r w:rsidR="00C72561">
        <w:rPr>
          <w:rFonts w:asciiTheme="minorHAnsi" w:hAnsiTheme="minorHAnsi" w:eastAsiaTheme="minorEastAsia" w:cstheme="minorBidi"/>
        </w:rPr>
        <w:t xml:space="preserve"> 414-344-0447</w:t>
      </w:r>
    </w:p>
    <w:p w:rsidR="4E862A54" w:rsidP="3481B6C7" w:rsidRDefault="3481B6C7" w14:paraId="6CACD4F5" w14:textId="55B77914">
      <w:pPr>
        <w:pStyle w:val="ListParagraph"/>
        <w:numPr>
          <w:ilvl w:val="0"/>
          <w:numId w:val="2"/>
        </w:numPr>
        <w:spacing w:line="259" w:lineRule="auto"/>
        <w:rPr>
          <w:rFonts w:asciiTheme="minorHAnsi" w:hAnsiTheme="minorHAnsi" w:eastAsiaTheme="minorEastAsia" w:cstheme="minorBidi"/>
        </w:rPr>
      </w:pPr>
      <w:r w:rsidRPr="3481B6C7">
        <w:rPr>
          <w:rFonts w:asciiTheme="minorHAnsi" w:hAnsiTheme="minorHAnsi" w:eastAsiaTheme="minorEastAsia" w:cstheme="minorBidi"/>
          <w:b/>
          <w:bCs/>
        </w:rPr>
        <w:t>Requirements:</w:t>
      </w:r>
      <w:r w:rsidRPr="3481B6C7">
        <w:rPr>
          <w:rFonts w:asciiTheme="minorHAnsi" w:hAnsiTheme="minorHAnsi" w:eastAsiaTheme="minorEastAsia" w:cstheme="minorBidi"/>
        </w:rPr>
        <w:t xml:space="preserve"> </w:t>
      </w:r>
    </w:p>
    <w:p w:rsidRPr="000A734F" w:rsidR="4E862A54" w:rsidP="000A734F" w:rsidRDefault="000A734F" w14:paraId="6ED15A6B" w14:textId="666AEE7C">
      <w:pPr>
        <w:pStyle w:val="ListParagraph"/>
        <w:numPr>
          <w:ilvl w:val="1"/>
          <w:numId w:val="2"/>
        </w:numPr>
        <w:spacing w:line="259" w:lineRule="auto"/>
        <w:rPr>
          <w:rFonts w:asciiTheme="minorHAnsi" w:hAnsiTheme="minorHAnsi" w:eastAsiaTheme="minorEastAsia" w:cstheme="minorBidi"/>
        </w:rPr>
      </w:pPr>
      <w:r>
        <w:rPr>
          <w:rFonts w:asciiTheme="minorHAnsi" w:hAnsiTheme="minorHAnsi" w:eastAsiaTheme="minorEastAsia" w:cstheme="minorBidi"/>
        </w:rPr>
        <w:t>Call above phone number for information about available groups that fit your needs.</w:t>
      </w:r>
      <w:r w:rsidR="4E862A54">
        <w:tab/>
      </w:r>
    </w:p>
    <w:p w:rsidR="00C72561" w:rsidP="00C72561" w:rsidRDefault="00C72561" w14:paraId="596D99F8" w14:textId="77777777">
      <w:pPr>
        <w:pStyle w:val="ListParagraph"/>
        <w:spacing w:line="259" w:lineRule="auto"/>
        <w:ind w:left="1440"/>
        <w:rPr>
          <w:rFonts w:asciiTheme="minorHAnsi" w:hAnsiTheme="minorHAnsi" w:eastAsiaTheme="minorEastAsia" w:cstheme="minorBidi"/>
        </w:rPr>
      </w:pPr>
    </w:p>
    <w:p w:rsidRPr="00C72561" w:rsidR="00C72561" w:rsidP="00C72561" w:rsidRDefault="000A734F" w14:paraId="22A29167" w14:textId="588077DF">
      <w:pPr>
        <w:spacing w:line="259" w:lineRule="auto"/>
        <w:rPr>
          <w:rFonts w:asciiTheme="minorHAnsi" w:hAnsiTheme="minorHAnsi" w:eastAsiaTheme="minorEastAsia" w:cstheme="minorBidi"/>
          <w:b/>
          <w:bCs/>
        </w:rPr>
      </w:pPr>
      <w:r>
        <w:rPr>
          <w:rFonts w:asciiTheme="minorHAnsi" w:hAnsiTheme="minorHAnsi" w:eastAsiaTheme="minorEastAsia" w:cstheme="minorBidi"/>
          <w:b/>
          <w:bCs/>
        </w:rPr>
        <w:t>Depression and Bipolar Support Alliance Milwaukee Southside</w:t>
      </w:r>
    </w:p>
    <w:p w:rsidR="00C72561" w:rsidP="7752EB8F" w:rsidRDefault="3481B6C7" w14:paraId="433909E5" w14:textId="43205107">
      <w:pPr>
        <w:pStyle w:val="ListParagraph"/>
        <w:numPr>
          <w:ilvl w:val="0"/>
          <w:numId w:val="2"/>
        </w:numPr>
        <w:rPr>
          <w:rFonts w:ascii="Calibri" w:hAnsi="Calibri" w:eastAsia="" w:cs="Arial" w:asciiTheme="minorAscii" w:hAnsiTheme="minorAscii" w:eastAsiaTheme="minorEastAsia" w:cstheme="minorBidi"/>
        </w:rPr>
      </w:pPr>
      <w:r w:rsidRPr="24A51498" w:rsidR="24A51498">
        <w:rPr>
          <w:rFonts w:ascii="Calibri" w:hAnsi="Calibri" w:eastAsia="" w:cs="Arial" w:asciiTheme="minorAscii" w:hAnsiTheme="minorAscii" w:eastAsiaTheme="minorEastAsia" w:cstheme="minorBidi"/>
          <w:b w:val="1"/>
          <w:bCs w:val="1"/>
        </w:rPr>
        <w:t xml:space="preserve">Description: </w:t>
      </w:r>
      <w:r w:rsidRPr="24A51498" w:rsidR="24A51498">
        <w:rPr>
          <w:rFonts w:ascii="Calibri" w:hAnsi="Calibri" w:eastAsia="" w:cs="Arial" w:asciiTheme="minorAscii" w:hAnsiTheme="minorAscii" w:eastAsiaTheme="minorEastAsia" w:cstheme="minorBidi"/>
        </w:rPr>
        <w:t xml:space="preserve">This organization provides peer-run support groups for all of those affected by mood </w:t>
      </w:r>
      <w:r w:rsidRPr="24A51498" w:rsidR="24A51498">
        <w:rPr>
          <w:rFonts w:ascii="Calibri" w:hAnsi="Calibri" w:eastAsia="" w:cs="Arial" w:asciiTheme="minorAscii" w:hAnsiTheme="minorAscii" w:eastAsiaTheme="minorEastAsia" w:cstheme="minorBidi"/>
        </w:rPr>
        <w:t>disorders like</w:t>
      </w:r>
      <w:r w:rsidRPr="24A51498" w:rsidR="24A51498">
        <w:rPr>
          <w:rFonts w:ascii="Calibri" w:hAnsi="Calibri" w:eastAsia="" w:cs="Arial" w:asciiTheme="minorAscii" w:hAnsiTheme="minorAscii" w:eastAsiaTheme="minorEastAsia" w:cstheme="minorBidi"/>
        </w:rPr>
        <w:t xml:space="preserve"> depression and bipolar disorder.</w:t>
      </w:r>
    </w:p>
    <w:p w:rsidR="00C72561" w:rsidP="31F01487" w:rsidRDefault="3481B6C7" w14:paraId="7E3D67C9" w14:textId="1A4CE8CD">
      <w:pPr>
        <w:pStyle w:val="ListParagraph"/>
        <w:numPr>
          <w:ilvl w:val="0"/>
          <w:numId w:val="2"/>
        </w:numPr>
        <w:rPr>
          <w:rFonts w:ascii="Calibri" w:hAnsi="Calibri" w:eastAsia="" w:cs="Arial" w:asciiTheme="minorAscii" w:hAnsiTheme="minorAscii" w:eastAsiaTheme="minorEastAsia" w:cstheme="minorBidi"/>
        </w:rPr>
      </w:pPr>
      <w:r w:rsidRPr="31F01487" w:rsidR="31F01487">
        <w:rPr>
          <w:rFonts w:ascii="Calibri" w:hAnsi="Calibri" w:eastAsia="" w:cs="Arial" w:asciiTheme="minorAscii" w:hAnsiTheme="minorAscii" w:eastAsiaTheme="minorEastAsia" w:cstheme="minorBidi"/>
          <w:b w:val="1"/>
          <w:bCs w:val="1"/>
        </w:rPr>
        <w:t xml:space="preserve">Website: </w:t>
      </w:r>
      <w:hyperlink r:id="Rf19fba122203473f">
        <w:r w:rsidRPr="31F01487" w:rsidR="31F01487">
          <w:rPr>
            <w:rStyle w:val="Hyperlink"/>
            <w:rFonts w:ascii="Calibri" w:hAnsi="Calibri" w:eastAsia="" w:cs="Arial" w:asciiTheme="minorAscii" w:hAnsiTheme="minorAscii" w:eastAsiaTheme="minorEastAsia" w:cstheme="minorBidi"/>
          </w:rPr>
          <w:t>https://www.dbsa-grm.org/</w:t>
        </w:r>
      </w:hyperlink>
      <w:r w:rsidRPr="31F01487" w:rsidR="31F01487">
        <w:rPr>
          <w:rFonts w:ascii="Calibri" w:hAnsi="Calibri" w:eastAsia="" w:cs="Arial" w:asciiTheme="minorAscii" w:hAnsiTheme="minorAscii" w:eastAsiaTheme="minorEastAsia" w:cstheme="minorBidi"/>
        </w:rPr>
        <w:t xml:space="preserve"> </w:t>
      </w:r>
    </w:p>
    <w:p w:rsidR="221747AC" w:rsidP="221747AC" w:rsidRDefault="221747AC" w14:paraId="2268373F" w14:textId="1DA699F4">
      <w:pPr>
        <w:pStyle w:val="ListParagraph"/>
        <w:numPr>
          <w:ilvl w:val="0"/>
          <w:numId w:val="2"/>
        </w:numPr>
        <w:rPr>
          <w:rFonts w:ascii="Times New Roman" w:hAnsi="Times New Roman" w:eastAsia="Times New Roman" w:cs="Times New Roman"/>
        </w:rPr>
      </w:pPr>
      <w:r w:rsidRPr="221747AC" w:rsidR="221747AC">
        <w:rPr>
          <w:rFonts w:ascii="Calibri" w:hAnsi="Calibri" w:eastAsia="" w:cs="Arial" w:asciiTheme="minorAscii" w:hAnsiTheme="minorAscii" w:eastAsiaTheme="minorEastAsia" w:cstheme="minorBidi"/>
          <w:b w:val="1"/>
          <w:bCs w:val="1"/>
        </w:rPr>
        <w:t xml:space="preserve">Locations: </w:t>
      </w:r>
    </w:p>
    <w:p w:rsidR="221747AC" w:rsidP="221747AC" w:rsidRDefault="221747AC" w14:paraId="3DC111FF" w14:textId="31199376">
      <w:pPr>
        <w:pStyle w:val="ListParagraph"/>
        <w:numPr>
          <w:ilvl w:val="1"/>
          <w:numId w:val="2"/>
        </w:numPr>
        <w:rPr>
          <w:rFonts w:ascii="Times New Roman" w:hAnsi="Times New Roman" w:eastAsia="Times New Roman" w:cs="Times New Roman"/>
        </w:rPr>
      </w:pPr>
      <w:r w:rsidRPr="221747AC" w:rsidR="221747AC">
        <w:rPr>
          <w:rFonts w:ascii="Calibri" w:hAnsi="Calibri" w:eastAsia="" w:cs="Arial" w:asciiTheme="minorAscii" w:hAnsiTheme="minorAscii" w:eastAsiaTheme="minorEastAsia" w:cstheme="minorBidi"/>
          <w:b w:val="0"/>
          <w:bCs w:val="0"/>
        </w:rPr>
        <w:t>Underwood Memorial Baptist Church 1916 N Wauwatosa Ave</w:t>
      </w:r>
    </w:p>
    <w:p w:rsidR="221747AC" w:rsidP="221747AC" w:rsidRDefault="221747AC" w14:paraId="75BC1836" w14:textId="5CF05BC4">
      <w:pPr>
        <w:pStyle w:val="ListParagraph"/>
        <w:numPr>
          <w:ilvl w:val="1"/>
          <w:numId w:val="2"/>
        </w:numPr>
        <w:rPr>
          <w:rFonts w:ascii="Times New Roman" w:hAnsi="Times New Roman" w:eastAsia="Times New Roman" w:cs="Times New Roman"/>
        </w:rPr>
      </w:pPr>
      <w:r w:rsidRPr="221747AC" w:rsidR="221747AC">
        <w:rPr>
          <w:rFonts w:ascii="Calibri" w:hAnsi="Calibri" w:eastAsia="" w:cs="Arial" w:asciiTheme="minorAscii" w:hAnsiTheme="minorAscii" w:eastAsiaTheme="minorEastAsia" w:cstheme="minorBidi"/>
          <w:b w:val="0"/>
          <w:bCs w:val="0"/>
        </w:rPr>
        <w:t xml:space="preserve">Online: </w:t>
      </w:r>
      <w:hyperlink r:id="Rf8393954995f4a34">
        <w:r w:rsidRPr="221747AC" w:rsidR="221747AC">
          <w:rPr>
            <w:rStyle w:val="Hyperlink"/>
            <w:rFonts w:ascii="Calibri" w:hAnsi="Calibri" w:eastAsia="" w:cs="Arial" w:asciiTheme="minorAscii" w:hAnsiTheme="minorAscii" w:eastAsiaTheme="minorEastAsia" w:cstheme="minorBidi"/>
            <w:b w:val="0"/>
            <w:bCs w:val="0"/>
          </w:rPr>
          <w:t>https://www.meetup.com/Milwaukee-DBSA/</w:t>
        </w:r>
      </w:hyperlink>
      <w:r w:rsidRPr="221747AC" w:rsidR="221747AC">
        <w:rPr>
          <w:rFonts w:ascii="Calibri" w:hAnsi="Calibri" w:eastAsia="" w:cs="Arial" w:asciiTheme="minorAscii" w:hAnsiTheme="minorAscii" w:eastAsiaTheme="minorEastAsia" w:cstheme="minorBidi"/>
          <w:b w:val="0"/>
          <w:bCs w:val="0"/>
        </w:rPr>
        <w:t xml:space="preserve"> </w:t>
      </w:r>
    </w:p>
    <w:p w:rsidR="24A51498" w:rsidP="24A51498" w:rsidRDefault="24A51498" w14:paraId="6AC4D66B" w14:textId="269AD0C3">
      <w:pPr>
        <w:pStyle w:val="ListParagraph"/>
        <w:numPr>
          <w:ilvl w:val="0"/>
          <w:numId w:val="2"/>
        </w:numPr>
        <w:rPr>
          <w:rFonts w:ascii="Calibri" w:hAnsi="Calibri" w:eastAsia="" w:cs="Arial" w:asciiTheme="minorAscii" w:hAnsiTheme="minorAscii" w:eastAsiaTheme="minorEastAsia" w:cstheme="minorBidi"/>
        </w:rPr>
      </w:pPr>
      <w:r w:rsidRPr="24A51498" w:rsidR="24A51498">
        <w:rPr>
          <w:rFonts w:ascii="Calibri" w:hAnsi="Calibri" w:eastAsia="" w:cs="Arial" w:asciiTheme="minorAscii" w:hAnsiTheme="minorAscii" w:eastAsiaTheme="minorEastAsia" w:cstheme="minorBidi"/>
          <w:b w:val="1"/>
          <w:bCs w:val="1"/>
        </w:rPr>
        <w:t>Hours:</w:t>
      </w:r>
      <w:r w:rsidRPr="24A51498" w:rsidR="24A51498">
        <w:rPr>
          <w:rFonts w:ascii="Calibri" w:hAnsi="Calibri" w:eastAsia="" w:cs="Arial" w:asciiTheme="minorAscii" w:hAnsiTheme="minorAscii" w:eastAsiaTheme="minorEastAsia" w:cstheme="minorBidi"/>
        </w:rPr>
        <w:t xml:space="preserve"> The second and fourth Mondays of the month, 6:30 PM – 8:30 PM</w:t>
      </w:r>
    </w:p>
    <w:p w:rsidR="00C72561" w:rsidP="3481B6C7" w:rsidRDefault="3481B6C7" w14:paraId="1C16E80A" w14:textId="77777777">
      <w:pPr>
        <w:pStyle w:val="ListParagraph"/>
        <w:numPr>
          <w:ilvl w:val="0"/>
          <w:numId w:val="2"/>
        </w:numPr>
        <w:rPr>
          <w:rFonts w:asciiTheme="minorHAnsi" w:hAnsiTheme="minorHAnsi" w:eastAsiaTheme="minorEastAsia" w:cstheme="minorBidi"/>
        </w:rPr>
      </w:pPr>
      <w:r w:rsidRPr="3481B6C7">
        <w:rPr>
          <w:rFonts w:asciiTheme="minorHAnsi" w:hAnsiTheme="minorHAnsi" w:eastAsiaTheme="minorEastAsia" w:cstheme="minorBidi"/>
          <w:b/>
          <w:bCs/>
        </w:rPr>
        <w:t>Contact info:</w:t>
      </w:r>
    </w:p>
    <w:p w:rsidR="00C72561" w:rsidP="00C72561" w:rsidRDefault="00C72561" w14:paraId="35D08899" w14:textId="4C911741">
      <w:pPr>
        <w:pStyle w:val="ListParagraph"/>
        <w:numPr>
          <w:ilvl w:val="1"/>
          <w:numId w:val="2"/>
        </w:numPr>
      </w:pPr>
      <w:r w:rsidRPr="4E862A54">
        <w:rPr>
          <w:rFonts w:asciiTheme="minorHAnsi" w:hAnsiTheme="minorHAnsi" w:eastAsiaTheme="minorEastAsia" w:cstheme="minorBidi"/>
        </w:rPr>
        <w:t>Email:</w:t>
      </w:r>
      <w:r w:rsidR="00756CEC">
        <w:rPr>
          <w:rFonts w:asciiTheme="minorHAnsi" w:hAnsiTheme="minorHAnsi" w:eastAsiaTheme="minorEastAsia" w:cstheme="minorBidi"/>
        </w:rPr>
        <w:t xml:space="preserve"> milwaukeedbsa@gmail.com</w:t>
      </w:r>
    </w:p>
    <w:p w:rsidR="5E2295F8" w:rsidP="221747AC" w:rsidRDefault="5E2295F8" w14:paraId="7A1A4AEE" w14:textId="236BDDEE">
      <w:pPr>
        <w:pStyle w:val="ListParagraph"/>
        <w:numPr>
          <w:ilvl w:val="1"/>
          <w:numId w:val="2"/>
        </w:numPr>
        <w:rPr/>
      </w:pPr>
      <w:r w:rsidRPr="221747AC" w:rsidR="221747AC">
        <w:rPr>
          <w:rFonts w:ascii="Calibri" w:hAnsi="Calibri" w:eastAsia="" w:cs="Arial" w:asciiTheme="minorAscii" w:hAnsiTheme="minorAscii" w:eastAsiaTheme="minorEastAsia" w:cstheme="minorBidi"/>
        </w:rPr>
        <w:t>Phone Number: 414-255-8536</w:t>
      </w:r>
    </w:p>
    <w:p w:rsidR="5E048034" w:rsidP="5E048034" w:rsidRDefault="5E048034" w14:paraId="39D452A8" w14:textId="6CD54DE6">
      <w:pPr>
        <w:pStyle w:val="Normal"/>
        <w:rPr>
          <w:rFonts w:ascii="Times New Roman" w:hAnsi="Times New Roman" w:eastAsia="Times New Roman" w:cs="Times New Roman"/>
        </w:rPr>
      </w:pPr>
    </w:p>
    <w:p w:rsidR="5E2295F8" w:rsidP="221747AC" w:rsidRDefault="5E2295F8" w14:paraId="4DD917E9" w14:textId="56DCB0B0">
      <w:pPr>
        <w:pStyle w:val="Normal"/>
        <w:rPr>
          <w:rFonts w:ascii="Calibri" w:hAnsi="Calibri" w:eastAsia="" w:cs="Arial" w:asciiTheme="minorAscii" w:hAnsiTheme="minorAscii" w:eastAsiaTheme="minorEastAsia" w:cstheme="minorBidi"/>
          <w:b w:val="1"/>
          <w:bCs w:val="1"/>
        </w:rPr>
      </w:pPr>
      <w:r w:rsidRPr="50D9A554" w:rsidR="50D9A554">
        <w:rPr>
          <w:rFonts w:ascii="Calibri" w:hAnsi="Calibri" w:eastAsia="" w:cs="Arial" w:asciiTheme="minorAscii" w:hAnsiTheme="minorAscii" w:eastAsiaTheme="minorEastAsia" w:cstheme="minorBidi"/>
          <w:b w:val="1"/>
          <w:bCs w:val="1"/>
        </w:rPr>
        <w:t>Children’s Wisconsin Pediatric Mental and Behavioral Health – Craig Yabuki Mental Health Walk-in Clinic</w:t>
      </w:r>
    </w:p>
    <w:p w:rsidR="5E2295F8" w:rsidP="50D9A554" w:rsidRDefault="5E2295F8" w14:paraId="1F464D00" w14:textId="75F8CC58">
      <w:pPr>
        <w:pStyle w:val="ListParagraph"/>
        <w:numPr>
          <w:ilvl w:val="0"/>
          <w:numId w:val="1"/>
        </w:numPr>
        <w:rPr>
          <w:rFonts w:ascii="Calibri" w:hAnsi="Calibri" w:eastAsia="" w:cs="Arial" w:asciiTheme="minorAscii" w:hAnsiTheme="minorAscii" w:eastAsiaTheme="minorEastAsia" w:cstheme="minorBidi"/>
        </w:rPr>
      </w:pPr>
      <w:r w:rsidRPr="50D9A554" w:rsidR="50D9A554">
        <w:rPr>
          <w:rFonts w:ascii="Calibri" w:hAnsi="Calibri" w:eastAsia="" w:cs="Arial" w:asciiTheme="minorAscii" w:hAnsiTheme="minorAscii" w:eastAsiaTheme="minorEastAsia" w:cstheme="minorBidi"/>
          <w:b w:val="1"/>
          <w:bCs w:val="1"/>
        </w:rPr>
        <w:t>Description:</w:t>
      </w:r>
      <w:r w:rsidRPr="50D9A554" w:rsidR="50D9A554">
        <w:rPr>
          <w:rFonts w:ascii="Calibri" w:hAnsi="Calibri" w:eastAsia="" w:cs="Arial" w:asciiTheme="minorAscii" w:hAnsiTheme="minorAscii" w:eastAsiaTheme="minorEastAsia" w:cstheme="minorBidi"/>
        </w:rPr>
        <w:t xml:space="preserve"> This walk-in clinic is for children between 6 months and 18 years of age or their parents who would like assistance with urgent mental health or behavioral health concerns. Children’s Wisconsin can also refer families to the specialty care and providers they may need.</w:t>
      </w:r>
    </w:p>
    <w:p w:rsidR="5E2295F8" w:rsidP="5E2295F8" w:rsidRDefault="5E2295F8" w14:paraId="2C8D4AC9" w14:textId="4A8689B4">
      <w:pPr>
        <w:pStyle w:val="ListParagraph"/>
        <w:numPr>
          <w:ilvl w:val="0"/>
          <w:numId w:val="1"/>
        </w:numPr>
        <w:rPr>
          <w:rFonts w:asciiTheme="minorHAnsi" w:hAnsiTheme="minorHAnsi" w:eastAsiaTheme="minorEastAsia" w:cstheme="minorBidi"/>
        </w:rPr>
      </w:pPr>
      <w:r w:rsidRPr="5E2295F8">
        <w:rPr>
          <w:rFonts w:asciiTheme="minorHAnsi" w:hAnsiTheme="minorHAnsi" w:eastAsiaTheme="minorEastAsia" w:cstheme="minorBidi"/>
          <w:b/>
          <w:bCs/>
        </w:rPr>
        <w:lastRenderedPageBreak/>
        <w:t>Website:</w:t>
      </w:r>
      <w:r w:rsidRPr="5E2295F8">
        <w:rPr>
          <w:rFonts w:asciiTheme="minorHAnsi" w:hAnsiTheme="minorHAnsi" w:eastAsiaTheme="minorEastAsia" w:cstheme="minorBidi"/>
        </w:rPr>
        <w:t xml:space="preserve"> </w:t>
      </w:r>
      <w:hyperlink r:id="rId9">
        <w:r w:rsidRPr="5E2295F8">
          <w:rPr>
            <w:rStyle w:val="Hyperlink"/>
            <w:rFonts w:asciiTheme="minorHAnsi" w:hAnsiTheme="minorHAnsi" w:eastAsiaTheme="minorEastAsia" w:cstheme="minorBidi"/>
          </w:rPr>
          <w:t>https://childrenswi.org/medical-care/mental-and-behavioral-health</w:t>
        </w:r>
      </w:hyperlink>
      <w:r w:rsidRPr="5E2295F8">
        <w:rPr>
          <w:rFonts w:asciiTheme="minorHAnsi" w:hAnsiTheme="minorHAnsi" w:eastAsiaTheme="minorEastAsia" w:cstheme="minorBidi"/>
        </w:rPr>
        <w:t xml:space="preserve"> </w:t>
      </w:r>
    </w:p>
    <w:p w:rsidR="5E2295F8" w:rsidP="5E2295F8" w:rsidRDefault="5E2295F8" w14:paraId="0FA29BD4" w14:textId="72B9FD91">
      <w:pPr>
        <w:pStyle w:val="ListParagraph"/>
        <w:numPr>
          <w:ilvl w:val="0"/>
          <w:numId w:val="1"/>
        </w:numPr>
        <w:rPr>
          <w:rFonts w:asciiTheme="minorHAnsi" w:hAnsiTheme="minorHAnsi" w:eastAsiaTheme="minorEastAsia" w:cstheme="minorBidi"/>
        </w:rPr>
      </w:pPr>
      <w:r w:rsidRPr="5E2295F8">
        <w:rPr>
          <w:rFonts w:asciiTheme="minorHAnsi" w:hAnsiTheme="minorHAnsi" w:eastAsiaTheme="minorEastAsia" w:cstheme="minorBidi"/>
          <w:b/>
          <w:bCs/>
        </w:rPr>
        <w:t>Hours:</w:t>
      </w:r>
    </w:p>
    <w:p w:rsidR="5E2295F8" w:rsidP="5E2295F8" w:rsidRDefault="5E2295F8" w14:paraId="25FABBC9" w14:textId="098F3EFC">
      <w:pPr>
        <w:pStyle w:val="ListParagraph"/>
        <w:numPr>
          <w:ilvl w:val="1"/>
          <w:numId w:val="1"/>
        </w:numPr>
        <w:rPr>
          <w:rFonts w:asciiTheme="minorHAnsi" w:hAnsiTheme="minorHAnsi" w:eastAsiaTheme="minorEastAsia" w:cstheme="minorBidi"/>
        </w:rPr>
      </w:pPr>
      <w:r w:rsidRPr="5E2295F8">
        <w:rPr>
          <w:rFonts w:asciiTheme="minorHAnsi" w:hAnsiTheme="minorHAnsi" w:eastAsiaTheme="minorEastAsia" w:cstheme="minorBidi"/>
        </w:rPr>
        <w:t>Monday to Friday 8:00 AM – 4:45 PM</w:t>
      </w:r>
    </w:p>
    <w:p w:rsidR="5E2295F8" w:rsidP="31F01487" w:rsidRDefault="5E2295F8" w14:paraId="56612D6F" w14:textId="29C5DBE6">
      <w:pPr>
        <w:pStyle w:val="ListParagraph"/>
        <w:numPr>
          <w:ilvl w:val="0"/>
          <w:numId w:val="1"/>
        </w:numPr>
        <w:rPr>
          <w:rFonts w:ascii="Calibri" w:hAnsi="Calibri" w:eastAsia="" w:cs="Arial" w:asciiTheme="minorAscii" w:hAnsiTheme="minorAscii" w:eastAsiaTheme="minorEastAsia" w:cstheme="minorBidi"/>
          <w:color w:val="000000" w:themeColor="text1" w:themeTint="FF" w:themeShade="FF"/>
        </w:rPr>
      </w:pPr>
      <w:r w:rsidRPr="31F01487" w:rsidR="31F01487">
        <w:rPr>
          <w:rFonts w:ascii="Calibri" w:hAnsi="Calibri" w:eastAsia="" w:cs="Arial" w:asciiTheme="minorAscii" w:hAnsiTheme="minorAscii" w:eastAsiaTheme="minorEastAsia" w:cstheme="minorBidi"/>
          <w:b w:val="1"/>
          <w:bCs w:val="1"/>
        </w:rPr>
        <w:t>Contact info:</w:t>
      </w:r>
    </w:p>
    <w:p w:rsidR="5E2295F8" w:rsidP="31F01487" w:rsidRDefault="5E2295F8" w14:paraId="6D26C58B" w14:textId="788A1DDA">
      <w:pPr>
        <w:pStyle w:val="ListParagraph"/>
        <w:numPr>
          <w:ilvl w:val="1"/>
          <w:numId w:val="1"/>
        </w:numPr>
        <w:rPr>
          <w:rFonts w:ascii="Calibri" w:hAnsi="Calibri" w:eastAsia="" w:cs="Arial" w:asciiTheme="minorAscii" w:hAnsiTheme="minorAscii" w:eastAsiaTheme="minorEastAsia" w:cstheme="minorBidi"/>
          <w:color w:val="000000" w:themeColor="text1" w:themeTint="FF" w:themeShade="FF"/>
        </w:rPr>
      </w:pPr>
      <w:r w:rsidRPr="50D9A554" w:rsidR="50D9A554">
        <w:rPr>
          <w:rFonts w:ascii="Calibri" w:hAnsi="Calibri" w:eastAsia="" w:cs="Arial" w:asciiTheme="minorAscii" w:hAnsiTheme="minorAscii" w:eastAsiaTheme="minorEastAsia" w:cstheme="minorBidi"/>
          <w:color w:val="auto"/>
        </w:rPr>
        <w:t>Phone Number (General): (414) 266-3339</w:t>
      </w:r>
    </w:p>
    <w:p w:rsidR="50D9A554" w:rsidP="50D9A554" w:rsidRDefault="50D9A554" w14:paraId="5761161B" w14:textId="792CBE46">
      <w:pPr>
        <w:pStyle w:val="ListParagraph"/>
        <w:numPr>
          <w:ilvl w:val="1"/>
          <w:numId w:val="1"/>
        </w:numPr>
        <w:rPr>
          <w:rFonts w:ascii="Times New Roman" w:hAnsi="Times New Roman" w:eastAsia="Times New Roman" w:cs="Times New Roman"/>
          <w:color w:val="000000" w:themeColor="text1" w:themeTint="FF" w:themeShade="FF"/>
        </w:rPr>
      </w:pPr>
      <w:r w:rsidRPr="50D9A554" w:rsidR="50D9A554">
        <w:rPr>
          <w:rFonts w:ascii="Calibri" w:hAnsi="Calibri" w:eastAsia="" w:cs="Arial" w:asciiTheme="minorAscii" w:hAnsiTheme="minorAscii" w:eastAsiaTheme="minorEastAsia" w:cstheme="minorBidi"/>
          <w:color w:val="auto"/>
        </w:rPr>
        <w:t>Phone Number (Craig Yabuki Clinic): (414) 337-3400</w:t>
      </w:r>
    </w:p>
    <w:p w:rsidR="00C72561" w:rsidP="31F01487" w:rsidRDefault="00C72561" w14:paraId="3AEA2277" w14:textId="24A86A6E">
      <w:pPr>
        <w:spacing w:line="259" w:lineRule="auto"/>
        <w:rPr>
          <w:rFonts w:ascii="Calibri" w:hAnsi="Calibri" w:eastAsia="" w:cs="Arial" w:asciiTheme="minorAscii" w:hAnsiTheme="minorAscii" w:eastAsiaTheme="minorEastAsia" w:cstheme="minorBidi"/>
          <w:color w:val="auto"/>
        </w:rPr>
      </w:pPr>
    </w:p>
    <w:p w:rsidRPr="00C72561" w:rsidR="00230FEA" w:rsidP="00C72561" w:rsidRDefault="00230FEA" w14:paraId="6C07CB49" w14:textId="77777777">
      <w:pPr>
        <w:spacing w:line="259" w:lineRule="auto"/>
        <w:rPr>
          <w:rFonts w:asciiTheme="minorHAnsi" w:hAnsiTheme="minorHAnsi" w:eastAsiaTheme="minorEastAsia" w:cstheme="minorBidi"/>
        </w:rPr>
      </w:pPr>
    </w:p>
    <w:p w:rsidR="4E862A54" w:rsidP="4E862A54" w:rsidRDefault="4E862A54" w14:paraId="01843396" w14:textId="3775B8A6">
      <w:pPr>
        <w:rPr>
          <w:rFonts w:asciiTheme="minorHAnsi" w:hAnsiTheme="minorHAnsi" w:eastAsiaTheme="minorEastAsia" w:cstheme="minorBidi"/>
        </w:rPr>
      </w:pPr>
    </w:p>
    <w:p w:rsidR="4E862A54" w:rsidP="4E862A54" w:rsidRDefault="4E862A54" w14:paraId="01AC70D4" w14:textId="3E73D9E8">
      <w:pPr>
        <w:rPr>
          <w:rFonts w:asciiTheme="minorHAnsi" w:hAnsiTheme="minorHAnsi" w:eastAsiaTheme="minorEastAsia" w:cstheme="minorBidi"/>
        </w:rPr>
      </w:pPr>
    </w:p>
    <w:sectPr w:rsidR="4E862A54" w:rsidSect="00DB2184">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3414" w:rsidP="00B87E0D" w:rsidRDefault="00443414" w14:paraId="5C0EEFE6" w14:textId="77777777">
      <w:r>
        <w:separator/>
      </w:r>
    </w:p>
  </w:endnote>
  <w:endnote w:type="continuationSeparator" w:id="0">
    <w:p w:rsidR="00443414" w:rsidP="00B87E0D" w:rsidRDefault="00443414" w14:paraId="23CC22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277F" w:rsidRDefault="0008277F" w14:paraId="39A4C8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E0D" w:rsidP="00B87E0D" w:rsidRDefault="00B87E0D" w14:paraId="79C1484C" w14:textId="53BE3F06">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   (414) 588-2865   •   1121 E North Ave. Milwaukee, WI 53212</w:t>
    </w:r>
  </w:p>
  <w:p w:rsidRPr="00B87E0D" w:rsidR="0008277F" w:rsidP="53E58516" w:rsidRDefault="0008277F" w14:paraId="4484AF9B" w14:textId="78E992E5">
    <w:pPr>
      <w:jc w:val="center"/>
      <w:rPr>
        <w:rStyle w:val="eop"/>
        <w:rFonts w:ascii="Calibri" w:hAnsi="Calibri" w:cs="Calibri"/>
        <w:color w:val="000000" w:themeColor="text1" w:themeTint="FF" w:themeShade="FF"/>
        <w:sz w:val="22"/>
        <w:szCs w:val="22"/>
      </w:rPr>
    </w:pPr>
    <w:r>
      <w:rPr>
        <w:rStyle w:val="normaltextrun"/>
        <w:rFonts w:ascii="Calibri" w:hAnsi="Calibri" w:cs="Calibri"/>
        <w:b w:val="1"/>
        <w:bCs w:val="1"/>
        <w:color w:val="000000"/>
        <w:sz w:val="22"/>
        <w:szCs w:val="22"/>
        <w:shd w:val="clear" w:color="auto" w:fill="FFFFFF"/>
        <w:lang w:val="en"/>
      </w:rPr>
      <w:t>Updated: 07/13/2023</w:t>
    </w:r>
  </w:p>
  <w:p w:rsidR="00B87E0D" w:rsidRDefault="00B87E0D" w14:paraId="32783D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277F" w:rsidRDefault="0008277F" w14:paraId="329AEC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3414" w:rsidP="00B87E0D" w:rsidRDefault="00443414" w14:paraId="16C59839" w14:textId="77777777">
      <w:r>
        <w:separator/>
      </w:r>
    </w:p>
  </w:footnote>
  <w:footnote w:type="continuationSeparator" w:id="0">
    <w:p w:rsidR="00443414" w:rsidP="00B87E0D" w:rsidRDefault="00443414" w14:paraId="441972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277F" w:rsidRDefault="0008277F" w14:paraId="7741D6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87E0D" w:rsidR="00B87E0D" w:rsidP="00B87E0D" w:rsidRDefault="00B87E0D" w14:paraId="2B6E361B" w14:textId="64BD2CFF">
    <w:pPr>
      <w:jc w:val="center"/>
      <w:rPr>
        <w:rFonts w:ascii="Calibri" w:hAnsi="Calibri" w:cs="Calibri"/>
        <w:b/>
        <w:bCs/>
        <w:color w:val="394149"/>
        <w:sz w:val="32"/>
        <w:szCs w:val="32"/>
      </w:rPr>
    </w:pPr>
    <w:r w:rsidRPr="00B87E0D">
      <w:rPr>
        <w:rFonts w:ascii="Calibri" w:hAnsi="Calibri" w:cs="Calibri"/>
        <w:b/>
        <w:bCs/>
        <w:color w:val="394149"/>
        <w:sz w:val="32"/>
        <w:szCs w:val="32"/>
      </w:rPr>
      <w:t xml:space="preserve"> </w:t>
    </w:r>
  </w:p>
  <w:p w:rsidRPr="00B87E0D" w:rsidR="00B87E0D" w:rsidP="00B87E0D" w:rsidRDefault="00B87E0D" w14:paraId="6A10AE21" w14:textId="3E1E76FC"/>
  <w:p w:rsidR="00B87E0D" w:rsidRDefault="00B87E0D" w14:paraId="21D060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277F" w:rsidRDefault="0008277F" w14:paraId="58AE63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571"/>
    <w:multiLevelType w:val="hybridMultilevel"/>
    <w:tmpl w:val="642ECBF2"/>
    <w:lvl w:ilvl="0" w:tplc="A67C60E2">
      <w:start w:val="1"/>
      <w:numFmt w:val="bullet"/>
      <w:lvlText w:val="·"/>
      <w:lvlJc w:val="left"/>
      <w:pPr>
        <w:ind w:left="720" w:hanging="360"/>
      </w:pPr>
      <w:rPr>
        <w:rFonts w:hint="default" w:ascii="Symbol" w:hAnsi="Symbol"/>
      </w:rPr>
    </w:lvl>
    <w:lvl w:ilvl="1" w:tplc="359E7ED0">
      <w:start w:val="1"/>
      <w:numFmt w:val="bullet"/>
      <w:lvlText w:val="o"/>
      <w:lvlJc w:val="left"/>
      <w:pPr>
        <w:ind w:left="1440" w:hanging="360"/>
      </w:pPr>
      <w:rPr>
        <w:rFonts w:hint="default" w:ascii="Courier New" w:hAnsi="Courier New"/>
      </w:rPr>
    </w:lvl>
    <w:lvl w:ilvl="2" w:tplc="79EE2C5A">
      <w:start w:val="1"/>
      <w:numFmt w:val="bullet"/>
      <w:lvlText w:val=""/>
      <w:lvlJc w:val="left"/>
      <w:pPr>
        <w:ind w:left="2160" w:hanging="360"/>
      </w:pPr>
      <w:rPr>
        <w:rFonts w:hint="default" w:ascii="Wingdings" w:hAnsi="Wingdings"/>
      </w:rPr>
    </w:lvl>
    <w:lvl w:ilvl="3" w:tplc="F61E8A04">
      <w:start w:val="1"/>
      <w:numFmt w:val="bullet"/>
      <w:lvlText w:val=""/>
      <w:lvlJc w:val="left"/>
      <w:pPr>
        <w:ind w:left="2880" w:hanging="360"/>
      </w:pPr>
      <w:rPr>
        <w:rFonts w:hint="default" w:ascii="Symbol" w:hAnsi="Symbol"/>
      </w:rPr>
    </w:lvl>
    <w:lvl w:ilvl="4" w:tplc="43F8CFD6">
      <w:start w:val="1"/>
      <w:numFmt w:val="bullet"/>
      <w:lvlText w:val="o"/>
      <w:lvlJc w:val="left"/>
      <w:pPr>
        <w:ind w:left="3600" w:hanging="360"/>
      </w:pPr>
      <w:rPr>
        <w:rFonts w:hint="default" w:ascii="Courier New" w:hAnsi="Courier New"/>
      </w:rPr>
    </w:lvl>
    <w:lvl w:ilvl="5" w:tplc="CA28EFF4">
      <w:start w:val="1"/>
      <w:numFmt w:val="bullet"/>
      <w:lvlText w:val=""/>
      <w:lvlJc w:val="left"/>
      <w:pPr>
        <w:ind w:left="4320" w:hanging="360"/>
      </w:pPr>
      <w:rPr>
        <w:rFonts w:hint="default" w:ascii="Wingdings" w:hAnsi="Wingdings"/>
      </w:rPr>
    </w:lvl>
    <w:lvl w:ilvl="6" w:tplc="10945B00">
      <w:start w:val="1"/>
      <w:numFmt w:val="bullet"/>
      <w:lvlText w:val=""/>
      <w:lvlJc w:val="left"/>
      <w:pPr>
        <w:ind w:left="5040" w:hanging="360"/>
      </w:pPr>
      <w:rPr>
        <w:rFonts w:hint="default" w:ascii="Symbol" w:hAnsi="Symbol"/>
      </w:rPr>
    </w:lvl>
    <w:lvl w:ilvl="7" w:tplc="74844B26">
      <w:start w:val="1"/>
      <w:numFmt w:val="bullet"/>
      <w:lvlText w:val="o"/>
      <w:lvlJc w:val="left"/>
      <w:pPr>
        <w:ind w:left="5760" w:hanging="360"/>
      </w:pPr>
      <w:rPr>
        <w:rFonts w:hint="default" w:ascii="Courier New" w:hAnsi="Courier New"/>
      </w:rPr>
    </w:lvl>
    <w:lvl w:ilvl="8" w:tplc="6046D3BC">
      <w:start w:val="1"/>
      <w:numFmt w:val="bullet"/>
      <w:lvlText w:val=""/>
      <w:lvlJc w:val="left"/>
      <w:pPr>
        <w:ind w:left="6480" w:hanging="360"/>
      </w:pPr>
      <w:rPr>
        <w:rFonts w:hint="default" w:ascii="Wingdings" w:hAnsi="Wingdings"/>
      </w:rPr>
    </w:lvl>
  </w:abstractNum>
  <w:abstractNum w:abstractNumId="1" w15:restartNumberingAfterBreak="0">
    <w:nsid w:val="396814B2"/>
    <w:multiLevelType w:val="hybridMultilevel"/>
    <w:tmpl w:val="4CF250F2"/>
    <w:lvl w:ilvl="0" w:tplc="AE022B8E">
      <w:start w:val="1"/>
      <w:numFmt w:val="bullet"/>
      <w:lvlText w:val=""/>
      <w:lvlJc w:val="left"/>
      <w:pPr>
        <w:ind w:left="720" w:hanging="360"/>
      </w:pPr>
      <w:rPr>
        <w:rFonts w:hint="default" w:ascii="Symbol" w:hAnsi="Symbol"/>
      </w:rPr>
    </w:lvl>
    <w:lvl w:ilvl="1" w:tplc="39328486">
      <w:start w:val="1"/>
      <w:numFmt w:val="bullet"/>
      <w:lvlText w:val="o"/>
      <w:lvlJc w:val="left"/>
      <w:pPr>
        <w:ind w:left="1440" w:hanging="360"/>
      </w:pPr>
      <w:rPr>
        <w:rFonts w:hint="default" w:ascii="Courier New" w:hAnsi="Courier New"/>
      </w:rPr>
    </w:lvl>
    <w:lvl w:ilvl="2" w:tplc="6C40538E">
      <w:start w:val="1"/>
      <w:numFmt w:val="bullet"/>
      <w:lvlText w:val=""/>
      <w:lvlJc w:val="left"/>
      <w:pPr>
        <w:ind w:left="2160" w:hanging="360"/>
      </w:pPr>
      <w:rPr>
        <w:rFonts w:hint="default" w:ascii="Wingdings" w:hAnsi="Wingdings"/>
      </w:rPr>
    </w:lvl>
    <w:lvl w:ilvl="3" w:tplc="FCF84BF6">
      <w:start w:val="1"/>
      <w:numFmt w:val="bullet"/>
      <w:lvlText w:val=""/>
      <w:lvlJc w:val="left"/>
      <w:pPr>
        <w:ind w:left="2880" w:hanging="360"/>
      </w:pPr>
      <w:rPr>
        <w:rFonts w:hint="default" w:ascii="Symbol" w:hAnsi="Symbol"/>
      </w:rPr>
    </w:lvl>
    <w:lvl w:ilvl="4" w:tplc="9C38BF82">
      <w:start w:val="1"/>
      <w:numFmt w:val="bullet"/>
      <w:lvlText w:val="o"/>
      <w:lvlJc w:val="left"/>
      <w:pPr>
        <w:ind w:left="3600" w:hanging="360"/>
      </w:pPr>
      <w:rPr>
        <w:rFonts w:hint="default" w:ascii="Courier New" w:hAnsi="Courier New"/>
      </w:rPr>
    </w:lvl>
    <w:lvl w:ilvl="5" w:tplc="86EA25F4">
      <w:start w:val="1"/>
      <w:numFmt w:val="bullet"/>
      <w:lvlText w:val=""/>
      <w:lvlJc w:val="left"/>
      <w:pPr>
        <w:ind w:left="4320" w:hanging="360"/>
      </w:pPr>
      <w:rPr>
        <w:rFonts w:hint="default" w:ascii="Wingdings" w:hAnsi="Wingdings"/>
      </w:rPr>
    </w:lvl>
    <w:lvl w:ilvl="6" w:tplc="8B6AF258">
      <w:start w:val="1"/>
      <w:numFmt w:val="bullet"/>
      <w:lvlText w:val=""/>
      <w:lvlJc w:val="left"/>
      <w:pPr>
        <w:ind w:left="5040" w:hanging="360"/>
      </w:pPr>
      <w:rPr>
        <w:rFonts w:hint="default" w:ascii="Symbol" w:hAnsi="Symbol"/>
      </w:rPr>
    </w:lvl>
    <w:lvl w:ilvl="7" w:tplc="CF8E09B6">
      <w:start w:val="1"/>
      <w:numFmt w:val="bullet"/>
      <w:lvlText w:val="o"/>
      <w:lvlJc w:val="left"/>
      <w:pPr>
        <w:ind w:left="5760" w:hanging="360"/>
      </w:pPr>
      <w:rPr>
        <w:rFonts w:hint="default" w:ascii="Courier New" w:hAnsi="Courier New"/>
      </w:rPr>
    </w:lvl>
    <w:lvl w:ilvl="8" w:tplc="C680C7C4">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08277F"/>
    <w:rsid w:val="000A734F"/>
    <w:rsid w:val="0015124A"/>
    <w:rsid w:val="001D06BC"/>
    <w:rsid w:val="00230FEA"/>
    <w:rsid w:val="00443414"/>
    <w:rsid w:val="00756CEC"/>
    <w:rsid w:val="00777E2C"/>
    <w:rsid w:val="008F3890"/>
    <w:rsid w:val="00AA6440"/>
    <w:rsid w:val="00B87E0D"/>
    <w:rsid w:val="00C72561"/>
    <w:rsid w:val="00CA7C7D"/>
    <w:rsid w:val="00DB2184"/>
    <w:rsid w:val="221747AC"/>
    <w:rsid w:val="24A51498"/>
    <w:rsid w:val="2694E7D6"/>
    <w:rsid w:val="31F01487"/>
    <w:rsid w:val="3481B6C7"/>
    <w:rsid w:val="4E862A54"/>
    <w:rsid w:val="50D9A554"/>
    <w:rsid w:val="53E58516"/>
    <w:rsid w:val="5E048034"/>
    <w:rsid w:val="5E2295F8"/>
    <w:rsid w:val="7752E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E0D"/>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B87E0D"/>
  </w:style>
  <w:style w:type="character" w:styleId="apple-converted-space" w:customStyle="1">
    <w:name w:val="apple-converted-space"/>
    <w:basedOn w:val="DefaultParagraphFont"/>
    <w:rsid w:val="00B87E0D"/>
  </w:style>
  <w:style w:type="character" w:styleId="eop" w:customStyle="1">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CA7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RC@mcw.edu"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childrenswi.org/medical-care/mental-and-behavioral-health" TargetMode="External" Id="rId9" /><Relationship Type="http://schemas.openxmlformats.org/officeDocument/2006/relationships/header" Target="header3.xml" Id="rId14" /><Relationship Type="http://schemas.openxmlformats.org/officeDocument/2006/relationships/hyperlink" Target="https://namisoutheastwi.org/" TargetMode="External" Id="R4ea8d08634164deb" /><Relationship Type="http://schemas.openxmlformats.org/officeDocument/2006/relationships/hyperlink" Target="https://www.dbsa-grm.org/" TargetMode="External" Id="Rf19fba122203473f" /><Relationship Type="http://schemas.openxmlformats.org/officeDocument/2006/relationships/hyperlink" Target="https://www.meetup.com/Milwaukee-DBSA/" TargetMode="External" Id="Rf8393954995f4a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Miller</dc:creator>
  <keywords/>
  <dc:description/>
  <lastModifiedBy>Cara McCarthy</lastModifiedBy>
  <revision>16</revision>
  <dcterms:created xsi:type="dcterms:W3CDTF">2021-06-06T19:26:00.0000000Z</dcterms:created>
  <dcterms:modified xsi:type="dcterms:W3CDTF">2023-07-14T02:32:59.1088061Z</dcterms:modified>
</coreProperties>
</file>